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F74" w:rsidRDefault="00CF5F74" w:rsidP="00CF5F74">
      <w:pPr>
        <w:pStyle w:val="NormalWeb"/>
        <w:spacing w:before="0" w:after="0" w:line="360" w:lineRule="auto"/>
        <w:jc w:val="both"/>
      </w:pPr>
      <w:r>
        <w:rPr>
          <w:b/>
          <w:color w:val="000000"/>
          <w:lang w:val="es-MX" w:eastAsia="es-ES"/>
        </w:rPr>
        <w:t xml:space="preserve">ACTA  NUMERO  CINCO  </w:t>
      </w:r>
      <w:r>
        <w:rPr>
          <w:color w:val="000000"/>
          <w:lang w:val="es-MX" w:eastAsia="es-ES"/>
        </w:rPr>
        <w:t xml:space="preserve">En  el  salón  de  sesiones  de  la  Alcaldía  Municipal de Quezaltepeque,  a  las trece horas con treinta minutos, del día cinco del mes de febrero de dos mil veinte, se realizó sesión Ordinaria convocada y presidida por el Alcalde Municipal Lic. Salvador Enrique </w:t>
      </w:r>
      <w:proofErr w:type="spellStart"/>
      <w:r>
        <w:rPr>
          <w:color w:val="000000"/>
          <w:lang w:val="es-MX" w:eastAsia="es-ES"/>
        </w:rPr>
        <w:t>Saget</w:t>
      </w:r>
      <w:proofErr w:type="spellEnd"/>
      <w:r>
        <w:rPr>
          <w:color w:val="000000"/>
          <w:lang w:val="es-MX" w:eastAsia="es-ES"/>
        </w:rPr>
        <w:t xml:space="preserve"> Figueroa, con la asistencia de la Síndica Municipal Licda. </w:t>
      </w:r>
      <w:proofErr w:type="spellStart"/>
      <w:r>
        <w:rPr>
          <w:color w:val="000000"/>
          <w:lang w:val="es-MX" w:eastAsia="es-ES"/>
        </w:rPr>
        <w:t>Dalis</w:t>
      </w:r>
      <w:proofErr w:type="spellEnd"/>
      <w:r>
        <w:rPr>
          <w:color w:val="000000"/>
          <w:lang w:val="es-MX" w:eastAsia="es-ES"/>
        </w:rPr>
        <w:t xml:space="preserve"> Rocío López Villalta, de los Regidores propietarios y suplentes, </w:t>
      </w:r>
      <w:r>
        <w:rPr>
          <w:b/>
          <w:bCs/>
          <w:color w:val="000000"/>
          <w:lang w:val="es-MX" w:eastAsia="es-ES"/>
        </w:rPr>
        <w:t>Regidores</w:t>
      </w:r>
      <w:r>
        <w:rPr>
          <w:color w:val="000000"/>
          <w:lang w:val="es-MX" w:eastAsia="es-ES"/>
        </w:rPr>
        <w:t xml:space="preserve"> </w:t>
      </w:r>
      <w:r>
        <w:rPr>
          <w:b/>
          <w:bCs/>
          <w:color w:val="000000"/>
          <w:lang w:val="es-MX" w:eastAsia="es-ES"/>
        </w:rPr>
        <w:t>Propietarios del primero al décimo</w:t>
      </w:r>
      <w:r>
        <w:rPr>
          <w:color w:val="000000"/>
          <w:lang w:val="es-MX" w:eastAsia="es-ES"/>
        </w:rPr>
        <w:t xml:space="preserve">, en su orden: Don Franklin Ernesto Ramos, Licda. Rosa </w:t>
      </w:r>
      <w:proofErr w:type="spellStart"/>
      <w:r>
        <w:rPr>
          <w:color w:val="000000"/>
          <w:lang w:val="es-MX" w:eastAsia="es-ES"/>
        </w:rPr>
        <w:t>Evelina</w:t>
      </w:r>
      <w:proofErr w:type="spellEnd"/>
      <w:r>
        <w:rPr>
          <w:color w:val="000000"/>
          <w:lang w:val="es-MX" w:eastAsia="es-ES"/>
        </w:rPr>
        <w:t xml:space="preserve"> Rodríguez de López, Ing. Marcos Ernesto Mira Sánchez, Dra. Alcira Idalia Díaz Alabí, don Carlos Guillermo </w:t>
      </w:r>
      <w:proofErr w:type="spellStart"/>
      <w:r>
        <w:rPr>
          <w:color w:val="000000"/>
          <w:lang w:val="es-MX" w:eastAsia="es-ES"/>
        </w:rPr>
        <w:t>Nochez</w:t>
      </w:r>
      <w:proofErr w:type="spellEnd"/>
      <w:r>
        <w:rPr>
          <w:color w:val="000000"/>
          <w:lang w:val="es-MX" w:eastAsia="es-ES"/>
        </w:rPr>
        <w:t xml:space="preserve"> </w:t>
      </w:r>
      <w:proofErr w:type="spellStart"/>
      <w:r>
        <w:rPr>
          <w:color w:val="000000"/>
          <w:lang w:val="es-MX" w:eastAsia="es-ES"/>
        </w:rPr>
        <w:t>Rívas</w:t>
      </w:r>
      <w:proofErr w:type="spellEnd"/>
      <w:r>
        <w:rPr>
          <w:color w:val="000000"/>
          <w:lang w:val="es-MX" w:eastAsia="es-ES"/>
        </w:rPr>
        <w:t xml:space="preserve">, Lic. Elio Valdemar Lemus Osorio, doña Elba Luz Salinas </w:t>
      </w:r>
      <w:proofErr w:type="spellStart"/>
      <w:r>
        <w:rPr>
          <w:color w:val="000000"/>
          <w:lang w:val="es-MX" w:eastAsia="es-ES"/>
        </w:rPr>
        <w:t>Cobar</w:t>
      </w:r>
      <w:proofErr w:type="spellEnd"/>
      <w:r>
        <w:rPr>
          <w:color w:val="000000"/>
          <w:lang w:val="es-MX" w:eastAsia="es-ES"/>
        </w:rPr>
        <w:t xml:space="preserve"> de Salazar, Prof. Ernesto Antonio Hernández Cornejo, don José Alfredo García Hernández, don Pablo Flamenco García, </w:t>
      </w:r>
      <w:r>
        <w:rPr>
          <w:b/>
          <w:bCs/>
          <w:color w:val="000000"/>
          <w:lang w:val="es-MX" w:eastAsia="es-ES"/>
        </w:rPr>
        <w:t xml:space="preserve">Regidores Suplentes: </w:t>
      </w:r>
      <w:r>
        <w:rPr>
          <w:bCs/>
          <w:color w:val="000000"/>
          <w:lang w:val="es-MX" w:eastAsia="es-ES"/>
        </w:rPr>
        <w:t xml:space="preserve">Lic. Carlos Adonay Campos González, Profa. Carmen Elena Meléndez de Aguilera, doña </w:t>
      </w:r>
      <w:proofErr w:type="spellStart"/>
      <w:r>
        <w:rPr>
          <w:bCs/>
          <w:color w:val="000000"/>
          <w:lang w:val="es-MX" w:eastAsia="es-ES"/>
        </w:rPr>
        <w:t>Rhina</w:t>
      </w:r>
      <w:proofErr w:type="spellEnd"/>
      <w:r>
        <w:rPr>
          <w:bCs/>
          <w:color w:val="000000"/>
          <w:lang w:val="es-MX" w:eastAsia="es-ES"/>
        </w:rPr>
        <w:t xml:space="preserve"> </w:t>
      </w:r>
      <w:proofErr w:type="spellStart"/>
      <w:r>
        <w:rPr>
          <w:bCs/>
          <w:color w:val="000000"/>
          <w:lang w:val="es-MX" w:eastAsia="es-ES"/>
        </w:rPr>
        <w:t>Claribel</w:t>
      </w:r>
      <w:proofErr w:type="spellEnd"/>
      <w:r>
        <w:rPr>
          <w:bCs/>
          <w:color w:val="000000"/>
          <w:lang w:val="es-MX" w:eastAsia="es-ES"/>
        </w:rPr>
        <w:t xml:space="preserve"> Barahona, don Erick Alexander Castañeda Hernández</w:t>
      </w:r>
      <w:r>
        <w:rPr>
          <w:color w:val="000000"/>
          <w:lang w:val="es-MX" w:eastAsia="es-ES"/>
        </w:rPr>
        <w:t xml:space="preserve">; y de la  Secretaria Municipal Licda. Ana Gloria Melgar de Hernández. Se dio inicio a la Sesión con una oración, para lo cual se delegó a la Segunda Regidora Licda. Rosa </w:t>
      </w:r>
      <w:proofErr w:type="spellStart"/>
      <w:r>
        <w:rPr>
          <w:color w:val="000000"/>
          <w:lang w:val="es-MX" w:eastAsia="es-ES"/>
        </w:rPr>
        <w:t>Evelina</w:t>
      </w:r>
      <w:proofErr w:type="spellEnd"/>
      <w:r>
        <w:rPr>
          <w:color w:val="000000"/>
          <w:lang w:val="es-MX" w:eastAsia="es-ES"/>
        </w:rPr>
        <w:t xml:space="preserve"> Rodríguez de López, posteriormente se procedió con la lectura del Acta anterior, la cual fue aprobada y firmada. El Concejo Municipal en uso de las facultades legales, que le confiere el Código Municipal y previo el análisis correspondiente, emite  los  acuerdos  siguientes: </w:t>
      </w:r>
      <w:r>
        <w:rPr>
          <w:b/>
        </w:rPr>
        <w:t xml:space="preserve">ACUERDO NÚMERO UNO.  </w:t>
      </w:r>
      <w:r>
        <w:t xml:space="preserve">El Concejo Municipal en uso de sus facultades legales y en atención a solicitud presentada por la señora Tesorera Municipal, ACUERDA: Modificar el Acuerdo No. 7 del Acta No. 35 de fecha 23 de agosto de 2019, en el sentido que: el </w:t>
      </w:r>
      <w:r>
        <w:rPr>
          <w:b/>
        </w:rPr>
        <w:t>SALDO BANCARIO DEL CIERRE</w:t>
      </w:r>
      <w:r>
        <w:t xml:space="preserve"> de los proyectos del año 2018, es por la cantidad de </w:t>
      </w:r>
      <w:r>
        <w:rPr>
          <w:b/>
        </w:rPr>
        <w:t>$ 9,774.66</w:t>
      </w:r>
      <w:r>
        <w:t>, según el siguiente detalle:</w:t>
      </w:r>
    </w:p>
    <w:tbl>
      <w:tblPr>
        <w:tblW w:w="8946" w:type="dxa"/>
        <w:tblInd w:w="55" w:type="dxa"/>
        <w:tblLayout w:type="fixed"/>
        <w:tblCellMar>
          <w:left w:w="10" w:type="dxa"/>
          <w:right w:w="10" w:type="dxa"/>
        </w:tblCellMar>
        <w:tblLook w:val="0000" w:firstRow="0" w:lastRow="0" w:firstColumn="0" w:lastColumn="0" w:noHBand="0" w:noVBand="0"/>
      </w:tblPr>
      <w:tblGrid>
        <w:gridCol w:w="375"/>
        <w:gridCol w:w="914"/>
        <w:gridCol w:w="1130"/>
        <w:gridCol w:w="3692"/>
        <w:gridCol w:w="992"/>
        <w:gridCol w:w="850"/>
        <w:gridCol w:w="993"/>
      </w:tblGrid>
      <w:tr w:rsidR="00CF5F74" w:rsidTr="00313B7B">
        <w:trPr>
          <w:trHeight w:val="510"/>
        </w:trPr>
        <w:tc>
          <w:tcPr>
            <w:tcW w:w="37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CF5F74" w:rsidRDefault="00CF5F74" w:rsidP="00313B7B">
            <w:pPr>
              <w:jc w:val="center"/>
              <w:rPr>
                <w:rFonts w:ascii="Calibri" w:hAnsi="Calibri" w:cs="Calibri"/>
                <w:b/>
                <w:bCs/>
                <w:color w:val="000000"/>
                <w:sz w:val="16"/>
                <w:szCs w:val="16"/>
              </w:rPr>
            </w:pPr>
            <w:r>
              <w:rPr>
                <w:rFonts w:ascii="Calibri" w:hAnsi="Calibri" w:cs="Calibri"/>
                <w:b/>
                <w:bCs/>
                <w:color w:val="000000"/>
                <w:sz w:val="16"/>
                <w:szCs w:val="16"/>
              </w:rPr>
              <w:t>No.</w:t>
            </w:r>
          </w:p>
        </w:tc>
        <w:tc>
          <w:tcPr>
            <w:tcW w:w="91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5F74" w:rsidRDefault="00CF5F74" w:rsidP="00313B7B">
            <w:pPr>
              <w:jc w:val="center"/>
              <w:rPr>
                <w:rFonts w:ascii="Calibri" w:hAnsi="Calibri" w:cs="Calibri"/>
                <w:b/>
                <w:bCs/>
                <w:color w:val="000000"/>
                <w:sz w:val="16"/>
                <w:szCs w:val="16"/>
              </w:rPr>
            </w:pPr>
            <w:r>
              <w:rPr>
                <w:rFonts w:ascii="Calibri" w:hAnsi="Calibri" w:cs="Calibri"/>
                <w:b/>
                <w:bCs/>
                <w:color w:val="000000"/>
                <w:sz w:val="16"/>
                <w:szCs w:val="16"/>
              </w:rPr>
              <w:t>FECHA DE APERTURA</w:t>
            </w:r>
          </w:p>
        </w:tc>
        <w:tc>
          <w:tcPr>
            <w:tcW w:w="113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5F74" w:rsidRDefault="00CF5F74" w:rsidP="00313B7B">
            <w:pPr>
              <w:jc w:val="center"/>
              <w:rPr>
                <w:rFonts w:ascii="Calibri" w:hAnsi="Calibri" w:cs="Calibri"/>
                <w:b/>
                <w:bCs/>
                <w:color w:val="000000"/>
                <w:sz w:val="16"/>
                <w:szCs w:val="16"/>
              </w:rPr>
            </w:pPr>
            <w:r>
              <w:rPr>
                <w:rFonts w:ascii="Calibri" w:hAnsi="Calibri" w:cs="Calibri"/>
                <w:b/>
                <w:bCs/>
                <w:color w:val="000000"/>
                <w:sz w:val="16"/>
                <w:szCs w:val="16"/>
              </w:rPr>
              <w:t>No. CUENTA CORRIENTE</w:t>
            </w:r>
          </w:p>
        </w:tc>
        <w:tc>
          <w:tcPr>
            <w:tcW w:w="369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5F74" w:rsidRDefault="00CF5F74" w:rsidP="00313B7B">
            <w:pPr>
              <w:jc w:val="center"/>
              <w:rPr>
                <w:rFonts w:ascii="Calibri" w:hAnsi="Calibri" w:cs="Calibri"/>
                <w:b/>
                <w:bCs/>
                <w:color w:val="000000"/>
                <w:sz w:val="16"/>
                <w:szCs w:val="16"/>
              </w:rPr>
            </w:pPr>
            <w:r>
              <w:rPr>
                <w:rFonts w:ascii="Calibri" w:hAnsi="Calibri" w:cs="Calibri"/>
                <w:b/>
                <w:bCs/>
                <w:color w:val="000000"/>
                <w:sz w:val="16"/>
                <w:szCs w:val="16"/>
              </w:rPr>
              <w:t>NOMBRE DE LA CUENTA</w:t>
            </w:r>
          </w:p>
        </w:tc>
        <w:tc>
          <w:tcPr>
            <w:tcW w:w="99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5F74" w:rsidRDefault="00CF5F74" w:rsidP="00313B7B">
            <w:pPr>
              <w:jc w:val="center"/>
              <w:rPr>
                <w:rFonts w:ascii="Calibri" w:hAnsi="Calibri" w:cs="Calibri"/>
                <w:b/>
                <w:bCs/>
                <w:color w:val="000000"/>
                <w:sz w:val="16"/>
                <w:szCs w:val="16"/>
              </w:rPr>
            </w:pPr>
            <w:r>
              <w:rPr>
                <w:rFonts w:ascii="Calibri" w:hAnsi="Calibri" w:cs="Calibri"/>
                <w:b/>
                <w:bCs/>
                <w:color w:val="000000"/>
                <w:sz w:val="16"/>
                <w:szCs w:val="16"/>
              </w:rPr>
              <w:t>SALDO AL ACTUAL</w:t>
            </w:r>
          </w:p>
        </w:tc>
        <w:tc>
          <w:tcPr>
            <w:tcW w:w="85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CF5F74" w:rsidRDefault="00CF5F74" w:rsidP="00313B7B">
            <w:pPr>
              <w:jc w:val="center"/>
              <w:rPr>
                <w:rFonts w:ascii="Calibri" w:hAnsi="Calibri" w:cs="Calibri"/>
                <w:b/>
                <w:bCs/>
                <w:color w:val="000000"/>
                <w:sz w:val="16"/>
                <w:szCs w:val="16"/>
              </w:rPr>
            </w:pPr>
            <w:r>
              <w:rPr>
                <w:rFonts w:ascii="Calibri" w:hAnsi="Calibri" w:cs="Calibri"/>
                <w:b/>
                <w:bCs/>
                <w:color w:val="000000"/>
                <w:sz w:val="16"/>
                <w:szCs w:val="16"/>
              </w:rPr>
              <w:t>ESTADO</w:t>
            </w:r>
          </w:p>
        </w:tc>
        <w:tc>
          <w:tcPr>
            <w:tcW w:w="993"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5F74" w:rsidRDefault="00CF5F74" w:rsidP="00313B7B">
            <w:pPr>
              <w:jc w:val="center"/>
              <w:rPr>
                <w:rFonts w:ascii="Calibri" w:hAnsi="Calibri" w:cs="Calibri"/>
                <w:b/>
                <w:bCs/>
                <w:color w:val="000000"/>
                <w:sz w:val="16"/>
                <w:szCs w:val="16"/>
              </w:rPr>
            </w:pPr>
            <w:r>
              <w:rPr>
                <w:rFonts w:ascii="Calibri" w:hAnsi="Calibri" w:cs="Calibri"/>
                <w:b/>
                <w:bCs/>
                <w:color w:val="000000"/>
                <w:sz w:val="16"/>
                <w:szCs w:val="16"/>
              </w:rPr>
              <w:t>No. PROYECTO</w:t>
            </w:r>
          </w:p>
        </w:tc>
      </w:tr>
      <w:tr w:rsidR="00CF5F74" w:rsidTr="00313B7B">
        <w:trPr>
          <w:trHeight w:val="510"/>
        </w:trPr>
        <w:tc>
          <w:tcPr>
            <w:tcW w:w="375"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w:t>
            </w:r>
          </w:p>
        </w:tc>
        <w:tc>
          <w:tcPr>
            <w:tcW w:w="91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02/02/2018</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577-001802-4</w:t>
            </w:r>
          </w:p>
        </w:tc>
        <w:tc>
          <w:tcPr>
            <w:tcW w:w="369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5F74" w:rsidRDefault="00CF5F74" w:rsidP="00313B7B">
            <w:pPr>
              <w:jc w:val="both"/>
              <w:rPr>
                <w:rFonts w:ascii="Calibri" w:hAnsi="Calibri" w:cs="Calibri"/>
                <w:color w:val="000000"/>
                <w:sz w:val="16"/>
                <w:szCs w:val="16"/>
              </w:rPr>
            </w:pPr>
            <w:r>
              <w:rPr>
                <w:rFonts w:ascii="Calibri" w:hAnsi="Calibri" w:cs="Calibri"/>
                <w:color w:val="000000"/>
                <w:sz w:val="16"/>
                <w:szCs w:val="16"/>
              </w:rPr>
              <w:t>INSTITUTO QUEZALTECO DE LOS DEPORTES Y LA RECREACIÓN (INQUEDER) 2018</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CF5F74" w:rsidRDefault="00CF5F74" w:rsidP="00313B7B">
            <w:pPr>
              <w:jc w:val="center"/>
              <w:rPr>
                <w:rFonts w:ascii="Calibri" w:hAnsi="Calibri" w:cs="Calibri"/>
                <w:b/>
                <w:bCs/>
                <w:color w:val="000000"/>
                <w:sz w:val="16"/>
                <w:szCs w:val="16"/>
              </w:rPr>
            </w:pPr>
            <w:r>
              <w:rPr>
                <w:rFonts w:ascii="Calibri" w:hAnsi="Calibri" w:cs="Calibri"/>
                <w:b/>
                <w:bCs/>
                <w:color w:val="000000"/>
                <w:sz w:val="16"/>
                <w:szCs w:val="16"/>
              </w:rPr>
              <w:t xml:space="preserve"> $       198.96 </w:t>
            </w:r>
          </w:p>
        </w:tc>
        <w:tc>
          <w:tcPr>
            <w:tcW w:w="85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ACTIVA</w:t>
            </w:r>
          </w:p>
        </w:tc>
        <w:tc>
          <w:tcPr>
            <w:tcW w:w="99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720/18</w:t>
            </w:r>
          </w:p>
        </w:tc>
      </w:tr>
      <w:tr w:rsidR="00CF5F74" w:rsidTr="00313B7B">
        <w:trPr>
          <w:trHeight w:val="510"/>
        </w:trPr>
        <w:tc>
          <w:tcPr>
            <w:tcW w:w="375"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2</w:t>
            </w:r>
          </w:p>
        </w:tc>
        <w:tc>
          <w:tcPr>
            <w:tcW w:w="91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02/02/2018</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577-001803-5</w:t>
            </w:r>
          </w:p>
        </w:tc>
        <w:tc>
          <w:tcPr>
            <w:tcW w:w="369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5F74" w:rsidRDefault="00CF5F74" w:rsidP="00313B7B">
            <w:pPr>
              <w:jc w:val="both"/>
              <w:rPr>
                <w:rFonts w:ascii="Calibri" w:hAnsi="Calibri" w:cs="Calibri"/>
                <w:color w:val="000000"/>
                <w:sz w:val="16"/>
                <w:szCs w:val="16"/>
              </w:rPr>
            </w:pPr>
            <w:r>
              <w:rPr>
                <w:rFonts w:ascii="Calibri" w:hAnsi="Calibri" w:cs="Calibri"/>
                <w:color w:val="000000"/>
                <w:sz w:val="16"/>
                <w:szCs w:val="16"/>
              </w:rPr>
              <w:t>CONVIVENCIA Y ATENCION AL ADULTO MAYOR 2018</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CF5F74" w:rsidRDefault="00CF5F74" w:rsidP="00313B7B">
            <w:pPr>
              <w:jc w:val="center"/>
              <w:rPr>
                <w:rFonts w:ascii="Calibri" w:hAnsi="Calibri" w:cs="Calibri"/>
                <w:b/>
                <w:bCs/>
                <w:color w:val="000000"/>
                <w:sz w:val="16"/>
                <w:szCs w:val="16"/>
              </w:rPr>
            </w:pPr>
            <w:r>
              <w:rPr>
                <w:rFonts w:ascii="Calibri" w:hAnsi="Calibri" w:cs="Calibri"/>
                <w:b/>
                <w:bCs/>
                <w:color w:val="000000"/>
                <w:sz w:val="16"/>
                <w:szCs w:val="16"/>
              </w:rPr>
              <w:t xml:space="preserve"> $   1,586.48 </w:t>
            </w:r>
          </w:p>
        </w:tc>
        <w:tc>
          <w:tcPr>
            <w:tcW w:w="85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ACTIVA</w:t>
            </w:r>
          </w:p>
        </w:tc>
        <w:tc>
          <w:tcPr>
            <w:tcW w:w="99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715/218</w:t>
            </w:r>
          </w:p>
        </w:tc>
      </w:tr>
      <w:tr w:rsidR="00CF5F74" w:rsidTr="00313B7B">
        <w:trPr>
          <w:trHeight w:val="510"/>
        </w:trPr>
        <w:tc>
          <w:tcPr>
            <w:tcW w:w="375"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3</w:t>
            </w:r>
          </w:p>
        </w:tc>
        <w:tc>
          <w:tcPr>
            <w:tcW w:w="91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02/02/2018</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577-001804-6</w:t>
            </w:r>
          </w:p>
        </w:tc>
        <w:tc>
          <w:tcPr>
            <w:tcW w:w="369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5F74" w:rsidRDefault="00CF5F74" w:rsidP="00313B7B">
            <w:pPr>
              <w:jc w:val="both"/>
              <w:rPr>
                <w:rFonts w:ascii="Calibri" w:hAnsi="Calibri" w:cs="Calibri"/>
                <w:color w:val="000000"/>
                <w:sz w:val="16"/>
                <w:szCs w:val="16"/>
              </w:rPr>
            </w:pPr>
            <w:r>
              <w:rPr>
                <w:rFonts w:ascii="Calibri" w:hAnsi="Calibri" w:cs="Calibri"/>
                <w:color w:val="000000"/>
                <w:sz w:val="16"/>
                <w:szCs w:val="16"/>
              </w:rPr>
              <w:t>CENTRO MUNICIPAL DE FORMACIÓN VOCACIONAL INTEGRAL PARA LA MUJER Y LA JUVENTUD 2018</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CF5F74" w:rsidRDefault="00CF5F74" w:rsidP="00313B7B">
            <w:pPr>
              <w:jc w:val="center"/>
              <w:rPr>
                <w:rFonts w:ascii="Calibri" w:hAnsi="Calibri" w:cs="Calibri"/>
                <w:b/>
                <w:bCs/>
                <w:color w:val="000000"/>
                <w:sz w:val="16"/>
                <w:szCs w:val="16"/>
              </w:rPr>
            </w:pPr>
            <w:r>
              <w:rPr>
                <w:rFonts w:ascii="Calibri" w:hAnsi="Calibri" w:cs="Calibri"/>
                <w:b/>
                <w:bCs/>
                <w:color w:val="000000"/>
                <w:sz w:val="16"/>
                <w:szCs w:val="16"/>
              </w:rPr>
              <w:t xml:space="preserve"> $         89.63 </w:t>
            </w:r>
          </w:p>
        </w:tc>
        <w:tc>
          <w:tcPr>
            <w:tcW w:w="85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ACTIVA</w:t>
            </w:r>
          </w:p>
        </w:tc>
        <w:tc>
          <w:tcPr>
            <w:tcW w:w="99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719/18</w:t>
            </w:r>
          </w:p>
        </w:tc>
      </w:tr>
      <w:tr w:rsidR="00CF5F74" w:rsidTr="00313B7B">
        <w:trPr>
          <w:trHeight w:val="300"/>
        </w:trPr>
        <w:tc>
          <w:tcPr>
            <w:tcW w:w="375"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4</w:t>
            </w:r>
          </w:p>
        </w:tc>
        <w:tc>
          <w:tcPr>
            <w:tcW w:w="91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02/02/2018</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577-001805-7</w:t>
            </w:r>
          </w:p>
        </w:tc>
        <w:tc>
          <w:tcPr>
            <w:tcW w:w="369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5F74" w:rsidRDefault="00CF5F74" w:rsidP="00313B7B">
            <w:pPr>
              <w:jc w:val="both"/>
              <w:rPr>
                <w:rFonts w:ascii="Calibri" w:hAnsi="Calibri" w:cs="Calibri"/>
                <w:color w:val="000000"/>
                <w:sz w:val="16"/>
                <w:szCs w:val="16"/>
              </w:rPr>
            </w:pPr>
            <w:r>
              <w:rPr>
                <w:rFonts w:ascii="Calibri" w:hAnsi="Calibri" w:cs="Calibri"/>
                <w:color w:val="000000"/>
                <w:sz w:val="16"/>
                <w:szCs w:val="16"/>
              </w:rPr>
              <w:t>CENTRO MUNICIPAL PARA LA SALUD 2018</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CF5F74" w:rsidRDefault="00CF5F74" w:rsidP="00313B7B">
            <w:pPr>
              <w:jc w:val="center"/>
              <w:rPr>
                <w:rFonts w:ascii="Calibri" w:hAnsi="Calibri" w:cs="Calibri"/>
                <w:b/>
                <w:bCs/>
                <w:color w:val="000000"/>
                <w:sz w:val="16"/>
                <w:szCs w:val="16"/>
              </w:rPr>
            </w:pPr>
            <w:r>
              <w:rPr>
                <w:rFonts w:ascii="Calibri" w:hAnsi="Calibri" w:cs="Calibri"/>
                <w:b/>
                <w:bCs/>
                <w:color w:val="000000"/>
                <w:sz w:val="16"/>
                <w:szCs w:val="16"/>
              </w:rPr>
              <w:t xml:space="preserve"> $   3,044.06 </w:t>
            </w:r>
          </w:p>
        </w:tc>
        <w:tc>
          <w:tcPr>
            <w:tcW w:w="85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ACTIVA</w:t>
            </w:r>
          </w:p>
        </w:tc>
        <w:tc>
          <w:tcPr>
            <w:tcW w:w="99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721/18</w:t>
            </w:r>
          </w:p>
        </w:tc>
      </w:tr>
      <w:tr w:rsidR="00CF5F74" w:rsidTr="00313B7B">
        <w:trPr>
          <w:trHeight w:val="510"/>
        </w:trPr>
        <w:tc>
          <w:tcPr>
            <w:tcW w:w="375"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5</w:t>
            </w:r>
          </w:p>
        </w:tc>
        <w:tc>
          <w:tcPr>
            <w:tcW w:w="91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02/02/2018</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577-001807-9</w:t>
            </w:r>
          </w:p>
        </w:tc>
        <w:tc>
          <w:tcPr>
            <w:tcW w:w="369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5F74" w:rsidRDefault="00CF5F74" w:rsidP="00313B7B">
            <w:pPr>
              <w:jc w:val="both"/>
              <w:rPr>
                <w:rFonts w:ascii="Calibri" w:hAnsi="Calibri" w:cs="Calibri"/>
                <w:color w:val="000000"/>
                <w:sz w:val="16"/>
                <w:szCs w:val="16"/>
              </w:rPr>
            </w:pPr>
            <w:r>
              <w:rPr>
                <w:rFonts w:ascii="Calibri" w:hAnsi="Calibri" w:cs="Calibri"/>
                <w:color w:val="000000"/>
                <w:sz w:val="16"/>
                <w:szCs w:val="16"/>
              </w:rPr>
              <w:t>CONVIVENCIA Y DESARROLLO DE LA NIÑEZ, LA JUVENTUD, LAS ARTES Y LA CULTURA 2018</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CF5F74" w:rsidRDefault="00CF5F74" w:rsidP="00313B7B">
            <w:pPr>
              <w:jc w:val="center"/>
              <w:rPr>
                <w:rFonts w:ascii="Calibri" w:hAnsi="Calibri" w:cs="Calibri"/>
                <w:b/>
                <w:bCs/>
                <w:color w:val="000000"/>
                <w:sz w:val="16"/>
                <w:szCs w:val="16"/>
              </w:rPr>
            </w:pPr>
            <w:r>
              <w:rPr>
                <w:rFonts w:ascii="Calibri" w:hAnsi="Calibri" w:cs="Calibri"/>
                <w:b/>
                <w:bCs/>
                <w:color w:val="000000"/>
                <w:sz w:val="16"/>
                <w:szCs w:val="16"/>
              </w:rPr>
              <w:t xml:space="preserve"> $       208.56 </w:t>
            </w:r>
          </w:p>
        </w:tc>
        <w:tc>
          <w:tcPr>
            <w:tcW w:w="85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ACTIVA</w:t>
            </w:r>
          </w:p>
        </w:tc>
        <w:tc>
          <w:tcPr>
            <w:tcW w:w="99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716/18</w:t>
            </w:r>
          </w:p>
        </w:tc>
      </w:tr>
      <w:tr w:rsidR="00CF5F74" w:rsidTr="00313B7B">
        <w:trPr>
          <w:trHeight w:val="510"/>
        </w:trPr>
        <w:tc>
          <w:tcPr>
            <w:tcW w:w="375"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6</w:t>
            </w:r>
          </w:p>
        </w:tc>
        <w:tc>
          <w:tcPr>
            <w:tcW w:w="91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02/02/2018</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577-001809-0</w:t>
            </w:r>
          </w:p>
        </w:tc>
        <w:tc>
          <w:tcPr>
            <w:tcW w:w="369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5F74" w:rsidRDefault="00CF5F74" w:rsidP="00313B7B">
            <w:pPr>
              <w:jc w:val="both"/>
              <w:rPr>
                <w:rFonts w:ascii="Calibri" w:hAnsi="Calibri" w:cs="Calibri"/>
                <w:color w:val="000000"/>
                <w:sz w:val="16"/>
                <w:szCs w:val="16"/>
              </w:rPr>
            </w:pPr>
            <w:r>
              <w:rPr>
                <w:rFonts w:ascii="Calibri" w:hAnsi="Calibri" w:cs="Calibri"/>
                <w:color w:val="000000"/>
                <w:sz w:val="16"/>
                <w:szCs w:val="16"/>
              </w:rPr>
              <w:t>CENTRO MUNICIPAL DE FORMACIÓN EN SISTEMAS 2018</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CF5F74" w:rsidRDefault="00CF5F74" w:rsidP="00313B7B">
            <w:pPr>
              <w:jc w:val="center"/>
              <w:rPr>
                <w:rFonts w:ascii="Calibri" w:hAnsi="Calibri" w:cs="Calibri"/>
                <w:b/>
                <w:bCs/>
                <w:color w:val="000000"/>
                <w:sz w:val="16"/>
                <w:szCs w:val="16"/>
              </w:rPr>
            </w:pPr>
            <w:r>
              <w:rPr>
                <w:rFonts w:ascii="Calibri" w:hAnsi="Calibri" w:cs="Calibri"/>
                <w:b/>
                <w:bCs/>
                <w:color w:val="000000"/>
                <w:sz w:val="16"/>
                <w:szCs w:val="16"/>
              </w:rPr>
              <w:t xml:space="preserve"> $         36.69 </w:t>
            </w:r>
          </w:p>
        </w:tc>
        <w:tc>
          <w:tcPr>
            <w:tcW w:w="85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INACTIVA</w:t>
            </w:r>
          </w:p>
        </w:tc>
        <w:tc>
          <w:tcPr>
            <w:tcW w:w="99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714/18</w:t>
            </w:r>
          </w:p>
        </w:tc>
      </w:tr>
      <w:tr w:rsidR="00CF5F74" w:rsidTr="00313B7B">
        <w:trPr>
          <w:trHeight w:val="510"/>
        </w:trPr>
        <w:tc>
          <w:tcPr>
            <w:tcW w:w="375"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7</w:t>
            </w:r>
          </w:p>
        </w:tc>
        <w:tc>
          <w:tcPr>
            <w:tcW w:w="91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02/02/2018</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577-001810-4</w:t>
            </w:r>
          </w:p>
        </w:tc>
        <w:tc>
          <w:tcPr>
            <w:tcW w:w="369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5F74" w:rsidRDefault="00CF5F74" w:rsidP="00313B7B">
            <w:pPr>
              <w:jc w:val="both"/>
              <w:rPr>
                <w:rFonts w:ascii="Calibri" w:hAnsi="Calibri" w:cs="Calibri"/>
                <w:color w:val="000000"/>
                <w:sz w:val="16"/>
                <w:szCs w:val="16"/>
              </w:rPr>
            </w:pPr>
            <w:r>
              <w:rPr>
                <w:rFonts w:ascii="Calibri" w:hAnsi="Calibri" w:cs="Calibri"/>
                <w:color w:val="000000"/>
                <w:sz w:val="16"/>
                <w:szCs w:val="16"/>
              </w:rPr>
              <w:t>PROMOCION Y FORTALECIMIENTO A LOS PRINCIPIOS Y VALORES 2018</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CF5F74" w:rsidRDefault="00CF5F74" w:rsidP="00313B7B">
            <w:pPr>
              <w:jc w:val="center"/>
              <w:rPr>
                <w:rFonts w:ascii="Calibri" w:hAnsi="Calibri" w:cs="Calibri"/>
                <w:b/>
                <w:bCs/>
                <w:color w:val="000000"/>
                <w:sz w:val="16"/>
                <w:szCs w:val="16"/>
              </w:rPr>
            </w:pPr>
            <w:r>
              <w:rPr>
                <w:rFonts w:ascii="Calibri" w:hAnsi="Calibri" w:cs="Calibri"/>
                <w:b/>
                <w:bCs/>
                <w:color w:val="000000"/>
                <w:sz w:val="16"/>
                <w:szCs w:val="16"/>
              </w:rPr>
              <w:t xml:space="preserve"> $         92.24 </w:t>
            </w:r>
          </w:p>
        </w:tc>
        <w:tc>
          <w:tcPr>
            <w:tcW w:w="85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INACTIVA</w:t>
            </w:r>
          </w:p>
        </w:tc>
        <w:tc>
          <w:tcPr>
            <w:tcW w:w="99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718/18</w:t>
            </w:r>
          </w:p>
        </w:tc>
      </w:tr>
      <w:tr w:rsidR="00CF5F74" w:rsidTr="00313B7B">
        <w:trPr>
          <w:trHeight w:val="720"/>
        </w:trPr>
        <w:tc>
          <w:tcPr>
            <w:tcW w:w="375"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8</w:t>
            </w:r>
          </w:p>
        </w:tc>
        <w:tc>
          <w:tcPr>
            <w:tcW w:w="91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09/02/2018</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577-001811-5</w:t>
            </w:r>
          </w:p>
        </w:tc>
        <w:tc>
          <w:tcPr>
            <w:tcW w:w="369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5F74" w:rsidRDefault="00CF5F74" w:rsidP="00313B7B">
            <w:pPr>
              <w:jc w:val="both"/>
              <w:rPr>
                <w:rFonts w:ascii="Calibri" w:hAnsi="Calibri" w:cs="Calibri"/>
                <w:color w:val="000000"/>
                <w:sz w:val="16"/>
                <w:szCs w:val="16"/>
              </w:rPr>
            </w:pPr>
            <w:r>
              <w:rPr>
                <w:rFonts w:ascii="Calibri" w:hAnsi="Calibri" w:cs="Calibri"/>
                <w:color w:val="000000"/>
                <w:sz w:val="16"/>
                <w:szCs w:val="16"/>
              </w:rPr>
              <w:t>SUSTITUCIÓN DE LÁMPARAS LED DE MERCURIO POR LÁMPARAS DE TECNOLOGÍA LED EN ÁREA URBANA DEL MUNICIPIO DE QUEZALTEPEQUE</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CF5F74" w:rsidRDefault="00CF5F74" w:rsidP="00313B7B">
            <w:pPr>
              <w:jc w:val="center"/>
              <w:rPr>
                <w:rFonts w:ascii="Calibri" w:hAnsi="Calibri" w:cs="Calibri"/>
                <w:b/>
                <w:bCs/>
                <w:color w:val="000000"/>
                <w:sz w:val="16"/>
                <w:szCs w:val="16"/>
              </w:rPr>
            </w:pPr>
            <w:r>
              <w:rPr>
                <w:rFonts w:ascii="Calibri" w:hAnsi="Calibri" w:cs="Calibri"/>
                <w:b/>
                <w:bCs/>
                <w:color w:val="000000"/>
                <w:sz w:val="16"/>
                <w:szCs w:val="16"/>
              </w:rPr>
              <w:t xml:space="preserve"> $         91.40 </w:t>
            </w:r>
          </w:p>
        </w:tc>
        <w:tc>
          <w:tcPr>
            <w:tcW w:w="85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INACTIVA</w:t>
            </w:r>
          </w:p>
        </w:tc>
        <w:tc>
          <w:tcPr>
            <w:tcW w:w="99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w:t>
            </w:r>
          </w:p>
        </w:tc>
      </w:tr>
      <w:tr w:rsidR="00CF5F74" w:rsidTr="00313B7B">
        <w:trPr>
          <w:trHeight w:val="300"/>
        </w:trPr>
        <w:tc>
          <w:tcPr>
            <w:tcW w:w="375"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lastRenderedPageBreak/>
              <w:t>9</w:t>
            </w:r>
          </w:p>
        </w:tc>
        <w:tc>
          <w:tcPr>
            <w:tcW w:w="91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12/02/2018</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577-001825-0</w:t>
            </w:r>
          </w:p>
        </w:tc>
        <w:tc>
          <w:tcPr>
            <w:tcW w:w="369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5F74" w:rsidRDefault="00CF5F74" w:rsidP="00313B7B">
            <w:pPr>
              <w:jc w:val="both"/>
              <w:rPr>
                <w:rFonts w:ascii="Calibri" w:hAnsi="Calibri" w:cs="Calibri"/>
                <w:color w:val="000000"/>
                <w:sz w:val="16"/>
                <w:szCs w:val="16"/>
              </w:rPr>
            </w:pPr>
            <w:r>
              <w:rPr>
                <w:rFonts w:ascii="Calibri" w:hAnsi="Calibri" w:cs="Calibri"/>
                <w:color w:val="000000"/>
                <w:sz w:val="16"/>
                <w:szCs w:val="16"/>
              </w:rPr>
              <w:t>PREVENCIÓN DEL CRIMEN Y LA VIOLENCIA 2018</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CF5F74" w:rsidRDefault="00CF5F74" w:rsidP="00313B7B">
            <w:pPr>
              <w:jc w:val="center"/>
              <w:rPr>
                <w:rFonts w:ascii="Calibri" w:hAnsi="Calibri" w:cs="Calibri"/>
                <w:b/>
                <w:bCs/>
                <w:color w:val="000000"/>
                <w:sz w:val="16"/>
                <w:szCs w:val="16"/>
              </w:rPr>
            </w:pPr>
            <w:r>
              <w:rPr>
                <w:rFonts w:ascii="Calibri" w:hAnsi="Calibri" w:cs="Calibri"/>
                <w:b/>
                <w:bCs/>
                <w:color w:val="000000"/>
                <w:sz w:val="16"/>
                <w:szCs w:val="16"/>
              </w:rPr>
              <w:t xml:space="preserve"> $         18.09 </w:t>
            </w:r>
          </w:p>
        </w:tc>
        <w:tc>
          <w:tcPr>
            <w:tcW w:w="85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ACTIVA</w:t>
            </w:r>
          </w:p>
        </w:tc>
        <w:tc>
          <w:tcPr>
            <w:tcW w:w="99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723/18</w:t>
            </w:r>
          </w:p>
        </w:tc>
      </w:tr>
      <w:tr w:rsidR="00CF5F74" w:rsidTr="00313B7B">
        <w:trPr>
          <w:trHeight w:val="960"/>
        </w:trPr>
        <w:tc>
          <w:tcPr>
            <w:tcW w:w="375"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10</w:t>
            </w:r>
          </w:p>
        </w:tc>
        <w:tc>
          <w:tcPr>
            <w:tcW w:w="91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12/02/2018</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577-001826-1</w:t>
            </w:r>
          </w:p>
        </w:tc>
        <w:tc>
          <w:tcPr>
            <w:tcW w:w="369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5F74" w:rsidRDefault="00CF5F74" w:rsidP="00313B7B">
            <w:pPr>
              <w:jc w:val="both"/>
              <w:rPr>
                <w:rFonts w:ascii="Calibri" w:hAnsi="Calibri" w:cs="Calibri"/>
                <w:color w:val="000000"/>
                <w:sz w:val="16"/>
                <w:szCs w:val="16"/>
              </w:rPr>
            </w:pPr>
            <w:r>
              <w:rPr>
                <w:rFonts w:ascii="Calibri" w:hAnsi="Calibri" w:cs="Calibri"/>
                <w:color w:val="000000"/>
                <w:sz w:val="16"/>
                <w:szCs w:val="16"/>
              </w:rPr>
              <w:t>DESARROLLANDO EL DEPORTE ELITE A TRAVÉS DE LA PARTICIPACIÓN DEL EQUIPO MUNICIPAL DE BALONCESTO DE LA LIGA MAYOR, QUEZALTEPEQUE B.C. 2018</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CF5F74" w:rsidRDefault="00CF5F74" w:rsidP="00313B7B">
            <w:pPr>
              <w:jc w:val="center"/>
              <w:rPr>
                <w:rFonts w:ascii="Calibri" w:hAnsi="Calibri" w:cs="Calibri"/>
                <w:b/>
                <w:bCs/>
                <w:color w:val="000000"/>
                <w:sz w:val="16"/>
                <w:szCs w:val="16"/>
              </w:rPr>
            </w:pPr>
            <w:r>
              <w:rPr>
                <w:rFonts w:ascii="Calibri" w:hAnsi="Calibri" w:cs="Calibri"/>
                <w:b/>
                <w:bCs/>
                <w:color w:val="000000"/>
                <w:sz w:val="16"/>
                <w:szCs w:val="16"/>
              </w:rPr>
              <w:t xml:space="preserve"> $   2,369.64 </w:t>
            </w:r>
          </w:p>
        </w:tc>
        <w:tc>
          <w:tcPr>
            <w:tcW w:w="85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INACTIVA</w:t>
            </w:r>
          </w:p>
        </w:tc>
        <w:tc>
          <w:tcPr>
            <w:tcW w:w="99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722/18</w:t>
            </w:r>
          </w:p>
        </w:tc>
      </w:tr>
      <w:tr w:rsidR="00CF5F74" w:rsidTr="00313B7B">
        <w:trPr>
          <w:trHeight w:val="510"/>
        </w:trPr>
        <w:tc>
          <w:tcPr>
            <w:tcW w:w="375"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11</w:t>
            </w:r>
          </w:p>
        </w:tc>
        <w:tc>
          <w:tcPr>
            <w:tcW w:w="91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18/05/2018</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577-001837-4</w:t>
            </w:r>
          </w:p>
        </w:tc>
        <w:tc>
          <w:tcPr>
            <w:tcW w:w="369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5F74" w:rsidRDefault="00CF5F74" w:rsidP="00313B7B">
            <w:pPr>
              <w:jc w:val="both"/>
              <w:rPr>
                <w:rFonts w:ascii="Calibri" w:hAnsi="Calibri" w:cs="Calibri"/>
                <w:color w:val="000000"/>
                <w:sz w:val="16"/>
                <w:szCs w:val="16"/>
              </w:rPr>
            </w:pPr>
            <w:r>
              <w:rPr>
                <w:rFonts w:ascii="Calibri" w:hAnsi="Calibri" w:cs="Calibri"/>
                <w:color w:val="000000"/>
                <w:sz w:val="16"/>
                <w:szCs w:val="16"/>
              </w:rPr>
              <w:t>LIMPIEZA DE DRENAJES PRIMARIOS Y SECUNDARIOS 2018</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CF5F74" w:rsidRDefault="00CF5F74" w:rsidP="00313B7B">
            <w:pPr>
              <w:jc w:val="center"/>
              <w:rPr>
                <w:rFonts w:ascii="Calibri" w:hAnsi="Calibri" w:cs="Calibri"/>
                <w:b/>
                <w:bCs/>
                <w:color w:val="000000"/>
                <w:sz w:val="16"/>
                <w:szCs w:val="16"/>
              </w:rPr>
            </w:pPr>
            <w:r>
              <w:rPr>
                <w:rFonts w:ascii="Calibri" w:hAnsi="Calibri" w:cs="Calibri"/>
                <w:b/>
                <w:bCs/>
                <w:color w:val="000000"/>
                <w:sz w:val="16"/>
                <w:szCs w:val="16"/>
              </w:rPr>
              <w:t xml:space="preserve"> $                 -   </w:t>
            </w:r>
          </w:p>
        </w:tc>
        <w:tc>
          <w:tcPr>
            <w:tcW w:w="85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ACTIVA</w:t>
            </w:r>
          </w:p>
        </w:tc>
        <w:tc>
          <w:tcPr>
            <w:tcW w:w="99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727/18</w:t>
            </w:r>
          </w:p>
        </w:tc>
      </w:tr>
      <w:tr w:rsidR="00CF5F74" w:rsidTr="00313B7B">
        <w:trPr>
          <w:trHeight w:val="510"/>
        </w:trPr>
        <w:tc>
          <w:tcPr>
            <w:tcW w:w="375"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12</w:t>
            </w:r>
          </w:p>
        </w:tc>
        <w:tc>
          <w:tcPr>
            <w:tcW w:w="91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13/06/2018</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577-001842-1</w:t>
            </w:r>
          </w:p>
        </w:tc>
        <w:tc>
          <w:tcPr>
            <w:tcW w:w="369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5F74" w:rsidRDefault="00CF5F74" w:rsidP="00313B7B">
            <w:pPr>
              <w:jc w:val="both"/>
              <w:rPr>
                <w:rFonts w:ascii="Calibri" w:hAnsi="Calibri" w:cs="Calibri"/>
                <w:color w:val="000000"/>
                <w:sz w:val="16"/>
                <w:szCs w:val="16"/>
              </w:rPr>
            </w:pPr>
            <w:r>
              <w:rPr>
                <w:rFonts w:ascii="Calibri" w:hAnsi="Calibri" w:cs="Calibri"/>
                <w:color w:val="000000"/>
                <w:sz w:val="16"/>
                <w:szCs w:val="16"/>
              </w:rPr>
              <w:t>CONSTRUCCIÓN DE CORDÓN CUNETA Y CANALETA EN CALLE No. 1, COLONIA LAS MARGARITAS II</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CF5F74" w:rsidRDefault="00CF5F74" w:rsidP="00313B7B">
            <w:pPr>
              <w:jc w:val="center"/>
              <w:rPr>
                <w:rFonts w:ascii="Calibri" w:hAnsi="Calibri" w:cs="Calibri"/>
                <w:b/>
                <w:bCs/>
                <w:color w:val="000000"/>
                <w:sz w:val="16"/>
                <w:szCs w:val="16"/>
              </w:rPr>
            </w:pPr>
            <w:r>
              <w:rPr>
                <w:rFonts w:ascii="Calibri" w:hAnsi="Calibri" w:cs="Calibri"/>
                <w:b/>
                <w:bCs/>
                <w:color w:val="000000"/>
                <w:sz w:val="16"/>
                <w:szCs w:val="16"/>
              </w:rPr>
              <w:t xml:space="preserve"> $       324.76 </w:t>
            </w:r>
          </w:p>
        </w:tc>
        <w:tc>
          <w:tcPr>
            <w:tcW w:w="85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INACTIVA</w:t>
            </w:r>
          </w:p>
        </w:tc>
        <w:tc>
          <w:tcPr>
            <w:tcW w:w="99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726/18</w:t>
            </w:r>
          </w:p>
        </w:tc>
      </w:tr>
      <w:tr w:rsidR="00CF5F74" w:rsidTr="00313B7B">
        <w:trPr>
          <w:trHeight w:val="510"/>
        </w:trPr>
        <w:tc>
          <w:tcPr>
            <w:tcW w:w="375"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13</w:t>
            </w:r>
          </w:p>
        </w:tc>
        <w:tc>
          <w:tcPr>
            <w:tcW w:w="91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21/06/2018</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577-001843-2</w:t>
            </w:r>
          </w:p>
        </w:tc>
        <w:tc>
          <w:tcPr>
            <w:tcW w:w="369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5F74" w:rsidRDefault="00CF5F74" w:rsidP="00313B7B">
            <w:pPr>
              <w:jc w:val="both"/>
              <w:rPr>
                <w:rFonts w:ascii="Calibri" w:hAnsi="Calibri" w:cs="Calibri"/>
                <w:color w:val="000000"/>
                <w:sz w:val="16"/>
                <w:szCs w:val="16"/>
              </w:rPr>
            </w:pPr>
            <w:r>
              <w:rPr>
                <w:rFonts w:ascii="Calibri" w:hAnsi="Calibri" w:cs="Calibri"/>
                <w:color w:val="000000"/>
                <w:sz w:val="16"/>
                <w:szCs w:val="16"/>
              </w:rPr>
              <w:t>MEJORAMIENTO DE PARQUE DE LA URBANIZACIÓN EL ROSAL I</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CF5F74" w:rsidRDefault="00CF5F74" w:rsidP="00313B7B">
            <w:pPr>
              <w:jc w:val="center"/>
              <w:rPr>
                <w:rFonts w:ascii="Calibri" w:hAnsi="Calibri" w:cs="Calibri"/>
                <w:b/>
                <w:bCs/>
                <w:color w:val="000000"/>
                <w:sz w:val="16"/>
                <w:szCs w:val="16"/>
              </w:rPr>
            </w:pPr>
            <w:r>
              <w:rPr>
                <w:rFonts w:ascii="Calibri" w:hAnsi="Calibri" w:cs="Calibri"/>
                <w:b/>
                <w:bCs/>
                <w:color w:val="000000"/>
                <w:sz w:val="16"/>
                <w:szCs w:val="16"/>
              </w:rPr>
              <w:t xml:space="preserve"> $         16.02 </w:t>
            </w:r>
          </w:p>
        </w:tc>
        <w:tc>
          <w:tcPr>
            <w:tcW w:w="85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INACTIVA</w:t>
            </w:r>
          </w:p>
        </w:tc>
        <w:tc>
          <w:tcPr>
            <w:tcW w:w="99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728/18</w:t>
            </w:r>
          </w:p>
        </w:tc>
      </w:tr>
      <w:tr w:rsidR="00CF5F74" w:rsidTr="00313B7B">
        <w:trPr>
          <w:trHeight w:val="300"/>
        </w:trPr>
        <w:tc>
          <w:tcPr>
            <w:tcW w:w="375"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14</w:t>
            </w:r>
          </w:p>
        </w:tc>
        <w:tc>
          <w:tcPr>
            <w:tcW w:w="91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26/06/2018</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577-001844-3</w:t>
            </w:r>
          </w:p>
        </w:tc>
        <w:tc>
          <w:tcPr>
            <w:tcW w:w="369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5F74" w:rsidRDefault="00CF5F74" w:rsidP="00313B7B">
            <w:pPr>
              <w:jc w:val="both"/>
              <w:rPr>
                <w:rFonts w:ascii="Calibri" w:hAnsi="Calibri" w:cs="Calibri"/>
                <w:color w:val="000000"/>
                <w:sz w:val="16"/>
                <w:szCs w:val="16"/>
              </w:rPr>
            </w:pPr>
            <w:r>
              <w:rPr>
                <w:rFonts w:ascii="Calibri" w:hAnsi="Calibri" w:cs="Calibri"/>
                <w:color w:val="000000"/>
                <w:sz w:val="16"/>
                <w:szCs w:val="16"/>
              </w:rPr>
              <w:t>CELEBRACIÓN DEL DÍA EL MAESTRO AÑO 2018</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CF5F74" w:rsidRDefault="00CF5F74" w:rsidP="00313B7B">
            <w:pPr>
              <w:jc w:val="center"/>
              <w:rPr>
                <w:rFonts w:ascii="Calibri" w:hAnsi="Calibri" w:cs="Calibri"/>
                <w:b/>
                <w:bCs/>
                <w:color w:val="000000"/>
                <w:sz w:val="16"/>
                <w:szCs w:val="16"/>
              </w:rPr>
            </w:pPr>
            <w:r>
              <w:rPr>
                <w:rFonts w:ascii="Calibri" w:hAnsi="Calibri" w:cs="Calibri"/>
                <w:b/>
                <w:bCs/>
                <w:color w:val="000000"/>
                <w:sz w:val="16"/>
                <w:szCs w:val="16"/>
              </w:rPr>
              <w:t xml:space="preserve"> $         91.43 </w:t>
            </w:r>
          </w:p>
        </w:tc>
        <w:tc>
          <w:tcPr>
            <w:tcW w:w="85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INACTIVA</w:t>
            </w:r>
          </w:p>
        </w:tc>
        <w:tc>
          <w:tcPr>
            <w:tcW w:w="99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729/18</w:t>
            </w:r>
          </w:p>
        </w:tc>
      </w:tr>
      <w:tr w:rsidR="00CF5F74" w:rsidTr="00313B7B">
        <w:trPr>
          <w:trHeight w:val="510"/>
        </w:trPr>
        <w:tc>
          <w:tcPr>
            <w:tcW w:w="375"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15</w:t>
            </w:r>
          </w:p>
        </w:tc>
        <w:tc>
          <w:tcPr>
            <w:tcW w:w="91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03/07/2018</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577-001845-4</w:t>
            </w:r>
          </w:p>
        </w:tc>
        <w:tc>
          <w:tcPr>
            <w:tcW w:w="369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CF5F74" w:rsidRDefault="00CF5F74" w:rsidP="00313B7B">
            <w:pPr>
              <w:jc w:val="both"/>
              <w:rPr>
                <w:rFonts w:ascii="Calibri" w:hAnsi="Calibri" w:cs="Calibri"/>
                <w:color w:val="000000"/>
                <w:sz w:val="16"/>
                <w:szCs w:val="16"/>
              </w:rPr>
            </w:pPr>
            <w:r>
              <w:rPr>
                <w:rFonts w:ascii="Calibri" w:hAnsi="Calibri" w:cs="Calibri"/>
                <w:color w:val="000000"/>
                <w:sz w:val="16"/>
                <w:szCs w:val="16"/>
              </w:rPr>
              <w:t>COMPRA DE REPUESTOS PARA ALUMBRADO PÚBLICO 2018</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CF5F74" w:rsidRDefault="00CF5F74" w:rsidP="00313B7B">
            <w:pPr>
              <w:jc w:val="center"/>
              <w:rPr>
                <w:rFonts w:ascii="Calibri" w:hAnsi="Calibri" w:cs="Calibri"/>
                <w:b/>
                <w:bCs/>
                <w:color w:val="000000"/>
                <w:sz w:val="16"/>
                <w:szCs w:val="16"/>
              </w:rPr>
            </w:pPr>
            <w:r>
              <w:rPr>
                <w:rFonts w:ascii="Calibri" w:hAnsi="Calibri" w:cs="Calibri"/>
                <w:b/>
                <w:bCs/>
                <w:color w:val="000000"/>
                <w:sz w:val="16"/>
                <w:szCs w:val="16"/>
              </w:rPr>
              <w:t xml:space="preserve"> $         55.80 </w:t>
            </w:r>
          </w:p>
        </w:tc>
        <w:tc>
          <w:tcPr>
            <w:tcW w:w="85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INACTIVA</w:t>
            </w:r>
          </w:p>
        </w:tc>
        <w:tc>
          <w:tcPr>
            <w:tcW w:w="99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725/18</w:t>
            </w:r>
          </w:p>
        </w:tc>
      </w:tr>
      <w:tr w:rsidR="00CF5F74" w:rsidTr="00313B7B">
        <w:trPr>
          <w:trHeight w:val="300"/>
        </w:trPr>
        <w:tc>
          <w:tcPr>
            <w:tcW w:w="375"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16</w:t>
            </w:r>
          </w:p>
        </w:tc>
        <w:tc>
          <w:tcPr>
            <w:tcW w:w="91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16/08/2018</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577-001855-6</w:t>
            </w:r>
          </w:p>
        </w:tc>
        <w:tc>
          <w:tcPr>
            <w:tcW w:w="369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CF5F74" w:rsidRDefault="00CF5F74" w:rsidP="00313B7B">
            <w:pPr>
              <w:jc w:val="both"/>
              <w:rPr>
                <w:rFonts w:ascii="Calibri" w:hAnsi="Calibri" w:cs="Calibri"/>
                <w:color w:val="000000"/>
                <w:sz w:val="16"/>
                <w:szCs w:val="16"/>
              </w:rPr>
            </w:pPr>
            <w:r>
              <w:rPr>
                <w:rFonts w:ascii="Calibri" w:hAnsi="Calibri" w:cs="Calibri"/>
                <w:color w:val="000000"/>
                <w:sz w:val="16"/>
                <w:szCs w:val="16"/>
              </w:rPr>
              <w:t>PLAN BACHEO URBANO QUEZALTEPEQUE 2018</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CF5F74" w:rsidRDefault="00CF5F74" w:rsidP="00313B7B">
            <w:pPr>
              <w:jc w:val="center"/>
              <w:rPr>
                <w:rFonts w:ascii="Calibri" w:hAnsi="Calibri" w:cs="Calibri"/>
                <w:b/>
                <w:bCs/>
                <w:color w:val="000000"/>
                <w:sz w:val="16"/>
                <w:szCs w:val="16"/>
              </w:rPr>
            </w:pPr>
            <w:r>
              <w:rPr>
                <w:rFonts w:ascii="Calibri" w:hAnsi="Calibri" w:cs="Calibri"/>
                <w:b/>
                <w:bCs/>
                <w:color w:val="000000"/>
                <w:sz w:val="16"/>
                <w:szCs w:val="16"/>
              </w:rPr>
              <w:t xml:space="preserve"> $   1,343.90 </w:t>
            </w:r>
          </w:p>
        </w:tc>
        <w:tc>
          <w:tcPr>
            <w:tcW w:w="85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INACTIVA</w:t>
            </w:r>
          </w:p>
        </w:tc>
        <w:tc>
          <w:tcPr>
            <w:tcW w:w="99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734/18</w:t>
            </w:r>
          </w:p>
        </w:tc>
      </w:tr>
      <w:tr w:rsidR="00CF5F74" w:rsidTr="00313B7B">
        <w:trPr>
          <w:trHeight w:val="300"/>
        </w:trPr>
        <w:tc>
          <w:tcPr>
            <w:tcW w:w="375"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17</w:t>
            </w:r>
          </w:p>
        </w:tc>
        <w:tc>
          <w:tcPr>
            <w:tcW w:w="91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21/09/2018</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577-001862-5</w:t>
            </w:r>
          </w:p>
        </w:tc>
        <w:tc>
          <w:tcPr>
            <w:tcW w:w="369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CF5F74" w:rsidRDefault="00CF5F74" w:rsidP="00313B7B">
            <w:pPr>
              <w:jc w:val="both"/>
              <w:rPr>
                <w:rFonts w:ascii="Calibri" w:hAnsi="Calibri" w:cs="Calibri"/>
                <w:color w:val="000000"/>
                <w:sz w:val="16"/>
                <w:szCs w:val="16"/>
              </w:rPr>
            </w:pPr>
            <w:r>
              <w:rPr>
                <w:rFonts w:ascii="Calibri" w:hAnsi="Calibri" w:cs="Calibri"/>
                <w:color w:val="000000"/>
                <w:sz w:val="16"/>
                <w:szCs w:val="16"/>
              </w:rPr>
              <w:t>CELEBRACIÓN FIESTAS PATRIAS 2018</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CF5F74" w:rsidRDefault="00CF5F74" w:rsidP="00313B7B">
            <w:pPr>
              <w:jc w:val="center"/>
              <w:rPr>
                <w:rFonts w:ascii="Calibri" w:hAnsi="Calibri" w:cs="Calibri"/>
                <w:b/>
                <w:bCs/>
                <w:color w:val="000000"/>
                <w:sz w:val="16"/>
                <w:szCs w:val="16"/>
              </w:rPr>
            </w:pPr>
            <w:r>
              <w:rPr>
                <w:rFonts w:ascii="Calibri" w:hAnsi="Calibri" w:cs="Calibri"/>
                <w:b/>
                <w:bCs/>
                <w:color w:val="000000"/>
                <w:sz w:val="16"/>
                <w:szCs w:val="16"/>
              </w:rPr>
              <w:t xml:space="preserve"> $         82.55 </w:t>
            </w:r>
          </w:p>
        </w:tc>
        <w:tc>
          <w:tcPr>
            <w:tcW w:w="85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ACTIVA</w:t>
            </w:r>
          </w:p>
        </w:tc>
        <w:tc>
          <w:tcPr>
            <w:tcW w:w="99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735/18</w:t>
            </w:r>
          </w:p>
        </w:tc>
      </w:tr>
      <w:tr w:rsidR="00CF5F74" w:rsidTr="00313B7B">
        <w:trPr>
          <w:trHeight w:val="510"/>
        </w:trPr>
        <w:tc>
          <w:tcPr>
            <w:tcW w:w="375"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18</w:t>
            </w:r>
          </w:p>
        </w:tc>
        <w:tc>
          <w:tcPr>
            <w:tcW w:w="91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11/10/2018</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577-001863-6</w:t>
            </w:r>
          </w:p>
        </w:tc>
        <w:tc>
          <w:tcPr>
            <w:tcW w:w="369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CF5F74" w:rsidRDefault="00CF5F74" w:rsidP="00313B7B">
            <w:pPr>
              <w:jc w:val="both"/>
              <w:rPr>
                <w:rFonts w:ascii="Calibri" w:hAnsi="Calibri" w:cs="Calibri"/>
                <w:color w:val="000000"/>
                <w:sz w:val="16"/>
                <w:szCs w:val="16"/>
              </w:rPr>
            </w:pPr>
            <w:r>
              <w:rPr>
                <w:rFonts w:ascii="Calibri" w:hAnsi="Calibri" w:cs="Calibri"/>
                <w:color w:val="000000"/>
                <w:sz w:val="16"/>
                <w:szCs w:val="16"/>
              </w:rPr>
              <w:t>COMPRA DE REPUESTOS PARA ALUMBRADO PÚBLICO FASE II 2018</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CF5F74" w:rsidRDefault="00CF5F74" w:rsidP="00313B7B">
            <w:pPr>
              <w:jc w:val="center"/>
              <w:rPr>
                <w:rFonts w:ascii="Calibri" w:hAnsi="Calibri" w:cs="Calibri"/>
                <w:b/>
                <w:bCs/>
                <w:color w:val="000000"/>
                <w:sz w:val="16"/>
                <w:szCs w:val="16"/>
              </w:rPr>
            </w:pPr>
            <w:r>
              <w:rPr>
                <w:rFonts w:ascii="Calibri" w:hAnsi="Calibri" w:cs="Calibri"/>
                <w:b/>
                <w:bCs/>
                <w:color w:val="000000"/>
                <w:sz w:val="16"/>
                <w:szCs w:val="16"/>
              </w:rPr>
              <w:t xml:space="preserve"> $         24.30 </w:t>
            </w:r>
          </w:p>
        </w:tc>
        <w:tc>
          <w:tcPr>
            <w:tcW w:w="85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INACTIVA</w:t>
            </w:r>
          </w:p>
        </w:tc>
        <w:tc>
          <w:tcPr>
            <w:tcW w:w="99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738/18</w:t>
            </w:r>
          </w:p>
        </w:tc>
      </w:tr>
      <w:tr w:rsidR="00CF5F74" w:rsidTr="00313B7B">
        <w:trPr>
          <w:trHeight w:val="720"/>
        </w:trPr>
        <w:tc>
          <w:tcPr>
            <w:tcW w:w="375"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19</w:t>
            </w:r>
          </w:p>
        </w:tc>
        <w:tc>
          <w:tcPr>
            <w:tcW w:w="91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11/10/2018</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577-001864-7</w:t>
            </w:r>
          </w:p>
        </w:tc>
        <w:tc>
          <w:tcPr>
            <w:tcW w:w="369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CF5F74" w:rsidRDefault="00CF5F74" w:rsidP="00313B7B">
            <w:pPr>
              <w:jc w:val="both"/>
              <w:rPr>
                <w:rFonts w:ascii="Calibri" w:hAnsi="Calibri" w:cs="Calibri"/>
                <w:color w:val="000000"/>
                <w:sz w:val="16"/>
                <w:szCs w:val="16"/>
              </w:rPr>
            </w:pPr>
            <w:r>
              <w:rPr>
                <w:rFonts w:ascii="Calibri" w:hAnsi="Calibri" w:cs="Calibri"/>
                <w:color w:val="000000"/>
                <w:sz w:val="16"/>
                <w:szCs w:val="16"/>
              </w:rPr>
              <w:t>CONSTRUCCIÓN DE MURO Y BADÉN EN CALLE CASERÍO LOS RAMÍREZ CANTÓN GIRÓN, MUNICIPIO DE QUEZALTEPEQUE</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CF5F74" w:rsidRDefault="00CF5F74" w:rsidP="00313B7B">
            <w:pPr>
              <w:jc w:val="center"/>
              <w:rPr>
                <w:rFonts w:ascii="Calibri" w:hAnsi="Calibri" w:cs="Calibri"/>
                <w:b/>
                <w:bCs/>
                <w:color w:val="000000"/>
                <w:sz w:val="16"/>
                <w:szCs w:val="16"/>
              </w:rPr>
            </w:pPr>
            <w:r>
              <w:rPr>
                <w:rFonts w:ascii="Calibri" w:hAnsi="Calibri" w:cs="Calibri"/>
                <w:b/>
                <w:bCs/>
                <w:color w:val="000000"/>
                <w:sz w:val="16"/>
                <w:szCs w:val="16"/>
              </w:rPr>
              <w:t xml:space="preserve"> $         24.30 </w:t>
            </w:r>
          </w:p>
        </w:tc>
        <w:tc>
          <w:tcPr>
            <w:tcW w:w="85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INACTIVA</w:t>
            </w:r>
          </w:p>
        </w:tc>
        <w:tc>
          <w:tcPr>
            <w:tcW w:w="99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740/18</w:t>
            </w:r>
          </w:p>
        </w:tc>
      </w:tr>
      <w:tr w:rsidR="00CF5F74" w:rsidTr="00313B7B">
        <w:trPr>
          <w:trHeight w:val="960"/>
        </w:trPr>
        <w:tc>
          <w:tcPr>
            <w:tcW w:w="375"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20</w:t>
            </w:r>
          </w:p>
        </w:tc>
        <w:tc>
          <w:tcPr>
            <w:tcW w:w="914"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11/10/2018</w:t>
            </w:r>
          </w:p>
        </w:tc>
        <w:tc>
          <w:tcPr>
            <w:tcW w:w="113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577-001865-8</w:t>
            </w:r>
          </w:p>
        </w:tc>
        <w:tc>
          <w:tcPr>
            <w:tcW w:w="369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CF5F74" w:rsidRDefault="00CF5F74" w:rsidP="00313B7B">
            <w:pPr>
              <w:jc w:val="both"/>
              <w:rPr>
                <w:rFonts w:ascii="Calibri" w:hAnsi="Calibri" w:cs="Calibri"/>
                <w:color w:val="000000"/>
                <w:sz w:val="16"/>
                <w:szCs w:val="16"/>
              </w:rPr>
            </w:pPr>
            <w:r>
              <w:rPr>
                <w:rFonts w:ascii="Calibri" w:hAnsi="Calibri" w:cs="Calibri"/>
                <w:color w:val="000000"/>
                <w:sz w:val="16"/>
                <w:szCs w:val="16"/>
              </w:rPr>
              <w:t>RENOVACIÓN DE ILUMINACIÓN DE CANCHA DE BASQUETBOL ROBERTO ARGUELLO, CONOCIDO COMO CANCHA AJAX, MUNICIPIO DE QUEZALTEPEQUE</w:t>
            </w:r>
          </w:p>
        </w:tc>
        <w:tc>
          <w:tcPr>
            <w:tcW w:w="992"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CF5F74" w:rsidRDefault="00CF5F74" w:rsidP="00313B7B">
            <w:pPr>
              <w:jc w:val="center"/>
              <w:rPr>
                <w:rFonts w:ascii="Calibri" w:hAnsi="Calibri" w:cs="Calibri"/>
                <w:b/>
                <w:bCs/>
                <w:color w:val="000000"/>
                <w:sz w:val="16"/>
                <w:szCs w:val="16"/>
              </w:rPr>
            </w:pPr>
            <w:r>
              <w:rPr>
                <w:rFonts w:ascii="Calibri" w:hAnsi="Calibri" w:cs="Calibri"/>
                <w:b/>
                <w:bCs/>
                <w:color w:val="000000"/>
                <w:sz w:val="16"/>
                <w:szCs w:val="16"/>
              </w:rPr>
              <w:t xml:space="preserve"> $         75.85 </w:t>
            </w:r>
          </w:p>
        </w:tc>
        <w:tc>
          <w:tcPr>
            <w:tcW w:w="850"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ACTIVA</w:t>
            </w:r>
          </w:p>
        </w:tc>
        <w:tc>
          <w:tcPr>
            <w:tcW w:w="993"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741/18</w:t>
            </w:r>
          </w:p>
        </w:tc>
      </w:tr>
      <w:tr w:rsidR="00CF5F74" w:rsidTr="00313B7B">
        <w:trPr>
          <w:trHeight w:val="330"/>
        </w:trPr>
        <w:tc>
          <w:tcPr>
            <w:tcW w:w="375" w:type="dxa"/>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p>
        </w:tc>
        <w:tc>
          <w:tcPr>
            <w:tcW w:w="914" w:type="dxa"/>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p>
        </w:tc>
        <w:tc>
          <w:tcPr>
            <w:tcW w:w="1130" w:type="dxa"/>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p>
        </w:tc>
        <w:tc>
          <w:tcPr>
            <w:tcW w:w="3692" w:type="dxa"/>
            <w:shd w:val="clear" w:color="auto" w:fill="auto"/>
            <w:noWrap/>
            <w:tcMar>
              <w:top w:w="0" w:type="dxa"/>
              <w:left w:w="70" w:type="dxa"/>
              <w:bottom w:w="0" w:type="dxa"/>
              <w:right w:w="70" w:type="dxa"/>
            </w:tcMar>
            <w:vAlign w:val="center"/>
          </w:tcPr>
          <w:p w:rsidR="00CF5F74" w:rsidRDefault="00CF5F74" w:rsidP="00313B7B">
            <w:pPr>
              <w:jc w:val="both"/>
              <w:rPr>
                <w:rFonts w:ascii="Calibri" w:hAnsi="Calibri" w:cs="Calibri"/>
                <w:b/>
                <w:bCs/>
                <w:color w:val="000000"/>
                <w:sz w:val="16"/>
                <w:szCs w:val="16"/>
              </w:rPr>
            </w:pPr>
            <w:r>
              <w:rPr>
                <w:rFonts w:ascii="Calibri" w:hAnsi="Calibri" w:cs="Calibri"/>
                <w:b/>
                <w:bCs/>
                <w:color w:val="000000"/>
                <w:sz w:val="16"/>
                <w:szCs w:val="16"/>
              </w:rPr>
              <w:t>TOTAL</w:t>
            </w:r>
          </w:p>
        </w:tc>
        <w:tc>
          <w:tcPr>
            <w:tcW w:w="992" w:type="dxa"/>
            <w:tcBorders>
              <w:bottom w:val="double" w:sz="6"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b/>
                <w:bCs/>
                <w:color w:val="000000"/>
                <w:sz w:val="16"/>
                <w:szCs w:val="16"/>
              </w:rPr>
            </w:pPr>
            <w:r>
              <w:rPr>
                <w:rFonts w:ascii="Calibri" w:hAnsi="Calibri" w:cs="Calibri"/>
                <w:b/>
                <w:bCs/>
                <w:color w:val="000000"/>
                <w:sz w:val="16"/>
                <w:szCs w:val="16"/>
              </w:rPr>
              <w:t xml:space="preserve"> $   9,774.66 </w:t>
            </w:r>
          </w:p>
        </w:tc>
        <w:tc>
          <w:tcPr>
            <w:tcW w:w="850" w:type="dxa"/>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p>
        </w:tc>
        <w:tc>
          <w:tcPr>
            <w:tcW w:w="993" w:type="dxa"/>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p>
        </w:tc>
      </w:tr>
    </w:tbl>
    <w:p w:rsidR="00CF5F74" w:rsidRDefault="00CF5F74" w:rsidP="00CF5F74">
      <w:pPr>
        <w:pStyle w:val="NormalWeb"/>
        <w:pBdr>
          <w:bottom w:val="single" w:sz="4" w:space="1" w:color="000000"/>
        </w:pBdr>
        <w:spacing w:before="240" w:line="360" w:lineRule="auto"/>
        <w:jc w:val="both"/>
      </w:pPr>
      <w:r>
        <w:t xml:space="preserve">En lo demás el acuerdo queda tal como está. COMUNIQUESE. </w:t>
      </w:r>
      <w:r>
        <w:rPr>
          <w:b/>
        </w:rPr>
        <w:t xml:space="preserve">ACUERDO NÚMERO DOS.  </w:t>
      </w:r>
      <w:r>
        <w:t xml:space="preserve"> El Concejo Municipal en uso de sus facultades legales y en atención a solicitud presentada por el Jefe de la UACI de esta Institución, ACUERDA:  Autorizar a la señora Tesorera Municipal, para que, de  la </w:t>
      </w:r>
      <w:r>
        <w:rPr>
          <w:b/>
        </w:rPr>
        <w:t>cuenta No. 00580001751</w:t>
      </w:r>
      <w:r>
        <w:t xml:space="preserve">, del Banco Hipotecario de El Salvador, S. A, denominada: </w:t>
      </w:r>
      <w:r>
        <w:rPr>
          <w:b/>
        </w:rPr>
        <w:t>ALCALDIA MUNICIPAL DE QUEZALTEPEQUE/KFW-CONVIVIR-2017/FOHS FASE -1 ESPECIE,</w:t>
      </w:r>
      <w:r>
        <w:t xml:space="preserve"> emita los siguientes cheques: </w:t>
      </w:r>
      <w:r>
        <w:rPr>
          <w:b/>
        </w:rPr>
        <w:t>el primero</w:t>
      </w:r>
      <w:r>
        <w:t xml:space="preserve"> a nombre de: </w:t>
      </w:r>
      <w:r>
        <w:rPr>
          <w:b/>
        </w:rPr>
        <w:t>BALMORIS WALTER ROSA RIVERA</w:t>
      </w:r>
      <w:r>
        <w:t>, por la cantidad d</w:t>
      </w:r>
      <w:r w:rsidR="00313B7B">
        <w:t xml:space="preserve">e </w:t>
      </w:r>
      <w:bookmarkStart w:id="0" w:name="_GoBack"/>
      <w:bookmarkEnd w:id="0"/>
      <w:r>
        <w:rPr>
          <w:b/>
        </w:rPr>
        <w:t>$ 1,000.00</w:t>
      </w:r>
      <w:r>
        <w:t xml:space="preserve">, para efectuar la compra contra entrega de: 1,000 ladrillos amarillos, 350-block de 10x20x40, 120-soleras de 10x20x40,  69-dados de 10x20x40, 40-bolsas de cemento, 1-metro camionada de arena de 6 metros, 3-metros grava # 1, 1-quintal hierro 3/8 comercial, 1-quintal hierro ¼ comercial varilla, 3-libra alambre amarre, 3-tabla de pino de 3 varas, 10-libras de clavo de 2 ½ ,  </w:t>
      </w:r>
      <w:r>
        <w:rPr>
          <w:b/>
        </w:rPr>
        <w:t>el segundo cheque</w:t>
      </w:r>
      <w:r>
        <w:t xml:space="preserve"> a nombre de </w:t>
      </w:r>
      <w:r>
        <w:rPr>
          <w:b/>
        </w:rPr>
        <w:t>FRANCISCO DE JESUS FIGUEROA,</w:t>
      </w:r>
      <w:r>
        <w:t xml:space="preserve"> por la cantidad de </w:t>
      </w:r>
      <w:r>
        <w:rPr>
          <w:b/>
        </w:rPr>
        <w:t>$ 425.00</w:t>
      </w:r>
      <w:r>
        <w:t xml:space="preserve">, para efectuar la compra contra entrega de: 10-cajas de lápices graduados HB-68-88, 12-cajas de colores pasteles marca Norma, 10-cajas de yeso papel </w:t>
      </w:r>
      <w:proofErr w:type="spellStart"/>
      <w:r>
        <w:t>Tucan</w:t>
      </w:r>
      <w:proofErr w:type="spellEnd"/>
      <w:r>
        <w:t xml:space="preserve">, 25-set de estuches acrílica marca </w:t>
      </w:r>
      <w:proofErr w:type="spellStart"/>
      <w:r>
        <w:t>Kores</w:t>
      </w:r>
      <w:proofErr w:type="spellEnd"/>
      <w:r>
        <w:t xml:space="preserve">, 10-estuches de pinceles Pointer, 15- </w:t>
      </w:r>
      <w:r>
        <w:lastRenderedPageBreak/>
        <w:t xml:space="preserve">paletas de madera para mezclar, 20-borradores marca Stan Oler, 20-sacapuntas metálicas </w:t>
      </w:r>
      <w:proofErr w:type="spellStart"/>
      <w:r>
        <w:t>Facela</w:t>
      </w:r>
      <w:proofErr w:type="spellEnd"/>
      <w:r>
        <w:t xml:space="preserve">, 1-galón de pega </w:t>
      </w:r>
      <w:proofErr w:type="spellStart"/>
      <w:r>
        <w:t>Tucan</w:t>
      </w:r>
      <w:proofErr w:type="spellEnd"/>
      <w:r>
        <w:t xml:space="preserve">, 10-tirros industriales normal de ancho, 2-rollos de papel higiénico triple hoja 4 rollos por paquete, 75-pliegos de papel </w:t>
      </w:r>
      <w:proofErr w:type="spellStart"/>
      <w:r>
        <w:t>Kraf</w:t>
      </w:r>
      <w:proofErr w:type="spellEnd"/>
      <w:r>
        <w:t xml:space="preserve"> delgado, 50-páginas t/carta Opalina 190 gramos blanca lisa, 21-pliegos de cartón piedra, 50-hojas de papel </w:t>
      </w:r>
      <w:proofErr w:type="spellStart"/>
      <w:r>
        <w:t>canson</w:t>
      </w:r>
      <w:proofErr w:type="spellEnd"/>
      <w:r>
        <w:t xml:space="preserve"> t/carta, 40-pliegos de cartoncillo, 5-libretas de papel </w:t>
      </w:r>
      <w:proofErr w:type="spellStart"/>
      <w:r>
        <w:t>Ledger</w:t>
      </w:r>
      <w:proofErr w:type="spellEnd"/>
      <w:r>
        <w:t xml:space="preserve"> ¼, 20-páginas acuarela 1/8, </w:t>
      </w:r>
      <w:r>
        <w:rPr>
          <w:b/>
        </w:rPr>
        <w:t>el tercer cheque</w:t>
      </w:r>
      <w:r>
        <w:t xml:space="preserve"> a nombre de </w:t>
      </w:r>
      <w:r>
        <w:rPr>
          <w:b/>
        </w:rPr>
        <w:t>ALMACENES VIDRI, S.A DE C.V,</w:t>
      </w:r>
      <w:r>
        <w:t xml:space="preserve"> por la cantidad de </w:t>
      </w:r>
      <w:r>
        <w:rPr>
          <w:b/>
        </w:rPr>
        <w:t>$ 839.15</w:t>
      </w:r>
      <w:r>
        <w:t xml:space="preserve">, para efectuar la compra contra entrega de: 6.00 caja remache pop de 3/16x1”, 4-pliegos de </w:t>
      </w:r>
      <w:proofErr w:type="spellStart"/>
      <w:r>
        <w:t>plywood</w:t>
      </w:r>
      <w:proofErr w:type="spellEnd"/>
      <w:r>
        <w:t xml:space="preserve"> 4’X 8’ Clase B, 5-pliegos </w:t>
      </w:r>
      <w:proofErr w:type="spellStart"/>
      <w:r>
        <w:t>plywood</w:t>
      </w:r>
      <w:proofErr w:type="spellEnd"/>
      <w:r>
        <w:t xml:space="preserve"> 4’x8’ clase B, 1-galón pintura High </w:t>
      </w:r>
      <w:proofErr w:type="spellStart"/>
      <w:r>
        <w:t>standard</w:t>
      </w:r>
      <w:proofErr w:type="spellEnd"/>
      <w:r>
        <w:t xml:space="preserve"> esmalte blanco hueso 7108-1,  3-remachadora 3 bocas tipo mediano Stanley 69-646, 5-galones </w:t>
      </w:r>
      <w:proofErr w:type="spellStart"/>
      <w:r>
        <w:t>thinner</w:t>
      </w:r>
      <w:proofErr w:type="spellEnd"/>
      <w:r>
        <w:t xml:space="preserve"> corriente con envase, 3-pliego lija para madera 100 3M, 1-disco lija zirconio 4.1/2” articulado Rasta80RA 6551, 1-sierra circular 7.1/4” 1500W Galaxia, 7-galones pegamento de contacto 1GAL toro verde, 5-brocha de cerda 2” mango plástico, 11-pliego formica 4x8’ blanco Mate L512, 4-pintura en spray negro 12.5 oz Evans SE39, 15-broca para hierro 3/16 esmerilada , 2-galones pintura </w:t>
      </w:r>
      <w:proofErr w:type="spellStart"/>
      <w:r>
        <w:t>high</w:t>
      </w:r>
      <w:proofErr w:type="spellEnd"/>
      <w:r>
        <w:t xml:space="preserve"> </w:t>
      </w:r>
      <w:proofErr w:type="spellStart"/>
      <w:r>
        <w:t>standard</w:t>
      </w:r>
      <w:proofErr w:type="spellEnd"/>
      <w:r>
        <w:t xml:space="preserve"> látex amarillo huevo 1338-1, 2-galones pintura </w:t>
      </w:r>
      <w:proofErr w:type="spellStart"/>
      <w:r>
        <w:t>high</w:t>
      </w:r>
      <w:proofErr w:type="spellEnd"/>
      <w:r>
        <w:t xml:space="preserve"> </w:t>
      </w:r>
      <w:proofErr w:type="spellStart"/>
      <w:r>
        <w:t>standard</w:t>
      </w:r>
      <w:proofErr w:type="spellEnd"/>
      <w:r>
        <w:t xml:space="preserve"> látex blanco 1325-1; y el </w:t>
      </w:r>
      <w:r>
        <w:rPr>
          <w:b/>
        </w:rPr>
        <w:t>cuarto cheque</w:t>
      </w:r>
      <w:r>
        <w:t xml:space="preserve"> a nombre de </w:t>
      </w:r>
      <w:r>
        <w:rPr>
          <w:b/>
        </w:rPr>
        <w:t>ANGEL JAVIER CASTILLO PORTILLO</w:t>
      </w:r>
      <w:r>
        <w:t xml:space="preserve">, por la cantidad de </w:t>
      </w:r>
      <w:r>
        <w:rPr>
          <w:b/>
        </w:rPr>
        <w:t>$ 1,160.85</w:t>
      </w:r>
      <w:r>
        <w:t>, para efectuar la compra contra entrega de: 21-set de cuerdas p/</w:t>
      </w:r>
      <w:proofErr w:type="spellStart"/>
      <w:r>
        <w:t>guit</w:t>
      </w:r>
      <w:proofErr w:type="spellEnd"/>
      <w:r>
        <w:t>. Clásica nylon-e-b, 7-set de cuerdas p/</w:t>
      </w:r>
      <w:proofErr w:type="spellStart"/>
      <w:r>
        <w:t>guit</w:t>
      </w:r>
      <w:proofErr w:type="spellEnd"/>
      <w:r>
        <w:t xml:space="preserve">. </w:t>
      </w:r>
      <w:proofErr w:type="spellStart"/>
      <w:r>
        <w:t>Elect</w:t>
      </w:r>
      <w:proofErr w:type="spellEnd"/>
      <w:r>
        <w:t xml:space="preserve">. Metal </w:t>
      </w:r>
      <w:proofErr w:type="spellStart"/>
      <w:r>
        <w:t>e.b</w:t>
      </w:r>
      <w:proofErr w:type="spellEnd"/>
      <w:r>
        <w:t xml:space="preserve">, 4-set cuerdas súper </w:t>
      </w:r>
      <w:proofErr w:type="spellStart"/>
      <w:r>
        <w:t>slinky</w:t>
      </w:r>
      <w:proofErr w:type="spellEnd"/>
      <w:r>
        <w:t xml:space="preserve"> bajo 4-e.b, 11- </w:t>
      </w:r>
      <w:proofErr w:type="spellStart"/>
      <w:r>
        <w:t>strap</w:t>
      </w:r>
      <w:proofErr w:type="spellEnd"/>
      <w:r>
        <w:t xml:space="preserve"> p/</w:t>
      </w:r>
      <w:proofErr w:type="spellStart"/>
      <w:r>
        <w:t>guit</w:t>
      </w:r>
      <w:proofErr w:type="spellEnd"/>
      <w:r>
        <w:t>. Logo negro ovalado-</w:t>
      </w:r>
      <w:proofErr w:type="spellStart"/>
      <w:r>
        <w:t>gender</w:t>
      </w:r>
      <w:proofErr w:type="spellEnd"/>
      <w:r>
        <w:t>, 10-liquido p/</w:t>
      </w:r>
      <w:proofErr w:type="spellStart"/>
      <w:r>
        <w:t>limpiarguit</w:t>
      </w:r>
      <w:proofErr w:type="spellEnd"/>
      <w:r>
        <w:t xml:space="preserve">. Madera 4 </w:t>
      </w:r>
      <w:proofErr w:type="spellStart"/>
      <w:r>
        <w:t>onz</w:t>
      </w:r>
      <w:proofErr w:type="spellEnd"/>
      <w:r>
        <w:t xml:space="preserve">. </w:t>
      </w:r>
      <w:proofErr w:type="spellStart"/>
      <w:r>
        <w:t>Dunlop</w:t>
      </w:r>
      <w:proofErr w:type="spellEnd"/>
      <w:r>
        <w:t xml:space="preserve">, 13-liquido limpiador y </w:t>
      </w:r>
      <w:proofErr w:type="spellStart"/>
      <w:r>
        <w:t>acondi</w:t>
      </w:r>
      <w:proofErr w:type="spellEnd"/>
      <w:r>
        <w:t>. p/cuerdas-</w:t>
      </w:r>
      <w:proofErr w:type="spellStart"/>
      <w:r>
        <w:t>dunlop</w:t>
      </w:r>
      <w:proofErr w:type="spellEnd"/>
      <w:r>
        <w:t xml:space="preserve">, 5-pergaminos de aceite transparente # 16, 5-pergaminos de aceite transparente # 24,  7-pergaminos de aceite transparentes # 14, 5-pergaminos de aceite transparentes # 12, 6-pergaminos de aceite transparente # 13, 2-pergaminos 26 de aceite”, 10-tuerca para </w:t>
      </w:r>
      <w:proofErr w:type="spellStart"/>
      <w:r>
        <w:t>timbaleta</w:t>
      </w:r>
      <w:proofErr w:type="spellEnd"/>
      <w:r>
        <w:t xml:space="preserve"> completa, 15-perno de afinación, 2-mazos bombo tonal # 3, 2-aceite para trompeta, 1-mazo bombo tonal # 4, 2-pergaminos normal blanco # “20” Remo, 1-pergamino normal blanco # “22” Remo, 1-pergamino 24”, 2-pergaminos normal blanco # “18” blanco, 2-pergaminos 8”, 2-pergaminos # “ 10” blanco </w:t>
      </w:r>
      <w:proofErr w:type="spellStart"/>
      <w:r>
        <w:t>ambassador</w:t>
      </w:r>
      <w:proofErr w:type="spellEnd"/>
      <w:r>
        <w:t xml:space="preserve"> </w:t>
      </w:r>
      <w:proofErr w:type="spellStart"/>
      <w:r>
        <w:t>smooth</w:t>
      </w:r>
      <w:proofErr w:type="spellEnd"/>
      <w:r>
        <w:t xml:space="preserve"> encore,4-boquillas para trompetas, 9-clavijero p/guitarra clásica-(par) </w:t>
      </w:r>
      <w:proofErr w:type="spellStart"/>
      <w:r>
        <w:t>marcahit</w:t>
      </w:r>
      <w:proofErr w:type="spellEnd"/>
      <w:r>
        <w:t xml:space="preserve">, materiales que serán utilizados para la ejecución de dos micro proyectos en Centro Escolar </w:t>
      </w:r>
      <w:proofErr w:type="spellStart"/>
      <w:r>
        <w:t>Jospé</w:t>
      </w:r>
      <w:proofErr w:type="spellEnd"/>
      <w:r>
        <w:t xml:space="preserve"> Dolores </w:t>
      </w:r>
      <w:proofErr w:type="spellStart"/>
      <w:r>
        <w:t>Larreynaga</w:t>
      </w:r>
      <w:proofErr w:type="spellEnd"/>
      <w:r>
        <w:t xml:space="preserve"> y Casa de la Cultura de Quezaltepeque, a través del Sub-Componente </w:t>
      </w:r>
      <w:r>
        <w:rPr>
          <w:b/>
        </w:rPr>
        <w:t>FORTALECIMIENTO DE HABILIDADES SOCIALES FOHS</w:t>
      </w:r>
      <w:r>
        <w:t xml:space="preserve">. Los cheques serán amparados por las facturas o recibos que emitan los proveedores, cuando se realice la compra. Se autoriza a la Unidad Financiera Institucional, para aplicar los específicos Presupuestarios correspondientes. COMUNIQUESE. </w:t>
      </w:r>
      <w:r>
        <w:rPr>
          <w:b/>
        </w:rPr>
        <w:t xml:space="preserve">ACUERDO NÚMERO TRES. </w:t>
      </w:r>
      <w:r>
        <w:t xml:space="preserve"> El </w:t>
      </w:r>
      <w:r>
        <w:lastRenderedPageBreak/>
        <w:t xml:space="preserve">Concejo Municipal en uso de sus facultades legales y en atención a solicitud presentada por la Licda. Reina Elizabeth Uceda Cañas, Técnico Municipal PES Fase 1, en la cual presenta los requerimientos pendientes del bono productivo, para la compra del PES FASE 1, considerándose como remanente de la compra total, ACUERDA: Autorizar a la señora Tesorera Municipal, para que, de la </w:t>
      </w:r>
      <w:r>
        <w:rPr>
          <w:b/>
        </w:rPr>
        <w:t>cuenta No. 005800001310</w:t>
      </w:r>
      <w:r>
        <w:t xml:space="preserve"> del Banco Hipotecario de El Salvador, S.A, denominada: </w:t>
      </w:r>
      <w:r>
        <w:rPr>
          <w:b/>
          <w:bCs/>
        </w:rPr>
        <w:t xml:space="preserve">QUEZALTEPEQUE / KFW-CONVIVIR DONACIÓN-2017/PES/ESPECIE, </w:t>
      </w:r>
      <w:r>
        <w:rPr>
          <w:bCs/>
        </w:rPr>
        <w:t>emita los siguientes cheques:</w:t>
      </w:r>
      <w:r>
        <w:rPr>
          <w:b/>
          <w:bCs/>
        </w:rPr>
        <w:t xml:space="preserve"> </w:t>
      </w:r>
      <w:r>
        <w:rPr>
          <w:bCs/>
        </w:rPr>
        <w:t xml:space="preserve">el primero a nombre de </w:t>
      </w:r>
      <w:r>
        <w:rPr>
          <w:b/>
          <w:bCs/>
        </w:rPr>
        <w:t>COMERCIAL SAN MARTIN, S.A DE C.V</w:t>
      </w:r>
      <w:r>
        <w:rPr>
          <w:bCs/>
        </w:rPr>
        <w:t xml:space="preserve">, por la cantidad de </w:t>
      </w:r>
      <w:r>
        <w:rPr>
          <w:b/>
          <w:bCs/>
        </w:rPr>
        <w:t>$ 91.00,</w:t>
      </w:r>
      <w:r>
        <w:rPr>
          <w:bCs/>
        </w:rPr>
        <w:t xml:space="preserve"> para efectuar la compra contra entrega de: 1-</w:t>
      </w:r>
      <w:r>
        <w:rPr>
          <w:rFonts w:ascii="Calibri" w:hAnsi="Calibri" w:cs="Calibri"/>
          <w:color w:val="000000"/>
        </w:rPr>
        <w:t xml:space="preserve"> </w:t>
      </w:r>
      <w:r>
        <w:rPr>
          <w:color w:val="000000"/>
        </w:rPr>
        <w:t xml:space="preserve">Freidor 0.60 c/huacal de su cocina, el segundo cheque a nombre de </w:t>
      </w:r>
      <w:r>
        <w:rPr>
          <w:b/>
          <w:color w:val="000000"/>
        </w:rPr>
        <w:t>TIENDA MORENA, S.A DE C.V</w:t>
      </w:r>
      <w:r>
        <w:rPr>
          <w:color w:val="000000"/>
        </w:rPr>
        <w:t xml:space="preserve">, por la cantidad de </w:t>
      </w:r>
      <w:r>
        <w:rPr>
          <w:b/>
          <w:color w:val="000000"/>
        </w:rPr>
        <w:t>$ 673.15</w:t>
      </w:r>
      <w:r>
        <w:rPr>
          <w:color w:val="000000"/>
        </w:rPr>
        <w:t>, para efectuar la compra contra entrega de: 1-espátula pastel 6" m/</w:t>
      </w:r>
      <w:proofErr w:type="spellStart"/>
      <w:r>
        <w:rPr>
          <w:color w:val="000000"/>
        </w:rPr>
        <w:t>plas</w:t>
      </w:r>
      <w:proofErr w:type="spellEnd"/>
      <w:r>
        <w:rPr>
          <w:color w:val="000000"/>
        </w:rPr>
        <w:t>, 1-</w:t>
      </w:r>
      <w:r>
        <w:t xml:space="preserve"> cortador pizza 25" m/</w:t>
      </w:r>
      <w:proofErr w:type="spellStart"/>
      <w:r>
        <w:t>plas</w:t>
      </w:r>
      <w:proofErr w:type="spellEnd"/>
      <w:r>
        <w:t>, 1- espátula hamburguesa m/</w:t>
      </w:r>
      <w:proofErr w:type="spellStart"/>
      <w:r>
        <w:t>plas</w:t>
      </w:r>
      <w:proofErr w:type="spellEnd"/>
      <w:r>
        <w:t>, 1- cortador pizza 4" m/</w:t>
      </w:r>
      <w:proofErr w:type="spellStart"/>
      <w:r>
        <w:t>plas</w:t>
      </w:r>
      <w:proofErr w:type="spellEnd"/>
      <w:r>
        <w:t xml:space="preserve">, 1- espumador acero 17 cm, 1- colador </w:t>
      </w:r>
      <w:proofErr w:type="spellStart"/>
      <w:r>
        <w:t>plas</w:t>
      </w:r>
      <w:proofErr w:type="spellEnd"/>
      <w:r>
        <w:t xml:space="preserve"> 24, 4- hermético </w:t>
      </w:r>
      <w:proofErr w:type="spellStart"/>
      <w:r>
        <w:t>plas</w:t>
      </w:r>
      <w:proofErr w:type="spellEnd"/>
      <w:r>
        <w:t xml:space="preserve"> </w:t>
      </w:r>
      <w:proofErr w:type="spellStart"/>
      <w:r>
        <w:t>click</w:t>
      </w:r>
      <w:proofErr w:type="spellEnd"/>
      <w:r>
        <w:t xml:space="preserve"> 2, 2- salsero plástico </w:t>
      </w:r>
      <w:proofErr w:type="spellStart"/>
      <w:r>
        <w:t>hot</w:t>
      </w:r>
      <w:proofErr w:type="spellEnd"/>
      <w:r>
        <w:t xml:space="preserve"> </w:t>
      </w:r>
      <w:proofErr w:type="spellStart"/>
      <w:r>
        <w:t>dog</w:t>
      </w:r>
      <w:proofErr w:type="spellEnd"/>
      <w:r>
        <w:t xml:space="preserve">, 1- salsero </w:t>
      </w:r>
      <w:proofErr w:type="spellStart"/>
      <w:r>
        <w:t>plas</w:t>
      </w:r>
      <w:proofErr w:type="spellEnd"/>
      <w:r>
        <w:t xml:space="preserve"> 24 oz rj,3- caja </w:t>
      </w:r>
      <w:proofErr w:type="spellStart"/>
      <w:r>
        <w:t>plas</w:t>
      </w:r>
      <w:proofErr w:type="spellEnd"/>
      <w:r>
        <w:t xml:space="preserve"> </w:t>
      </w:r>
      <w:proofErr w:type="spellStart"/>
      <w:r>
        <w:t>multi</w:t>
      </w:r>
      <w:proofErr w:type="spellEnd"/>
      <w:r>
        <w:t xml:space="preserve"> 3  </w:t>
      </w:r>
      <w:proofErr w:type="spellStart"/>
      <w:r>
        <w:t>gde</w:t>
      </w:r>
      <w:proofErr w:type="spellEnd"/>
      <w:r>
        <w:t xml:space="preserve"> 7.50 </w:t>
      </w:r>
      <w:proofErr w:type="spellStart"/>
      <w:r>
        <w:t>lt</w:t>
      </w:r>
      <w:proofErr w:type="spellEnd"/>
      <w:r>
        <w:t xml:space="preserve">, 1- </w:t>
      </w:r>
      <w:proofErr w:type="spellStart"/>
      <w:r>
        <w:t>gavetero</w:t>
      </w:r>
      <w:proofErr w:type="spellEnd"/>
      <w:r>
        <w:t xml:space="preserve"> </w:t>
      </w:r>
      <w:proofErr w:type="spellStart"/>
      <w:r>
        <w:t>peq</w:t>
      </w:r>
      <w:proofErr w:type="spellEnd"/>
      <w:r>
        <w:t xml:space="preserve"> 4 </w:t>
      </w:r>
      <w:proofErr w:type="spellStart"/>
      <w:r>
        <w:t>niv</w:t>
      </w:r>
      <w:proofErr w:type="spellEnd"/>
      <w:r>
        <w:t xml:space="preserve">, 1- olla alum c/vena 30cm,  1- cucharon escurridor  hacer, 1- set 2 tenazas metal </w:t>
      </w:r>
      <w:proofErr w:type="spellStart"/>
      <w:r>
        <w:t>An</w:t>
      </w:r>
      <w:proofErr w:type="spellEnd"/>
      <w:r>
        <w:t xml:space="preserve"> Q, 2- balde 18 </w:t>
      </w:r>
      <w:proofErr w:type="spellStart"/>
      <w:r>
        <w:t>lt</w:t>
      </w:r>
      <w:proofErr w:type="spellEnd"/>
      <w:r>
        <w:t xml:space="preserve"> 4.5 </w:t>
      </w:r>
      <w:proofErr w:type="spellStart"/>
      <w:r>
        <w:t>gl</w:t>
      </w:r>
      <w:proofErr w:type="spellEnd"/>
      <w:r>
        <w:t xml:space="preserve"> c/t, 2- cucharon </w:t>
      </w:r>
      <w:proofErr w:type="spellStart"/>
      <w:r>
        <w:t>plas</w:t>
      </w:r>
      <w:proofErr w:type="spellEnd"/>
      <w:r>
        <w:t xml:space="preserve"> 11, 32- canastilla </w:t>
      </w:r>
      <w:proofErr w:type="spellStart"/>
      <w:r>
        <w:t>multi</w:t>
      </w:r>
      <w:proofErr w:type="spellEnd"/>
      <w:r>
        <w:t xml:space="preserve"> </w:t>
      </w:r>
      <w:proofErr w:type="spellStart"/>
      <w:r>
        <w:t>plas</w:t>
      </w:r>
      <w:proofErr w:type="spellEnd"/>
      <w:r>
        <w:t xml:space="preserve"> </w:t>
      </w:r>
      <w:proofErr w:type="spellStart"/>
      <w:r>
        <w:t>univ</w:t>
      </w:r>
      <w:proofErr w:type="spellEnd"/>
      <w:r>
        <w:t xml:space="preserve">, 25- panera ovalada </w:t>
      </w:r>
      <w:proofErr w:type="spellStart"/>
      <w:r>
        <w:t>sparta</w:t>
      </w:r>
      <w:proofErr w:type="spellEnd"/>
      <w:r>
        <w:t xml:space="preserve">, 3- envase dulcero redondo </w:t>
      </w:r>
      <w:proofErr w:type="spellStart"/>
      <w:r>
        <w:t>pvc</w:t>
      </w:r>
      <w:proofErr w:type="spellEnd"/>
      <w:r>
        <w:t xml:space="preserve"> c/t,  2- azafate cuadrado </w:t>
      </w:r>
      <w:proofErr w:type="spellStart"/>
      <w:r>
        <w:t>gde</w:t>
      </w:r>
      <w:proofErr w:type="spellEnd"/>
      <w:r>
        <w:t xml:space="preserve">, 3- azafate </w:t>
      </w:r>
      <w:proofErr w:type="spellStart"/>
      <w:r>
        <w:t>plas</w:t>
      </w:r>
      <w:proofErr w:type="spellEnd"/>
      <w:r>
        <w:t xml:space="preserve"> jumbo, 1- tabla p/picar </w:t>
      </w:r>
      <w:proofErr w:type="spellStart"/>
      <w:r>
        <w:t>gde</w:t>
      </w:r>
      <w:proofErr w:type="spellEnd"/>
      <w:r>
        <w:t xml:space="preserve">, 1- molde p/pizza alum 34x2.5 cm, 2- molde p/pizza alum 26x1 1/2 cm, 1- </w:t>
      </w:r>
      <w:proofErr w:type="spellStart"/>
      <w:r>
        <w:t>bowl</w:t>
      </w:r>
      <w:proofErr w:type="spellEnd"/>
      <w:r>
        <w:t xml:space="preserve"> acero </w:t>
      </w:r>
      <w:proofErr w:type="spellStart"/>
      <w:r>
        <w:t>nox</w:t>
      </w:r>
      <w:proofErr w:type="spellEnd"/>
      <w:r>
        <w:t xml:space="preserve"> 13 </w:t>
      </w:r>
      <w:proofErr w:type="spellStart"/>
      <w:r>
        <w:t>qt</w:t>
      </w:r>
      <w:proofErr w:type="spellEnd"/>
      <w:r>
        <w:t xml:space="preserve">, 10- </w:t>
      </w:r>
      <w:proofErr w:type="spellStart"/>
      <w:r>
        <w:t>boquero</w:t>
      </w:r>
      <w:proofErr w:type="spellEnd"/>
      <w:r>
        <w:t xml:space="preserve"> - salsero </w:t>
      </w:r>
      <w:proofErr w:type="spellStart"/>
      <w:r>
        <w:t>mela</w:t>
      </w:r>
      <w:proofErr w:type="spellEnd"/>
      <w:r>
        <w:t xml:space="preserve"> beige, 1- tabla p/picar 15x20 roja, 1- cucharon acero </w:t>
      </w:r>
      <w:proofErr w:type="spellStart"/>
      <w:r>
        <w:t>inox</w:t>
      </w:r>
      <w:proofErr w:type="spellEnd"/>
      <w:r>
        <w:t xml:space="preserve"> 6 oz, 20- servilletero metal, 1- cuchillo p/</w:t>
      </w:r>
      <w:proofErr w:type="spellStart"/>
      <w:r>
        <w:t>deshuezo</w:t>
      </w:r>
      <w:proofErr w:type="spellEnd"/>
      <w:r>
        <w:t xml:space="preserve">, 6- tapa acero full 1lt, 2- tapa acero medio 2 </w:t>
      </w:r>
      <w:proofErr w:type="spellStart"/>
      <w:r>
        <w:t>lt</w:t>
      </w:r>
      <w:proofErr w:type="spellEnd"/>
      <w:r>
        <w:t xml:space="preserve"> 8/81 2lt, 1- caja </w:t>
      </w:r>
      <w:proofErr w:type="spellStart"/>
      <w:r>
        <w:t>plas</w:t>
      </w:r>
      <w:proofErr w:type="spellEnd"/>
      <w:r>
        <w:t xml:space="preserve"> </w:t>
      </w:r>
      <w:proofErr w:type="spellStart"/>
      <w:r>
        <w:t>multi</w:t>
      </w:r>
      <w:proofErr w:type="spellEnd"/>
      <w:r>
        <w:t xml:space="preserve"> 1 3.50 </w:t>
      </w:r>
      <w:proofErr w:type="spellStart"/>
      <w:r>
        <w:t>lt</w:t>
      </w:r>
      <w:proofErr w:type="spellEnd"/>
      <w:r>
        <w:t xml:space="preserve">, 1- cubeta </w:t>
      </w:r>
      <w:proofErr w:type="spellStart"/>
      <w:r>
        <w:t>plas</w:t>
      </w:r>
      <w:proofErr w:type="spellEnd"/>
      <w:r>
        <w:t xml:space="preserve"> 20 </w:t>
      </w:r>
      <w:proofErr w:type="spellStart"/>
      <w:r>
        <w:t>lts</w:t>
      </w:r>
      <w:proofErr w:type="spellEnd"/>
      <w:r>
        <w:t xml:space="preserve"> c/t </w:t>
      </w:r>
      <w:proofErr w:type="spellStart"/>
      <w:r>
        <w:t>transp</w:t>
      </w:r>
      <w:proofErr w:type="spellEnd"/>
      <w:r>
        <w:t xml:space="preserve">, 1- cubeta </w:t>
      </w:r>
      <w:proofErr w:type="spellStart"/>
      <w:r>
        <w:t>plast</w:t>
      </w:r>
      <w:proofErr w:type="spellEnd"/>
      <w:r>
        <w:t xml:space="preserve"> 5.5 </w:t>
      </w:r>
      <w:proofErr w:type="spellStart"/>
      <w:r>
        <w:t>lt</w:t>
      </w:r>
      <w:proofErr w:type="spellEnd"/>
      <w:r>
        <w:t xml:space="preserve"> </w:t>
      </w:r>
      <w:proofErr w:type="spellStart"/>
      <w:r>
        <w:t>splash</w:t>
      </w:r>
      <w:proofErr w:type="spellEnd"/>
      <w:r>
        <w:t xml:space="preserve">, 2- rallador </w:t>
      </w:r>
      <w:r>
        <w:rPr>
          <w:sz w:val="22"/>
          <w:szCs w:val="22"/>
        </w:rPr>
        <w:t xml:space="preserve">mini </w:t>
      </w:r>
      <w:proofErr w:type="spellStart"/>
      <w:r>
        <w:rPr>
          <w:sz w:val="22"/>
          <w:szCs w:val="22"/>
        </w:rPr>
        <w:t>piramide</w:t>
      </w:r>
      <w:proofErr w:type="spellEnd"/>
      <w:r>
        <w:rPr>
          <w:sz w:val="22"/>
          <w:szCs w:val="22"/>
        </w:rPr>
        <w:t xml:space="preserve"> metal, 1- cuchara </w:t>
      </w:r>
      <w:proofErr w:type="spellStart"/>
      <w:r>
        <w:rPr>
          <w:sz w:val="22"/>
          <w:szCs w:val="22"/>
        </w:rPr>
        <w:t>Acer</w:t>
      </w:r>
      <w:proofErr w:type="spellEnd"/>
      <w:r>
        <w:rPr>
          <w:sz w:val="22"/>
          <w:szCs w:val="22"/>
        </w:rPr>
        <w:t xml:space="preserve"> servir 18", 1- cuchara hacer perforada 15", 1- tapa acero </w:t>
      </w:r>
      <w:proofErr w:type="spellStart"/>
      <w:r>
        <w:rPr>
          <w:sz w:val="22"/>
          <w:szCs w:val="22"/>
        </w:rPr>
        <w:t>inox</w:t>
      </w:r>
      <w:proofErr w:type="spellEnd"/>
      <w:r>
        <w:rPr>
          <w:sz w:val="22"/>
          <w:szCs w:val="22"/>
        </w:rPr>
        <w:t xml:space="preserve"> 1/6, 1-bandeja de acero sexto x2, 1-sopero </w:t>
      </w:r>
      <w:proofErr w:type="spellStart"/>
      <w:r>
        <w:rPr>
          <w:sz w:val="22"/>
          <w:szCs w:val="22"/>
        </w:rPr>
        <w:t>Mela</w:t>
      </w:r>
      <w:proofErr w:type="spellEnd"/>
      <w:r>
        <w:rPr>
          <w:sz w:val="22"/>
          <w:szCs w:val="22"/>
        </w:rPr>
        <w:t xml:space="preserve"> 6” cuadra </w:t>
      </w:r>
      <w:proofErr w:type="spellStart"/>
      <w:r>
        <w:rPr>
          <w:sz w:val="22"/>
          <w:szCs w:val="22"/>
        </w:rPr>
        <w:t>Deco</w:t>
      </w:r>
      <w:proofErr w:type="spellEnd"/>
      <w:r>
        <w:rPr>
          <w:sz w:val="22"/>
          <w:szCs w:val="22"/>
        </w:rPr>
        <w:t xml:space="preserve">, 12-vasos acrílicos 12 </w:t>
      </w:r>
      <w:proofErr w:type="spellStart"/>
      <w:r>
        <w:rPr>
          <w:sz w:val="22"/>
          <w:szCs w:val="22"/>
        </w:rPr>
        <w:t>onz</w:t>
      </w:r>
      <w:proofErr w:type="spellEnd"/>
      <w:r>
        <w:rPr>
          <w:sz w:val="22"/>
          <w:szCs w:val="22"/>
        </w:rPr>
        <w:t xml:space="preserve"> JA046, 9- </w:t>
      </w:r>
      <w:proofErr w:type="spellStart"/>
      <w:r>
        <w:rPr>
          <w:sz w:val="22"/>
          <w:szCs w:val="22"/>
        </w:rPr>
        <w:t>saliero</w:t>
      </w:r>
      <w:proofErr w:type="spellEnd"/>
      <w:r>
        <w:rPr>
          <w:sz w:val="22"/>
          <w:szCs w:val="22"/>
        </w:rPr>
        <w:t xml:space="preserve"> anillos PC </w:t>
      </w:r>
      <w:proofErr w:type="spellStart"/>
      <w:r>
        <w:rPr>
          <w:sz w:val="22"/>
          <w:szCs w:val="22"/>
        </w:rPr>
        <w:t>Quality</w:t>
      </w:r>
      <w:proofErr w:type="spellEnd"/>
      <w:r>
        <w:rPr>
          <w:sz w:val="22"/>
          <w:szCs w:val="22"/>
        </w:rPr>
        <w:t xml:space="preserve">, 4-cucahara acero servir sólida 13”, 5-azafate, 3-vasos acrílicos 20onz , 1-colador plástico, 1-cuchillo C/MAD, 1-cuchillo 18CM, 1-arrocera Alum, 24cm, 1-porta cubierto c/T, 1-papelero 26L, 1-caja plástica organizadora 12.5, 1-licuadora 2 velocidades vaso de vidrio, 1-licuadora </w:t>
      </w:r>
      <w:proofErr w:type="spellStart"/>
      <w:r>
        <w:rPr>
          <w:sz w:val="22"/>
          <w:szCs w:val="22"/>
        </w:rPr>
        <w:t>Pegazo</w:t>
      </w:r>
      <w:proofErr w:type="spellEnd"/>
      <w:r>
        <w:rPr>
          <w:sz w:val="22"/>
          <w:szCs w:val="22"/>
        </w:rPr>
        <w:t xml:space="preserve"> de 3-velocidades, 1-estractor vegetales, 11-macetas plástico violeta 2 </w:t>
      </w:r>
      <w:proofErr w:type="spellStart"/>
      <w:r>
        <w:rPr>
          <w:sz w:val="22"/>
          <w:szCs w:val="22"/>
        </w:rPr>
        <w:t>Terracot</w:t>
      </w:r>
      <w:proofErr w:type="spellEnd"/>
      <w:r>
        <w:rPr>
          <w:sz w:val="22"/>
          <w:szCs w:val="22"/>
        </w:rPr>
        <w:t xml:space="preserve">, 20-maceta plástica </w:t>
      </w:r>
      <w:proofErr w:type="spellStart"/>
      <w:r>
        <w:rPr>
          <w:sz w:val="22"/>
          <w:szCs w:val="22"/>
        </w:rPr>
        <w:t>vileta</w:t>
      </w:r>
      <w:proofErr w:type="spellEnd"/>
      <w:r>
        <w:rPr>
          <w:sz w:val="22"/>
          <w:szCs w:val="22"/>
        </w:rPr>
        <w:t xml:space="preserve"> 1 </w:t>
      </w:r>
      <w:proofErr w:type="spellStart"/>
      <w:r>
        <w:rPr>
          <w:sz w:val="22"/>
          <w:szCs w:val="22"/>
        </w:rPr>
        <w:t>terracot</w:t>
      </w:r>
      <w:proofErr w:type="spellEnd"/>
      <w:r>
        <w:rPr>
          <w:sz w:val="22"/>
          <w:szCs w:val="22"/>
        </w:rPr>
        <w:t xml:space="preserve">, y el tercer cheque a nombre de </w:t>
      </w:r>
      <w:r>
        <w:rPr>
          <w:b/>
          <w:sz w:val="22"/>
          <w:szCs w:val="22"/>
        </w:rPr>
        <w:t>FERRETERIA EPA S.A DE C.V,</w:t>
      </w:r>
      <w:r>
        <w:rPr>
          <w:sz w:val="22"/>
          <w:szCs w:val="22"/>
        </w:rPr>
        <w:t xml:space="preserve"> por la cantidad de </w:t>
      </w:r>
      <w:r>
        <w:rPr>
          <w:b/>
          <w:sz w:val="22"/>
          <w:szCs w:val="22"/>
        </w:rPr>
        <w:t>$ 894.05</w:t>
      </w:r>
      <w:r>
        <w:rPr>
          <w:sz w:val="22"/>
          <w:szCs w:val="22"/>
        </w:rPr>
        <w:t xml:space="preserve">, para efectuar la compra contra entrega de: 1-tenaza BBQ de 15 cm,  1-juego cepillo 3 en 1 para limpiar, 1-pinzas para parrilla profesión, 7- LX </w:t>
      </w:r>
      <w:proofErr w:type="spellStart"/>
      <w:r>
        <w:rPr>
          <w:sz w:val="22"/>
          <w:szCs w:val="22"/>
        </w:rPr>
        <w:t>super</w:t>
      </w:r>
      <w:proofErr w:type="spellEnd"/>
      <w:r>
        <w:rPr>
          <w:sz w:val="22"/>
          <w:szCs w:val="22"/>
        </w:rPr>
        <w:t xml:space="preserve"> COAT ACCENT1G, 1- LX </w:t>
      </w:r>
      <w:proofErr w:type="spellStart"/>
      <w:r>
        <w:rPr>
          <w:sz w:val="22"/>
          <w:szCs w:val="22"/>
        </w:rPr>
        <w:t>super</w:t>
      </w:r>
      <w:proofErr w:type="spellEnd"/>
      <w:r>
        <w:rPr>
          <w:sz w:val="22"/>
          <w:szCs w:val="22"/>
        </w:rPr>
        <w:t xml:space="preserve"> </w:t>
      </w:r>
      <w:proofErr w:type="spellStart"/>
      <w:r>
        <w:rPr>
          <w:sz w:val="22"/>
          <w:szCs w:val="22"/>
        </w:rPr>
        <w:t>coat</w:t>
      </w:r>
      <w:proofErr w:type="spellEnd"/>
      <w:r>
        <w:rPr>
          <w:sz w:val="22"/>
          <w:szCs w:val="22"/>
        </w:rPr>
        <w:t xml:space="preserve"> Deep1g, 1-LX </w:t>
      </w:r>
      <w:proofErr w:type="spellStart"/>
      <w:r>
        <w:rPr>
          <w:sz w:val="22"/>
          <w:szCs w:val="22"/>
        </w:rPr>
        <w:t>super</w:t>
      </w:r>
      <w:proofErr w:type="spellEnd"/>
      <w:r>
        <w:rPr>
          <w:sz w:val="22"/>
          <w:szCs w:val="22"/>
        </w:rPr>
        <w:t xml:space="preserve"> </w:t>
      </w:r>
      <w:proofErr w:type="spellStart"/>
      <w:r>
        <w:rPr>
          <w:sz w:val="22"/>
          <w:szCs w:val="22"/>
        </w:rPr>
        <w:t>coat</w:t>
      </w:r>
      <w:proofErr w:type="spellEnd"/>
      <w:r>
        <w:rPr>
          <w:sz w:val="22"/>
          <w:szCs w:val="22"/>
        </w:rPr>
        <w:t xml:space="preserve"> blanco 1G, 1-LX </w:t>
      </w:r>
      <w:proofErr w:type="spellStart"/>
      <w:r>
        <w:rPr>
          <w:sz w:val="22"/>
          <w:szCs w:val="22"/>
        </w:rPr>
        <w:t>super</w:t>
      </w:r>
      <w:proofErr w:type="spellEnd"/>
      <w:r>
        <w:rPr>
          <w:sz w:val="22"/>
          <w:szCs w:val="22"/>
        </w:rPr>
        <w:t xml:space="preserve"> </w:t>
      </w:r>
      <w:proofErr w:type="spellStart"/>
      <w:r>
        <w:rPr>
          <w:sz w:val="22"/>
          <w:szCs w:val="22"/>
        </w:rPr>
        <w:t>coat</w:t>
      </w:r>
      <w:proofErr w:type="spellEnd"/>
      <w:r>
        <w:rPr>
          <w:sz w:val="22"/>
          <w:szCs w:val="22"/>
        </w:rPr>
        <w:t xml:space="preserve"> ACCENT1/4G, 2- exprimidor 1l , 1-licuadora doble vasos de 1.25 l, 1-mesa tipo </w:t>
      </w:r>
      <w:proofErr w:type="spellStart"/>
      <w:r>
        <w:rPr>
          <w:sz w:val="22"/>
          <w:szCs w:val="22"/>
        </w:rPr>
        <w:t>Ratan</w:t>
      </w:r>
      <w:proofErr w:type="spellEnd"/>
      <w:r>
        <w:rPr>
          <w:sz w:val="22"/>
          <w:szCs w:val="22"/>
        </w:rPr>
        <w:t xml:space="preserve">, 1-basu </w:t>
      </w:r>
      <w:proofErr w:type="spellStart"/>
      <w:r>
        <w:rPr>
          <w:sz w:val="22"/>
          <w:szCs w:val="22"/>
        </w:rPr>
        <w:t>plast</w:t>
      </w:r>
      <w:proofErr w:type="spellEnd"/>
      <w:r>
        <w:rPr>
          <w:sz w:val="22"/>
          <w:szCs w:val="22"/>
        </w:rPr>
        <w:t xml:space="preserve">, 4-banco </w:t>
      </w:r>
      <w:proofErr w:type="spellStart"/>
      <w:r>
        <w:rPr>
          <w:sz w:val="22"/>
          <w:szCs w:val="22"/>
        </w:rPr>
        <w:t>Ratan</w:t>
      </w:r>
      <w:proofErr w:type="spellEnd"/>
      <w:r>
        <w:rPr>
          <w:sz w:val="22"/>
          <w:szCs w:val="22"/>
        </w:rPr>
        <w:t xml:space="preserve"> café, 1-procesador de alimento de 8 tazas, 1-procesador de alimentos 100W, 1-cafetera de 10 tazas, 3-mesas plegables, 1-silla plegable imitación </w:t>
      </w:r>
      <w:proofErr w:type="spellStart"/>
      <w:r>
        <w:rPr>
          <w:sz w:val="22"/>
          <w:szCs w:val="22"/>
        </w:rPr>
        <w:t>mader</w:t>
      </w:r>
      <w:proofErr w:type="spellEnd"/>
      <w:r>
        <w:rPr>
          <w:sz w:val="22"/>
          <w:szCs w:val="22"/>
        </w:rPr>
        <w:t>, 2-licuadora cromada 3 velocidades, y 1-</w:t>
      </w:r>
      <w:r>
        <w:rPr>
          <w:sz w:val="22"/>
          <w:szCs w:val="22"/>
        </w:rPr>
        <w:lastRenderedPageBreak/>
        <w:t xml:space="preserve">microonda manual blanco 0.7 p. Los cheques serán amparados por las facturas que los proveedores emitan cuando se realice la compra. Se autoriza a la Unidad Financiera Institucional, para aplicar los específicos Presupuestarios correspondientes. COMUNIQUESE. </w:t>
      </w:r>
      <w:r>
        <w:rPr>
          <w:b/>
          <w:sz w:val="22"/>
          <w:szCs w:val="22"/>
        </w:rPr>
        <w:t xml:space="preserve">ACUERDO NÚMERO CUATRO.  </w:t>
      </w:r>
      <w:r>
        <w:rPr>
          <w:sz w:val="22"/>
          <w:szCs w:val="22"/>
        </w:rPr>
        <w:t xml:space="preserve"> El Concejo Municipal en uso de sus facultades legales, ACUERDA: </w:t>
      </w:r>
      <w:r>
        <w:rPr>
          <w:b/>
          <w:sz w:val="22"/>
          <w:szCs w:val="22"/>
        </w:rPr>
        <w:t>I)-</w:t>
      </w:r>
      <w:r>
        <w:rPr>
          <w:sz w:val="22"/>
          <w:szCs w:val="22"/>
        </w:rPr>
        <w:t xml:space="preserve"> Autorizar a la señora Tesorera Municipal, para efectuar el pago de las siguientes facturas:</w:t>
      </w:r>
    </w:p>
    <w:tbl>
      <w:tblPr>
        <w:tblW w:w="8505" w:type="dxa"/>
        <w:tblInd w:w="55" w:type="dxa"/>
        <w:tblCellMar>
          <w:left w:w="10" w:type="dxa"/>
          <w:right w:w="10" w:type="dxa"/>
        </w:tblCellMar>
        <w:tblLook w:val="0000" w:firstRow="0" w:lastRow="0" w:firstColumn="0" w:lastColumn="0" w:noHBand="0" w:noVBand="0"/>
      </w:tblPr>
      <w:tblGrid>
        <w:gridCol w:w="1339"/>
        <w:gridCol w:w="1106"/>
        <w:gridCol w:w="2000"/>
        <w:gridCol w:w="2860"/>
        <w:gridCol w:w="1200"/>
      </w:tblGrid>
      <w:tr w:rsidR="00CF5F74" w:rsidTr="00313B7B">
        <w:trPr>
          <w:trHeight w:val="300"/>
        </w:trPr>
        <w:tc>
          <w:tcPr>
            <w:tcW w:w="8505" w:type="dxa"/>
            <w:gridSpan w:val="5"/>
            <w:shd w:val="clear" w:color="auto" w:fill="auto"/>
            <w:noWrap/>
            <w:tcMar>
              <w:top w:w="0" w:type="dxa"/>
              <w:left w:w="70" w:type="dxa"/>
              <w:bottom w:w="0" w:type="dxa"/>
              <w:right w:w="70" w:type="dxa"/>
            </w:tcMar>
            <w:vAlign w:val="bottom"/>
          </w:tcPr>
          <w:p w:rsidR="00CF5F74" w:rsidRDefault="00CF5F74" w:rsidP="00CF5F74">
            <w:pPr>
              <w:pStyle w:val="Prrafodelista"/>
              <w:numPr>
                <w:ilvl w:val="0"/>
                <w:numId w:val="33"/>
              </w:numPr>
              <w:pBdr>
                <w:bottom w:val="single" w:sz="4" w:space="1" w:color="000000"/>
              </w:pBdr>
              <w:spacing w:line="360" w:lineRule="auto"/>
              <w:jc w:val="both"/>
            </w:pPr>
            <w:r>
              <w:rPr>
                <w:b/>
                <w:color w:val="000000"/>
                <w:sz w:val="18"/>
                <w:szCs w:val="18"/>
                <w:lang w:eastAsia="es-SV"/>
              </w:rPr>
              <w:t xml:space="preserve">De la cuenta </w:t>
            </w:r>
            <w:r>
              <w:rPr>
                <w:b/>
                <w:color w:val="000000"/>
                <w:sz w:val="18"/>
                <w:szCs w:val="18"/>
                <w:lang w:val="es-SV" w:eastAsia="es-SV"/>
              </w:rPr>
              <w:t>Corriente # 577-001900-5 del Banco Agrícola, S. A, denominada: TESORERIA MUNICIPAL DE QUEZALTEPEQUE, FODES 25%</w:t>
            </w:r>
            <w:r>
              <w:rPr>
                <w:b/>
                <w:sz w:val="18"/>
                <w:szCs w:val="18"/>
              </w:rPr>
              <w:t>, las siguientes facturas:</w:t>
            </w:r>
          </w:p>
        </w:tc>
      </w:tr>
      <w:tr w:rsidR="00CF5F74" w:rsidTr="00313B7B">
        <w:trPr>
          <w:trHeight w:val="300"/>
        </w:trPr>
        <w:tc>
          <w:tcPr>
            <w:tcW w:w="133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2989</w:t>
            </w:r>
          </w:p>
        </w:tc>
        <w:tc>
          <w:tcPr>
            <w:tcW w:w="1106"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01/11/2019</w:t>
            </w:r>
          </w:p>
        </w:tc>
        <w:tc>
          <w:tcPr>
            <w:tcW w:w="20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ADMINISTRATIVO(NOV)</w:t>
            </w:r>
          </w:p>
        </w:tc>
        <w:tc>
          <w:tcPr>
            <w:tcW w:w="12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30.00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1577</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01/11/2019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ADMINISTRATIVO(NOV)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40.00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2988</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01/11/2019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ADMINISTRATIVO(NOV)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10.00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1634</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05/11/2019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ADMINISTRATIVO(NOV)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5.00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1650</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06/11/2019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ADMINISTRATIVO(NOV)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40.00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1725</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12/11/2019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ADMINISTRATIVO(NOV)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30.00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1751</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13/11/2019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ADMINISTRATIVO(NOV)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15.00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1818</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18/11/2019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ADMINISTRATIVO(NOV)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35.00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1843</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19/11/2019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ADMINISTRATIVO(NOV)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30.00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1981</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27/11/2019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ADMINISTRATIVO(NOV)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5.00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1984</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27/11/2019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ADMINISTRATIVO(NOV)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30.00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2010</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28/11/2019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ADMINISTRATIVO(NOV)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30.00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2995</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30/11/2019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ADMINISTRATIVO(NOV)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25.00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2045</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30/11/2019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ADMINISTRATIVO(NOV)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10.00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1580</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01/11/2019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ADMINISTRATIVO(NOV)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70.00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1582</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01/11/2019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ADMINISTRATIVO(NOV)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55.00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1584</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01/11/2019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ADMINISTRATIVO(NOV)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70.00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1586</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01/11/2019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ADMINISTRATIVO(NOV)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20.00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1593</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01/11/2019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ADMINISTRATIVO(NOV)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50.00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1628</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05/11/2019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ADMINISTRATIVO(NOV)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25.00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1629</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05/11/2019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ADMINISTRATIVO(NOV)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5.00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1636</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05/11/2019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ADMINISTRATIVO(NOV)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30.00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1637</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05/11/2019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ADMINISTRATIVO(NOV)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70.00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1638</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05/11/2019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ADMINISTRATIVO(NOV)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25.00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1642</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05/11/2019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ADMINISTRATIVO(NOV)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50.00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1651</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06/11/2019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ADMINISTRATIVO(NOV)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60.00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1649</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06/01/2019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ADMINISTRATIVO(NOV)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60.00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1712</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12/11/2019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ADMINISTRATIVO(NOV)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40.00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1720</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12/11/2019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ADMINISTRATIVO(NOV)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25.00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1721</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12/11/2019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ADMINISTRATIVO(NOV)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60.00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1724</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12/11/2019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ADMINISTRATIVO(NOV)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60.00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1738</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13/11/2019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ADMINISTRATIVO(NOV)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15.00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1740</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13/11/2019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ADMINISTRATIVO(NOV)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50.00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lastRenderedPageBreak/>
              <w:t>1741</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13/11/2019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ADMINISTRATIVO(NOV)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60.00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1742</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13/11/2019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ADMINISTRATIVO(NOV)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35.00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1743</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13/11/2019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ADMINISTRATIVO(NOV)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105.00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1812</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18/11/2019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ADMINISTRATIVO(NOV)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50.00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1815</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18/11/2019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ADMINISTRATIVO(NOV)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100.00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1817</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18/11/2019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ADMINISTRATIVO(NOV)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50.00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1822</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18/11/2019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ADMINISTRATIVO(NOV)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15.00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1834</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19/11/2019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ADMINISTRATIVO(NOV)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60.00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1840</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19/11/2019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ADMINISTRATIVO(NOV)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50.00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1842</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19/11/2019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ADMINISTRATIVO(NOV)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60.00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1863</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20/11/2019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ADMINISTRATIVO(NOV)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75.00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1870</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20/11/2019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ADMINISTRATIVO(NOV)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30.00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1871</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20/11/2019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ADMINISTRATIVO(NOV)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20.00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1872</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20/11/2019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ADMINISTRATIVO(NOV)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60.00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1940</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25/11/2019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ADMINISTRATIVO(NOV)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15.00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1941</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25/11/2019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ADMINISTRATIVO(NOV)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30.00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2994</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27/11/2019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ADMINISTRATIVO(NOV)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45.00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1971</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27/11/2019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ADMINISTRATIVO(NOV)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35.00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1977</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27/11/2019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ADMINISTRATIVO(NOV)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25.00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1978</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27/11/2019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ADMINISTRATIVO(NOV)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30.00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1979</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27/11/2019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ADMINISTRATIVO(NOV)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30.00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2017</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28/11/2019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ADMINISTRATIVO(NOV)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60.00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2039</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30/11/2019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ADMINISTRATIVO(NOV)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35.00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2041</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30/11/2019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ADMINISTRATIVO(NOV)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20.00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2042</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30/11/2019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ADMINISTRATIVO(NOV)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90.00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2046</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30/11/2019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ADMINISTRATIVO(NOV)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35.00 </w:t>
            </w:r>
          </w:p>
        </w:tc>
      </w:tr>
      <w:tr w:rsidR="00CF5F74" w:rsidTr="00313B7B">
        <w:trPr>
          <w:trHeight w:val="300"/>
        </w:trPr>
        <w:tc>
          <w:tcPr>
            <w:tcW w:w="7305" w:type="dxa"/>
            <w:gridSpan w:val="4"/>
            <w:shd w:val="clear" w:color="auto" w:fill="auto"/>
            <w:noWrap/>
            <w:tcMar>
              <w:top w:w="0" w:type="dxa"/>
              <w:left w:w="70" w:type="dxa"/>
              <w:bottom w:w="0" w:type="dxa"/>
              <w:right w:w="70" w:type="dxa"/>
            </w:tcMar>
            <w:vAlign w:val="bottom"/>
          </w:tcPr>
          <w:p w:rsidR="00CF5F74" w:rsidRDefault="00CF5F74" w:rsidP="00313B7B">
            <w:r>
              <w:rPr>
                <w:rFonts w:ascii="Calibri" w:hAnsi="Calibri" w:cs="Calibri"/>
                <w:color w:val="000000"/>
                <w:sz w:val="16"/>
                <w:szCs w:val="16"/>
              </w:rPr>
              <w:t xml:space="preserve">                                                </w:t>
            </w:r>
            <w:r>
              <w:rPr>
                <w:rFonts w:ascii="Calibri" w:hAnsi="Calibri" w:cs="Calibri"/>
                <w:color w:val="000000"/>
              </w:rPr>
              <w:t>TOTAL FONDOS FODES 25%………………………</w:t>
            </w:r>
            <w:r>
              <w:rPr>
                <w:rFonts w:ascii="Calibri" w:hAnsi="Calibri" w:cs="Calibri"/>
                <w:color w:val="000000"/>
                <w:sz w:val="16"/>
                <w:szCs w:val="16"/>
              </w:rPr>
              <w:t>…………………………</w:t>
            </w:r>
          </w:p>
        </w:tc>
        <w:tc>
          <w:tcPr>
            <w:tcW w:w="1200" w:type="dxa"/>
            <w:shd w:val="clear" w:color="auto" w:fill="auto"/>
            <w:noWrap/>
            <w:tcMar>
              <w:top w:w="0" w:type="dxa"/>
              <w:left w:w="70" w:type="dxa"/>
              <w:bottom w:w="0" w:type="dxa"/>
              <w:right w:w="70" w:type="dxa"/>
            </w:tcMar>
            <w:vAlign w:val="bottom"/>
          </w:tcPr>
          <w:p w:rsidR="00CF5F74" w:rsidRDefault="00CF5F74" w:rsidP="00313B7B">
            <w:pPr>
              <w:rPr>
                <w:rFonts w:ascii="Calibri" w:hAnsi="Calibri" w:cs="Calibri"/>
                <w:b/>
                <w:bCs/>
                <w:color w:val="000000"/>
                <w:sz w:val="16"/>
                <w:szCs w:val="16"/>
              </w:rPr>
            </w:pPr>
            <w:r>
              <w:rPr>
                <w:rFonts w:ascii="Calibri" w:hAnsi="Calibri" w:cs="Calibri"/>
                <w:b/>
                <w:bCs/>
                <w:color w:val="000000"/>
                <w:sz w:val="16"/>
                <w:szCs w:val="16"/>
              </w:rPr>
              <w:t xml:space="preserve">       2,395.00 </w:t>
            </w:r>
          </w:p>
        </w:tc>
      </w:tr>
      <w:tr w:rsidR="00CF5F74" w:rsidTr="00313B7B">
        <w:trPr>
          <w:trHeight w:val="300"/>
        </w:trPr>
        <w:tc>
          <w:tcPr>
            <w:tcW w:w="8505" w:type="dxa"/>
            <w:gridSpan w:val="5"/>
            <w:shd w:val="clear" w:color="auto" w:fill="auto"/>
            <w:noWrap/>
            <w:tcMar>
              <w:top w:w="0" w:type="dxa"/>
              <w:left w:w="70" w:type="dxa"/>
              <w:bottom w:w="0" w:type="dxa"/>
              <w:right w:w="70" w:type="dxa"/>
            </w:tcMar>
            <w:vAlign w:val="bottom"/>
          </w:tcPr>
          <w:p w:rsidR="00CF5F74" w:rsidRDefault="00CF5F74" w:rsidP="00CF5F74">
            <w:pPr>
              <w:pStyle w:val="Prrafodelista"/>
              <w:numPr>
                <w:ilvl w:val="0"/>
                <w:numId w:val="33"/>
              </w:numPr>
              <w:spacing w:line="360" w:lineRule="auto"/>
              <w:rPr>
                <w:rFonts w:ascii="Calibri" w:hAnsi="Calibri" w:cs="Calibri"/>
                <w:color w:val="000000"/>
                <w:sz w:val="24"/>
                <w:szCs w:val="24"/>
                <w:lang w:val="es-SV" w:eastAsia="es-SV"/>
              </w:rPr>
            </w:pPr>
            <w:r>
              <w:rPr>
                <w:rFonts w:ascii="Calibri" w:hAnsi="Calibri" w:cs="Calibri"/>
                <w:color w:val="000000"/>
                <w:sz w:val="24"/>
                <w:szCs w:val="24"/>
                <w:lang w:val="es-SV" w:eastAsia="es-SV"/>
              </w:rPr>
              <w:t>De la Cuenta Corriente # 577-001899-7, del Banco Agrícola, S.A, las siguientes facturas:</w:t>
            </w:r>
          </w:p>
          <w:p w:rsidR="00CF5F74" w:rsidRDefault="00CF5F74" w:rsidP="00CF5F74">
            <w:pPr>
              <w:pStyle w:val="Prrafodelista"/>
              <w:numPr>
                <w:ilvl w:val="0"/>
                <w:numId w:val="33"/>
              </w:numPr>
              <w:spacing w:line="360" w:lineRule="auto"/>
              <w:rPr>
                <w:rFonts w:ascii="Calibri" w:hAnsi="Calibri" w:cs="Calibri"/>
                <w:color w:val="000000"/>
                <w:sz w:val="24"/>
                <w:szCs w:val="24"/>
                <w:lang w:val="es-SV" w:eastAsia="es-SV"/>
              </w:rPr>
            </w:pPr>
          </w:p>
        </w:tc>
      </w:tr>
      <w:tr w:rsidR="00CF5F74" w:rsidTr="00313B7B">
        <w:trPr>
          <w:trHeight w:val="300"/>
        </w:trPr>
        <w:tc>
          <w:tcPr>
            <w:tcW w:w="133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1571</w:t>
            </w:r>
          </w:p>
        </w:tc>
        <w:tc>
          <w:tcPr>
            <w:tcW w:w="1106"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01/11/2019</w:t>
            </w:r>
          </w:p>
        </w:tc>
        <w:tc>
          <w:tcPr>
            <w:tcW w:w="20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OPERATIVO (NOV)</w:t>
            </w:r>
          </w:p>
        </w:tc>
        <w:tc>
          <w:tcPr>
            <w:tcW w:w="120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135.00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1572</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01/11/2019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OPERATIVO (NOV)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130.00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1573</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01/11/2019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OPERATIVO (NOV)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75.00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1574</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01/11/2019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OPERATIVO (NOV)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80.00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1576</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01/11/2019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OPERATIVO (NOV)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185.00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1578</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01/11/2019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OPERATIVO (NOV)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120.00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1579</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01/11/2019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OPERATIVO (NOV)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75.00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1581</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01/11/2019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OPERATIVO (NOV)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135.00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1583</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01/11/2019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OPERATIVO (NOV)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90.00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1596</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01/11/2019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OPERATIVO (NOV)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140.00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lastRenderedPageBreak/>
              <w:t>1597</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01/11/2019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OPERATIVO (NOV)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60.00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1589</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01/11/2019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OPERATIVO (NOV)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185.00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1590</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01/11/2019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OPERATIVO (NOV)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75.00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1591</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01/11/2019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OPERATIVO (NOV)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110.00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1624</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05/11/2019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OPERATIVO (NOV)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70.00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1625</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05/11/2019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OPERATIVO (NOV)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50.00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1626</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05/11/2019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OPERATIVO (NOV)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30.00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1627</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05/11/2019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OPERATIVO (NOV)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5.00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1631</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05/11/2019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OPERATIVO (NOV)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50.00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20"/>
                <w:szCs w:val="20"/>
              </w:rPr>
            </w:pPr>
            <w:r>
              <w:rPr>
                <w:rFonts w:ascii="Calibri" w:hAnsi="Calibri" w:cs="Calibri"/>
                <w:color w:val="000000"/>
                <w:sz w:val="20"/>
                <w:szCs w:val="20"/>
              </w:rPr>
              <w:t>1632</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20"/>
                <w:szCs w:val="20"/>
              </w:rPr>
            </w:pPr>
            <w:r>
              <w:rPr>
                <w:rFonts w:ascii="Calibri" w:hAnsi="Calibri" w:cs="Calibri"/>
                <w:color w:val="000000"/>
                <w:sz w:val="20"/>
                <w:szCs w:val="20"/>
              </w:rPr>
              <w:t>05/11/2019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20"/>
                <w:szCs w:val="20"/>
              </w:rPr>
            </w:pPr>
            <w:r>
              <w:rPr>
                <w:rFonts w:ascii="Calibri" w:hAnsi="Calibri" w:cs="Calibri"/>
                <w:color w:val="000000"/>
                <w:sz w:val="20"/>
                <w:szCs w:val="20"/>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20"/>
                <w:szCs w:val="20"/>
              </w:rPr>
            </w:pPr>
            <w:r>
              <w:rPr>
                <w:rFonts w:ascii="Calibri" w:hAnsi="Calibri" w:cs="Calibri"/>
                <w:color w:val="000000"/>
                <w:sz w:val="20"/>
                <w:szCs w:val="20"/>
              </w:rPr>
              <w:t>COMBUSTIBLE OPERATIVO (NOV)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20"/>
                <w:szCs w:val="20"/>
              </w:rPr>
            </w:pPr>
            <w:r>
              <w:rPr>
                <w:rFonts w:ascii="Calibri" w:hAnsi="Calibri" w:cs="Calibri"/>
                <w:color w:val="000000"/>
                <w:sz w:val="20"/>
                <w:szCs w:val="20"/>
              </w:rPr>
              <w:t xml:space="preserve">             10.00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20"/>
                <w:szCs w:val="20"/>
              </w:rPr>
            </w:pPr>
            <w:r>
              <w:rPr>
                <w:rFonts w:ascii="Calibri" w:hAnsi="Calibri" w:cs="Calibri"/>
                <w:color w:val="000000"/>
                <w:sz w:val="20"/>
                <w:szCs w:val="20"/>
              </w:rPr>
              <w:t>1633</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20"/>
                <w:szCs w:val="20"/>
              </w:rPr>
            </w:pPr>
            <w:r>
              <w:rPr>
                <w:rFonts w:ascii="Calibri" w:hAnsi="Calibri" w:cs="Calibri"/>
                <w:color w:val="000000"/>
                <w:sz w:val="20"/>
                <w:szCs w:val="20"/>
              </w:rPr>
              <w:t>05/11/2019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20"/>
                <w:szCs w:val="20"/>
              </w:rPr>
            </w:pPr>
            <w:r>
              <w:rPr>
                <w:rFonts w:ascii="Calibri" w:hAnsi="Calibri" w:cs="Calibri"/>
                <w:color w:val="000000"/>
                <w:sz w:val="20"/>
                <w:szCs w:val="20"/>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20"/>
                <w:szCs w:val="20"/>
              </w:rPr>
            </w:pPr>
            <w:r>
              <w:rPr>
                <w:rFonts w:ascii="Calibri" w:hAnsi="Calibri" w:cs="Calibri"/>
                <w:color w:val="000000"/>
                <w:sz w:val="20"/>
                <w:szCs w:val="20"/>
              </w:rPr>
              <w:t>COMBUSTIBLE OPERATIVO (NOV)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20"/>
                <w:szCs w:val="20"/>
              </w:rPr>
            </w:pPr>
            <w:r>
              <w:rPr>
                <w:rFonts w:ascii="Calibri" w:hAnsi="Calibri" w:cs="Calibri"/>
                <w:color w:val="000000"/>
                <w:sz w:val="20"/>
                <w:szCs w:val="20"/>
              </w:rPr>
              <w:t xml:space="preserve">           140.00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20"/>
                <w:szCs w:val="20"/>
              </w:rPr>
            </w:pPr>
            <w:r>
              <w:rPr>
                <w:rFonts w:ascii="Calibri" w:hAnsi="Calibri" w:cs="Calibri"/>
                <w:color w:val="000000"/>
                <w:sz w:val="20"/>
                <w:szCs w:val="20"/>
              </w:rPr>
              <w:t>1635</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20"/>
                <w:szCs w:val="20"/>
              </w:rPr>
            </w:pPr>
            <w:r>
              <w:rPr>
                <w:rFonts w:ascii="Calibri" w:hAnsi="Calibri" w:cs="Calibri"/>
                <w:color w:val="000000"/>
                <w:sz w:val="20"/>
                <w:szCs w:val="20"/>
              </w:rPr>
              <w:t>05/11/2019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20"/>
                <w:szCs w:val="20"/>
              </w:rPr>
            </w:pPr>
            <w:r>
              <w:rPr>
                <w:rFonts w:ascii="Calibri" w:hAnsi="Calibri" w:cs="Calibri"/>
                <w:color w:val="000000"/>
                <w:sz w:val="20"/>
                <w:szCs w:val="20"/>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20"/>
                <w:szCs w:val="20"/>
              </w:rPr>
            </w:pPr>
            <w:r>
              <w:rPr>
                <w:rFonts w:ascii="Calibri" w:hAnsi="Calibri" w:cs="Calibri"/>
                <w:color w:val="000000"/>
                <w:sz w:val="20"/>
                <w:szCs w:val="20"/>
              </w:rPr>
              <w:t>COMBUSTIBLE OPERATIVO (NOV)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20"/>
                <w:szCs w:val="20"/>
              </w:rPr>
            </w:pPr>
            <w:r>
              <w:rPr>
                <w:rFonts w:ascii="Calibri" w:hAnsi="Calibri" w:cs="Calibri"/>
                <w:color w:val="000000"/>
                <w:sz w:val="20"/>
                <w:szCs w:val="20"/>
              </w:rPr>
              <w:t xml:space="preserve">             20.00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20"/>
                <w:szCs w:val="20"/>
              </w:rPr>
            </w:pPr>
            <w:r>
              <w:rPr>
                <w:rFonts w:ascii="Calibri" w:hAnsi="Calibri" w:cs="Calibri"/>
                <w:color w:val="000000"/>
                <w:sz w:val="20"/>
                <w:szCs w:val="20"/>
              </w:rPr>
              <w:t>1639</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20"/>
                <w:szCs w:val="20"/>
              </w:rPr>
            </w:pPr>
            <w:r>
              <w:rPr>
                <w:rFonts w:ascii="Calibri" w:hAnsi="Calibri" w:cs="Calibri"/>
                <w:color w:val="000000"/>
                <w:sz w:val="20"/>
                <w:szCs w:val="20"/>
              </w:rPr>
              <w:t>05/11/2019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20"/>
                <w:szCs w:val="20"/>
              </w:rPr>
            </w:pPr>
            <w:r>
              <w:rPr>
                <w:rFonts w:ascii="Calibri" w:hAnsi="Calibri" w:cs="Calibri"/>
                <w:color w:val="000000"/>
                <w:sz w:val="20"/>
                <w:szCs w:val="20"/>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20"/>
                <w:szCs w:val="20"/>
              </w:rPr>
            </w:pPr>
            <w:r>
              <w:rPr>
                <w:rFonts w:ascii="Calibri" w:hAnsi="Calibri" w:cs="Calibri"/>
                <w:color w:val="000000"/>
                <w:sz w:val="20"/>
                <w:szCs w:val="20"/>
              </w:rPr>
              <w:t>COMBUSTIBLE OPERATIVO (NOV)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20"/>
                <w:szCs w:val="20"/>
              </w:rPr>
            </w:pPr>
            <w:r>
              <w:rPr>
                <w:rFonts w:ascii="Calibri" w:hAnsi="Calibri" w:cs="Calibri"/>
                <w:color w:val="000000"/>
                <w:sz w:val="20"/>
                <w:szCs w:val="20"/>
              </w:rPr>
              <w:t xml:space="preserve">             35.00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20"/>
                <w:szCs w:val="20"/>
              </w:rPr>
            </w:pPr>
            <w:r>
              <w:rPr>
                <w:rFonts w:ascii="Calibri" w:hAnsi="Calibri" w:cs="Calibri"/>
                <w:color w:val="000000"/>
                <w:sz w:val="20"/>
                <w:szCs w:val="20"/>
              </w:rPr>
              <w:t>1641</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20"/>
                <w:szCs w:val="20"/>
              </w:rPr>
            </w:pPr>
            <w:r>
              <w:rPr>
                <w:rFonts w:ascii="Calibri" w:hAnsi="Calibri" w:cs="Calibri"/>
                <w:color w:val="000000"/>
                <w:sz w:val="20"/>
                <w:szCs w:val="20"/>
              </w:rPr>
              <w:t>05/11/2019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20"/>
                <w:szCs w:val="20"/>
              </w:rPr>
            </w:pPr>
            <w:r>
              <w:rPr>
                <w:rFonts w:ascii="Calibri" w:hAnsi="Calibri" w:cs="Calibri"/>
                <w:color w:val="000000"/>
                <w:sz w:val="20"/>
                <w:szCs w:val="20"/>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20"/>
                <w:szCs w:val="20"/>
              </w:rPr>
            </w:pPr>
            <w:r>
              <w:rPr>
                <w:rFonts w:ascii="Calibri" w:hAnsi="Calibri" w:cs="Calibri"/>
                <w:color w:val="000000"/>
                <w:sz w:val="20"/>
                <w:szCs w:val="20"/>
              </w:rPr>
              <w:t>COMBUSTIBLE OPERATIVO (NOV)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20"/>
                <w:szCs w:val="20"/>
              </w:rPr>
            </w:pPr>
            <w:r>
              <w:rPr>
                <w:rFonts w:ascii="Calibri" w:hAnsi="Calibri" w:cs="Calibri"/>
                <w:color w:val="000000"/>
                <w:sz w:val="20"/>
                <w:szCs w:val="20"/>
              </w:rPr>
              <w:t xml:space="preserve">             35.00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20"/>
                <w:szCs w:val="20"/>
              </w:rPr>
            </w:pPr>
            <w:r>
              <w:rPr>
                <w:rFonts w:ascii="Calibri" w:hAnsi="Calibri" w:cs="Calibri"/>
                <w:color w:val="000000"/>
                <w:sz w:val="20"/>
                <w:szCs w:val="20"/>
              </w:rPr>
              <w:t>1646</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20"/>
                <w:szCs w:val="20"/>
              </w:rPr>
            </w:pPr>
            <w:r>
              <w:rPr>
                <w:rFonts w:ascii="Calibri" w:hAnsi="Calibri" w:cs="Calibri"/>
                <w:color w:val="000000"/>
                <w:sz w:val="20"/>
                <w:szCs w:val="20"/>
              </w:rPr>
              <w:t>06/11/2019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20"/>
                <w:szCs w:val="20"/>
              </w:rPr>
            </w:pPr>
            <w:r>
              <w:rPr>
                <w:rFonts w:ascii="Calibri" w:hAnsi="Calibri" w:cs="Calibri"/>
                <w:color w:val="000000"/>
                <w:sz w:val="20"/>
                <w:szCs w:val="20"/>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20"/>
                <w:szCs w:val="20"/>
              </w:rPr>
            </w:pPr>
            <w:r>
              <w:rPr>
                <w:rFonts w:ascii="Calibri" w:hAnsi="Calibri" w:cs="Calibri"/>
                <w:color w:val="000000"/>
                <w:sz w:val="20"/>
                <w:szCs w:val="20"/>
              </w:rPr>
              <w:t>COMBUSTIBLE OPERATIVO (NOV)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20"/>
                <w:szCs w:val="20"/>
              </w:rPr>
            </w:pPr>
            <w:r>
              <w:rPr>
                <w:rFonts w:ascii="Calibri" w:hAnsi="Calibri" w:cs="Calibri"/>
                <w:color w:val="000000"/>
                <w:sz w:val="20"/>
                <w:szCs w:val="20"/>
              </w:rPr>
              <w:t xml:space="preserve">           125.00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20"/>
                <w:szCs w:val="20"/>
              </w:rPr>
            </w:pPr>
            <w:r>
              <w:rPr>
                <w:rFonts w:ascii="Calibri" w:hAnsi="Calibri" w:cs="Calibri"/>
                <w:color w:val="000000"/>
                <w:sz w:val="20"/>
                <w:szCs w:val="20"/>
              </w:rPr>
              <w:t>1647</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20"/>
                <w:szCs w:val="20"/>
              </w:rPr>
            </w:pPr>
            <w:r>
              <w:rPr>
                <w:rFonts w:ascii="Calibri" w:hAnsi="Calibri" w:cs="Calibri"/>
                <w:color w:val="000000"/>
                <w:sz w:val="20"/>
                <w:szCs w:val="20"/>
              </w:rPr>
              <w:t>06/11/2019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20"/>
                <w:szCs w:val="20"/>
              </w:rPr>
            </w:pPr>
            <w:r>
              <w:rPr>
                <w:rFonts w:ascii="Calibri" w:hAnsi="Calibri" w:cs="Calibri"/>
                <w:color w:val="000000"/>
                <w:sz w:val="20"/>
                <w:szCs w:val="20"/>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20"/>
                <w:szCs w:val="20"/>
              </w:rPr>
            </w:pPr>
            <w:r>
              <w:rPr>
                <w:rFonts w:ascii="Calibri" w:hAnsi="Calibri" w:cs="Calibri"/>
                <w:color w:val="000000"/>
                <w:sz w:val="20"/>
                <w:szCs w:val="20"/>
              </w:rPr>
              <w:t>COMBUSTIBLE OPERATIVO (NOV)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20"/>
                <w:szCs w:val="20"/>
              </w:rPr>
            </w:pPr>
            <w:r>
              <w:rPr>
                <w:rFonts w:ascii="Calibri" w:hAnsi="Calibri" w:cs="Calibri"/>
                <w:color w:val="000000"/>
                <w:sz w:val="20"/>
                <w:szCs w:val="20"/>
              </w:rPr>
              <w:t xml:space="preserve">           130.00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20"/>
                <w:szCs w:val="20"/>
              </w:rPr>
            </w:pPr>
            <w:r>
              <w:rPr>
                <w:rFonts w:ascii="Calibri" w:hAnsi="Calibri" w:cs="Calibri"/>
                <w:color w:val="000000"/>
                <w:sz w:val="20"/>
                <w:szCs w:val="20"/>
              </w:rPr>
              <w:t>1655</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20"/>
                <w:szCs w:val="20"/>
              </w:rPr>
            </w:pPr>
            <w:r>
              <w:rPr>
                <w:rFonts w:ascii="Calibri" w:hAnsi="Calibri" w:cs="Calibri"/>
                <w:color w:val="000000"/>
                <w:sz w:val="20"/>
                <w:szCs w:val="20"/>
              </w:rPr>
              <w:t>06/11/2019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20"/>
                <w:szCs w:val="20"/>
              </w:rPr>
            </w:pPr>
            <w:r>
              <w:rPr>
                <w:rFonts w:ascii="Calibri" w:hAnsi="Calibri" w:cs="Calibri"/>
                <w:color w:val="000000"/>
                <w:sz w:val="20"/>
                <w:szCs w:val="20"/>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20"/>
                <w:szCs w:val="20"/>
              </w:rPr>
            </w:pPr>
            <w:r>
              <w:rPr>
                <w:rFonts w:ascii="Calibri" w:hAnsi="Calibri" w:cs="Calibri"/>
                <w:color w:val="000000"/>
                <w:sz w:val="20"/>
                <w:szCs w:val="20"/>
              </w:rPr>
              <w:t>COMBUSTIBLE OPERATIVO (NOV)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20"/>
                <w:szCs w:val="20"/>
              </w:rPr>
            </w:pPr>
            <w:r>
              <w:rPr>
                <w:rFonts w:ascii="Calibri" w:hAnsi="Calibri" w:cs="Calibri"/>
                <w:color w:val="000000"/>
                <w:sz w:val="20"/>
                <w:szCs w:val="20"/>
              </w:rPr>
              <w:t xml:space="preserve">             75.00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20"/>
                <w:szCs w:val="20"/>
              </w:rPr>
            </w:pPr>
            <w:r>
              <w:rPr>
                <w:rFonts w:ascii="Calibri" w:hAnsi="Calibri" w:cs="Calibri"/>
                <w:color w:val="000000"/>
                <w:sz w:val="20"/>
                <w:szCs w:val="20"/>
              </w:rPr>
              <w:t>1656</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20"/>
                <w:szCs w:val="20"/>
              </w:rPr>
            </w:pPr>
            <w:r>
              <w:rPr>
                <w:rFonts w:ascii="Calibri" w:hAnsi="Calibri" w:cs="Calibri"/>
                <w:color w:val="000000"/>
                <w:sz w:val="20"/>
                <w:szCs w:val="20"/>
              </w:rPr>
              <w:t>06/11/2019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20"/>
                <w:szCs w:val="20"/>
              </w:rPr>
            </w:pPr>
            <w:r>
              <w:rPr>
                <w:rFonts w:ascii="Calibri" w:hAnsi="Calibri" w:cs="Calibri"/>
                <w:color w:val="000000"/>
                <w:sz w:val="20"/>
                <w:szCs w:val="20"/>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20"/>
                <w:szCs w:val="20"/>
              </w:rPr>
            </w:pPr>
            <w:r>
              <w:rPr>
                <w:rFonts w:ascii="Calibri" w:hAnsi="Calibri" w:cs="Calibri"/>
                <w:color w:val="000000"/>
                <w:sz w:val="20"/>
                <w:szCs w:val="20"/>
              </w:rPr>
              <w:t>COMBUSTIBLE OPERATIVO (NOV)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20"/>
                <w:szCs w:val="20"/>
              </w:rPr>
            </w:pPr>
            <w:r>
              <w:rPr>
                <w:rFonts w:ascii="Calibri" w:hAnsi="Calibri" w:cs="Calibri"/>
                <w:color w:val="000000"/>
                <w:sz w:val="20"/>
                <w:szCs w:val="20"/>
              </w:rPr>
              <w:t xml:space="preserve">             70.00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20"/>
                <w:szCs w:val="20"/>
              </w:rPr>
            </w:pPr>
            <w:r>
              <w:rPr>
                <w:rFonts w:ascii="Calibri" w:hAnsi="Calibri" w:cs="Calibri"/>
                <w:color w:val="000000"/>
                <w:sz w:val="20"/>
                <w:szCs w:val="20"/>
              </w:rPr>
              <w:t>1648</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20"/>
                <w:szCs w:val="20"/>
              </w:rPr>
            </w:pPr>
            <w:r>
              <w:rPr>
                <w:rFonts w:ascii="Calibri" w:hAnsi="Calibri" w:cs="Calibri"/>
                <w:color w:val="000000"/>
                <w:sz w:val="20"/>
                <w:szCs w:val="20"/>
              </w:rPr>
              <w:t>06/11/2019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20"/>
                <w:szCs w:val="20"/>
              </w:rPr>
            </w:pPr>
            <w:r>
              <w:rPr>
                <w:rFonts w:ascii="Calibri" w:hAnsi="Calibri" w:cs="Calibri"/>
                <w:color w:val="000000"/>
                <w:sz w:val="20"/>
                <w:szCs w:val="20"/>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20"/>
                <w:szCs w:val="20"/>
              </w:rPr>
            </w:pPr>
            <w:r>
              <w:rPr>
                <w:rFonts w:ascii="Calibri" w:hAnsi="Calibri" w:cs="Calibri"/>
                <w:color w:val="000000"/>
                <w:sz w:val="20"/>
                <w:szCs w:val="20"/>
              </w:rPr>
              <w:t>COMBUSTIBLE OPERATIVO (NOV)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20"/>
                <w:szCs w:val="20"/>
              </w:rPr>
            </w:pPr>
            <w:r>
              <w:rPr>
                <w:rFonts w:ascii="Calibri" w:hAnsi="Calibri" w:cs="Calibri"/>
                <w:color w:val="000000"/>
                <w:sz w:val="20"/>
                <w:szCs w:val="20"/>
              </w:rPr>
              <w:t xml:space="preserve">             75.00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20"/>
                <w:szCs w:val="20"/>
              </w:rPr>
            </w:pPr>
            <w:r>
              <w:rPr>
                <w:rFonts w:ascii="Calibri" w:hAnsi="Calibri" w:cs="Calibri"/>
                <w:color w:val="000000"/>
                <w:sz w:val="20"/>
                <w:szCs w:val="20"/>
              </w:rPr>
              <w:t>1652</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20"/>
                <w:szCs w:val="20"/>
              </w:rPr>
            </w:pPr>
            <w:r>
              <w:rPr>
                <w:rFonts w:ascii="Calibri" w:hAnsi="Calibri" w:cs="Calibri"/>
                <w:color w:val="000000"/>
                <w:sz w:val="20"/>
                <w:szCs w:val="20"/>
              </w:rPr>
              <w:t>06/11/2019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20"/>
                <w:szCs w:val="20"/>
              </w:rPr>
            </w:pPr>
            <w:r>
              <w:rPr>
                <w:rFonts w:ascii="Calibri" w:hAnsi="Calibri" w:cs="Calibri"/>
                <w:color w:val="000000"/>
                <w:sz w:val="20"/>
                <w:szCs w:val="20"/>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20"/>
                <w:szCs w:val="20"/>
              </w:rPr>
            </w:pPr>
            <w:r>
              <w:rPr>
                <w:rFonts w:ascii="Calibri" w:hAnsi="Calibri" w:cs="Calibri"/>
                <w:color w:val="000000"/>
                <w:sz w:val="20"/>
                <w:szCs w:val="20"/>
              </w:rPr>
              <w:t>COMBUSTIBLE OPERATIVO (NOV)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20"/>
                <w:szCs w:val="20"/>
              </w:rPr>
            </w:pPr>
            <w:r>
              <w:rPr>
                <w:rFonts w:ascii="Calibri" w:hAnsi="Calibri" w:cs="Calibri"/>
                <w:color w:val="000000"/>
                <w:sz w:val="20"/>
                <w:szCs w:val="20"/>
              </w:rPr>
              <w:t xml:space="preserve">             70.00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20"/>
                <w:szCs w:val="20"/>
              </w:rPr>
            </w:pPr>
            <w:r>
              <w:rPr>
                <w:rFonts w:ascii="Calibri" w:hAnsi="Calibri" w:cs="Calibri"/>
                <w:color w:val="000000"/>
                <w:sz w:val="20"/>
                <w:szCs w:val="20"/>
              </w:rPr>
              <w:t>2993</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20"/>
                <w:szCs w:val="20"/>
              </w:rPr>
            </w:pPr>
            <w:r>
              <w:rPr>
                <w:rFonts w:ascii="Calibri" w:hAnsi="Calibri" w:cs="Calibri"/>
                <w:color w:val="000000"/>
                <w:sz w:val="20"/>
                <w:szCs w:val="20"/>
              </w:rPr>
              <w:t>06/11/2019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20"/>
                <w:szCs w:val="20"/>
              </w:rPr>
            </w:pPr>
            <w:r>
              <w:rPr>
                <w:rFonts w:ascii="Calibri" w:hAnsi="Calibri" w:cs="Calibri"/>
                <w:color w:val="000000"/>
                <w:sz w:val="20"/>
                <w:szCs w:val="20"/>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20"/>
                <w:szCs w:val="20"/>
              </w:rPr>
            </w:pPr>
            <w:r>
              <w:rPr>
                <w:rFonts w:ascii="Calibri" w:hAnsi="Calibri" w:cs="Calibri"/>
                <w:color w:val="000000"/>
                <w:sz w:val="20"/>
                <w:szCs w:val="20"/>
              </w:rPr>
              <w:t>COMBUSTIBLE OPERATIVO (NOV)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20"/>
                <w:szCs w:val="20"/>
              </w:rPr>
            </w:pPr>
            <w:r>
              <w:rPr>
                <w:rFonts w:ascii="Calibri" w:hAnsi="Calibri" w:cs="Calibri"/>
                <w:color w:val="000000"/>
                <w:sz w:val="20"/>
                <w:szCs w:val="20"/>
              </w:rPr>
              <w:t xml:space="preserve">           130.00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20"/>
                <w:szCs w:val="20"/>
              </w:rPr>
            </w:pPr>
            <w:r>
              <w:rPr>
                <w:rFonts w:ascii="Calibri" w:hAnsi="Calibri" w:cs="Calibri"/>
                <w:color w:val="000000"/>
                <w:sz w:val="20"/>
                <w:szCs w:val="20"/>
              </w:rPr>
              <w:t>1693</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20"/>
                <w:szCs w:val="20"/>
              </w:rPr>
            </w:pPr>
            <w:r>
              <w:rPr>
                <w:rFonts w:ascii="Calibri" w:hAnsi="Calibri" w:cs="Calibri"/>
                <w:color w:val="000000"/>
                <w:sz w:val="20"/>
                <w:szCs w:val="20"/>
              </w:rPr>
              <w:t>09/11/2019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20"/>
                <w:szCs w:val="20"/>
              </w:rPr>
            </w:pPr>
            <w:r>
              <w:rPr>
                <w:rFonts w:ascii="Calibri" w:hAnsi="Calibri" w:cs="Calibri"/>
                <w:color w:val="000000"/>
                <w:sz w:val="20"/>
                <w:szCs w:val="20"/>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20"/>
                <w:szCs w:val="20"/>
              </w:rPr>
            </w:pPr>
            <w:r>
              <w:rPr>
                <w:rFonts w:ascii="Calibri" w:hAnsi="Calibri" w:cs="Calibri"/>
                <w:color w:val="000000"/>
                <w:sz w:val="20"/>
                <w:szCs w:val="20"/>
              </w:rPr>
              <w:t>COMBUSTIBLE OPERATIVO (NOV)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20"/>
                <w:szCs w:val="20"/>
              </w:rPr>
            </w:pPr>
            <w:r>
              <w:rPr>
                <w:rFonts w:ascii="Calibri" w:hAnsi="Calibri" w:cs="Calibri"/>
                <w:color w:val="000000"/>
                <w:sz w:val="20"/>
                <w:szCs w:val="20"/>
              </w:rPr>
              <w:t xml:space="preserve">             70.00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20"/>
                <w:szCs w:val="20"/>
              </w:rPr>
            </w:pPr>
            <w:r>
              <w:rPr>
                <w:rFonts w:ascii="Calibri" w:hAnsi="Calibri" w:cs="Calibri"/>
                <w:color w:val="000000"/>
                <w:sz w:val="20"/>
                <w:szCs w:val="20"/>
              </w:rPr>
              <w:t>1692</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20"/>
                <w:szCs w:val="20"/>
              </w:rPr>
            </w:pPr>
            <w:r>
              <w:rPr>
                <w:rFonts w:ascii="Calibri" w:hAnsi="Calibri" w:cs="Calibri"/>
                <w:color w:val="000000"/>
                <w:sz w:val="20"/>
                <w:szCs w:val="20"/>
              </w:rPr>
              <w:t>09/11/2019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20"/>
                <w:szCs w:val="20"/>
              </w:rPr>
            </w:pPr>
            <w:r>
              <w:rPr>
                <w:rFonts w:ascii="Calibri" w:hAnsi="Calibri" w:cs="Calibri"/>
                <w:color w:val="000000"/>
                <w:sz w:val="20"/>
                <w:szCs w:val="20"/>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20"/>
                <w:szCs w:val="20"/>
              </w:rPr>
            </w:pPr>
            <w:r>
              <w:rPr>
                <w:rFonts w:ascii="Calibri" w:hAnsi="Calibri" w:cs="Calibri"/>
                <w:color w:val="000000"/>
                <w:sz w:val="20"/>
                <w:szCs w:val="20"/>
              </w:rPr>
              <w:t>COMBUSTIBLE OPERATIVO (NOV)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20"/>
                <w:szCs w:val="20"/>
              </w:rPr>
            </w:pPr>
            <w:r>
              <w:rPr>
                <w:rFonts w:ascii="Calibri" w:hAnsi="Calibri" w:cs="Calibri"/>
                <w:color w:val="000000"/>
                <w:sz w:val="20"/>
                <w:szCs w:val="20"/>
              </w:rPr>
              <w:t xml:space="preserve">             60.00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20"/>
                <w:szCs w:val="20"/>
              </w:rPr>
            </w:pPr>
            <w:r>
              <w:rPr>
                <w:rFonts w:ascii="Calibri" w:hAnsi="Calibri" w:cs="Calibri"/>
                <w:color w:val="000000"/>
                <w:sz w:val="20"/>
                <w:szCs w:val="20"/>
              </w:rPr>
              <w:t>1713</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20"/>
                <w:szCs w:val="20"/>
              </w:rPr>
            </w:pPr>
            <w:r>
              <w:rPr>
                <w:rFonts w:ascii="Calibri" w:hAnsi="Calibri" w:cs="Calibri"/>
                <w:color w:val="000000"/>
                <w:sz w:val="20"/>
                <w:szCs w:val="20"/>
              </w:rPr>
              <w:t>12/11/2019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20"/>
                <w:szCs w:val="20"/>
              </w:rPr>
            </w:pPr>
            <w:r>
              <w:rPr>
                <w:rFonts w:ascii="Calibri" w:hAnsi="Calibri" w:cs="Calibri"/>
                <w:color w:val="000000"/>
                <w:sz w:val="20"/>
                <w:szCs w:val="20"/>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20"/>
                <w:szCs w:val="20"/>
              </w:rPr>
            </w:pPr>
            <w:r>
              <w:rPr>
                <w:rFonts w:ascii="Calibri" w:hAnsi="Calibri" w:cs="Calibri"/>
                <w:color w:val="000000"/>
                <w:sz w:val="20"/>
                <w:szCs w:val="20"/>
              </w:rPr>
              <w:t>COMBUSTIBLE OPERATIVO (NOV)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20"/>
                <w:szCs w:val="20"/>
              </w:rPr>
            </w:pPr>
            <w:r>
              <w:rPr>
                <w:rFonts w:ascii="Calibri" w:hAnsi="Calibri" w:cs="Calibri"/>
                <w:color w:val="000000"/>
                <w:sz w:val="20"/>
                <w:szCs w:val="20"/>
              </w:rPr>
              <w:t xml:space="preserve">             90.00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20"/>
                <w:szCs w:val="20"/>
              </w:rPr>
            </w:pPr>
            <w:r>
              <w:rPr>
                <w:rFonts w:ascii="Calibri" w:hAnsi="Calibri" w:cs="Calibri"/>
                <w:color w:val="000000"/>
                <w:sz w:val="20"/>
                <w:szCs w:val="20"/>
              </w:rPr>
              <w:t>1714</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20"/>
                <w:szCs w:val="20"/>
              </w:rPr>
            </w:pPr>
            <w:r>
              <w:rPr>
                <w:rFonts w:ascii="Calibri" w:hAnsi="Calibri" w:cs="Calibri"/>
                <w:color w:val="000000"/>
                <w:sz w:val="20"/>
                <w:szCs w:val="20"/>
              </w:rPr>
              <w:t>12/11/2019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20"/>
                <w:szCs w:val="20"/>
              </w:rPr>
            </w:pPr>
            <w:r>
              <w:rPr>
                <w:rFonts w:ascii="Calibri" w:hAnsi="Calibri" w:cs="Calibri"/>
                <w:color w:val="000000"/>
                <w:sz w:val="20"/>
                <w:szCs w:val="20"/>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20"/>
                <w:szCs w:val="20"/>
              </w:rPr>
            </w:pPr>
            <w:r>
              <w:rPr>
                <w:rFonts w:ascii="Calibri" w:hAnsi="Calibri" w:cs="Calibri"/>
                <w:color w:val="000000"/>
                <w:sz w:val="20"/>
                <w:szCs w:val="20"/>
              </w:rPr>
              <w:t>COMBUSTIBLE OPERATIVO (NOV)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20"/>
                <w:szCs w:val="20"/>
              </w:rPr>
            </w:pPr>
            <w:r>
              <w:rPr>
                <w:rFonts w:ascii="Calibri" w:hAnsi="Calibri" w:cs="Calibri"/>
                <w:color w:val="000000"/>
                <w:sz w:val="20"/>
                <w:szCs w:val="20"/>
              </w:rPr>
              <w:t xml:space="preserve">             95.00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20"/>
                <w:szCs w:val="20"/>
              </w:rPr>
            </w:pPr>
            <w:r>
              <w:rPr>
                <w:rFonts w:ascii="Calibri" w:hAnsi="Calibri" w:cs="Calibri"/>
                <w:color w:val="000000"/>
                <w:sz w:val="20"/>
                <w:szCs w:val="20"/>
              </w:rPr>
              <w:t>1717</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20"/>
                <w:szCs w:val="20"/>
              </w:rPr>
            </w:pPr>
            <w:r>
              <w:rPr>
                <w:rFonts w:ascii="Calibri" w:hAnsi="Calibri" w:cs="Calibri"/>
                <w:color w:val="000000"/>
                <w:sz w:val="20"/>
                <w:szCs w:val="20"/>
              </w:rPr>
              <w:t>12/11/2019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20"/>
                <w:szCs w:val="20"/>
              </w:rPr>
            </w:pPr>
            <w:r>
              <w:rPr>
                <w:rFonts w:ascii="Calibri" w:hAnsi="Calibri" w:cs="Calibri"/>
                <w:color w:val="000000"/>
                <w:sz w:val="20"/>
                <w:szCs w:val="20"/>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20"/>
                <w:szCs w:val="20"/>
              </w:rPr>
            </w:pPr>
            <w:r>
              <w:rPr>
                <w:rFonts w:ascii="Calibri" w:hAnsi="Calibri" w:cs="Calibri"/>
                <w:color w:val="000000"/>
                <w:sz w:val="20"/>
                <w:szCs w:val="20"/>
              </w:rPr>
              <w:t>COMBUSTIBLE OPERATIVO (NOV)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20"/>
                <w:szCs w:val="20"/>
              </w:rPr>
            </w:pPr>
            <w:r>
              <w:rPr>
                <w:rFonts w:ascii="Calibri" w:hAnsi="Calibri" w:cs="Calibri"/>
                <w:color w:val="000000"/>
                <w:sz w:val="20"/>
                <w:szCs w:val="20"/>
              </w:rPr>
              <w:t xml:space="preserve">             80.00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20"/>
                <w:szCs w:val="20"/>
              </w:rPr>
            </w:pPr>
            <w:r>
              <w:rPr>
                <w:rFonts w:ascii="Calibri" w:hAnsi="Calibri" w:cs="Calibri"/>
                <w:color w:val="000000"/>
                <w:sz w:val="20"/>
                <w:szCs w:val="20"/>
              </w:rPr>
              <w:t>1719</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20"/>
                <w:szCs w:val="20"/>
              </w:rPr>
            </w:pPr>
            <w:r>
              <w:rPr>
                <w:rFonts w:ascii="Calibri" w:hAnsi="Calibri" w:cs="Calibri"/>
                <w:color w:val="000000"/>
                <w:sz w:val="20"/>
                <w:szCs w:val="20"/>
              </w:rPr>
              <w:t>12/11/2019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20"/>
                <w:szCs w:val="20"/>
              </w:rPr>
            </w:pPr>
            <w:r>
              <w:rPr>
                <w:rFonts w:ascii="Calibri" w:hAnsi="Calibri" w:cs="Calibri"/>
                <w:color w:val="000000"/>
                <w:sz w:val="20"/>
                <w:szCs w:val="20"/>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20"/>
                <w:szCs w:val="20"/>
              </w:rPr>
            </w:pPr>
            <w:r>
              <w:rPr>
                <w:rFonts w:ascii="Calibri" w:hAnsi="Calibri" w:cs="Calibri"/>
                <w:color w:val="000000"/>
                <w:sz w:val="20"/>
                <w:szCs w:val="20"/>
              </w:rPr>
              <w:t>COMBUSTIBLE OPERATIVO (NOV)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20"/>
                <w:szCs w:val="20"/>
              </w:rPr>
            </w:pPr>
            <w:r>
              <w:rPr>
                <w:rFonts w:ascii="Calibri" w:hAnsi="Calibri" w:cs="Calibri"/>
                <w:color w:val="000000"/>
                <w:sz w:val="20"/>
                <w:szCs w:val="20"/>
              </w:rPr>
              <w:t xml:space="preserve">           100.00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20"/>
                <w:szCs w:val="20"/>
              </w:rPr>
            </w:pPr>
            <w:r>
              <w:rPr>
                <w:rFonts w:ascii="Calibri" w:hAnsi="Calibri" w:cs="Calibri"/>
                <w:color w:val="000000"/>
                <w:sz w:val="20"/>
                <w:szCs w:val="20"/>
              </w:rPr>
              <w:t>1722</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20"/>
                <w:szCs w:val="20"/>
              </w:rPr>
            </w:pPr>
            <w:r>
              <w:rPr>
                <w:rFonts w:ascii="Calibri" w:hAnsi="Calibri" w:cs="Calibri"/>
                <w:color w:val="000000"/>
                <w:sz w:val="20"/>
                <w:szCs w:val="20"/>
              </w:rPr>
              <w:t>12/11/2019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20"/>
                <w:szCs w:val="20"/>
              </w:rPr>
            </w:pPr>
            <w:r>
              <w:rPr>
                <w:rFonts w:ascii="Calibri" w:hAnsi="Calibri" w:cs="Calibri"/>
                <w:color w:val="000000"/>
                <w:sz w:val="20"/>
                <w:szCs w:val="20"/>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20"/>
                <w:szCs w:val="20"/>
              </w:rPr>
            </w:pPr>
            <w:r>
              <w:rPr>
                <w:rFonts w:ascii="Calibri" w:hAnsi="Calibri" w:cs="Calibri"/>
                <w:color w:val="000000"/>
                <w:sz w:val="20"/>
                <w:szCs w:val="20"/>
              </w:rPr>
              <w:t>COMBUSTIBLE OPERATIVO (NOV)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20"/>
                <w:szCs w:val="20"/>
              </w:rPr>
            </w:pPr>
            <w:r>
              <w:rPr>
                <w:rFonts w:ascii="Calibri" w:hAnsi="Calibri" w:cs="Calibri"/>
                <w:color w:val="000000"/>
                <w:sz w:val="20"/>
                <w:szCs w:val="20"/>
              </w:rPr>
              <w:t xml:space="preserve">             35.00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20"/>
                <w:szCs w:val="20"/>
              </w:rPr>
            </w:pPr>
            <w:r>
              <w:rPr>
                <w:rFonts w:ascii="Calibri" w:hAnsi="Calibri" w:cs="Calibri"/>
                <w:color w:val="000000"/>
                <w:sz w:val="20"/>
                <w:szCs w:val="20"/>
              </w:rPr>
              <w:t>1723</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20"/>
                <w:szCs w:val="20"/>
              </w:rPr>
            </w:pPr>
            <w:r>
              <w:rPr>
                <w:rFonts w:ascii="Calibri" w:hAnsi="Calibri" w:cs="Calibri"/>
                <w:color w:val="000000"/>
                <w:sz w:val="20"/>
                <w:szCs w:val="20"/>
              </w:rPr>
              <w:t>12/11/2019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20"/>
                <w:szCs w:val="20"/>
              </w:rPr>
            </w:pPr>
            <w:r>
              <w:rPr>
                <w:rFonts w:ascii="Calibri" w:hAnsi="Calibri" w:cs="Calibri"/>
                <w:color w:val="000000"/>
                <w:sz w:val="20"/>
                <w:szCs w:val="20"/>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20"/>
                <w:szCs w:val="20"/>
              </w:rPr>
            </w:pPr>
            <w:r>
              <w:rPr>
                <w:rFonts w:ascii="Calibri" w:hAnsi="Calibri" w:cs="Calibri"/>
                <w:color w:val="000000"/>
                <w:sz w:val="20"/>
                <w:szCs w:val="20"/>
              </w:rPr>
              <w:t>COMBUSTIBLE OPERATIVO (NOV)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20"/>
                <w:szCs w:val="20"/>
              </w:rPr>
            </w:pPr>
            <w:r>
              <w:rPr>
                <w:rFonts w:ascii="Calibri" w:hAnsi="Calibri" w:cs="Calibri"/>
                <w:color w:val="000000"/>
                <w:sz w:val="20"/>
                <w:szCs w:val="20"/>
              </w:rPr>
              <w:t xml:space="preserve">             25.00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20"/>
                <w:szCs w:val="20"/>
              </w:rPr>
            </w:pPr>
            <w:r>
              <w:rPr>
                <w:rFonts w:ascii="Calibri" w:hAnsi="Calibri" w:cs="Calibri"/>
                <w:color w:val="000000"/>
                <w:sz w:val="20"/>
                <w:szCs w:val="20"/>
              </w:rPr>
              <w:t>1726</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20"/>
                <w:szCs w:val="20"/>
              </w:rPr>
            </w:pPr>
            <w:r>
              <w:rPr>
                <w:rFonts w:ascii="Calibri" w:hAnsi="Calibri" w:cs="Calibri"/>
                <w:color w:val="000000"/>
                <w:sz w:val="20"/>
                <w:szCs w:val="20"/>
              </w:rPr>
              <w:t>12/11/2019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20"/>
                <w:szCs w:val="20"/>
              </w:rPr>
            </w:pPr>
            <w:r>
              <w:rPr>
                <w:rFonts w:ascii="Calibri" w:hAnsi="Calibri" w:cs="Calibri"/>
                <w:color w:val="000000"/>
                <w:sz w:val="20"/>
                <w:szCs w:val="20"/>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20"/>
                <w:szCs w:val="20"/>
              </w:rPr>
            </w:pPr>
            <w:r>
              <w:rPr>
                <w:rFonts w:ascii="Calibri" w:hAnsi="Calibri" w:cs="Calibri"/>
                <w:color w:val="000000"/>
                <w:sz w:val="20"/>
                <w:szCs w:val="20"/>
              </w:rPr>
              <w:t>COMBUSTIBLE OPERATIVO (NOV)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20"/>
                <w:szCs w:val="20"/>
              </w:rPr>
            </w:pPr>
            <w:r>
              <w:rPr>
                <w:rFonts w:ascii="Calibri" w:hAnsi="Calibri" w:cs="Calibri"/>
                <w:color w:val="000000"/>
                <w:sz w:val="20"/>
                <w:szCs w:val="20"/>
              </w:rPr>
              <w:t xml:space="preserve">             30.00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20"/>
                <w:szCs w:val="20"/>
              </w:rPr>
            </w:pPr>
            <w:r>
              <w:rPr>
                <w:rFonts w:ascii="Calibri" w:hAnsi="Calibri" w:cs="Calibri"/>
                <w:color w:val="000000"/>
                <w:sz w:val="20"/>
                <w:szCs w:val="20"/>
              </w:rPr>
              <w:t>1727</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20"/>
                <w:szCs w:val="20"/>
              </w:rPr>
            </w:pPr>
            <w:r>
              <w:rPr>
                <w:rFonts w:ascii="Calibri" w:hAnsi="Calibri" w:cs="Calibri"/>
                <w:color w:val="000000"/>
                <w:sz w:val="20"/>
                <w:szCs w:val="20"/>
              </w:rPr>
              <w:t>12/11/2019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20"/>
                <w:szCs w:val="20"/>
              </w:rPr>
            </w:pPr>
            <w:r>
              <w:rPr>
                <w:rFonts w:ascii="Calibri" w:hAnsi="Calibri" w:cs="Calibri"/>
                <w:color w:val="000000"/>
                <w:sz w:val="20"/>
                <w:szCs w:val="20"/>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20"/>
                <w:szCs w:val="20"/>
              </w:rPr>
            </w:pPr>
            <w:r>
              <w:rPr>
                <w:rFonts w:ascii="Calibri" w:hAnsi="Calibri" w:cs="Calibri"/>
                <w:color w:val="000000"/>
                <w:sz w:val="20"/>
                <w:szCs w:val="20"/>
              </w:rPr>
              <w:t>COMBUSTIBLE OPERATIVO (NOV)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20"/>
                <w:szCs w:val="20"/>
              </w:rPr>
            </w:pPr>
            <w:r>
              <w:rPr>
                <w:rFonts w:ascii="Calibri" w:hAnsi="Calibri" w:cs="Calibri"/>
                <w:color w:val="000000"/>
                <w:sz w:val="20"/>
                <w:szCs w:val="20"/>
              </w:rPr>
              <w:t xml:space="preserve">           110.00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20"/>
                <w:szCs w:val="20"/>
              </w:rPr>
            </w:pPr>
            <w:r>
              <w:rPr>
                <w:rFonts w:ascii="Calibri" w:hAnsi="Calibri" w:cs="Calibri"/>
                <w:color w:val="000000"/>
                <w:sz w:val="20"/>
                <w:szCs w:val="20"/>
              </w:rPr>
              <w:t>1728</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20"/>
                <w:szCs w:val="20"/>
              </w:rPr>
            </w:pPr>
            <w:r>
              <w:rPr>
                <w:rFonts w:ascii="Calibri" w:hAnsi="Calibri" w:cs="Calibri"/>
                <w:color w:val="000000"/>
                <w:sz w:val="20"/>
                <w:szCs w:val="20"/>
              </w:rPr>
              <w:t>12/11/2019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20"/>
                <w:szCs w:val="20"/>
              </w:rPr>
            </w:pPr>
            <w:r>
              <w:rPr>
                <w:rFonts w:ascii="Calibri" w:hAnsi="Calibri" w:cs="Calibri"/>
                <w:color w:val="000000"/>
                <w:sz w:val="20"/>
                <w:szCs w:val="20"/>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20"/>
                <w:szCs w:val="20"/>
              </w:rPr>
            </w:pPr>
            <w:r>
              <w:rPr>
                <w:rFonts w:ascii="Calibri" w:hAnsi="Calibri" w:cs="Calibri"/>
                <w:color w:val="000000"/>
                <w:sz w:val="20"/>
                <w:szCs w:val="20"/>
              </w:rPr>
              <w:t>COMBUSTIBLE OPERATIVO (NOV)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20"/>
                <w:szCs w:val="20"/>
              </w:rPr>
            </w:pPr>
            <w:r>
              <w:rPr>
                <w:rFonts w:ascii="Calibri" w:hAnsi="Calibri" w:cs="Calibri"/>
                <w:color w:val="000000"/>
                <w:sz w:val="20"/>
                <w:szCs w:val="20"/>
              </w:rPr>
              <w:t xml:space="preserve">             40.00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20"/>
                <w:szCs w:val="20"/>
              </w:rPr>
            </w:pPr>
            <w:r>
              <w:rPr>
                <w:rFonts w:ascii="Calibri" w:hAnsi="Calibri" w:cs="Calibri"/>
                <w:color w:val="000000"/>
                <w:sz w:val="20"/>
                <w:szCs w:val="20"/>
              </w:rPr>
              <w:t>1718</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20"/>
                <w:szCs w:val="20"/>
              </w:rPr>
            </w:pPr>
            <w:r>
              <w:rPr>
                <w:rFonts w:ascii="Calibri" w:hAnsi="Calibri" w:cs="Calibri"/>
                <w:color w:val="000000"/>
                <w:sz w:val="20"/>
                <w:szCs w:val="20"/>
              </w:rPr>
              <w:t>12/11/2019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20"/>
                <w:szCs w:val="20"/>
              </w:rPr>
            </w:pPr>
            <w:r>
              <w:rPr>
                <w:rFonts w:ascii="Calibri" w:hAnsi="Calibri" w:cs="Calibri"/>
                <w:color w:val="000000"/>
                <w:sz w:val="20"/>
                <w:szCs w:val="20"/>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20"/>
                <w:szCs w:val="20"/>
              </w:rPr>
            </w:pPr>
            <w:r>
              <w:rPr>
                <w:rFonts w:ascii="Calibri" w:hAnsi="Calibri" w:cs="Calibri"/>
                <w:color w:val="000000"/>
                <w:sz w:val="20"/>
                <w:szCs w:val="20"/>
              </w:rPr>
              <w:t>COMBUSTIBLE OPERATIVO (NOV)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20"/>
                <w:szCs w:val="20"/>
              </w:rPr>
            </w:pPr>
            <w:r>
              <w:rPr>
                <w:rFonts w:ascii="Calibri" w:hAnsi="Calibri" w:cs="Calibri"/>
                <w:color w:val="000000"/>
                <w:sz w:val="20"/>
                <w:szCs w:val="20"/>
              </w:rPr>
              <w:t xml:space="preserve">           185.00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20"/>
                <w:szCs w:val="20"/>
              </w:rPr>
            </w:pPr>
            <w:r>
              <w:rPr>
                <w:rFonts w:ascii="Calibri" w:hAnsi="Calibri" w:cs="Calibri"/>
                <w:color w:val="000000"/>
                <w:sz w:val="20"/>
                <w:szCs w:val="20"/>
              </w:rPr>
              <w:t>1729</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20"/>
                <w:szCs w:val="20"/>
              </w:rPr>
            </w:pPr>
            <w:r>
              <w:rPr>
                <w:rFonts w:ascii="Calibri" w:hAnsi="Calibri" w:cs="Calibri"/>
                <w:color w:val="000000"/>
                <w:sz w:val="20"/>
                <w:szCs w:val="20"/>
              </w:rPr>
              <w:t>12/11/2019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20"/>
                <w:szCs w:val="20"/>
              </w:rPr>
            </w:pPr>
            <w:r>
              <w:rPr>
                <w:rFonts w:ascii="Calibri" w:hAnsi="Calibri" w:cs="Calibri"/>
                <w:color w:val="000000"/>
                <w:sz w:val="20"/>
                <w:szCs w:val="20"/>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20"/>
                <w:szCs w:val="20"/>
              </w:rPr>
            </w:pPr>
            <w:r>
              <w:rPr>
                <w:rFonts w:ascii="Calibri" w:hAnsi="Calibri" w:cs="Calibri"/>
                <w:color w:val="000000"/>
                <w:sz w:val="20"/>
                <w:szCs w:val="20"/>
              </w:rPr>
              <w:t>COMBUSTIBLE OPERATIVO (NOV)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20"/>
                <w:szCs w:val="20"/>
              </w:rPr>
            </w:pPr>
            <w:r>
              <w:rPr>
                <w:rFonts w:ascii="Calibri" w:hAnsi="Calibri" w:cs="Calibri"/>
                <w:color w:val="000000"/>
                <w:sz w:val="20"/>
                <w:szCs w:val="20"/>
              </w:rPr>
              <w:t xml:space="preserve">           100.00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20"/>
                <w:szCs w:val="20"/>
              </w:rPr>
            </w:pPr>
            <w:r>
              <w:rPr>
                <w:rFonts w:ascii="Calibri" w:hAnsi="Calibri" w:cs="Calibri"/>
                <w:color w:val="000000"/>
                <w:sz w:val="20"/>
                <w:szCs w:val="20"/>
              </w:rPr>
              <w:t>1737</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20"/>
                <w:szCs w:val="20"/>
              </w:rPr>
            </w:pPr>
            <w:r>
              <w:rPr>
                <w:rFonts w:ascii="Calibri" w:hAnsi="Calibri" w:cs="Calibri"/>
                <w:color w:val="000000"/>
                <w:sz w:val="20"/>
                <w:szCs w:val="20"/>
              </w:rPr>
              <w:t>13/11/2019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20"/>
                <w:szCs w:val="20"/>
              </w:rPr>
            </w:pPr>
            <w:r>
              <w:rPr>
                <w:rFonts w:ascii="Calibri" w:hAnsi="Calibri" w:cs="Calibri"/>
                <w:color w:val="000000"/>
                <w:sz w:val="20"/>
                <w:szCs w:val="20"/>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20"/>
                <w:szCs w:val="20"/>
              </w:rPr>
            </w:pPr>
            <w:r>
              <w:rPr>
                <w:rFonts w:ascii="Calibri" w:hAnsi="Calibri" w:cs="Calibri"/>
                <w:color w:val="000000"/>
                <w:sz w:val="20"/>
                <w:szCs w:val="20"/>
              </w:rPr>
              <w:t>COMBUSTIBLE OPERATIVO (NOV)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20"/>
                <w:szCs w:val="20"/>
              </w:rPr>
            </w:pPr>
            <w:r>
              <w:rPr>
                <w:rFonts w:ascii="Calibri" w:hAnsi="Calibri" w:cs="Calibri"/>
                <w:color w:val="000000"/>
                <w:sz w:val="20"/>
                <w:szCs w:val="20"/>
              </w:rPr>
              <w:t xml:space="preserve">           165.00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20"/>
                <w:szCs w:val="20"/>
              </w:rPr>
            </w:pPr>
            <w:r>
              <w:rPr>
                <w:rFonts w:ascii="Calibri" w:hAnsi="Calibri" w:cs="Calibri"/>
                <w:color w:val="000000"/>
                <w:sz w:val="20"/>
                <w:szCs w:val="20"/>
              </w:rPr>
              <w:t>1739</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20"/>
                <w:szCs w:val="20"/>
              </w:rPr>
            </w:pPr>
            <w:r>
              <w:rPr>
                <w:rFonts w:ascii="Calibri" w:hAnsi="Calibri" w:cs="Calibri"/>
                <w:color w:val="000000"/>
                <w:sz w:val="20"/>
                <w:szCs w:val="20"/>
              </w:rPr>
              <w:t>13/11/2019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20"/>
                <w:szCs w:val="20"/>
              </w:rPr>
            </w:pPr>
            <w:r>
              <w:rPr>
                <w:rFonts w:ascii="Calibri" w:hAnsi="Calibri" w:cs="Calibri"/>
                <w:color w:val="000000"/>
                <w:sz w:val="20"/>
                <w:szCs w:val="20"/>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20"/>
                <w:szCs w:val="20"/>
              </w:rPr>
            </w:pPr>
            <w:r>
              <w:rPr>
                <w:rFonts w:ascii="Calibri" w:hAnsi="Calibri" w:cs="Calibri"/>
                <w:color w:val="000000"/>
                <w:sz w:val="20"/>
                <w:szCs w:val="20"/>
              </w:rPr>
              <w:t>COMBUSTIBLE OPERATIVO (NOV)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20"/>
                <w:szCs w:val="20"/>
              </w:rPr>
            </w:pPr>
            <w:r>
              <w:rPr>
                <w:rFonts w:ascii="Calibri" w:hAnsi="Calibri" w:cs="Calibri"/>
                <w:color w:val="000000"/>
                <w:sz w:val="20"/>
                <w:szCs w:val="20"/>
              </w:rPr>
              <w:t xml:space="preserve">             70.00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20"/>
                <w:szCs w:val="20"/>
              </w:rPr>
            </w:pPr>
            <w:r>
              <w:rPr>
                <w:rFonts w:ascii="Calibri" w:hAnsi="Calibri" w:cs="Calibri"/>
                <w:color w:val="000000"/>
                <w:sz w:val="20"/>
                <w:szCs w:val="20"/>
              </w:rPr>
              <w:t>1744</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20"/>
                <w:szCs w:val="20"/>
              </w:rPr>
            </w:pPr>
            <w:r>
              <w:rPr>
                <w:rFonts w:ascii="Calibri" w:hAnsi="Calibri" w:cs="Calibri"/>
                <w:color w:val="000000"/>
                <w:sz w:val="20"/>
                <w:szCs w:val="20"/>
              </w:rPr>
              <w:t>13/11/2019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20"/>
                <w:szCs w:val="20"/>
              </w:rPr>
            </w:pPr>
            <w:r>
              <w:rPr>
                <w:rFonts w:ascii="Calibri" w:hAnsi="Calibri" w:cs="Calibri"/>
                <w:color w:val="000000"/>
                <w:sz w:val="20"/>
                <w:szCs w:val="20"/>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20"/>
                <w:szCs w:val="20"/>
              </w:rPr>
            </w:pPr>
            <w:r>
              <w:rPr>
                <w:rFonts w:ascii="Calibri" w:hAnsi="Calibri" w:cs="Calibri"/>
                <w:color w:val="000000"/>
                <w:sz w:val="20"/>
                <w:szCs w:val="20"/>
              </w:rPr>
              <w:t>COMBUSTIBLE OPERATIVO (NOV)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20"/>
                <w:szCs w:val="20"/>
              </w:rPr>
            </w:pPr>
            <w:r>
              <w:rPr>
                <w:rFonts w:ascii="Calibri" w:hAnsi="Calibri" w:cs="Calibri"/>
                <w:color w:val="000000"/>
                <w:sz w:val="20"/>
                <w:szCs w:val="20"/>
              </w:rPr>
              <w:t xml:space="preserve">           100.00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20"/>
                <w:szCs w:val="20"/>
              </w:rPr>
            </w:pPr>
            <w:r>
              <w:rPr>
                <w:rFonts w:ascii="Calibri" w:hAnsi="Calibri" w:cs="Calibri"/>
                <w:color w:val="000000"/>
                <w:sz w:val="20"/>
                <w:szCs w:val="20"/>
              </w:rPr>
              <w:t>1745</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20"/>
                <w:szCs w:val="20"/>
              </w:rPr>
            </w:pPr>
            <w:r>
              <w:rPr>
                <w:rFonts w:ascii="Calibri" w:hAnsi="Calibri" w:cs="Calibri"/>
                <w:color w:val="000000"/>
                <w:sz w:val="20"/>
                <w:szCs w:val="20"/>
              </w:rPr>
              <w:t>13/11/2019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20"/>
                <w:szCs w:val="20"/>
              </w:rPr>
            </w:pPr>
            <w:r>
              <w:rPr>
                <w:rFonts w:ascii="Calibri" w:hAnsi="Calibri" w:cs="Calibri"/>
                <w:color w:val="000000"/>
                <w:sz w:val="20"/>
                <w:szCs w:val="20"/>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20"/>
                <w:szCs w:val="20"/>
              </w:rPr>
            </w:pPr>
            <w:r>
              <w:rPr>
                <w:rFonts w:ascii="Calibri" w:hAnsi="Calibri" w:cs="Calibri"/>
                <w:color w:val="000000"/>
                <w:sz w:val="20"/>
                <w:szCs w:val="20"/>
              </w:rPr>
              <w:t>COMBUSTIBLE OPERATIVO (NOV)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20"/>
                <w:szCs w:val="20"/>
              </w:rPr>
            </w:pPr>
            <w:r>
              <w:rPr>
                <w:rFonts w:ascii="Calibri" w:hAnsi="Calibri" w:cs="Calibri"/>
                <w:color w:val="000000"/>
                <w:sz w:val="20"/>
                <w:szCs w:val="20"/>
              </w:rPr>
              <w:t xml:space="preserve">             25.00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20"/>
                <w:szCs w:val="20"/>
              </w:rPr>
            </w:pPr>
            <w:r>
              <w:rPr>
                <w:rFonts w:ascii="Calibri" w:hAnsi="Calibri" w:cs="Calibri"/>
                <w:color w:val="000000"/>
                <w:sz w:val="20"/>
                <w:szCs w:val="20"/>
              </w:rPr>
              <w:t>1746</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20"/>
                <w:szCs w:val="20"/>
              </w:rPr>
            </w:pPr>
            <w:r>
              <w:rPr>
                <w:rFonts w:ascii="Calibri" w:hAnsi="Calibri" w:cs="Calibri"/>
                <w:color w:val="000000"/>
                <w:sz w:val="20"/>
                <w:szCs w:val="20"/>
              </w:rPr>
              <w:t>13/11/2019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20"/>
                <w:szCs w:val="20"/>
              </w:rPr>
            </w:pPr>
            <w:r>
              <w:rPr>
                <w:rFonts w:ascii="Calibri" w:hAnsi="Calibri" w:cs="Calibri"/>
                <w:color w:val="000000"/>
                <w:sz w:val="20"/>
                <w:szCs w:val="20"/>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20"/>
                <w:szCs w:val="20"/>
              </w:rPr>
            </w:pPr>
            <w:r>
              <w:rPr>
                <w:rFonts w:ascii="Calibri" w:hAnsi="Calibri" w:cs="Calibri"/>
                <w:color w:val="000000"/>
                <w:sz w:val="20"/>
                <w:szCs w:val="20"/>
              </w:rPr>
              <w:t>COMBUSTIBLE OPERATIVO (NOV)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20"/>
                <w:szCs w:val="20"/>
              </w:rPr>
            </w:pPr>
            <w:r>
              <w:rPr>
                <w:rFonts w:ascii="Calibri" w:hAnsi="Calibri" w:cs="Calibri"/>
                <w:color w:val="000000"/>
                <w:sz w:val="20"/>
                <w:szCs w:val="20"/>
              </w:rPr>
              <w:t xml:space="preserve">             20.00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20"/>
                <w:szCs w:val="20"/>
              </w:rPr>
            </w:pPr>
            <w:r>
              <w:rPr>
                <w:rFonts w:ascii="Calibri" w:hAnsi="Calibri" w:cs="Calibri"/>
                <w:color w:val="000000"/>
                <w:sz w:val="20"/>
                <w:szCs w:val="20"/>
              </w:rPr>
              <w:t>1747</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20"/>
                <w:szCs w:val="20"/>
              </w:rPr>
            </w:pPr>
            <w:r>
              <w:rPr>
                <w:rFonts w:ascii="Calibri" w:hAnsi="Calibri" w:cs="Calibri"/>
                <w:color w:val="000000"/>
                <w:sz w:val="20"/>
                <w:szCs w:val="20"/>
              </w:rPr>
              <w:t>13/11/2019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20"/>
                <w:szCs w:val="20"/>
              </w:rPr>
            </w:pPr>
            <w:r>
              <w:rPr>
                <w:rFonts w:ascii="Calibri" w:hAnsi="Calibri" w:cs="Calibri"/>
                <w:color w:val="000000"/>
                <w:sz w:val="20"/>
                <w:szCs w:val="20"/>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20"/>
                <w:szCs w:val="20"/>
              </w:rPr>
            </w:pPr>
            <w:r>
              <w:rPr>
                <w:rFonts w:ascii="Calibri" w:hAnsi="Calibri" w:cs="Calibri"/>
                <w:color w:val="000000"/>
                <w:sz w:val="20"/>
                <w:szCs w:val="20"/>
              </w:rPr>
              <w:t>COMBUSTIBLE OPERATIVO (NOV)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20"/>
                <w:szCs w:val="20"/>
              </w:rPr>
            </w:pPr>
            <w:r>
              <w:rPr>
                <w:rFonts w:ascii="Calibri" w:hAnsi="Calibri" w:cs="Calibri"/>
                <w:color w:val="000000"/>
                <w:sz w:val="20"/>
                <w:szCs w:val="20"/>
              </w:rPr>
              <w:t xml:space="preserve">             20.00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20"/>
                <w:szCs w:val="20"/>
              </w:rPr>
            </w:pPr>
            <w:r>
              <w:rPr>
                <w:rFonts w:ascii="Calibri" w:hAnsi="Calibri" w:cs="Calibri"/>
                <w:color w:val="000000"/>
                <w:sz w:val="20"/>
                <w:szCs w:val="20"/>
              </w:rPr>
              <w:t>1748</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20"/>
                <w:szCs w:val="20"/>
              </w:rPr>
            </w:pPr>
            <w:r>
              <w:rPr>
                <w:rFonts w:ascii="Calibri" w:hAnsi="Calibri" w:cs="Calibri"/>
                <w:color w:val="000000"/>
                <w:sz w:val="20"/>
                <w:szCs w:val="20"/>
              </w:rPr>
              <w:t>13/11/2019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20"/>
                <w:szCs w:val="20"/>
              </w:rPr>
            </w:pPr>
            <w:r>
              <w:rPr>
                <w:rFonts w:ascii="Calibri" w:hAnsi="Calibri" w:cs="Calibri"/>
                <w:color w:val="000000"/>
                <w:sz w:val="20"/>
                <w:szCs w:val="20"/>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20"/>
                <w:szCs w:val="20"/>
              </w:rPr>
            </w:pPr>
            <w:r>
              <w:rPr>
                <w:rFonts w:ascii="Calibri" w:hAnsi="Calibri" w:cs="Calibri"/>
                <w:color w:val="000000"/>
                <w:sz w:val="20"/>
                <w:szCs w:val="20"/>
              </w:rPr>
              <w:t>COMBUSTIBLE OPERATIVO (NOV)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20"/>
                <w:szCs w:val="20"/>
              </w:rPr>
            </w:pPr>
            <w:r>
              <w:rPr>
                <w:rFonts w:ascii="Calibri" w:hAnsi="Calibri" w:cs="Calibri"/>
                <w:color w:val="000000"/>
                <w:sz w:val="20"/>
                <w:szCs w:val="20"/>
              </w:rPr>
              <w:t xml:space="preserve">             25.00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20"/>
                <w:szCs w:val="20"/>
              </w:rPr>
            </w:pPr>
            <w:r>
              <w:rPr>
                <w:rFonts w:ascii="Calibri" w:hAnsi="Calibri" w:cs="Calibri"/>
                <w:color w:val="000000"/>
                <w:sz w:val="20"/>
                <w:szCs w:val="20"/>
              </w:rPr>
              <w:lastRenderedPageBreak/>
              <w:t>1749</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20"/>
                <w:szCs w:val="20"/>
              </w:rPr>
            </w:pPr>
            <w:r>
              <w:rPr>
                <w:rFonts w:ascii="Calibri" w:hAnsi="Calibri" w:cs="Calibri"/>
                <w:color w:val="000000"/>
                <w:sz w:val="20"/>
                <w:szCs w:val="20"/>
              </w:rPr>
              <w:t>13/11/2019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20"/>
                <w:szCs w:val="20"/>
              </w:rPr>
            </w:pPr>
            <w:r>
              <w:rPr>
                <w:rFonts w:ascii="Calibri" w:hAnsi="Calibri" w:cs="Calibri"/>
                <w:color w:val="000000"/>
                <w:sz w:val="20"/>
                <w:szCs w:val="20"/>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20"/>
                <w:szCs w:val="20"/>
              </w:rPr>
            </w:pPr>
            <w:r>
              <w:rPr>
                <w:rFonts w:ascii="Calibri" w:hAnsi="Calibri" w:cs="Calibri"/>
                <w:color w:val="000000"/>
                <w:sz w:val="20"/>
                <w:szCs w:val="20"/>
              </w:rPr>
              <w:t>COMBUSTIBLE OPERATIVO (NOV)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20"/>
                <w:szCs w:val="20"/>
              </w:rPr>
            </w:pPr>
            <w:r>
              <w:rPr>
                <w:rFonts w:ascii="Calibri" w:hAnsi="Calibri" w:cs="Calibri"/>
                <w:color w:val="000000"/>
                <w:sz w:val="20"/>
                <w:szCs w:val="20"/>
              </w:rPr>
              <w:t xml:space="preserve">             35.00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20"/>
                <w:szCs w:val="20"/>
              </w:rPr>
            </w:pPr>
            <w:r>
              <w:rPr>
                <w:rFonts w:ascii="Calibri" w:hAnsi="Calibri" w:cs="Calibri"/>
                <w:color w:val="000000"/>
                <w:sz w:val="20"/>
                <w:szCs w:val="20"/>
              </w:rPr>
              <w:t>1750</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20"/>
                <w:szCs w:val="20"/>
              </w:rPr>
            </w:pPr>
            <w:r>
              <w:rPr>
                <w:rFonts w:ascii="Calibri" w:hAnsi="Calibri" w:cs="Calibri"/>
                <w:color w:val="000000"/>
                <w:sz w:val="20"/>
                <w:szCs w:val="20"/>
              </w:rPr>
              <w:t>13/11/2019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20"/>
                <w:szCs w:val="20"/>
              </w:rPr>
            </w:pPr>
            <w:r>
              <w:rPr>
                <w:rFonts w:ascii="Calibri" w:hAnsi="Calibri" w:cs="Calibri"/>
                <w:color w:val="000000"/>
                <w:sz w:val="20"/>
                <w:szCs w:val="20"/>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20"/>
                <w:szCs w:val="20"/>
              </w:rPr>
            </w:pPr>
            <w:r>
              <w:rPr>
                <w:rFonts w:ascii="Calibri" w:hAnsi="Calibri" w:cs="Calibri"/>
                <w:color w:val="000000"/>
                <w:sz w:val="20"/>
                <w:szCs w:val="20"/>
              </w:rPr>
              <w:t>COMBUSTIBLE OPERATIVO (NOV)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20"/>
                <w:szCs w:val="20"/>
              </w:rPr>
            </w:pPr>
            <w:r>
              <w:rPr>
                <w:rFonts w:ascii="Calibri" w:hAnsi="Calibri" w:cs="Calibri"/>
                <w:color w:val="000000"/>
                <w:sz w:val="20"/>
                <w:szCs w:val="20"/>
              </w:rPr>
              <w:t xml:space="preserve">             50.00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20"/>
                <w:szCs w:val="20"/>
              </w:rPr>
            </w:pPr>
            <w:r>
              <w:rPr>
                <w:rFonts w:ascii="Calibri" w:hAnsi="Calibri" w:cs="Calibri"/>
                <w:color w:val="000000"/>
                <w:sz w:val="20"/>
                <w:szCs w:val="20"/>
              </w:rPr>
              <w:t>1810</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20"/>
                <w:szCs w:val="20"/>
              </w:rPr>
            </w:pPr>
            <w:r>
              <w:rPr>
                <w:rFonts w:ascii="Calibri" w:hAnsi="Calibri" w:cs="Calibri"/>
                <w:color w:val="000000"/>
                <w:sz w:val="20"/>
                <w:szCs w:val="20"/>
              </w:rPr>
              <w:t>18/11/2019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20"/>
                <w:szCs w:val="20"/>
              </w:rPr>
            </w:pPr>
            <w:r>
              <w:rPr>
                <w:rFonts w:ascii="Calibri" w:hAnsi="Calibri" w:cs="Calibri"/>
                <w:color w:val="000000"/>
                <w:sz w:val="20"/>
                <w:szCs w:val="20"/>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20"/>
                <w:szCs w:val="20"/>
              </w:rPr>
            </w:pPr>
            <w:r>
              <w:rPr>
                <w:rFonts w:ascii="Calibri" w:hAnsi="Calibri" w:cs="Calibri"/>
                <w:color w:val="000000"/>
                <w:sz w:val="20"/>
                <w:szCs w:val="20"/>
              </w:rPr>
              <w:t>COMBUSTIBLE OPERATIVO (NOV)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20"/>
                <w:szCs w:val="20"/>
              </w:rPr>
            </w:pPr>
            <w:r>
              <w:rPr>
                <w:rFonts w:ascii="Calibri" w:hAnsi="Calibri" w:cs="Calibri"/>
                <w:color w:val="000000"/>
                <w:sz w:val="20"/>
                <w:szCs w:val="20"/>
              </w:rPr>
              <w:t xml:space="preserve">           100.00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20"/>
                <w:szCs w:val="20"/>
              </w:rPr>
            </w:pPr>
            <w:r>
              <w:rPr>
                <w:rFonts w:ascii="Calibri" w:hAnsi="Calibri" w:cs="Calibri"/>
                <w:color w:val="000000"/>
                <w:sz w:val="20"/>
                <w:szCs w:val="20"/>
              </w:rPr>
              <w:t>1811</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20"/>
                <w:szCs w:val="20"/>
              </w:rPr>
            </w:pPr>
            <w:r>
              <w:rPr>
                <w:rFonts w:ascii="Calibri" w:hAnsi="Calibri" w:cs="Calibri"/>
                <w:color w:val="000000"/>
                <w:sz w:val="20"/>
                <w:szCs w:val="20"/>
              </w:rPr>
              <w:t>18/11/2019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20"/>
                <w:szCs w:val="20"/>
              </w:rPr>
            </w:pPr>
            <w:r>
              <w:rPr>
                <w:rFonts w:ascii="Calibri" w:hAnsi="Calibri" w:cs="Calibri"/>
                <w:color w:val="000000"/>
                <w:sz w:val="20"/>
                <w:szCs w:val="20"/>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20"/>
                <w:szCs w:val="20"/>
              </w:rPr>
            </w:pPr>
            <w:r>
              <w:rPr>
                <w:rFonts w:ascii="Calibri" w:hAnsi="Calibri" w:cs="Calibri"/>
                <w:color w:val="000000"/>
                <w:sz w:val="20"/>
                <w:szCs w:val="20"/>
              </w:rPr>
              <w:t>COMBUSTIBLE OPERATIVO (NOV)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20"/>
                <w:szCs w:val="20"/>
              </w:rPr>
            </w:pPr>
            <w:r>
              <w:rPr>
                <w:rFonts w:ascii="Calibri" w:hAnsi="Calibri" w:cs="Calibri"/>
                <w:color w:val="000000"/>
                <w:sz w:val="20"/>
                <w:szCs w:val="20"/>
              </w:rPr>
              <w:t xml:space="preserve">           110.00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20"/>
                <w:szCs w:val="20"/>
              </w:rPr>
            </w:pPr>
            <w:r>
              <w:rPr>
                <w:rFonts w:ascii="Calibri" w:hAnsi="Calibri" w:cs="Calibri"/>
                <w:color w:val="000000"/>
                <w:sz w:val="20"/>
                <w:szCs w:val="20"/>
              </w:rPr>
              <w:t>1813</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20"/>
                <w:szCs w:val="20"/>
              </w:rPr>
            </w:pPr>
            <w:r>
              <w:rPr>
                <w:rFonts w:ascii="Calibri" w:hAnsi="Calibri" w:cs="Calibri"/>
                <w:color w:val="000000"/>
                <w:sz w:val="20"/>
                <w:szCs w:val="20"/>
              </w:rPr>
              <w:t>18/11/2019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20"/>
                <w:szCs w:val="20"/>
              </w:rPr>
            </w:pPr>
            <w:r>
              <w:rPr>
                <w:rFonts w:ascii="Calibri" w:hAnsi="Calibri" w:cs="Calibri"/>
                <w:color w:val="000000"/>
                <w:sz w:val="20"/>
                <w:szCs w:val="20"/>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20"/>
                <w:szCs w:val="20"/>
              </w:rPr>
            </w:pPr>
            <w:r>
              <w:rPr>
                <w:rFonts w:ascii="Calibri" w:hAnsi="Calibri" w:cs="Calibri"/>
                <w:color w:val="000000"/>
                <w:sz w:val="20"/>
                <w:szCs w:val="20"/>
              </w:rPr>
              <w:t>COMBUSTIBLE OPERATIVO (NOV)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20"/>
                <w:szCs w:val="20"/>
              </w:rPr>
            </w:pPr>
            <w:r>
              <w:rPr>
                <w:rFonts w:ascii="Calibri" w:hAnsi="Calibri" w:cs="Calibri"/>
                <w:color w:val="000000"/>
                <w:sz w:val="20"/>
                <w:szCs w:val="20"/>
              </w:rPr>
              <w:t xml:space="preserve">             90.00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20"/>
                <w:szCs w:val="20"/>
              </w:rPr>
            </w:pPr>
            <w:r>
              <w:rPr>
                <w:rFonts w:ascii="Calibri" w:hAnsi="Calibri" w:cs="Calibri"/>
                <w:color w:val="000000"/>
                <w:sz w:val="20"/>
                <w:szCs w:val="20"/>
              </w:rPr>
              <w:t>1814</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20"/>
                <w:szCs w:val="20"/>
              </w:rPr>
            </w:pPr>
            <w:r>
              <w:rPr>
                <w:rFonts w:ascii="Calibri" w:hAnsi="Calibri" w:cs="Calibri"/>
                <w:color w:val="000000"/>
                <w:sz w:val="20"/>
                <w:szCs w:val="20"/>
              </w:rPr>
              <w:t>18/11/2019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20"/>
                <w:szCs w:val="20"/>
              </w:rPr>
            </w:pPr>
            <w:r>
              <w:rPr>
                <w:rFonts w:ascii="Calibri" w:hAnsi="Calibri" w:cs="Calibri"/>
                <w:color w:val="000000"/>
                <w:sz w:val="20"/>
                <w:szCs w:val="20"/>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20"/>
                <w:szCs w:val="20"/>
              </w:rPr>
            </w:pPr>
            <w:r>
              <w:rPr>
                <w:rFonts w:ascii="Calibri" w:hAnsi="Calibri" w:cs="Calibri"/>
                <w:color w:val="000000"/>
                <w:sz w:val="20"/>
                <w:szCs w:val="20"/>
              </w:rPr>
              <w:t>COMBUSTIBLE OPERATIVO (NOV)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20"/>
                <w:szCs w:val="20"/>
              </w:rPr>
            </w:pPr>
            <w:r>
              <w:rPr>
                <w:rFonts w:ascii="Calibri" w:hAnsi="Calibri" w:cs="Calibri"/>
                <w:color w:val="000000"/>
                <w:sz w:val="20"/>
                <w:szCs w:val="20"/>
              </w:rPr>
              <w:t xml:space="preserve">           110.00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20"/>
                <w:szCs w:val="20"/>
              </w:rPr>
            </w:pPr>
            <w:r>
              <w:rPr>
                <w:rFonts w:ascii="Calibri" w:hAnsi="Calibri" w:cs="Calibri"/>
                <w:color w:val="000000"/>
                <w:sz w:val="20"/>
                <w:szCs w:val="20"/>
              </w:rPr>
              <w:t>1816</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20"/>
                <w:szCs w:val="20"/>
              </w:rPr>
            </w:pPr>
            <w:r>
              <w:rPr>
                <w:rFonts w:ascii="Calibri" w:hAnsi="Calibri" w:cs="Calibri"/>
                <w:color w:val="000000"/>
                <w:sz w:val="20"/>
                <w:szCs w:val="20"/>
              </w:rPr>
              <w:t>18/11/2019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20"/>
                <w:szCs w:val="20"/>
              </w:rPr>
            </w:pPr>
            <w:r>
              <w:rPr>
                <w:rFonts w:ascii="Calibri" w:hAnsi="Calibri" w:cs="Calibri"/>
                <w:color w:val="000000"/>
                <w:sz w:val="20"/>
                <w:szCs w:val="20"/>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20"/>
                <w:szCs w:val="20"/>
              </w:rPr>
            </w:pPr>
            <w:r>
              <w:rPr>
                <w:rFonts w:ascii="Calibri" w:hAnsi="Calibri" w:cs="Calibri"/>
                <w:color w:val="000000"/>
                <w:sz w:val="20"/>
                <w:szCs w:val="20"/>
              </w:rPr>
              <w:t>COMBUSTIBLE OPERATIVO (NOV)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20"/>
                <w:szCs w:val="20"/>
              </w:rPr>
            </w:pPr>
            <w:r>
              <w:rPr>
                <w:rFonts w:ascii="Calibri" w:hAnsi="Calibri" w:cs="Calibri"/>
                <w:color w:val="000000"/>
                <w:sz w:val="20"/>
                <w:szCs w:val="20"/>
              </w:rPr>
              <w:t xml:space="preserve">             70.00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20"/>
                <w:szCs w:val="20"/>
              </w:rPr>
            </w:pPr>
            <w:r>
              <w:rPr>
                <w:rFonts w:ascii="Calibri" w:hAnsi="Calibri" w:cs="Calibri"/>
                <w:color w:val="000000"/>
                <w:sz w:val="20"/>
                <w:szCs w:val="20"/>
              </w:rPr>
              <w:t>1819</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20"/>
                <w:szCs w:val="20"/>
              </w:rPr>
            </w:pPr>
            <w:r>
              <w:rPr>
                <w:rFonts w:ascii="Calibri" w:hAnsi="Calibri" w:cs="Calibri"/>
                <w:color w:val="000000"/>
                <w:sz w:val="20"/>
                <w:szCs w:val="20"/>
              </w:rPr>
              <w:t>18/11/2019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20"/>
                <w:szCs w:val="20"/>
              </w:rPr>
            </w:pPr>
            <w:r>
              <w:rPr>
                <w:rFonts w:ascii="Calibri" w:hAnsi="Calibri" w:cs="Calibri"/>
                <w:color w:val="000000"/>
                <w:sz w:val="20"/>
                <w:szCs w:val="20"/>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20"/>
                <w:szCs w:val="20"/>
              </w:rPr>
            </w:pPr>
            <w:r>
              <w:rPr>
                <w:rFonts w:ascii="Calibri" w:hAnsi="Calibri" w:cs="Calibri"/>
                <w:color w:val="000000"/>
                <w:sz w:val="20"/>
                <w:szCs w:val="20"/>
              </w:rPr>
              <w:t>COMBUSTIBLE OPERATIVO (NOV)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20"/>
                <w:szCs w:val="20"/>
              </w:rPr>
            </w:pPr>
            <w:r>
              <w:rPr>
                <w:rFonts w:ascii="Calibri" w:hAnsi="Calibri" w:cs="Calibri"/>
                <w:color w:val="000000"/>
                <w:sz w:val="20"/>
                <w:szCs w:val="20"/>
              </w:rPr>
              <w:t xml:space="preserve">             35.00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20"/>
                <w:szCs w:val="20"/>
              </w:rPr>
            </w:pPr>
            <w:r>
              <w:rPr>
                <w:rFonts w:ascii="Calibri" w:hAnsi="Calibri" w:cs="Calibri"/>
                <w:color w:val="000000"/>
                <w:sz w:val="20"/>
                <w:szCs w:val="20"/>
              </w:rPr>
              <w:t>1831</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20"/>
                <w:szCs w:val="20"/>
              </w:rPr>
            </w:pPr>
            <w:r>
              <w:rPr>
                <w:rFonts w:ascii="Calibri" w:hAnsi="Calibri" w:cs="Calibri"/>
                <w:color w:val="000000"/>
                <w:sz w:val="20"/>
                <w:szCs w:val="20"/>
              </w:rPr>
              <w:t>19/11/2019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20"/>
                <w:szCs w:val="20"/>
              </w:rPr>
            </w:pPr>
            <w:r>
              <w:rPr>
                <w:rFonts w:ascii="Calibri" w:hAnsi="Calibri" w:cs="Calibri"/>
                <w:color w:val="000000"/>
                <w:sz w:val="20"/>
                <w:szCs w:val="20"/>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20"/>
                <w:szCs w:val="20"/>
              </w:rPr>
            </w:pPr>
            <w:r>
              <w:rPr>
                <w:rFonts w:ascii="Calibri" w:hAnsi="Calibri" w:cs="Calibri"/>
                <w:color w:val="000000"/>
                <w:sz w:val="20"/>
                <w:szCs w:val="20"/>
              </w:rPr>
              <w:t>COMBUSTIBLE OPERATIVO (NOV)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20"/>
                <w:szCs w:val="20"/>
              </w:rPr>
            </w:pPr>
            <w:r>
              <w:rPr>
                <w:rFonts w:ascii="Calibri" w:hAnsi="Calibri" w:cs="Calibri"/>
                <w:color w:val="000000"/>
                <w:sz w:val="20"/>
                <w:szCs w:val="20"/>
              </w:rPr>
              <w:t xml:space="preserve">             90.00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20"/>
                <w:szCs w:val="20"/>
              </w:rPr>
            </w:pPr>
            <w:r>
              <w:rPr>
                <w:rFonts w:ascii="Calibri" w:hAnsi="Calibri" w:cs="Calibri"/>
                <w:color w:val="000000"/>
                <w:sz w:val="20"/>
                <w:szCs w:val="20"/>
              </w:rPr>
              <w:t>1832</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20"/>
                <w:szCs w:val="20"/>
              </w:rPr>
            </w:pPr>
            <w:r>
              <w:rPr>
                <w:rFonts w:ascii="Calibri" w:hAnsi="Calibri" w:cs="Calibri"/>
                <w:color w:val="000000"/>
                <w:sz w:val="20"/>
                <w:szCs w:val="20"/>
              </w:rPr>
              <w:t>19/11/2019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20"/>
                <w:szCs w:val="20"/>
              </w:rPr>
            </w:pPr>
            <w:r>
              <w:rPr>
                <w:rFonts w:ascii="Calibri" w:hAnsi="Calibri" w:cs="Calibri"/>
                <w:color w:val="000000"/>
                <w:sz w:val="20"/>
                <w:szCs w:val="20"/>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20"/>
                <w:szCs w:val="20"/>
              </w:rPr>
            </w:pPr>
            <w:r>
              <w:rPr>
                <w:rFonts w:ascii="Calibri" w:hAnsi="Calibri" w:cs="Calibri"/>
                <w:color w:val="000000"/>
                <w:sz w:val="20"/>
                <w:szCs w:val="20"/>
              </w:rPr>
              <w:t>COMBUSTIBLE OPERATIVO (NOV)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20"/>
                <w:szCs w:val="20"/>
              </w:rPr>
            </w:pPr>
            <w:r>
              <w:rPr>
                <w:rFonts w:ascii="Calibri" w:hAnsi="Calibri" w:cs="Calibri"/>
                <w:color w:val="000000"/>
                <w:sz w:val="20"/>
                <w:szCs w:val="20"/>
              </w:rPr>
              <w:t xml:space="preserve">             90.00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20"/>
                <w:szCs w:val="20"/>
              </w:rPr>
            </w:pPr>
            <w:r>
              <w:rPr>
                <w:rFonts w:ascii="Calibri" w:hAnsi="Calibri" w:cs="Calibri"/>
                <w:color w:val="000000"/>
                <w:sz w:val="20"/>
                <w:szCs w:val="20"/>
              </w:rPr>
              <w:t>1833</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20"/>
                <w:szCs w:val="20"/>
              </w:rPr>
            </w:pPr>
            <w:r>
              <w:rPr>
                <w:rFonts w:ascii="Calibri" w:hAnsi="Calibri" w:cs="Calibri"/>
                <w:color w:val="000000"/>
                <w:sz w:val="20"/>
                <w:szCs w:val="20"/>
              </w:rPr>
              <w:t>19/11/2019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20"/>
                <w:szCs w:val="20"/>
              </w:rPr>
            </w:pPr>
            <w:r>
              <w:rPr>
                <w:rFonts w:ascii="Calibri" w:hAnsi="Calibri" w:cs="Calibri"/>
                <w:color w:val="000000"/>
                <w:sz w:val="20"/>
                <w:szCs w:val="20"/>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20"/>
                <w:szCs w:val="20"/>
              </w:rPr>
            </w:pPr>
            <w:r>
              <w:rPr>
                <w:rFonts w:ascii="Calibri" w:hAnsi="Calibri" w:cs="Calibri"/>
                <w:color w:val="000000"/>
                <w:sz w:val="20"/>
                <w:szCs w:val="20"/>
              </w:rPr>
              <w:t>COMBUSTIBLE OPERATIVO (NOV)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20"/>
                <w:szCs w:val="20"/>
              </w:rPr>
            </w:pPr>
            <w:r>
              <w:rPr>
                <w:rFonts w:ascii="Calibri" w:hAnsi="Calibri" w:cs="Calibri"/>
                <w:color w:val="000000"/>
                <w:sz w:val="20"/>
                <w:szCs w:val="20"/>
              </w:rPr>
              <w:t xml:space="preserve">             95.00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20"/>
                <w:szCs w:val="20"/>
              </w:rPr>
            </w:pPr>
            <w:r>
              <w:rPr>
                <w:rFonts w:ascii="Calibri" w:hAnsi="Calibri" w:cs="Calibri"/>
                <w:color w:val="000000"/>
                <w:sz w:val="20"/>
                <w:szCs w:val="20"/>
              </w:rPr>
              <w:t>1835</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20"/>
                <w:szCs w:val="20"/>
              </w:rPr>
            </w:pPr>
            <w:r>
              <w:rPr>
                <w:rFonts w:ascii="Calibri" w:hAnsi="Calibri" w:cs="Calibri"/>
                <w:color w:val="000000"/>
                <w:sz w:val="20"/>
                <w:szCs w:val="20"/>
              </w:rPr>
              <w:t>19/11/2019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20"/>
                <w:szCs w:val="20"/>
              </w:rPr>
            </w:pPr>
            <w:r>
              <w:rPr>
                <w:rFonts w:ascii="Calibri" w:hAnsi="Calibri" w:cs="Calibri"/>
                <w:color w:val="000000"/>
                <w:sz w:val="20"/>
                <w:szCs w:val="20"/>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20"/>
                <w:szCs w:val="20"/>
              </w:rPr>
            </w:pPr>
            <w:r>
              <w:rPr>
                <w:rFonts w:ascii="Calibri" w:hAnsi="Calibri" w:cs="Calibri"/>
                <w:color w:val="000000"/>
                <w:sz w:val="20"/>
                <w:szCs w:val="20"/>
              </w:rPr>
              <w:t>COMBUSTIBLE OPERATIVO (NOV)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20"/>
                <w:szCs w:val="20"/>
              </w:rPr>
            </w:pPr>
            <w:r>
              <w:rPr>
                <w:rFonts w:ascii="Calibri" w:hAnsi="Calibri" w:cs="Calibri"/>
                <w:color w:val="000000"/>
                <w:sz w:val="20"/>
                <w:szCs w:val="20"/>
              </w:rPr>
              <w:t xml:space="preserve">             70.00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20"/>
                <w:szCs w:val="20"/>
              </w:rPr>
            </w:pPr>
            <w:r>
              <w:rPr>
                <w:rFonts w:ascii="Calibri" w:hAnsi="Calibri" w:cs="Calibri"/>
                <w:color w:val="000000"/>
                <w:sz w:val="20"/>
                <w:szCs w:val="20"/>
              </w:rPr>
              <w:t>2992</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20"/>
                <w:szCs w:val="20"/>
              </w:rPr>
            </w:pPr>
            <w:r>
              <w:rPr>
                <w:rFonts w:ascii="Calibri" w:hAnsi="Calibri" w:cs="Calibri"/>
                <w:color w:val="000000"/>
                <w:sz w:val="20"/>
                <w:szCs w:val="20"/>
              </w:rPr>
              <w:t>19/11/2019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20"/>
                <w:szCs w:val="20"/>
              </w:rPr>
            </w:pPr>
            <w:r>
              <w:rPr>
                <w:rFonts w:ascii="Calibri" w:hAnsi="Calibri" w:cs="Calibri"/>
                <w:color w:val="000000"/>
                <w:sz w:val="20"/>
                <w:szCs w:val="20"/>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20"/>
                <w:szCs w:val="20"/>
              </w:rPr>
            </w:pPr>
            <w:r>
              <w:rPr>
                <w:rFonts w:ascii="Calibri" w:hAnsi="Calibri" w:cs="Calibri"/>
                <w:color w:val="000000"/>
                <w:sz w:val="20"/>
                <w:szCs w:val="20"/>
              </w:rPr>
              <w:t>COMBUSTIBLE OPERATIVO (NOV)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20"/>
                <w:szCs w:val="20"/>
              </w:rPr>
            </w:pPr>
            <w:r>
              <w:rPr>
                <w:rFonts w:ascii="Calibri" w:hAnsi="Calibri" w:cs="Calibri"/>
                <w:color w:val="000000"/>
                <w:sz w:val="20"/>
                <w:szCs w:val="20"/>
              </w:rPr>
              <w:t xml:space="preserve">             90.00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1837</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19/11/2019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OPERATIVO (NOV)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75.00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1838</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19/11/2019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OPERATIVO (NOV)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105.00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1839</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19/11/2019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OPERATIVO (NOV)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30.00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1841</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19/11/2019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OPERATIVO (NOV)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80.00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2991</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19/11/2019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OPERATIVO (NOV)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90.00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1845</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19/11/2019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OPERATIVO (NOV)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65.00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1861</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20/11/2019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OPERATIVO (NOV)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125.00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1862</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20/11/2019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OPERATIVO (NOV)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90.00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1864</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20/11/2019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OPERATIVO (NOV)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80.00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1865</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20/11/2019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OPERATIVO (NOV)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70.00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1866</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20/01/2019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OPERATIVO (NOV)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60.00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1868</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20/11/2019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OPERATIVO (NOV)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40.00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1869</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20/11/2019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OPERATIVO (NOV)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20.00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2990</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20/11/2019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OPERATIVO (NOV)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90.00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1934</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25/11/2019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OPERATIVO (NOV)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70.00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1935</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25/11/2019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OPERATIVO (NOV)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120.00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1936</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25/11/2019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OPERATIVO (NOV)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95.00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1937</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25/11/2019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OPERATIVO (NOV)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45.00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1938</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25/11/2019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OPERATIVO (NOV)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80.00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1942</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25/11/2019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OPERATIVO (NOV)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35.00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1943</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25/11/2019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OPERATIVO (NOV)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95.00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1944</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25/11/2019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OPERATIVO (NOV)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70.00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1947</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25/11/2019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OPERATIVO (NOV)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90.00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1948</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25/11/2019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OPERATIVO (NOV)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60.00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1945</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25/11/2019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OPERATIVO (NOV)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105.00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1965</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27/11/2019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OPERATIVO (NOV)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110.00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1966</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27/11/2019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OPERATIVO (NOV)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95.00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1968</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27/11/2019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OPERATIVO (NOV)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90.00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lastRenderedPageBreak/>
              <w:t>1969</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27/11/2019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OPERATIVO (NOV)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85.00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1970</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27/01/2019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OPERATIVO (NOV)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70.00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1972</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27/11/2019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OPERATIVO (NOV)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35.00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1973</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27/11/2019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OPERATIVO (NOV)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90.00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1975</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27/11/2019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OPERATIVO (NOV)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90.00 </w:t>
            </w:r>
          </w:p>
          <w:p w:rsidR="00CF5F74" w:rsidRDefault="00CF5F74" w:rsidP="00313B7B">
            <w:pPr>
              <w:rPr>
                <w:rFonts w:ascii="Calibri" w:hAnsi="Calibri" w:cs="Calibri"/>
                <w:color w:val="000000"/>
                <w:sz w:val="16"/>
                <w:szCs w:val="16"/>
              </w:rPr>
            </w:pP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1976</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27/11/2019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OPERATIVO (NOV)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125.00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1980</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27/11/2019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OPERATIVO (NOV)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185.00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2007</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28/11/2019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OPERATIVO (NOV)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80.00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2008</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28/11/2019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OPERATIVO (NOV)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85.00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200*</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28/11/2019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OPERATIVO (NOV)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75.00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2011</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28/11/2019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OPERATIVO (NOV)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60.00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2012</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28/11/2019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OPERATIVO (NOV)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80.00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2014</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28/11/2019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OPERATIVO (NOV)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90.00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2013</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28/11/2019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OPERATIVO (NOV)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95.00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2015</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28/11/2019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OPERATIVO (NOV)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50.00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2016</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28/11/2019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OPERATIVO (NOV)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85.00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2033</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30/11/2019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OPERATIVO (NOV)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75.00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2034</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30/11/2019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OPERATIVO (NOV)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70.00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2035</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30/11/2019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OPERATIVO (NOV)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35.00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2036</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30/11/2019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OPERATIVO (NOV)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70.00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2037</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30/01/2019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OPERATIVO (NOV)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55.00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2038</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30/11/2019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OPERATIVO (NOV)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65.00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2043</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30/11/2019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OPERATIVO (NOV)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50.00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2044</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30/11/2019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OPERATIVO (NOV)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25.00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1594</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01/11/2019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OPERATIVO (NOV)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45.00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1595</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01/11/2019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OPERATIVO (NOV)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40.00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1630</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05/11/2019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OPERATIVO (NOV)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35.00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1640</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05/11/2019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OPERATIVO (NOV)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20.00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2996</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12/11/2019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OPERATIVO (NOV)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20.00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1716</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12/11/2019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OPERATIVO (NOV)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25.00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1820</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18/11/2019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OPERATIVO (NOV)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30.00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1821</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18/11/2019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OPERATIVO (NOV)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30.00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1867</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20/11/2019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OPERATIVO (NOV)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15.00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1939</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25/11/2019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OPERATIVO (NOV)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20.00 </w:t>
            </w:r>
          </w:p>
        </w:tc>
      </w:tr>
      <w:tr w:rsidR="00CF5F74" w:rsidTr="00313B7B">
        <w:trPr>
          <w:trHeight w:val="300"/>
        </w:trPr>
        <w:tc>
          <w:tcPr>
            <w:tcW w:w="1339"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1983</w:t>
            </w:r>
          </w:p>
        </w:tc>
        <w:tc>
          <w:tcPr>
            <w:tcW w:w="1106"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jc w:val="center"/>
              <w:rPr>
                <w:rFonts w:ascii="Calibri" w:hAnsi="Calibri" w:cs="Calibri"/>
                <w:color w:val="000000"/>
                <w:sz w:val="16"/>
                <w:szCs w:val="16"/>
              </w:rPr>
            </w:pPr>
            <w:r>
              <w:rPr>
                <w:rFonts w:ascii="Calibri" w:hAnsi="Calibri" w:cs="Calibri"/>
                <w:color w:val="000000"/>
                <w:sz w:val="16"/>
                <w:szCs w:val="16"/>
              </w:rPr>
              <w:t>27/11/2019</w:t>
            </w:r>
          </w:p>
        </w:tc>
        <w:tc>
          <w:tcPr>
            <w:tcW w:w="20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TONY ALBERTO PEREZ</w:t>
            </w:r>
          </w:p>
        </w:tc>
        <w:tc>
          <w:tcPr>
            <w:tcW w:w="286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COMBUSTIBLE OPERATIVO (NOV)</w:t>
            </w:r>
          </w:p>
        </w:tc>
        <w:tc>
          <w:tcPr>
            <w:tcW w:w="12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20.00 </w:t>
            </w:r>
          </w:p>
        </w:tc>
      </w:tr>
      <w:tr w:rsidR="00CF5F74" w:rsidTr="00313B7B">
        <w:trPr>
          <w:trHeight w:val="300"/>
        </w:trPr>
        <w:tc>
          <w:tcPr>
            <w:tcW w:w="7305" w:type="dxa"/>
            <w:gridSpan w:val="4"/>
            <w:shd w:val="clear" w:color="auto" w:fill="auto"/>
            <w:noWrap/>
            <w:tcMar>
              <w:top w:w="0" w:type="dxa"/>
              <w:left w:w="70" w:type="dxa"/>
              <w:bottom w:w="0" w:type="dxa"/>
              <w:right w:w="70" w:type="dxa"/>
            </w:tcMar>
            <w:vAlign w:val="bottom"/>
          </w:tcPr>
          <w:p w:rsidR="00CF5F74" w:rsidRDefault="00CF5F74" w:rsidP="00313B7B">
            <w:pPr>
              <w:rPr>
                <w:rFonts w:ascii="Calibri" w:hAnsi="Calibri" w:cs="Calibri"/>
                <w:color w:val="000000"/>
                <w:sz w:val="16"/>
                <w:szCs w:val="16"/>
              </w:rPr>
            </w:pPr>
            <w:r>
              <w:rPr>
                <w:rFonts w:ascii="Calibri" w:hAnsi="Calibri" w:cs="Calibri"/>
                <w:color w:val="000000"/>
                <w:sz w:val="16"/>
                <w:szCs w:val="16"/>
              </w:rPr>
              <w:t xml:space="preserve">                                               TOTAL FONDOS FODES 75%...................................................................................</w:t>
            </w:r>
          </w:p>
        </w:tc>
        <w:tc>
          <w:tcPr>
            <w:tcW w:w="1200" w:type="dxa"/>
            <w:shd w:val="clear" w:color="auto" w:fill="auto"/>
            <w:noWrap/>
            <w:tcMar>
              <w:top w:w="0" w:type="dxa"/>
              <w:left w:w="70" w:type="dxa"/>
              <w:bottom w:w="0" w:type="dxa"/>
              <w:right w:w="70" w:type="dxa"/>
            </w:tcMar>
            <w:vAlign w:val="bottom"/>
          </w:tcPr>
          <w:p w:rsidR="00CF5F74" w:rsidRDefault="00CF5F74" w:rsidP="00313B7B">
            <w:pPr>
              <w:rPr>
                <w:rFonts w:ascii="Calibri" w:hAnsi="Calibri" w:cs="Calibri"/>
                <w:b/>
                <w:bCs/>
                <w:color w:val="000000"/>
                <w:sz w:val="16"/>
                <w:szCs w:val="16"/>
              </w:rPr>
            </w:pPr>
            <w:r>
              <w:rPr>
                <w:rFonts w:ascii="Calibri" w:hAnsi="Calibri" w:cs="Calibri"/>
                <w:b/>
                <w:bCs/>
                <w:color w:val="000000"/>
                <w:sz w:val="16"/>
                <w:szCs w:val="16"/>
              </w:rPr>
              <w:t xml:space="preserve">       9,500.00 </w:t>
            </w:r>
          </w:p>
        </w:tc>
      </w:tr>
    </w:tbl>
    <w:p w:rsidR="00CF5F74" w:rsidRDefault="00CF5F74" w:rsidP="00CF5F74">
      <w:pPr>
        <w:pStyle w:val="NormalWeb"/>
        <w:spacing w:before="240" w:line="360" w:lineRule="auto"/>
        <w:jc w:val="both"/>
      </w:pPr>
      <w:r>
        <w:rPr>
          <w:b/>
        </w:rPr>
        <w:t>II)</w:t>
      </w:r>
      <w:r>
        <w:t xml:space="preserve"> De la cuenta del proyecto: </w:t>
      </w:r>
      <w:r>
        <w:rPr>
          <w:b/>
        </w:rPr>
        <w:t xml:space="preserve">“ASISTENCIA MÉDICA MUNICIPAL 2019”, </w:t>
      </w:r>
      <w:r>
        <w:t xml:space="preserve">efectúe el pago a la </w:t>
      </w:r>
      <w:r>
        <w:rPr>
          <w:b/>
        </w:rPr>
        <w:t>FUNCACIÓN DE DESARROLLO LATINOAMERICANO (FUNDEL),</w:t>
      </w:r>
      <w:r>
        <w:t xml:space="preserve"> factura # 0012 del 29 de noviembre de 2019, por la cantidad de </w:t>
      </w:r>
      <w:r>
        <w:rPr>
          <w:b/>
        </w:rPr>
        <w:t>$ 7,000.00</w:t>
      </w:r>
      <w:r>
        <w:t xml:space="preserve">, que ampara la dotación de medicamentos para Clínica Municipal, jornadas médicas, asistencia técnica de Clínica Municipal </w:t>
      </w:r>
      <w:r>
        <w:lastRenderedPageBreak/>
        <w:t xml:space="preserve">y entrega de canastas solidarias, en el marco del convenio de Cooperación y Administración entre la Alcaldía Municipal de Quezaltepeque y FUNDEL, correspondiente al mes de noviembre de 2019; y </w:t>
      </w:r>
      <w:r>
        <w:rPr>
          <w:b/>
        </w:rPr>
        <w:t>III)</w:t>
      </w:r>
      <w:r>
        <w:t xml:space="preserve"> El Concejo Municipal emite su reconocimiento Legal por ser deuda del año 2019, y autoriza su pago en el ejercicio fiscal 2020. Se autoriza a la Unidad Financiera Institucional, para aplicar el específico Presupuestario correspondiente. COMUNIQUESE.  </w:t>
      </w:r>
      <w:r>
        <w:rPr>
          <w:b/>
        </w:rPr>
        <w:t xml:space="preserve">ACUERDO NÚMERO CINCO. </w:t>
      </w:r>
      <w:r>
        <w:t xml:space="preserve"> El Concejo Municipal en uso de sus facultades legales, ACUERDA: Autorizar a la señora Tesorera Municipal, para pagar a </w:t>
      </w:r>
      <w:r>
        <w:rPr>
          <w:b/>
        </w:rPr>
        <w:t>DISTRIBUIDORA DE ELECTRICIDAD DELSUR, S.A DE C.V</w:t>
      </w:r>
      <w:r>
        <w:t xml:space="preserve">, las siguientes facturas: </w:t>
      </w:r>
      <w:r>
        <w:rPr>
          <w:b/>
        </w:rPr>
        <w:t>1-</w:t>
      </w:r>
      <w:r>
        <w:t xml:space="preserve"> De la </w:t>
      </w:r>
      <w:r>
        <w:rPr>
          <w:b/>
        </w:rPr>
        <w:t>cuenta Corriente # 577-001900-5 del Banco Agrícola, S. A, denominada: TESORERIA MUNICIPAL DE QUEZALTEPEQUE, FODES 25%</w:t>
      </w:r>
      <w:r>
        <w:t xml:space="preserve">, las siguientes facturas: </w:t>
      </w:r>
      <w:r>
        <w:rPr>
          <w:b/>
        </w:rPr>
        <w:t># 19DS000U1871825</w:t>
      </w:r>
      <w:r>
        <w:t xml:space="preserve">, de fecha 12/12/2019, por la cantidad de  </w:t>
      </w:r>
      <w:r>
        <w:rPr>
          <w:b/>
        </w:rPr>
        <w:t>$ 22.47</w:t>
      </w:r>
      <w:r>
        <w:t xml:space="preserve">, NC 512505401, período facturado 06/11/2019 hasta 06/12/2019, que ampara el suministro de energía eléctrica en la cancha de Futbol Rápido de la colonia Torres de esta ciudad, </w:t>
      </w:r>
      <w:r>
        <w:rPr>
          <w:b/>
        </w:rPr>
        <w:t>factura No. 19DS000U1829070</w:t>
      </w:r>
      <w:r>
        <w:t xml:space="preserve"> de fecha 10/12/2019, por la cantidad de </w:t>
      </w:r>
      <w:r>
        <w:rPr>
          <w:b/>
        </w:rPr>
        <w:t>$ 653.30</w:t>
      </w:r>
      <w:r>
        <w:t xml:space="preserve">, la factura tiene un saldo pendiente por $ 762.94, el cual ya fue cancelado, NC 209732701, período facturado del 10/11/2019 hasta el 10/12/2019, que ampara el suministro de energía eléctrica en cancha de Colonia El Lirio de esta ciudad, </w:t>
      </w:r>
      <w:r>
        <w:rPr>
          <w:b/>
        </w:rPr>
        <w:t>factura No. 19DS000U1829080</w:t>
      </w:r>
      <w:r>
        <w:t xml:space="preserve">, de fecha 10/12/2019, por la cantidad de </w:t>
      </w:r>
      <w:r>
        <w:rPr>
          <w:b/>
        </w:rPr>
        <w:t>$ 14.64</w:t>
      </w:r>
      <w:r>
        <w:t xml:space="preserve">, la factura tiene saldo pendiente por la cantidad de $ 13.91 el cual ya fue cancelado, NC 503116901, período facturado del 10/11/2019 hasta el 10/12/2019, que ampara el suministro de energía eléctrica en cancha de BKB de la colonia Las Crucitas de esta ciudad, </w:t>
      </w:r>
      <w:r>
        <w:rPr>
          <w:b/>
        </w:rPr>
        <w:t>factura No. 19DS000U1807812</w:t>
      </w:r>
      <w:r>
        <w:t xml:space="preserve">, de fecha 09/12/2019, por la cantidad de </w:t>
      </w:r>
      <w:r>
        <w:rPr>
          <w:b/>
        </w:rPr>
        <w:t>$ 2.68</w:t>
      </w:r>
      <w:r>
        <w:t xml:space="preserve">, la factura tiene un saldo pendiente por la cantidad de $ 2.39 el cual ya fue cancelado, NC 515425001, período facturado del 06/11/2019 hasta el 06/12/2019, que ampara el servicio de energía eléctrica en Pozo terminal de Buses de esta ciudad, </w:t>
      </w:r>
      <w:r>
        <w:rPr>
          <w:b/>
        </w:rPr>
        <w:t>factura No. 19DS0001807802</w:t>
      </w:r>
      <w:r>
        <w:t xml:space="preserve"> de fecha 09/12/2019, por la cantidad de </w:t>
      </w:r>
      <w:r>
        <w:rPr>
          <w:b/>
        </w:rPr>
        <w:t>$ 109.87</w:t>
      </w:r>
      <w:r>
        <w:t xml:space="preserve">, la factura tiene un saldo pendiente por la cantidad de $ 124.33, el cual ya fue cancelado, NC 208562401, período facturado del 04/11/2019 hasta el 04/12/2019, </w:t>
      </w:r>
      <w:r>
        <w:rPr>
          <w:b/>
        </w:rPr>
        <w:t>factura No. 19DS000U1679004</w:t>
      </w:r>
      <w:r>
        <w:t xml:space="preserve"> de fecha 03/12/2019, por la cantidad de </w:t>
      </w:r>
      <w:r>
        <w:rPr>
          <w:b/>
        </w:rPr>
        <w:t>$ 247.75</w:t>
      </w:r>
      <w:r>
        <w:t xml:space="preserve">, la factura tiene un saldo pendiente por la cantidad de $ 242.19 el  cual ya fue cancelado, NC 209734401, período facturado del 03/11/2019 hasta el 03/12/2019, que ampara el servicio de energía eléctrica en cancha de BKB de colonia Las Palmas de esta ciudad, </w:t>
      </w:r>
      <w:r>
        <w:rPr>
          <w:b/>
        </w:rPr>
        <w:t>factura No. 19DS000U1744966</w:t>
      </w:r>
      <w:r>
        <w:t xml:space="preserve"> de fecha 06/12/2019, por la cantidad de </w:t>
      </w:r>
      <w:r>
        <w:rPr>
          <w:b/>
        </w:rPr>
        <w:t>$ 43.80</w:t>
      </w:r>
      <w:r>
        <w:t xml:space="preserve">, la factura tiene un saldo pendiente por la cantidad de $ 40.30 el cual ya fue cancelado, NC 208647501, período facturado del 06/11/2019 hasta el </w:t>
      </w:r>
      <w:r>
        <w:lastRenderedPageBreak/>
        <w:t xml:space="preserve">06/12/2019, que ampara el servicio de energía eléctrica suministrado en casa Comunal de esta ciudad, </w:t>
      </w:r>
      <w:r>
        <w:rPr>
          <w:b/>
        </w:rPr>
        <w:t>factura No. 19DS000U1722617</w:t>
      </w:r>
      <w:r>
        <w:t xml:space="preserve"> de fecha 05/12/2019, por la cantidad de </w:t>
      </w:r>
      <w:r>
        <w:rPr>
          <w:b/>
        </w:rPr>
        <w:t>$ 2,703.56</w:t>
      </w:r>
      <w:r>
        <w:t xml:space="preserve">, NC 208580801, período facturado del 04/11/2019 hasta el 04/12/2019, que ampara el servicio de energía eléctrica en el edificio Municipal, </w:t>
      </w:r>
      <w:r>
        <w:rPr>
          <w:b/>
        </w:rPr>
        <w:t xml:space="preserve">factura No. 19DS000U1702427 </w:t>
      </w:r>
      <w:r>
        <w:t xml:space="preserve">de fecha 04/12/2019, por la cantidad de </w:t>
      </w:r>
      <w:r>
        <w:rPr>
          <w:b/>
        </w:rPr>
        <w:t>$ 551.34</w:t>
      </w:r>
      <w:r>
        <w:t xml:space="preserve">, NC 208580301, período facturado del 04/11/2019 hasta el 04/12/2019, que ampara el servicio de energía eléctrica suministrado en el Mercado de Cereales y Verduras de esta ciudad, </w:t>
      </w:r>
      <w:r>
        <w:rPr>
          <w:b/>
        </w:rPr>
        <w:t>factura no. 19DS000U1702345</w:t>
      </w:r>
      <w:r>
        <w:t xml:space="preserve">, de fecha 04/12/2019, por la cantidad de </w:t>
      </w:r>
      <w:r>
        <w:rPr>
          <w:b/>
        </w:rPr>
        <w:t>$ 12.22,</w:t>
      </w:r>
      <w:r>
        <w:t xml:space="preserve"> la factura tiene un saldo pendiente por la cantidad de $ 14.44 el cual ya fue cancelado, NC 507252201, período facturado del 04/11/2019 hasta el 04/12/2019, que ampara el servicio de energía eléctrica suministrado en Plaza Centenaria de esta ciudad, </w:t>
      </w:r>
      <w:r>
        <w:rPr>
          <w:b/>
        </w:rPr>
        <w:t>factura No. 19DS000U1702349</w:t>
      </w:r>
      <w:r>
        <w:t xml:space="preserve">, de fecha 04/12/2019, por la cantidad de </w:t>
      </w:r>
      <w:r>
        <w:rPr>
          <w:b/>
        </w:rPr>
        <w:t>$ 8.43,</w:t>
      </w:r>
      <w:r>
        <w:t xml:space="preserve"> la factura tiene un saldo pendiente por la cantidad de $ 9.08, NC 512505301, periodo facturado del 04/11/2019 hasta el 04/12/2019, servicio de energía eléctrica suministrado en rótulo  </w:t>
      </w:r>
      <w:proofErr w:type="spellStart"/>
      <w:r>
        <w:t>Shafick</w:t>
      </w:r>
      <w:proofErr w:type="spellEnd"/>
      <w:r>
        <w:t xml:space="preserve"> </w:t>
      </w:r>
      <w:proofErr w:type="spellStart"/>
      <w:r>
        <w:t>Handal</w:t>
      </w:r>
      <w:proofErr w:type="spellEnd"/>
      <w:r>
        <w:t xml:space="preserve">, ubicado en 7ª. Calle Poniente de esta ciudad, </w:t>
      </w:r>
      <w:r>
        <w:rPr>
          <w:b/>
        </w:rPr>
        <w:t>factura No. 19DS000U1702360</w:t>
      </w:r>
      <w:r>
        <w:t xml:space="preserve"> de fecha 04/12/2019, por la cantidad de </w:t>
      </w:r>
      <w:r>
        <w:rPr>
          <w:b/>
        </w:rPr>
        <w:t>$ 118.17</w:t>
      </w:r>
      <w:r>
        <w:t xml:space="preserve">, la factura tiene saldo pendiente por la cantidad de $ 62.79 el cual ya fue cancelado. NC 512505501, período facturado del 04/11/2019 hasta el 04/12/2019, servicio de energía eléctrica suministrado en Pista de patinaje del Parque Norberto Morán de esta ciudad, </w:t>
      </w:r>
      <w:r>
        <w:rPr>
          <w:b/>
        </w:rPr>
        <w:t>factura No. 19DS000U1702391</w:t>
      </w:r>
      <w:r>
        <w:t xml:space="preserve"> de fecha 04/12/2019, por la cantidad de </w:t>
      </w:r>
      <w:r>
        <w:rPr>
          <w:b/>
        </w:rPr>
        <w:t>$ 556.08</w:t>
      </w:r>
      <w:r>
        <w:t xml:space="preserve">, la factura tiene un saldo pendiente por la cantidad de $ 34.09 el cual ya fue cancelado, NC 208553401, período facturado del 04/11/2019 hasta el 04/12/2019, servicio de energía eléctrica suministrado en servicios sanitarios, ubicados en Avenida 3 de mayo de esta ciudad, </w:t>
      </w:r>
      <w:r>
        <w:rPr>
          <w:b/>
        </w:rPr>
        <w:t>factura No. 19DS000U1702406</w:t>
      </w:r>
      <w:r>
        <w:t xml:space="preserve"> de fecha 04/12/2019, por la cantidad de </w:t>
      </w:r>
      <w:r>
        <w:rPr>
          <w:b/>
        </w:rPr>
        <w:t>$ 125.88</w:t>
      </w:r>
      <w:r>
        <w:t xml:space="preserve">, la factura tiene saldo pendiente por la cantidad de $ 101.90, el cual ya fue cancelado, NC 208577101, período facturado del 04/11/2019 hasta el 04/12/2019, servicio de energía eléctrica suministrado en el Mercado Sagrado Corazón de esta ciudad, </w:t>
      </w:r>
      <w:r>
        <w:rPr>
          <w:b/>
        </w:rPr>
        <w:t>factura No. 19DS000U1702415</w:t>
      </w:r>
      <w:r>
        <w:t xml:space="preserve"> de fecha 04/12/2019, por la cantidad de </w:t>
      </w:r>
      <w:r>
        <w:rPr>
          <w:b/>
        </w:rPr>
        <w:t>$ 457.48</w:t>
      </w:r>
      <w:r>
        <w:t xml:space="preserve">, la factura tiene un saldo pendiente por la cantidad de $ 432.74 el cual ya fue cancelado, NC 209666701, período facturado del 04/11/2019 hasta el 04/12/2019, servicio de energía eléctrica suministrado en mercado de ropa y cosméticos de esta ciudad, </w:t>
      </w:r>
      <w:r>
        <w:rPr>
          <w:b/>
        </w:rPr>
        <w:t xml:space="preserve">factura No. 19DS000U1702437 </w:t>
      </w:r>
      <w:r>
        <w:t xml:space="preserve">de fecha 04/12/2019, por la cantidad de </w:t>
      </w:r>
      <w:r>
        <w:rPr>
          <w:b/>
        </w:rPr>
        <w:t>$ 554.98</w:t>
      </w:r>
      <w:r>
        <w:t xml:space="preserve">, la factura tiene un saldo pendiente por la cantidad de $ 541.41, el cual ya fue cancelado, NC208580901, período facturado del 04/11/2019 hasta el 04/12/2019, servicio de energía eléctrica suministrado en Mercado de </w:t>
      </w:r>
      <w:r>
        <w:lastRenderedPageBreak/>
        <w:t xml:space="preserve">Carnes y cocinas de esta ciudad, </w:t>
      </w:r>
      <w:r>
        <w:rPr>
          <w:b/>
        </w:rPr>
        <w:t xml:space="preserve">factura No. 19DS000U1702377 </w:t>
      </w:r>
      <w:r>
        <w:t xml:space="preserve">de fecha 04/12/2019, por la cantidad de </w:t>
      </w:r>
      <w:r>
        <w:rPr>
          <w:b/>
        </w:rPr>
        <w:t>$ 650.42</w:t>
      </w:r>
      <w:r>
        <w:t xml:space="preserve">, la factura tiene saldo pendiente por la cantidad de $ 663.67 el cual ya fue cancelado, NC 501595801, período facturado del 04/11/2019 hasta el 04/12/2019, servicio de energía eléctrica suministrado en Mercado de Verduras local 4, </w:t>
      </w:r>
      <w:r>
        <w:rPr>
          <w:b/>
        </w:rPr>
        <w:t>factura No. 19DS000U1702369</w:t>
      </w:r>
      <w:r>
        <w:t xml:space="preserve"> de fecha 04/12/2019, por la cantidad de </w:t>
      </w:r>
      <w:r>
        <w:rPr>
          <w:b/>
        </w:rPr>
        <w:t>$ 183.7</w:t>
      </w:r>
      <w:r>
        <w:t xml:space="preserve">3, la factura tiene saldo pendiente por la cantidad de $ 169.69 el cual ya fue cancelado, NC 209713701, período facturado del 04/11/2019 hasta el 04/12/2019, servicio de energía eléctrica suministrado en el Parque Morán de esta ciudad, </w:t>
      </w:r>
      <w:r>
        <w:rPr>
          <w:b/>
        </w:rPr>
        <w:t>factura No. 19DS000U1657653</w:t>
      </w:r>
      <w:r>
        <w:t xml:space="preserve"> de fecha 02/12/2019, por la cantidad de </w:t>
      </w:r>
      <w:r>
        <w:rPr>
          <w:b/>
        </w:rPr>
        <w:t>$ 43.07</w:t>
      </w:r>
      <w:r>
        <w:t xml:space="preserve">, la factura tiene saldo pendiente por la cantidad de $ 140.88 el cual ya fue cancelado, NC 512505601, período facturado del 02/11/2019 hasta el 02/12/2019, servicio de energía eléctrica suministrado en cancha de Futbol rápido de Colonia El Rosal de esta ciudad, </w:t>
      </w:r>
      <w:r>
        <w:rPr>
          <w:b/>
        </w:rPr>
        <w:t>factura No. 19DS000U172</w:t>
      </w:r>
      <w:r>
        <w:t>2</w:t>
      </w:r>
      <w:r>
        <w:rPr>
          <w:b/>
        </w:rPr>
        <w:t>64</w:t>
      </w:r>
      <w:r>
        <w:t xml:space="preserve">1 de fecha 05/12/2019,  por la cantidad de </w:t>
      </w:r>
      <w:r>
        <w:rPr>
          <w:b/>
        </w:rPr>
        <w:t>$ 355.85</w:t>
      </w:r>
      <w:r>
        <w:t xml:space="preserve">, la factura tiene saldo pendiente por la cantidad de $ 372.26 el cual ya fue cancelado, NC 503777001 período facturado del 05/11/2019 hasta el 05/12/2019, servicio de energía eléctrica suministrado en Colonia San Jacinto, Avenida Guatemala de esta ciudad, </w:t>
      </w:r>
      <w:r>
        <w:rPr>
          <w:b/>
        </w:rPr>
        <w:t>factura No. 19DS000U1745006</w:t>
      </w:r>
      <w:r>
        <w:t xml:space="preserve"> de fecha 06/12/2019, por la cantidad de </w:t>
      </w:r>
      <w:r>
        <w:rPr>
          <w:b/>
        </w:rPr>
        <w:t>$ 8.60,</w:t>
      </w:r>
      <w:r>
        <w:t xml:space="preserve"> la factura tiene saldo pendiente por la cantidad de $ 10.19 el cual ya fue cancelado, NC 208643101, período facturado del 06/11/2019 hasta el 06/12/2019, servicio de energía eléctrica suministrado en caseta de Despachadores de la Terminal de Buses de esta ciudad, </w:t>
      </w:r>
      <w:r>
        <w:rPr>
          <w:b/>
        </w:rPr>
        <w:t>factura No. 19DS000U1744994</w:t>
      </w:r>
      <w:r>
        <w:t xml:space="preserve"> de fecha06/12/2019, por la cantidad de </w:t>
      </w:r>
      <w:r>
        <w:rPr>
          <w:b/>
        </w:rPr>
        <w:t>$ 212.47</w:t>
      </w:r>
      <w:r>
        <w:t xml:space="preserve">, la factura tiene saldo pendiente por la cantidad de $ 207.65 el cual ya fue cancelado, período facturado del  06/11/2019 hasta el 06/12/2019, servicio suministrado en Portón negro de la Terminal de Buses de esta ciudad, </w:t>
      </w:r>
      <w:r>
        <w:rPr>
          <w:b/>
        </w:rPr>
        <w:t>factura No. 19DS000U1744981</w:t>
      </w:r>
      <w:r>
        <w:t xml:space="preserve"> de fecha 06/12/2019, por la cantidad de </w:t>
      </w:r>
      <w:r>
        <w:rPr>
          <w:b/>
        </w:rPr>
        <w:t>$ 319.54,</w:t>
      </w:r>
      <w:r>
        <w:t xml:space="preserve"> la factura tiene saldo pendiente por la cantidad de $ 311.41 el cual ya fue cancelado, NC 208642201, período facturado del 06/11/2019  hasta el 06/12/2019, servicio de energía eléctrica suministrado en Mercado El </w:t>
      </w:r>
      <w:proofErr w:type="spellStart"/>
      <w:r>
        <w:t>Pupusodromo</w:t>
      </w:r>
      <w:proofErr w:type="spellEnd"/>
      <w:r>
        <w:t xml:space="preserve"> de esta ciudad, </w:t>
      </w:r>
      <w:r>
        <w:rPr>
          <w:b/>
        </w:rPr>
        <w:t>factura No. 19DS000U1702445</w:t>
      </w:r>
      <w:r>
        <w:t xml:space="preserve"> de fecha 04/12/2019, por la cantidad de </w:t>
      </w:r>
      <w:r>
        <w:rPr>
          <w:b/>
        </w:rPr>
        <w:t>$ 18.18</w:t>
      </w:r>
      <w:r>
        <w:t xml:space="preserve">, la factura tiene un saldo de $ 18.10 el cual ya fue cancelado, NC 518432701, período facturado del 04/11/2019 hasta el 04/12/2019, servicio de energía eléctrica suministrado en Semáforo entre  7ª. Calle y Av. 3 de mayo de esta ciudad, </w:t>
      </w:r>
      <w:r>
        <w:rPr>
          <w:b/>
        </w:rPr>
        <w:t>factura No. 19DS000U1657684</w:t>
      </w:r>
      <w:r>
        <w:t xml:space="preserve"> de fecha 02/12/2019, por la cantidad de </w:t>
      </w:r>
      <w:r>
        <w:rPr>
          <w:b/>
        </w:rPr>
        <w:t>$ 42.90</w:t>
      </w:r>
      <w:r>
        <w:t xml:space="preserve">, la factura tiene saldo pendiente por la cantidad de $ 14.04 el cual ya fue cancelado, NC 518704501, periodo facturado del 02/11/2019 hasta el 02/12/2019, servicio de energía eléctrica suministrado en </w:t>
      </w:r>
      <w:r>
        <w:lastRenderedPageBreak/>
        <w:t xml:space="preserve">Boulevard Monseñor Romero de esta ciudad;  </w:t>
      </w:r>
      <w:r>
        <w:rPr>
          <w:b/>
        </w:rPr>
        <w:t>2-</w:t>
      </w:r>
      <w:r>
        <w:t xml:space="preserve"> Autorizar a la señora Tesorera Municipal, para que, de la cuenta </w:t>
      </w:r>
      <w:r>
        <w:rPr>
          <w:b/>
        </w:rPr>
        <w:t>FONDOS PROPIOS</w:t>
      </w:r>
      <w:r>
        <w:t xml:space="preserve"> </w:t>
      </w:r>
      <w:r>
        <w:rPr>
          <w:b/>
        </w:rPr>
        <w:t xml:space="preserve"># 577-000324-2 del Banco Agrícola, S. A, denominada Alcaldía Municipal de Quezaltepeque, </w:t>
      </w:r>
      <w:r>
        <w:t xml:space="preserve"> pague a </w:t>
      </w:r>
      <w:r>
        <w:rPr>
          <w:b/>
        </w:rPr>
        <w:t>DISTRIBUIDORA DE ELECTRICIDAD DELSUR, S.A DE C.V,</w:t>
      </w:r>
      <w:r>
        <w:t xml:space="preserve"> factura No. 19DS000U1702387 de fecha 04/12/2019, por la cantidad de </w:t>
      </w:r>
      <w:r>
        <w:rPr>
          <w:b/>
        </w:rPr>
        <w:t>$ 29,212.40</w:t>
      </w:r>
      <w:r>
        <w:t xml:space="preserve">, la factura tiene un saldo pendiente por la cantidad de $ 29,341.00 el cual ya fue cancelado, NC 209246101m período facturado del 04/11/2019 hasta el 04/12/2019, que ampara el servicio de alumbrado público en esta ciudad. 3- El Concejo Municipal emite su reconocimiento legal por ser deuda del año 2019, y autoriza su pago en el ejercicio fiscal 2020. Se autoriza a la Unidad Financiera Institucional, para aplicar el específico Presupuestario correspondiente. COMUNIQUESE. </w:t>
      </w:r>
      <w:r>
        <w:rPr>
          <w:b/>
        </w:rPr>
        <w:t xml:space="preserve">ACUERDO NÚMERO SEIS. </w:t>
      </w:r>
      <w:r>
        <w:t xml:space="preserve"> El Concejo Municipal en uso de sus facultades legales y en atención a solicitud presentada por el Jefe de la UACI de esta Institución, ACUERDA: Nombrar al </w:t>
      </w:r>
      <w:r>
        <w:rPr>
          <w:b/>
        </w:rPr>
        <w:t>COMITÉ DE EVALUACION DE OFERTAS,</w:t>
      </w:r>
      <w:r>
        <w:t xml:space="preserve"> para la </w:t>
      </w:r>
      <w:r>
        <w:rPr>
          <w:b/>
        </w:rPr>
        <w:t>LICITACION PUBLICA LP: 01-2020</w:t>
      </w:r>
      <w:r>
        <w:t xml:space="preserve">, referente al </w:t>
      </w:r>
      <w:r>
        <w:rPr>
          <w:b/>
        </w:rPr>
        <w:t>CAMBIO DE TODA LA RED DE LUMINARIAS EXISTENTES POR LAMPARAS TIPO LED DE ALTA EFICIENCIA, EN EL AREA URBANA Y RURAL DEL MUNICIPIO E INSTALACION DE CIRCUITO CERRADO DE VIDEO VIGILANCIA EN EL CASCO URBANO DE LA CIUDAD DE QUEZALTEPEQUE”,</w:t>
      </w:r>
      <w:r>
        <w:t xml:space="preserve"> el cual quedará integrado por los siguientes señores: Gerente de Desarrollo Territorial Ad Honorem </w:t>
      </w:r>
      <w:r>
        <w:rPr>
          <w:b/>
        </w:rPr>
        <w:t>ING. MARCOS ERNESTO MIRA SANCHEZ</w:t>
      </w:r>
      <w:r>
        <w:t xml:space="preserve">, Gerente General </w:t>
      </w:r>
      <w:r>
        <w:rPr>
          <w:b/>
        </w:rPr>
        <w:t>LIC. JOSE ISRRAEL RIVAS SALGUERO</w:t>
      </w:r>
      <w:r>
        <w:t xml:space="preserve">,  Jefe de la UACI  </w:t>
      </w:r>
      <w:r>
        <w:rPr>
          <w:b/>
        </w:rPr>
        <w:t>ING. FLAVIO OMAR QUEZADA</w:t>
      </w:r>
      <w:r>
        <w:t xml:space="preserve">, Encargado de Alumbrado Público don </w:t>
      </w:r>
      <w:r>
        <w:rPr>
          <w:b/>
        </w:rPr>
        <w:t>JOSE MARIO HERNANDEZ</w:t>
      </w:r>
      <w:r>
        <w:t xml:space="preserve">, Jefe de la Unidad de Tecnologías de Información Municipal </w:t>
      </w:r>
      <w:r>
        <w:rPr>
          <w:b/>
        </w:rPr>
        <w:t>ING. OSCAR SAMUEL RAMIREZ HERNANDEZ</w:t>
      </w:r>
      <w:r>
        <w:t xml:space="preserve">, y por Jefe de la Unidad Financiera Institucional don </w:t>
      </w:r>
      <w:r>
        <w:rPr>
          <w:b/>
        </w:rPr>
        <w:t>SERGIO ENRIQUE MELENDEZ MELGAR</w:t>
      </w:r>
      <w:r>
        <w:t xml:space="preserve">. COMUNIQUESE.  </w:t>
      </w:r>
      <w:r>
        <w:rPr>
          <w:b/>
        </w:rPr>
        <w:t xml:space="preserve">ACUERDO NÚMERO SIETE. </w:t>
      </w:r>
      <w:r>
        <w:t xml:space="preserve"> Vista la nota presentada por el Encargado de Activo Fijo, en la cual informa que en conjunto con la Autoría Interna,  realizó el levantamiento del inventario en Bodega del Plantel, manifestando que al realizar el levantamiento se percataron que hay equipo que tienen años de estar en dicho lugar, no contando con las condiciones adecuadas para su resguardo, por lo que muchos de estos activos se encuentran incompletos, sucios y maltratados, por lo tanto no pueden ser reutilizados, ya que todo lo que está allí se encuentra como chatarra. Las Normas Técnicas de Control Interno en sus artículos 56 y 57 rezan que el Concejo Municipal es quién emitirá las disposiciones reglamentarias para la baja o descargo de bienes, considerando para tales efectos las </w:t>
      </w:r>
      <w:r>
        <w:lastRenderedPageBreak/>
        <w:t xml:space="preserve">justificaciones requeridas. Los bienes dados de baja o descargados del activo, podrán: subastarse, donarse, permutarse, destruirse o someterse a cualquier acción que disponga el Concejo Municipal, apegadas a las disposiciones legales aplicables, estas acciones deberán estar debidamente documentados. El Concejo Municipal en uso de sus facultades legales, ACUERDA: </w:t>
      </w:r>
      <w:r>
        <w:rPr>
          <w:b/>
        </w:rPr>
        <w:t>1- Dejar sin efecto el Acuerdo No. 7 del Acta No. 48 de fecha 22 de noviembre de 2019</w:t>
      </w:r>
      <w:r>
        <w:t xml:space="preserve">; y </w:t>
      </w:r>
      <w:r>
        <w:rPr>
          <w:b/>
        </w:rPr>
        <w:t>2-</w:t>
      </w:r>
      <w:r>
        <w:t xml:space="preserve"> Nombrar a la </w:t>
      </w:r>
      <w:r>
        <w:rPr>
          <w:b/>
        </w:rPr>
        <w:t>COMISION que realizará el proceso para hacer la descarga y la subasta del activo fijo dañado,</w:t>
      </w:r>
      <w:r>
        <w:t xml:space="preserve"> el cual según </w:t>
      </w:r>
      <w:r>
        <w:rPr>
          <w:b/>
        </w:rPr>
        <w:t>LISTADO DE ACTIVOS DAÑADOS A DESCARGAR</w:t>
      </w:r>
      <w:r>
        <w:t xml:space="preserve">, remitido por el Encargado de Activo Fijo y la Unidad de Auditoria Interna, suman un total de </w:t>
      </w:r>
      <w:r>
        <w:rPr>
          <w:b/>
        </w:rPr>
        <w:t>$ 5,616.25</w:t>
      </w:r>
      <w:r>
        <w:t xml:space="preserve"> según valor en libros, la </w:t>
      </w:r>
      <w:r>
        <w:rPr>
          <w:b/>
        </w:rPr>
        <w:t>COMISIÓN quedará integrada</w:t>
      </w:r>
      <w:r>
        <w:t xml:space="preserve"> de la siguiente manera: Tercer Regidor </w:t>
      </w:r>
      <w:r>
        <w:rPr>
          <w:b/>
        </w:rPr>
        <w:t>ING. MARCOS ERNESTO MIRA SANCHEZ</w:t>
      </w:r>
      <w:r>
        <w:t xml:space="preserve">, Noveno Regidor don </w:t>
      </w:r>
      <w:r>
        <w:rPr>
          <w:b/>
        </w:rPr>
        <w:t>JOSE ALFREDO GARCIA HERNANDEZ</w:t>
      </w:r>
      <w:r>
        <w:t xml:space="preserve">, Décimo Regidor don </w:t>
      </w:r>
      <w:r>
        <w:rPr>
          <w:b/>
        </w:rPr>
        <w:t>PABLO FLAMENCO GARCIA</w:t>
      </w:r>
      <w:r>
        <w:t xml:space="preserve">, Auditor Interno </w:t>
      </w:r>
      <w:r>
        <w:rPr>
          <w:b/>
        </w:rPr>
        <w:t>LICDA. SUSANA IMELDA MATE DE VICHEZ</w:t>
      </w:r>
      <w:r>
        <w:t xml:space="preserve">, Auxiliar de Informática </w:t>
      </w:r>
      <w:r>
        <w:rPr>
          <w:b/>
        </w:rPr>
        <w:t>ING. MIGUEL ANGEL FIGUEROA ROMERO</w:t>
      </w:r>
      <w:r>
        <w:t xml:space="preserve">, Encargado de Activo Fijo don </w:t>
      </w:r>
      <w:r>
        <w:rPr>
          <w:b/>
        </w:rPr>
        <w:t>CARLOS ANTONIO HERNANDEZ ORELLANA.</w:t>
      </w:r>
      <w:r>
        <w:t xml:space="preserve"> COMUNIQUESE.  </w:t>
      </w:r>
      <w:r>
        <w:rPr>
          <w:b/>
        </w:rPr>
        <w:t xml:space="preserve">ACUERDO NÚMERO OCHO. </w:t>
      </w:r>
      <w:r>
        <w:t xml:space="preserve"> El Concejo Municipal en uso de sus facultades legales, ACUERDA:  Nombrar como </w:t>
      </w:r>
      <w:r>
        <w:rPr>
          <w:b/>
        </w:rPr>
        <w:t>ADMINISTRADOR DEL PROYECTO</w:t>
      </w:r>
      <w:r>
        <w:t xml:space="preserve">: </w:t>
      </w:r>
      <w:r>
        <w:rPr>
          <w:b/>
        </w:rPr>
        <w:t>“FORTALECIMIENTO A LA UNIDAD DE DESARROLLO MUNICIPAL Y LA GERENCIA DE DESARROLLO TERRITORIAL PARA LA FORMULACION DE PROYECTOS EN EL AÑO 2020”</w:t>
      </w:r>
      <w:r>
        <w:t xml:space="preserve">, al Jefe de la Unidad de Desarrollo Municipal </w:t>
      </w:r>
      <w:r>
        <w:rPr>
          <w:b/>
        </w:rPr>
        <w:t>LIC. JOSE ALBERTO MOLINA BUENDIA</w:t>
      </w:r>
      <w:r>
        <w:t>. COMUNIQUESE.</w:t>
      </w:r>
      <w:r>
        <w:rPr>
          <w:sz w:val="28"/>
          <w:szCs w:val="28"/>
        </w:rPr>
        <w:t xml:space="preserve"> </w:t>
      </w:r>
      <w:r>
        <w:rPr>
          <w:b/>
        </w:rPr>
        <w:t xml:space="preserve">ACUERDO NÚMERO NUEVE. </w:t>
      </w:r>
      <w:r>
        <w:t xml:space="preserve"> El Concejo Municipal en uso de sus facultades legales, ACUERDA: Autorizar a la señora Tesorera Municipal, para que, reintegre a la </w:t>
      </w:r>
      <w:r>
        <w:rPr>
          <w:b/>
        </w:rPr>
        <w:t>Encargada del Fondo Circulante  de Monto Fijo</w:t>
      </w:r>
      <w:r>
        <w:t xml:space="preserve">, doña Ingrid Marisol Escobar de García, la  </w:t>
      </w:r>
      <w:r>
        <w:rPr>
          <w:b/>
        </w:rPr>
        <w:t xml:space="preserve">POLIZA </w:t>
      </w:r>
      <w:r>
        <w:rPr>
          <w:b/>
          <w:u w:val="single"/>
        </w:rPr>
        <w:t>No. 2/2020</w:t>
      </w:r>
      <w:r>
        <w:rPr>
          <w:b/>
        </w:rPr>
        <w:t xml:space="preserve">, </w:t>
      </w:r>
      <w:r>
        <w:t xml:space="preserve"> que</w:t>
      </w:r>
      <w:r>
        <w:rPr>
          <w:b/>
        </w:rPr>
        <w:t xml:space="preserve"> </w:t>
      </w:r>
      <w:r>
        <w:t xml:space="preserve">ampara </w:t>
      </w:r>
      <w:r>
        <w:rPr>
          <w:b/>
          <w:bCs/>
        </w:rPr>
        <w:t xml:space="preserve">comprobantes del  24  al 31 de enero de 2020, </w:t>
      </w:r>
      <w:r>
        <w:rPr>
          <w:bCs/>
        </w:rPr>
        <w:t xml:space="preserve"> por  el monto total  </w:t>
      </w:r>
      <w:r>
        <w:rPr>
          <w:b/>
          <w:bCs/>
        </w:rPr>
        <w:t>$</w:t>
      </w:r>
      <w:r>
        <w:rPr>
          <w:bCs/>
        </w:rPr>
        <w:t xml:space="preserve"> </w:t>
      </w:r>
      <w:r>
        <w:rPr>
          <w:b/>
          <w:bCs/>
        </w:rPr>
        <w:t xml:space="preserve">850.61,  </w:t>
      </w:r>
      <w:r>
        <w:rPr>
          <w:bCs/>
        </w:rPr>
        <w:t xml:space="preserve">menos la cantidad de </w:t>
      </w:r>
      <w:r>
        <w:rPr>
          <w:b/>
          <w:bCs/>
        </w:rPr>
        <w:t>$</w:t>
      </w:r>
      <w:r>
        <w:rPr>
          <w:bCs/>
        </w:rPr>
        <w:t xml:space="preserve"> </w:t>
      </w:r>
      <w:r>
        <w:rPr>
          <w:b/>
          <w:bCs/>
        </w:rPr>
        <w:t>27.42 que corresponde al descuento de renta</w:t>
      </w:r>
      <w:r>
        <w:rPr>
          <w:bCs/>
        </w:rPr>
        <w:t xml:space="preserve">; siendo el líquido a reintegrar por la cantidad de  </w:t>
      </w:r>
      <w:r>
        <w:rPr>
          <w:b/>
          <w:bCs/>
        </w:rPr>
        <w:t xml:space="preserve">$ 823.19. </w:t>
      </w:r>
      <w:r>
        <w:rPr>
          <w:bCs/>
        </w:rPr>
        <w:t xml:space="preserve">COMUNIQUESE. </w:t>
      </w:r>
      <w:r>
        <w:rPr>
          <w:b/>
        </w:rPr>
        <w:t xml:space="preserve">ACUERDO NÚMERO DIEZ. </w:t>
      </w:r>
      <w:r>
        <w:t xml:space="preserve"> El Concejo Municipal en uso de sus facultades legales y en atención a solicitud presentada por el Gerente de Desarrollo Territorial Ad Honorem, ACUERDA: Autorizar a la señora Tesorera Municipal, para que, de la cuenta del Proyecto: </w:t>
      </w:r>
      <w:r>
        <w:rPr>
          <w:b/>
        </w:rPr>
        <w:t>“MEJORAMIENTO DE PARQUE DE COLONIA LA ESPERANZA, MUNICIPIO DE QUEZALTEPEQUE, DEPARTAMENTO DE LA LIBERTAD”</w:t>
      </w:r>
      <w:r>
        <w:t xml:space="preserve">, Cuenta  del </w:t>
      </w:r>
      <w:r>
        <w:rPr>
          <w:b/>
        </w:rPr>
        <w:t>Banco Hipotecario de El Salvador,  S. A, # 0580001972 (1) (Fondo Gobernación</w:t>
      </w:r>
      <w:r>
        <w:t xml:space="preserve">), pague al personal que realizará sus labores en la ejecución del referido </w:t>
      </w:r>
      <w:r>
        <w:lastRenderedPageBreak/>
        <w:t xml:space="preserve">proyecto, durante el período comprendido del </w:t>
      </w:r>
      <w:r>
        <w:rPr>
          <w:b/>
        </w:rPr>
        <w:t>5 al 16 de febrero de 2020</w:t>
      </w:r>
      <w:r>
        <w:t xml:space="preserve">, conforme al detalle siguiente: </w:t>
      </w:r>
    </w:p>
    <w:tbl>
      <w:tblPr>
        <w:tblW w:w="8931" w:type="dxa"/>
        <w:tblInd w:w="108" w:type="dxa"/>
        <w:tblLayout w:type="fixed"/>
        <w:tblCellMar>
          <w:left w:w="10" w:type="dxa"/>
          <w:right w:w="10" w:type="dxa"/>
        </w:tblCellMar>
        <w:tblLook w:val="0000" w:firstRow="0" w:lastRow="0" w:firstColumn="0" w:lastColumn="0" w:noHBand="0" w:noVBand="0"/>
      </w:tblPr>
      <w:tblGrid>
        <w:gridCol w:w="4538"/>
        <w:gridCol w:w="2125"/>
        <w:gridCol w:w="2268"/>
      </w:tblGrid>
      <w:tr w:rsidR="00CF5F74" w:rsidTr="00313B7B">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F74" w:rsidRDefault="00CF5F74" w:rsidP="00313B7B">
            <w:pPr>
              <w:spacing w:line="276" w:lineRule="auto"/>
              <w:ind w:right="-518"/>
              <w:jc w:val="both"/>
              <w:rPr>
                <w:sz w:val="18"/>
                <w:szCs w:val="18"/>
              </w:rPr>
            </w:pPr>
            <w:r>
              <w:rPr>
                <w:sz w:val="18"/>
                <w:szCs w:val="18"/>
              </w:rPr>
              <w:t>NOMBRE DEL TRABAJADOR</w:t>
            </w:r>
          </w:p>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F74" w:rsidRDefault="00CF5F74" w:rsidP="00313B7B">
            <w:pPr>
              <w:spacing w:line="276" w:lineRule="auto"/>
              <w:ind w:right="-518"/>
              <w:jc w:val="both"/>
              <w:rPr>
                <w:sz w:val="18"/>
                <w:szCs w:val="18"/>
                <w:lang w:eastAsia="en-US"/>
              </w:rPr>
            </w:pPr>
            <w:r>
              <w:rPr>
                <w:sz w:val="18"/>
                <w:szCs w:val="18"/>
                <w:lang w:eastAsia="en-US"/>
              </w:rPr>
              <w:t>TIPO DE SERVICIO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F74" w:rsidRDefault="00CF5F74" w:rsidP="00313B7B">
            <w:pPr>
              <w:spacing w:line="276" w:lineRule="auto"/>
              <w:ind w:left="-108" w:right="-518"/>
              <w:rPr>
                <w:sz w:val="18"/>
                <w:szCs w:val="18"/>
                <w:lang w:eastAsia="en-US"/>
              </w:rPr>
            </w:pPr>
            <w:r>
              <w:rPr>
                <w:sz w:val="18"/>
                <w:szCs w:val="18"/>
                <w:lang w:eastAsia="en-US"/>
              </w:rPr>
              <w:t>MONTO DEVENGADO</w:t>
            </w:r>
          </w:p>
        </w:tc>
      </w:tr>
      <w:tr w:rsidR="00CF5F74" w:rsidTr="00313B7B">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F74" w:rsidRDefault="00CF5F74" w:rsidP="00313B7B">
            <w:pPr>
              <w:ind w:right="-518"/>
              <w:jc w:val="both"/>
              <w:rPr>
                <w:sz w:val="22"/>
                <w:szCs w:val="22"/>
                <w:lang w:eastAsia="en-US"/>
              </w:rPr>
            </w:pPr>
            <w:r>
              <w:rPr>
                <w:sz w:val="22"/>
                <w:szCs w:val="22"/>
                <w:lang w:eastAsia="en-US"/>
              </w:rPr>
              <w:t>Juan de Dios Reyes Hernández</w:t>
            </w:r>
          </w:p>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F74" w:rsidRDefault="00CF5F74" w:rsidP="00313B7B">
            <w:pPr>
              <w:ind w:right="-518"/>
              <w:jc w:val="both"/>
              <w:rPr>
                <w:sz w:val="22"/>
                <w:szCs w:val="22"/>
                <w:lang w:eastAsia="en-US"/>
              </w:rPr>
            </w:pPr>
            <w:r>
              <w:rPr>
                <w:sz w:val="22"/>
                <w:szCs w:val="22"/>
                <w:lang w:eastAsia="en-US"/>
              </w:rPr>
              <w:t>Maestro de Obra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F74" w:rsidRDefault="00CF5F74" w:rsidP="00313B7B">
            <w:pPr>
              <w:ind w:right="-518"/>
              <w:jc w:val="both"/>
              <w:rPr>
                <w:sz w:val="22"/>
                <w:szCs w:val="22"/>
                <w:lang w:eastAsia="en-US"/>
              </w:rPr>
            </w:pPr>
            <w:r>
              <w:rPr>
                <w:sz w:val="22"/>
                <w:szCs w:val="22"/>
                <w:lang w:eastAsia="en-US"/>
              </w:rPr>
              <w:t>$          220.00</w:t>
            </w:r>
          </w:p>
        </w:tc>
      </w:tr>
      <w:tr w:rsidR="00CF5F74" w:rsidTr="00313B7B">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F74" w:rsidRDefault="00CF5F74" w:rsidP="00313B7B">
            <w:pPr>
              <w:ind w:right="-518"/>
              <w:jc w:val="both"/>
              <w:rPr>
                <w:sz w:val="22"/>
                <w:szCs w:val="22"/>
                <w:lang w:eastAsia="en-US"/>
              </w:rPr>
            </w:pPr>
            <w:r>
              <w:rPr>
                <w:sz w:val="22"/>
                <w:szCs w:val="22"/>
                <w:lang w:eastAsia="en-US"/>
              </w:rPr>
              <w:t>Rigoberto Rosa Sarabia</w:t>
            </w:r>
          </w:p>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F74" w:rsidRDefault="00CF5F74" w:rsidP="00313B7B">
            <w:pPr>
              <w:ind w:right="-518"/>
              <w:jc w:val="both"/>
              <w:rPr>
                <w:sz w:val="22"/>
                <w:szCs w:val="22"/>
                <w:lang w:eastAsia="en-US"/>
              </w:rPr>
            </w:pPr>
            <w:r>
              <w:rPr>
                <w:sz w:val="22"/>
                <w:szCs w:val="22"/>
                <w:lang w:eastAsia="en-US"/>
              </w:rPr>
              <w:t>Albañil</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F74" w:rsidRDefault="00CF5F74" w:rsidP="00313B7B">
            <w:pPr>
              <w:ind w:right="-518"/>
              <w:jc w:val="both"/>
              <w:rPr>
                <w:sz w:val="22"/>
                <w:szCs w:val="22"/>
                <w:lang w:eastAsia="en-US"/>
              </w:rPr>
            </w:pPr>
            <w:r>
              <w:rPr>
                <w:sz w:val="22"/>
                <w:szCs w:val="22"/>
                <w:lang w:eastAsia="en-US"/>
              </w:rPr>
              <w:t>$          180.00</w:t>
            </w:r>
          </w:p>
        </w:tc>
      </w:tr>
      <w:tr w:rsidR="00CF5F74" w:rsidTr="00313B7B">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F74" w:rsidRDefault="00CF5F74" w:rsidP="00313B7B">
            <w:pPr>
              <w:ind w:right="-518"/>
              <w:jc w:val="both"/>
              <w:rPr>
                <w:sz w:val="22"/>
                <w:szCs w:val="22"/>
                <w:lang w:eastAsia="en-US"/>
              </w:rPr>
            </w:pPr>
            <w:r>
              <w:rPr>
                <w:sz w:val="22"/>
                <w:szCs w:val="22"/>
                <w:lang w:eastAsia="en-US"/>
              </w:rPr>
              <w:t>Saúl de Jesús Trigueros Mejía</w:t>
            </w:r>
          </w:p>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F74" w:rsidRDefault="00CF5F74" w:rsidP="00313B7B">
            <w:pPr>
              <w:ind w:right="-518"/>
              <w:jc w:val="both"/>
              <w:rPr>
                <w:sz w:val="22"/>
                <w:szCs w:val="22"/>
                <w:lang w:eastAsia="en-US"/>
              </w:rPr>
            </w:pPr>
            <w:r>
              <w:rPr>
                <w:sz w:val="22"/>
                <w:szCs w:val="22"/>
                <w:lang w:eastAsia="en-US"/>
              </w:rPr>
              <w:t>Albañil</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F74" w:rsidRDefault="00CF5F74" w:rsidP="00313B7B">
            <w:pPr>
              <w:ind w:right="-518"/>
              <w:jc w:val="both"/>
              <w:rPr>
                <w:sz w:val="22"/>
                <w:szCs w:val="22"/>
                <w:lang w:eastAsia="en-US"/>
              </w:rPr>
            </w:pPr>
            <w:r>
              <w:rPr>
                <w:sz w:val="22"/>
                <w:szCs w:val="22"/>
                <w:lang w:eastAsia="en-US"/>
              </w:rPr>
              <w:t>$          180.00</w:t>
            </w:r>
          </w:p>
        </w:tc>
      </w:tr>
      <w:tr w:rsidR="00CF5F74" w:rsidTr="00313B7B">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F74" w:rsidRDefault="00CF5F74" w:rsidP="00313B7B">
            <w:pPr>
              <w:ind w:right="-518"/>
              <w:jc w:val="both"/>
              <w:rPr>
                <w:sz w:val="22"/>
                <w:szCs w:val="22"/>
                <w:lang w:eastAsia="en-US"/>
              </w:rPr>
            </w:pPr>
            <w:r>
              <w:rPr>
                <w:sz w:val="22"/>
                <w:szCs w:val="22"/>
                <w:lang w:eastAsia="en-US"/>
              </w:rPr>
              <w:t>Guillermo Antonio Hernández Molina</w:t>
            </w:r>
          </w:p>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F74" w:rsidRDefault="00CF5F74" w:rsidP="00313B7B">
            <w:pPr>
              <w:ind w:right="-518"/>
              <w:jc w:val="both"/>
              <w:rPr>
                <w:sz w:val="22"/>
                <w:szCs w:val="22"/>
                <w:lang w:eastAsia="en-US"/>
              </w:rPr>
            </w:pPr>
            <w:r>
              <w:rPr>
                <w:sz w:val="22"/>
                <w:szCs w:val="22"/>
                <w:lang w:eastAsia="en-US"/>
              </w:rPr>
              <w:t>Auxiliar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F74" w:rsidRDefault="00CF5F74" w:rsidP="00313B7B">
            <w:pPr>
              <w:ind w:right="-518"/>
              <w:jc w:val="both"/>
              <w:rPr>
                <w:sz w:val="22"/>
                <w:szCs w:val="22"/>
                <w:lang w:eastAsia="en-US"/>
              </w:rPr>
            </w:pPr>
            <w:r>
              <w:rPr>
                <w:sz w:val="22"/>
                <w:szCs w:val="22"/>
                <w:lang w:eastAsia="en-US"/>
              </w:rPr>
              <w:t>$          120.00</w:t>
            </w:r>
          </w:p>
        </w:tc>
      </w:tr>
      <w:tr w:rsidR="00CF5F74" w:rsidTr="00313B7B">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F74" w:rsidRDefault="00CF5F74" w:rsidP="00313B7B">
            <w:pPr>
              <w:ind w:right="-518"/>
              <w:jc w:val="both"/>
              <w:rPr>
                <w:sz w:val="22"/>
                <w:szCs w:val="22"/>
                <w:lang w:eastAsia="en-US"/>
              </w:rPr>
            </w:pPr>
            <w:proofErr w:type="spellStart"/>
            <w:r>
              <w:rPr>
                <w:sz w:val="22"/>
                <w:szCs w:val="22"/>
                <w:lang w:eastAsia="en-US"/>
              </w:rPr>
              <w:t>Jhonny</w:t>
            </w:r>
            <w:proofErr w:type="spellEnd"/>
            <w:r>
              <w:rPr>
                <w:sz w:val="22"/>
                <w:szCs w:val="22"/>
                <w:lang w:eastAsia="en-US"/>
              </w:rPr>
              <w:t xml:space="preserve"> William Pérez Martínez</w:t>
            </w:r>
          </w:p>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F74" w:rsidRDefault="00CF5F74" w:rsidP="00313B7B">
            <w:pPr>
              <w:ind w:right="-518"/>
              <w:jc w:val="both"/>
              <w:rPr>
                <w:sz w:val="22"/>
                <w:szCs w:val="22"/>
                <w:lang w:eastAsia="en-US"/>
              </w:rPr>
            </w:pPr>
            <w:r>
              <w:rPr>
                <w:sz w:val="22"/>
                <w:szCs w:val="22"/>
                <w:lang w:eastAsia="en-US"/>
              </w:rPr>
              <w:t>Auxiliar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F74" w:rsidRDefault="00CF5F74" w:rsidP="00313B7B">
            <w:pPr>
              <w:ind w:right="-518"/>
              <w:jc w:val="both"/>
              <w:rPr>
                <w:sz w:val="22"/>
                <w:szCs w:val="22"/>
                <w:lang w:eastAsia="en-US"/>
              </w:rPr>
            </w:pPr>
            <w:r>
              <w:rPr>
                <w:sz w:val="22"/>
                <w:szCs w:val="22"/>
                <w:lang w:eastAsia="en-US"/>
              </w:rPr>
              <w:t>$          120.00</w:t>
            </w:r>
          </w:p>
        </w:tc>
      </w:tr>
      <w:tr w:rsidR="00CF5F74" w:rsidTr="00313B7B">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F74" w:rsidRDefault="00CF5F74" w:rsidP="00313B7B">
            <w:pPr>
              <w:ind w:right="-518"/>
              <w:jc w:val="both"/>
              <w:rPr>
                <w:sz w:val="22"/>
                <w:szCs w:val="22"/>
                <w:lang w:eastAsia="en-US"/>
              </w:rPr>
            </w:pPr>
            <w:r>
              <w:rPr>
                <w:sz w:val="22"/>
                <w:szCs w:val="22"/>
                <w:lang w:eastAsia="en-US"/>
              </w:rPr>
              <w:t>Jorge Alberto López</w:t>
            </w:r>
          </w:p>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F74" w:rsidRDefault="00CF5F74" w:rsidP="00313B7B">
            <w:pPr>
              <w:ind w:right="-518"/>
              <w:jc w:val="both"/>
              <w:rPr>
                <w:sz w:val="22"/>
                <w:szCs w:val="22"/>
                <w:lang w:eastAsia="en-US"/>
              </w:rPr>
            </w:pPr>
            <w:r>
              <w:rPr>
                <w:sz w:val="22"/>
                <w:szCs w:val="22"/>
                <w:lang w:eastAsia="en-US"/>
              </w:rPr>
              <w:t>Auxiliar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F74" w:rsidRDefault="00CF5F74" w:rsidP="00313B7B">
            <w:pPr>
              <w:ind w:right="-518"/>
              <w:jc w:val="both"/>
              <w:rPr>
                <w:sz w:val="22"/>
                <w:szCs w:val="22"/>
                <w:lang w:eastAsia="en-US"/>
              </w:rPr>
            </w:pPr>
            <w:r>
              <w:rPr>
                <w:sz w:val="22"/>
                <w:szCs w:val="22"/>
                <w:lang w:eastAsia="en-US"/>
              </w:rPr>
              <w:t>$          120.00</w:t>
            </w:r>
          </w:p>
        </w:tc>
      </w:tr>
      <w:tr w:rsidR="00CF5F74" w:rsidTr="00313B7B">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F74" w:rsidRDefault="00CF5F74" w:rsidP="00313B7B">
            <w:pPr>
              <w:ind w:right="-518"/>
              <w:jc w:val="both"/>
              <w:rPr>
                <w:sz w:val="22"/>
                <w:szCs w:val="22"/>
                <w:lang w:eastAsia="en-US"/>
              </w:rPr>
            </w:pPr>
            <w:r>
              <w:rPr>
                <w:sz w:val="22"/>
                <w:szCs w:val="22"/>
                <w:lang w:eastAsia="en-US"/>
              </w:rPr>
              <w:t>José Antonio Monzón</w:t>
            </w:r>
          </w:p>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F74" w:rsidRDefault="00CF5F74" w:rsidP="00313B7B">
            <w:pPr>
              <w:ind w:right="-518"/>
              <w:jc w:val="both"/>
              <w:rPr>
                <w:sz w:val="22"/>
                <w:szCs w:val="22"/>
                <w:lang w:eastAsia="en-US"/>
              </w:rPr>
            </w:pPr>
            <w:r>
              <w:rPr>
                <w:sz w:val="22"/>
                <w:szCs w:val="22"/>
                <w:lang w:eastAsia="en-US"/>
              </w:rPr>
              <w:t>Auxiliar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F74" w:rsidRDefault="00CF5F74" w:rsidP="00313B7B">
            <w:pPr>
              <w:ind w:right="-518"/>
              <w:jc w:val="both"/>
              <w:rPr>
                <w:sz w:val="22"/>
                <w:szCs w:val="22"/>
                <w:lang w:eastAsia="en-US"/>
              </w:rPr>
            </w:pPr>
            <w:r>
              <w:rPr>
                <w:sz w:val="22"/>
                <w:szCs w:val="22"/>
                <w:lang w:eastAsia="en-US"/>
              </w:rPr>
              <w:t>$          120.00</w:t>
            </w:r>
          </w:p>
        </w:tc>
      </w:tr>
      <w:tr w:rsidR="00CF5F74" w:rsidTr="00313B7B">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F74" w:rsidRDefault="00CF5F74" w:rsidP="00313B7B">
            <w:pPr>
              <w:ind w:right="-518"/>
              <w:jc w:val="both"/>
              <w:rPr>
                <w:sz w:val="22"/>
                <w:szCs w:val="22"/>
                <w:lang w:eastAsia="en-US"/>
              </w:rPr>
            </w:pPr>
            <w:r>
              <w:rPr>
                <w:sz w:val="22"/>
                <w:szCs w:val="22"/>
                <w:lang w:eastAsia="en-US"/>
              </w:rPr>
              <w:t>Samuel Torres Pérez</w:t>
            </w:r>
          </w:p>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F74" w:rsidRDefault="00CF5F74" w:rsidP="00313B7B">
            <w:pPr>
              <w:ind w:right="-518"/>
              <w:jc w:val="both"/>
              <w:rPr>
                <w:sz w:val="22"/>
                <w:szCs w:val="22"/>
                <w:lang w:eastAsia="en-US"/>
              </w:rPr>
            </w:pPr>
            <w:r>
              <w:rPr>
                <w:sz w:val="22"/>
                <w:szCs w:val="22"/>
                <w:lang w:eastAsia="en-US"/>
              </w:rPr>
              <w:t>Auxiliar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F74" w:rsidRDefault="00CF5F74" w:rsidP="00313B7B">
            <w:pPr>
              <w:ind w:right="-518"/>
              <w:jc w:val="both"/>
              <w:rPr>
                <w:sz w:val="22"/>
                <w:szCs w:val="22"/>
                <w:lang w:eastAsia="en-US"/>
              </w:rPr>
            </w:pPr>
            <w:r>
              <w:rPr>
                <w:sz w:val="22"/>
                <w:szCs w:val="22"/>
                <w:lang w:eastAsia="en-US"/>
              </w:rPr>
              <w:t>$          120.00</w:t>
            </w:r>
          </w:p>
        </w:tc>
      </w:tr>
      <w:tr w:rsidR="00CF5F74" w:rsidTr="00313B7B">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F74" w:rsidRDefault="00CF5F74" w:rsidP="00313B7B">
            <w:pPr>
              <w:ind w:right="-518"/>
              <w:jc w:val="both"/>
              <w:rPr>
                <w:sz w:val="22"/>
                <w:szCs w:val="22"/>
                <w:lang w:eastAsia="en-US"/>
              </w:rPr>
            </w:pPr>
            <w:r>
              <w:rPr>
                <w:sz w:val="22"/>
                <w:szCs w:val="22"/>
                <w:lang w:eastAsia="en-US"/>
              </w:rPr>
              <w:t>José Alfredo Quezada Morán</w:t>
            </w:r>
          </w:p>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F74" w:rsidRDefault="00CF5F74" w:rsidP="00313B7B">
            <w:pPr>
              <w:ind w:right="-518"/>
              <w:jc w:val="both"/>
              <w:rPr>
                <w:sz w:val="22"/>
                <w:szCs w:val="22"/>
                <w:lang w:eastAsia="en-US"/>
              </w:rPr>
            </w:pPr>
            <w:r>
              <w:rPr>
                <w:sz w:val="22"/>
                <w:szCs w:val="22"/>
                <w:lang w:eastAsia="en-US"/>
              </w:rPr>
              <w:t>Auxiliar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F74" w:rsidRDefault="00CF5F74" w:rsidP="00313B7B">
            <w:pPr>
              <w:ind w:right="-518"/>
              <w:jc w:val="both"/>
              <w:rPr>
                <w:sz w:val="22"/>
                <w:szCs w:val="22"/>
                <w:lang w:eastAsia="en-US"/>
              </w:rPr>
            </w:pPr>
            <w:r>
              <w:rPr>
                <w:sz w:val="22"/>
                <w:szCs w:val="22"/>
                <w:lang w:eastAsia="en-US"/>
              </w:rPr>
              <w:t>$          120.00</w:t>
            </w:r>
          </w:p>
        </w:tc>
      </w:tr>
      <w:tr w:rsidR="00CF5F74" w:rsidTr="00313B7B">
        <w:tc>
          <w:tcPr>
            <w:tcW w:w="4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F74" w:rsidRDefault="00CF5F74" w:rsidP="00313B7B">
            <w:pPr>
              <w:ind w:right="-518"/>
              <w:jc w:val="both"/>
              <w:rPr>
                <w:sz w:val="22"/>
                <w:szCs w:val="22"/>
                <w:lang w:eastAsia="en-US"/>
              </w:rPr>
            </w:pPr>
            <w:r>
              <w:rPr>
                <w:sz w:val="22"/>
                <w:szCs w:val="22"/>
                <w:lang w:eastAsia="en-US"/>
              </w:rPr>
              <w:t xml:space="preserve">Oscar de Jesús </w:t>
            </w:r>
            <w:proofErr w:type="spellStart"/>
            <w:r>
              <w:rPr>
                <w:sz w:val="22"/>
                <w:szCs w:val="22"/>
                <w:lang w:eastAsia="en-US"/>
              </w:rPr>
              <w:t>Fermán</w:t>
            </w:r>
            <w:proofErr w:type="spellEnd"/>
            <w:r>
              <w:rPr>
                <w:sz w:val="22"/>
                <w:szCs w:val="22"/>
                <w:lang w:eastAsia="en-US"/>
              </w:rPr>
              <w:t xml:space="preserve"> Vanegas</w:t>
            </w:r>
          </w:p>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F74" w:rsidRDefault="00CF5F74" w:rsidP="00313B7B">
            <w:pPr>
              <w:ind w:right="-518"/>
              <w:jc w:val="both"/>
              <w:rPr>
                <w:sz w:val="22"/>
                <w:szCs w:val="22"/>
                <w:lang w:eastAsia="en-US"/>
              </w:rPr>
            </w:pPr>
            <w:r>
              <w:rPr>
                <w:sz w:val="22"/>
                <w:szCs w:val="22"/>
                <w:lang w:eastAsia="en-US"/>
              </w:rPr>
              <w:t>Auxiliar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F74" w:rsidRDefault="00CF5F74" w:rsidP="00313B7B">
            <w:pPr>
              <w:ind w:right="-518"/>
              <w:jc w:val="both"/>
              <w:rPr>
                <w:sz w:val="22"/>
                <w:szCs w:val="22"/>
                <w:lang w:eastAsia="en-US"/>
              </w:rPr>
            </w:pPr>
            <w:r>
              <w:rPr>
                <w:sz w:val="22"/>
                <w:szCs w:val="22"/>
                <w:lang w:eastAsia="en-US"/>
              </w:rPr>
              <w:t>$          120.00</w:t>
            </w:r>
          </w:p>
        </w:tc>
      </w:tr>
      <w:tr w:rsidR="00CF5F74" w:rsidTr="00313B7B">
        <w:tc>
          <w:tcPr>
            <w:tcW w:w="66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F74" w:rsidRDefault="00CF5F74" w:rsidP="00313B7B">
            <w:pPr>
              <w:ind w:right="-518"/>
              <w:jc w:val="both"/>
              <w:rPr>
                <w:sz w:val="22"/>
                <w:szCs w:val="22"/>
                <w:lang w:eastAsia="en-US"/>
              </w:rPr>
            </w:pPr>
            <w:r>
              <w:rPr>
                <w:sz w:val="22"/>
                <w:szCs w:val="22"/>
                <w:lang w:eastAsia="en-US"/>
              </w:rPr>
              <w:t xml:space="preserve">                                                  TOTAL………………………………………</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F74" w:rsidRDefault="00CF5F74" w:rsidP="00313B7B">
            <w:pPr>
              <w:ind w:right="-518"/>
              <w:jc w:val="both"/>
              <w:rPr>
                <w:sz w:val="22"/>
                <w:szCs w:val="22"/>
                <w:lang w:eastAsia="en-US"/>
              </w:rPr>
            </w:pPr>
            <w:r>
              <w:rPr>
                <w:sz w:val="22"/>
                <w:szCs w:val="22"/>
                <w:lang w:eastAsia="en-US"/>
              </w:rPr>
              <w:t>$       1,420.00</w:t>
            </w:r>
          </w:p>
        </w:tc>
      </w:tr>
    </w:tbl>
    <w:p w:rsidR="00CF5F74" w:rsidRDefault="00CF5F74" w:rsidP="00CF5F74">
      <w:pPr>
        <w:pStyle w:val="NormalWeb"/>
        <w:spacing w:before="240" w:after="0" w:line="360" w:lineRule="auto"/>
        <w:jc w:val="both"/>
      </w:pPr>
      <w:r>
        <w:rPr>
          <w:bCs/>
        </w:rPr>
        <w:t xml:space="preserve">Se autoriza a la Unidad Financiera Institucional, para aplicar el específico Presupuestario correspondiente. COMUNIQUESE. </w:t>
      </w:r>
      <w:r>
        <w:rPr>
          <w:b/>
        </w:rPr>
        <w:t xml:space="preserve">ACUERDO NÚMERO ONCE. </w:t>
      </w:r>
      <w:r>
        <w:t xml:space="preserve"> El Concejo Municipal en uso de sus facultades legales y en atención a solicitud presentada por el Gerente de Servicios Municipales de esta Institución, ACUERDA: Autorizar la nómina del personal que trabajará en la cuadrilla del </w:t>
      </w:r>
      <w:r>
        <w:rPr>
          <w:b/>
        </w:rPr>
        <w:t>“PLAN DE ATENCIÓN A DRENAJES PRIMARIOS Y QUEBRADAS DEL MUNICIPIO DE QUEZALTEPEQUE AÑO 2020”</w:t>
      </w:r>
      <w:r>
        <w:t>, durante el período comprendido del</w:t>
      </w:r>
      <w:r>
        <w:rPr>
          <w:b/>
        </w:rPr>
        <w:t xml:space="preserve">  27 de enero al 09 de febrero de 2020, </w:t>
      </w:r>
      <w:r>
        <w:t xml:space="preserve"> conforme al detalle siguiente:</w:t>
      </w:r>
    </w:p>
    <w:tbl>
      <w:tblPr>
        <w:tblW w:w="8897" w:type="dxa"/>
        <w:tblLayout w:type="fixed"/>
        <w:tblCellMar>
          <w:left w:w="10" w:type="dxa"/>
          <w:right w:w="10" w:type="dxa"/>
        </w:tblCellMar>
        <w:tblLook w:val="0000" w:firstRow="0" w:lastRow="0" w:firstColumn="0" w:lastColumn="0" w:noHBand="0" w:noVBand="0"/>
      </w:tblPr>
      <w:tblGrid>
        <w:gridCol w:w="4669"/>
        <w:gridCol w:w="2385"/>
        <w:gridCol w:w="1843"/>
      </w:tblGrid>
      <w:tr w:rsidR="00CF5F74" w:rsidTr="00313B7B">
        <w:tc>
          <w:tcPr>
            <w:tcW w:w="4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CF5F74" w:rsidRDefault="00CF5F74" w:rsidP="00313B7B">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NOMBRE</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CF5F74" w:rsidRDefault="00CF5F74" w:rsidP="00313B7B">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TIPO DE SERVICIO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CF5F74" w:rsidRDefault="00CF5F74" w:rsidP="00313B7B">
            <w:pPr>
              <w:pStyle w:val="NormalWeb"/>
              <w:widowControl/>
              <w:spacing w:before="0" w:after="0"/>
              <w:textAlignment w:val="auto"/>
              <w:rPr>
                <w:rFonts w:ascii="Calibri" w:eastAsia="Calibri" w:hAnsi="Calibri" w:cs="Times New Roman"/>
                <w:kern w:val="0"/>
                <w:sz w:val="18"/>
                <w:szCs w:val="18"/>
                <w:lang w:val="es-ES" w:eastAsia="en-US"/>
              </w:rPr>
            </w:pPr>
            <w:r>
              <w:rPr>
                <w:rFonts w:ascii="Calibri" w:eastAsia="Calibri" w:hAnsi="Calibri" w:cs="Times New Roman"/>
                <w:kern w:val="0"/>
                <w:sz w:val="18"/>
                <w:szCs w:val="18"/>
                <w:lang w:val="es-ES" w:eastAsia="en-US"/>
              </w:rPr>
              <w:t>MONTO POR CATORCENA</w:t>
            </w:r>
          </w:p>
        </w:tc>
      </w:tr>
      <w:tr w:rsidR="00CF5F74" w:rsidTr="00313B7B">
        <w:tc>
          <w:tcPr>
            <w:tcW w:w="4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F74" w:rsidRDefault="00CF5F74" w:rsidP="00313B7B">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Carlos Alfredo Callejas</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F74" w:rsidRDefault="00CF5F74" w:rsidP="00313B7B">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Auxiliar de Aseo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5F74" w:rsidRDefault="00CF5F74" w:rsidP="00313B7B">
            <w:pPr>
              <w:pStyle w:val="NormalWeb"/>
              <w:widowControl/>
              <w:spacing w:before="0" w:after="0"/>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140.00</w:t>
            </w:r>
          </w:p>
        </w:tc>
      </w:tr>
      <w:tr w:rsidR="00CF5F74" w:rsidTr="00313B7B">
        <w:tc>
          <w:tcPr>
            <w:tcW w:w="4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F74" w:rsidRDefault="00CF5F74" w:rsidP="00313B7B">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Ernesto Alonso Sánchez</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F74" w:rsidRDefault="00CF5F74" w:rsidP="00313B7B">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Auxiliar de Aseo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5F74" w:rsidRDefault="00CF5F74" w:rsidP="00313B7B">
            <w:pPr>
              <w:pStyle w:val="NormalWeb"/>
              <w:widowControl/>
              <w:spacing w:before="0" w:after="0"/>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140.00</w:t>
            </w:r>
          </w:p>
        </w:tc>
      </w:tr>
      <w:tr w:rsidR="00CF5F74" w:rsidTr="00313B7B">
        <w:tc>
          <w:tcPr>
            <w:tcW w:w="4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F74" w:rsidRDefault="00CF5F74" w:rsidP="00313B7B">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José </w:t>
            </w:r>
            <w:proofErr w:type="spellStart"/>
            <w:r>
              <w:rPr>
                <w:rFonts w:ascii="Calibri" w:eastAsia="Calibri" w:hAnsi="Calibri" w:cs="Times New Roman"/>
                <w:kern w:val="0"/>
                <w:sz w:val="22"/>
                <w:szCs w:val="22"/>
                <w:lang w:val="es-ES" w:eastAsia="en-US"/>
              </w:rPr>
              <w:t>Andi</w:t>
            </w:r>
            <w:proofErr w:type="spellEnd"/>
            <w:r>
              <w:rPr>
                <w:rFonts w:ascii="Calibri" w:eastAsia="Calibri" w:hAnsi="Calibri" w:cs="Times New Roman"/>
                <w:kern w:val="0"/>
                <w:sz w:val="22"/>
                <w:szCs w:val="22"/>
                <w:lang w:val="es-ES" w:eastAsia="en-US"/>
              </w:rPr>
              <w:t xml:space="preserve"> Mulato Guillén</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F74" w:rsidRDefault="00CF5F74" w:rsidP="00313B7B">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Auxiliar de Aseo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5F74" w:rsidRDefault="00CF5F74" w:rsidP="00313B7B">
            <w:pPr>
              <w:pStyle w:val="NormalWeb"/>
              <w:widowControl/>
              <w:spacing w:before="0" w:after="0"/>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140.00</w:t>
            </w:r>
          </w:p>
        </w:tc>
      </w:tr>
      <w:tr w:rsidR="00CF5F74" w:rsidTr="00313B7B">
        <w:tc>
          <w:tcPr>
            <w:tcW w:w="4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F74" w:rsidRDefault="00CF5F74" w:rsidP="00313B7B">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Miguel Cabrera</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F74" w:rsidRDefault="00CF5F74" w:rsidP="00313B7B">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Auxiliar de Aseo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5F74" w:rsidRDefault="00CF5F74" w:rsidP="00313B7B">
            <w:pPr>
              <w:pStyle w:val="NormalWeb"/>
              <w:widowControl/>
              <w:spacing w:before="0" w:after="0"/>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140.00</w:t>
            </w:r>
          </w:p>
        </w:tc>
      </w:tr>
      <w:tr w:rsidR="00CF5F74" w:rsidTr="00313B7B">
        <w:tc>
          <w:tcPr>
            <w:tcW w:w="4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F74" w:rsidRDefault="00CF5F74" w:rsidP="00313B7B">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Gerson Omar Rivera</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F74" w:rsidRDefault="00CF5F74" w:rsidP="00313B7B">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Auxiliar de Aseo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5F74" w:rsidRDefault="00CF5F74" w:rsidP="00313B7B">
            <w:pPr>
              <w:pStyle w:val="NormalWeb"/>
              <w:widowControl/>
              <w:spacing w:before="0" w:after="0"/>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140.00</w:t>
            </w:r>
          </w:p>
        </w:tc>
      </w:tr>
      <w:tr w:rsidR="00CF5F74" w:rsidTr="00313B7B">
        <w:tc>
          <w:tcPr>
            <w:tcW w:w="4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F74" w:rsidRDefault="00CF5F74" w:rsidP="00313B7B">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Nelson </w:t>
            </w:r>
            <w:proofErr w:type="spellStart"/>
            <w:r>
              <w:rPr>
                <w:rFonts w:ascii="Calibri" w:eastAsia="Calibri" w:hAnsi="Calibri" w:cs="Times New Roman"/>
                <w:kern w:val="0"/>
                <w:sz w:val="22"/>
                <w:szCs w:val="22"/>
                <w:lang w:val="es-ES" w:eastAsia="en-US"/>
              </w:rPr>
              <w:t>Odir</w:t>
            </w:r>
            <w:proofErr w:type="spellEnd"/>
            <w:r>
              <w:rPr>
                <w:rFonts w:ascii="Calibri" w:eastAsia="Calibri" w:hAnsi="Calibri" w:cs="Times New Roman"/>
                <w:kern w:val="0"/>
                <w:sz w:val="22"/>
                <w:szCs w:val="22"/>
                <w:lang w:val="es-ES" w:eastAsia="en-US"/>
              </w:rPr>
              <w:t xml:space="preserve"> Rojas Hernández</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F74" w:rsidRDefault="00CF5F74" w:rsidP="00313B7B">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Auxiliar de Aseo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5F74" w:rsidRDefault="00CF5F74" w:rsidP="00313B7B">
            <w:pPr>
              <w:pStyle w:val="NormalWeb"/>
              <w:widowControl/>
              <w:spacing w:before="0" w:after="0"/>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140.00</w:t>
            </w:r>
          </w:p>
        </w:tc>
      </w:tr>
      <w:tr w:rsidR="00CF5F74" w:rsidTr="00313B7B">
        <w:tc>
          <w:tcPr>
            <w:tcW w:w="4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F74" w:rsidRDefault="00CF5F74" w:rsidP="00313B7B">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René Antonio López Rivera</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F74" w:rsidRDefault="00CF5F74" w:rsidP="00313B7B">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Auxiliar de Aseo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5F74" w:rsidRDefault="00CF5F74" w:rsidP="00313B7B">
            <w:pPr>
              <w:pStyle w:val="NormalWeb"/>
              <w:widowControl/>
              <w:spacing w:before="0" w:after="0"/>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140.00</w:t>
            </w:r>
          </w:p>
        </w:tc>
      </w:tr>
      <w:tr w:rsidR="00CF5F74" w:rsidTr="00313B7B">
        <w:tc>
          <w:tcPr>
            <w:tcW w:w="4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F74" w:rsidRDefault="00CF5F74" w:rsidP="00313B7B">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Erick Alexander Morales Rosales</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F74" w:rsidRDefault="00CF5F74" w:rsidP="00313B7B">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Auxiliar de Aseo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5F74" w:rsidRDefault="00CF5F74" w:rsidP="00313B7B">
            <w:pPr>
              <w:pStyle w:val="NormalWeb"/>
              <w:widowControl/>
              <w:spacing w:before="0" w:after="0"/>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140.00</w:t>
            </w:r>
          </w:p>
        </w:tc>
      </w:tr>
      <w:tr w:rsidR="00CF5F74" w:rsidTr="00313B7B">
        <w:tc>
          <w:tcPr>
            <w:tcW w:w="4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F74" w:rsidRDefault="00CF5F74" w:rsidP="00313B7B">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José Hernán Bonifacio</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F74" w:rsidRDefault="00CF5F74" w:rsidP="00313B7B">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Auxiliar de Aseo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5F74" w:rsidRDefault="00CF5F74" w:rsidP="00313B7B">
            <w:pPr>
              <w:pStyle w:val="NormalWeb"/>
              <w:widowControl/>
              <w:spacing w:before="0" w:after="0"/>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140.00</w:t>
            </w:r>
          </w:p>
        </w:tc>
      </w:tr>
      <w:tr w:rsidR="00CF5F74" w:rsidTr="00313B7B">
        <w:tc>
          <w:tcPr>
            <w:tcW w:w="70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5F74" w:rsidRDefault="00CF5F74" w:rsidP="00313B7B">
            <w:pPr>
              <w:pStyle w:val="NormalWeb"/>
              <w:widowControl/>
              <w:spacing w:before="0" w:after="0"/>
              <w:jc w:val="both"/>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xml:space="preserve">                                                                          TOTAL……………………………….</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5F74" w:rsidRDefault="00CF5F74" w:rsidP="00313B7B">
            <w:pPr>
              <w:pStyle w:val="NormalWeb"/>
              <w:widowControl/>
              <w:spacing w:before="0" w:after="0"/>
              <w:textAlignment w:val="auto"/>
              <w:rPr>
                <w:rFonts w:ascii="Calibri" w:eastAsia="Calibri" w:hAnsi="Calibri" w:cs="Times New Roman"/>
                <w:kern w:val="0"/>
                <w:sz w:val="22"/>
                <w:szCs w:val="22"/>
                <w:lang w:val="es-ES" w:eastAsia="en-US"/>
              </w:rPr>
            </w:pPr>
            <w:r>
              <w:rPr>
                <w:rFonts w:ascii="Calibri" w:eastAsia="Calibri" w:hAnsi="Calibri" w:cs="Times New Roman"/>
                <w:kern w:val="0"/>
                <w:sz w:val="22"/>
                <w:szCs w:val="22"/>
                <w:lang w:val="es-ES" w:eastAsia="en-US"/>
              </w:rPr>
              <w:t>$     1,260.00</w:t>
            </w:r>
          </w:p>
        </w:tc>
      </w:tr>
    </w:tbl>
    <w:p w:rsidR="00CF5F74" w:rsidRDefault="00CF5F74" w:rsidP="00CF5F74">
      <w:pPr>
        <w:pStyle w:val="NormalWeb"/>
        <w:spacing w:before="240" w:after="0" w:line="360" w:lineRule="auto"/>
        <w:jc w:val="both"/>
      </w:pPr>
      <w:r>
        <w:rPr>
          <w:sz w:val="26"/>
          <w:szCs w:val="26"/>
        </w:rPr>
        <w:t xml:space="preserve"> </w:t>
      </w:r>
      <w:r>
        <w:t xml:space="preserve">Se autoriza a la señora Tesorera Municipal, para que, de la cuenta de dicho proyecto, pague la planilla # 1 del personal antes mencionado. Se autoriza a la Unidad Financiera Institucional, para aplicar el específico Presupuestario correspondiente. COMUNIQUESE. </w:t>
      </w:r>
      <w:r>
        <w:rPr>
          <w:b/>
          <w:sz w:val="22"/>
          <w:szCs w:val="22"/>
        </w:rPr>
        <w:t xml:space="preserve">ACUERDO NÚMERO DOCE. </w:t>
      </w:r>
      <w:r>
        <w:rPr>
          <w:sz w:val="22"/>
          <w:szCs w:val="22"/>
        </w:rPr>
        <w:t xml:space="preserve">Vista la nota presentada por el señor Douglas A. Alcántara, Delegado de Comandos de Salvamento de esta ciudad, en la cual informa que debido al recorte presupuestario por parte del gobierno, la seccional de Comandos de Salvamento de esta ciudad, debe gestionar el combustible en la localidad </w:t>
      </w:r>
      <w:r>
        <w:rPr>
          <w:sz w:val="22"/>
          <w:szCs w:val="22"/>
        </w:rPr>
        <w:lastRenderedPageBreak/>
        <w:t xml:space="preserve">donde presta servicio, para atender las emergencias que se presenten, Así mismo, manifiesta que se suma al esfuerzo para participar en la Comisión Municipal de Protección Civil en beneficio de este Municipio. El Concejo Municipal en uso de sus facultades legales, ACUERDA: Autorizar al Jefe de Transporte de esta Institución, para que, proporcione  combustible hasta por un valor máximo de </w:t>
      </w:r>
      <w:r>
        <w:rPr>
          <w:b/>
          <w:sz w:val="22"/>
          <w:szCs w:val="22"/>
        </w:rPr>
        <w:t>$ 150.00, mensuales</w:t>
      </w:r>
      <w:r>
        <w:rPr>
          <w:sz w:val="22"/>
          <w:szCs w:val="22"/>
        </w:rPr>
        <w:t xml:space="preserve"> a: </w:t>
      </w:r>
      <w:r>
        <w:rPr>
          <w:b/>
          <w:sz w:val="22"/>
          <w:szCs w:val="22"/>
          <w:u w:val="single"/>
        </w:rPr>
        <w:t>COMANDOS DE SALVAMENTO  SECCIONAL  QUEZALTEPEQUE</w:t>
      </w:r>
      <w:r>
        <w:rPr>
          <w:sz w:val="22"/>
          <w:szCs w:val="22"/>
          <w:u w:val="single"/>
        </w:rPr>
        <w:t>,</w:t>
      </w:r>
      <w:r>
        <w:rPr>
          <w:sz w:val="22"/>
          <w:szCs w:val="22"/>
        </w:rPr>
        <w:t xml:space="preserve"> que será suministrado a en el vehículo </w:t>
      </w:r>
      <w:proofErr w:type="spellStart"/>
      <w:r>
        <w:rPr>
          <w:sz w:val="22"/>
          <w:szCs w:val="22"/>
        </w:rPr>
        <w:t>Econoline</w:t>
      </w:r>
      <w:proofErr w:type="spellEnd"/>
      <w:r>
        <w:rPr>
          <w:sz w:val="22"/>
          <w:szCs w:val="22"/>
        </w:rPr>
        <w:t xml:space="preserve"> E350, marca Ford, combustible Diesel, año 2002, color Amarillo y Verde con sus respectivos emblemas, No. de Placa Institucional </w:t>
      </w:r>
      <w:r>
        <w:rPr>
          <w:b/>
          <w:sz w:val="22"/>
          <w:szCs w:val="22"/>
        </w:rPr>
        <w:t>CS-123-031</w:t>
      </w:r>
      <w:r>
        <w:rPr>
          <w:sz w:val="22"/>
          <w:szCs w:val="22"/>
        </w:rPr>
        <w:t xml:space="preserve">, </w:t>
      </w:r>
      <w:r>
        <w:rPr>
          <w:b/>
          <w:sz w:val="22"/>
          <w:szCs w:val="22"/>
        </w:rPr>
        <w:t xml:space="preserve">durante los meses de febrero a diciembre de 2020. </w:t>
      </w:r>
      <w:r>
        <w:rPr>
          <w:sz w:val="22"/>
          <w:szCs w:val="22"/>
        </w:rPr>
        <w:t xml:space="preserve">COMUNIQUESE. </w:t>
      </w:r>
      <w:r>
        <w:rPr>
          <w:b/>
          <w:sz w:val="22"/>
          <w:szCs w:val="22"/>
        </w:rPr>
        <w:t xml:space="preserve">ACUERDO NÚMERO TRECE. </w:t>
      </w:r>
      <w:r>
        <w:rPr>
          <w:sz w:val="22"/>
          <w:szCs w:val="22"/>
        </w:rPr>
        <w:t xml:space="preserve">Vista la nota presentada por la señora Ada Maricela Orellana </w:t>
      </w:r>
      <w:proofErr w:type="spellStart"/>
      <w:r>
        <w:rPr>
          <w:sz w:val="22"/>
          <w:szCs w:val="22"/>
        </w:rPr>
        <w:t>Castaneda</w:t>
      </w:r>
      <w:proofErr w:type="spellEnd"/>
      <w:r>
        <w:rPr>
          <w:sz w:val="22"/>
          <w:szCs w:val="22"/>
        </w:rPr>
        <w:t xml:space="preserve">, en la cual manifiesta que adeuda a esta Municipalidad la cantidad de  $ 1,040.11, en concepto de tasas Municipales por servicios de :  Aseo Público, Alumbrado Público, Pavimentado y Disposición Final habitacional, recibidos en el </w:t>
      </w:r>
      <w:r>
        <w:rPr>
          <w:b/>
          <w:sz w:val="22"/>
          <w:szCs w:val="22"/>
        </w:rPr>
        <w:t xml:space="preserve">Inmueble ubicado en Polígono P, Pasaje 1 Sur y calle Principal No. 11 Urbanización Primavera </w:t>
      </w:r>
      <w:r>
        <w:rPr>
          <w:sz w:val="22"/>
          <w:szCs w:val="22"/>
        </w:rPr>
        <w:t xml:space="preserve">de esta jurisdicción, del cual es propietaria, y que según Estado de Cuenta y Notificación, la deuda corresponde al </w:t>
      </w:r>
      <w:r>
        <w:rPr>
          <w:b/>
          <w:sz w:val="22"/>
          <w:szCs w:val="22"/>
        </w:rPr>
        <w:t>período marzo de 2008 hasta enero de 2020</w:t>
      </w:r>
      <w:r>
        <w:rPr>
          <w:sz w:val="22"/>
          <w:szCs w:val="22"/>
        </w:rPr>
        <w:t xml:space="preserve">, </w:t>
      </w:r>
      <w:r>
        <w:rPr>
          <w:b/>
          <w:sz w:val="22"/>
          <w:szCs w:val="22"/>
        </w:rPr>
        <w:t>registrado bajo cuenta No. 4388/U3144,</w:t>
      </w:r>
      <w:r>
        <w:rPr>
          <w:sz w:val="22"/>
          <w:szCs w:val="22"/>
        </w:rPr>
        <w:t xml:space="preserve"> manifestando en la referida nota que no puede pagar la deuda  en un plazo de 3 años, que es el plazo máximo autorizado. POR LO QUE, debido a su situación económica solicita le concedan un plazo de 5 años para pagar dicha deuda. El Concejo Municipal en uso de sus facultades legales y tomando en cuenta lo establecido en el Art. 36 de la Ley General Tributaria Municipal; y considerando que según el Art. 30 Numeral 14 del Código Municipal, es obligación del Concejo Municipal, velar por la buena marcha de gobierno, administración y Servicios Municipales, ACUERDA:   Conceder a la  señora </w:t>
      </w:r>
      <w:r>
        <w:rPr>
          <w:b/>
          <w:sz w:val="22"/>
          <w:szCs w:val="22"/>
        </w:rPr>
        <w:t>ADA MARICELA ORELLANA CASTANEDA</w:t>
      </w:r>
      <w:r>
        <w:rPr>
          <w:sz w:val="22"/>
          <w:szCs w:val="22"/>
        </w:rPr>
        <w:t xml:space="preserve">, un </w:t>
      </w:r>
      <w:r>
        <w:rPr>
          <w:b/>
          <w:sz w:val="22"/>
          <w:szCs w:val="22"/>
        </w:rPr>
        <w:t>plazo de 5-años</w:t>
      </w:r>
      <w:r>
        <w:rPr>
          <w:sz w:val="22"/>
          <w:szCs w:val="22"/>
        </w:rPr>
        <w:t xml:space="preserve">, para efectuar el </w:t>
      </w:r>
      <w:r>
        <w:rPr>
          <w:b/>
          <w:sz w:val="22"/>
          <w:szCs w:val="22"/>
        </w:rPr>
        <w:t xml:space="preserve">pago de la Mora Tributaria, por la cantidad de 1,040.11, el pago lo realizará </w:t>
      </w:r>
      <w:r>
        <w:rPr>
          <w:sz w:val="22"/>
          <w:szCs w:val="22"/>
        </w:rPr>
        <w:t xml:space="preserve">según </w:t>
      </w:r>
      <w:r>
        <w:rPr>
          <w:b/>
          <w:sz w:val="22"/>
          <w:szCs w:val="22"/>
        </w:rPr>
        <w:t>DETALLE DE PLAN DE PAGO No. 85,</w:t>
      </w:r>
      <w:r>
        <w:rPr>
          <w:sz w:val="22"/>
          <w:szCs w:val="22"/>
        </w:rPr>
        <w:t xml:space="preserve"> elaborado por el Jefe de Recuperación de Mora de la Unidad Administración Tributaria Municipal (UATM). Cabe mencionar que la cuota No. 1 fue cancelada en el mes de enero de 2020. COMUNIQUESE. </w:t>
      </w:r>
      <w:r>
        <w:rPr>
          <w:b/>
          <w:sz w:val="22"/>
          <w:szCs w:val="22"/>
        </w:rPr>
        <w:t xml:space="preserve">ACUERDO NÚMERO CATORCE. </w:t>
      </w:r>
      <w:r>
        <w:rPr>
          <w:sz w:val="22"/>
          <w:szCs w:val="22"/>
        </w:rPr>
        <w:t xml:space="preserve">El Concejo Municipal en uso de sus facultades legales; y  de conformidad al Art. 47 de la Ordenanza Reguladora de las Asociaciones Comunales de este Municipio, ACUERDA: Autorizar  a la </w:t>
      </w:r>
      <w:r>
        <w:rPr>
          <w:b/>
          <w:sz w:val="22"/>
          <w:szCs w:val="22"/>
        </w:rPr>
        <w:t>Auditor Interno</w:t>
      </w:r>
      <w:r>
        <w:rPr>
          <w:sz w:val="22"/>
          <w:szCs w:val="22"/>
        </w:rPr>
        <w:t xml:space="preserve"> de esta Institución </w:t>
      </w:r>
      <w:r>
        <w:rPr>
          <w:b/>
          <w:sz w:val="22"/>
          <w:szCs w:val="22"/>
        </w:rPr>
        <w:t>LICDA.</w:t>
      </w:r>
      <w:r>
        <w:rPr>
          <w:sz w:val="22"/>
          <w:szCs w:val="22"/>
        </w:rPr>
        <w:t xml:space="preserve"> </w:t>
      </w:r>
      <w:r>
        <w:rPr>
          <w:b/>
          <w:sz w:val="22"/>
          <w:szCs w:val="22"/>
        </w:rPr>
        <w:t>SUSANA IMELDA MATE DE VICHEZ</w:t>
      </w:r>
      <w:r>
        <w:rPr>
          <w:sz w:val="22"/>
          <w:szCs w:val="22"/>
        </w:rPr>
        <w:t xml:space="preserve">, para que, </w:t>
      </w:r>
      <w:r>
        <w:rPr>
          <w:b/>
          <w:sz w:val="22"/>
          <w:szCs w:val="22"/>
        </w:rPr>
        <w:t xml:space="preserve">realice auditoria </w:t>
      </w:r>
      <w:r>
        <w:rPr>
          <w:sz w:val="22"/>
          <w:szCs w:val="22"/>
        </w:rPr>
        <w:t xml:space="preserve">de las operaciones ejecutadas por la </w:t>
      </w:r>
      <w:r>
        <w:rPr>
          <w:b/>
          <w:sz w:val="22"/>
          <w:szCs w:val="22"/>
        </w:rPr>
        <w:t>ASOCIACIÓN DE DESARROLLO COMUNAL BELLA GRANADA</w:t>
      </w:r>
      <w:r>
        <w:rPr>
          <w:sz w:val="22"/>
          <w:szCs w:val="22"/>
        </w:rPr>
        <w:t xml:space="preserve">. COMUNIQUESE. </w:t>
      </w:r>
      <w:r>
        <w:rPr>
          <w:b/>
          <w:sz w:val="22"/>
          <w:szCs w:val="22"/>
        </w:rPr>
        <w:t xml:space="preserve">ACUERDO NÚMERO QUINCE. </w:t>
      </w:r>
      <w:r>
        <w:rPr>
          <w:sz w:val="22"/>
          <w:szCs w:val="22"/>
        </w:rPr>
        <w:t xml:space="preserve">Vista la nota presentada por el señor Carlos Guillermo </w:t>
      </w:r>
      <w:proofErr w:type="spellStart"/>
      <w:r>
        <w:rPr>
          <w:sz w:val="22"/>
          <w:szCs w:val="22"/>
        </w:rPr>
        <w:t>Nochez</w:t>
      </w:r>
      <w:proofErr w:type="spellEnd"/>
      <w:r>
        <w:rPr>
          <w:sz w:val="22"/>
          <w:szCs w:val="22"/>
        </w:rPr>
        <w:t xml:space="preserve">  </w:t>
      </w:r>
      <w:proofErr w:type="spellStart"/>
      <w:r>
        <w:rPr>
          <w:sz w:val="22"/>
          <w:szCs w:val="22"/>
        </w:rPr>
        <w:t>Rívas</w:t>
      </w:r>
      <w:proofErr w:type="spellEnd"/>
      <w:r>
        <w:rPr>
          <w:sz w:val="22"/>
          <w:szCs w:val="22"/>
        </w:rPr>
        <w:t xml:space="preserve">, de fecha 04 de febrero de 2020, en la cual manifiesta que su padre don Humberto </w:t>
      </w:r>
      <w:proofErr w:type="spellStart"/>
      <w:r>
        <w:rPr>
          <w:sz w:val="22"/>
          <w:szCs w:val="22"/>
        </w:rPr>
        <w:t>Nochez</w:t>
      </w:r>
      <w:proofErr w:type="spellEnd"/>
      <w:r>
        <w:rPr>
          <w:sz w:val="22"/>
          <w:szCs w:val="22"/>
        </w:rPr>
        <w:t xml:space="preserve">, adquirió un Puesto a Perpetuidad en el Cementerio Municipal de esta ciudad, # 58581, extendido el 16 de octubre de 2000, en el cual nombró como beneficiarios a los señores: Carlos Guillermo </w:t>
      </w:r>
      <w:proofErr w:type="spellStart"/>
      <w:r>
        <w:rPr>
          <w:sz w:val="22"/>
          <w:szCs w:val="22"/>
        </w:rPr>
        <w:t>Nochez</w:t>
      </w:r>
      <w:proofErr w:type="spellEnd"/>
      <w:r>
        <w:rPr>
          <w:sz w:val="22"/>
          <w:szCs w:val="22"/>
        </w:rPr>
        <w:t xml:space="preserve"> Rivas, </w:t>
      </w:r>
      <w:proofErr w:type="spellStart"/>
      <w:r>
        <w:rPr>
          <w:sz w:val="22"/>
          <w:szCs w:val="22"/>
        </w:rPr>
        <w:t>Sujey</w:t>
      </w:r>
      <w:proofErr w:type="spellEnd"/>
      <w:r>
        <w:rPr>
          <w:sz w:val="22"/>
          <w:szCs w:val="22"/>
        </w:rPr>
        <w:t xml:space="preserve"> Milagro Rosales de </w:t>
      </w:r>
      <w:proofErr w:type="spellStart"/>
      <w:r>
        <w:rPr>
          <w:sz w:val="22"/>
          <w:szCs w:val="22"/>
        </w:rPr>
        <w:t>Nochez</w:t>
      </w:r>
      <w:proofErr w:type="spellEnd"/>
      <w:r>
        <w:rPr>
          <w:sz w:val="22"/>
          <w:szCs w:val="22"/>
        </w:rPr>
        <w:t xml:space="preserve"> y Katherine Tatiana </w:t>
      </w:r>
      <w:proofErr w:type="spellStart"/>
      <w:r>
        <w:rPr>
          <w:sz w:val="22"/>
          <w:szCs w:val="22"/>
        </w:rPr>
        <w:t>Nochez</w:t>
      </w:r>
      <w:proofErr w:type="spellEnd"/>
      <w:r>
        <w:rPr>
          <w:sz w:val="22"/>
          <w:szCs w:val="22"/>
        </w:rPr>
        <w:t xml:space="preserve"> Rosales ; y que el día 25 de septiembre de 2011, su padre falleció, según partida de Defunción No. 244, inscrita a </w:t>
      </w:r>
      <w:r>
        <w:rPr>
          <w:sz w:val="22"/>
          <w:szCs w:val="22"/>
        </w:rPr>
        <w:lastRenderedPageBreak/>
        <w:t xml:space="preserve">folio No. 244, Tomo I del Libro de Partidas de Defunciones que esta oficina llevó en el año 2011. Tomando en cuenta lo establecido en el Art.21 </w:t>
      </w:r>
      <w:r>
        <w:rPr>
          <w:sz w:val="21"/>
          <w:szCs w:val="21"/>
        </w:rPr>
        <w:t xml:space="preserve">de la Ley General de Cementerios, solicita se incluya como nueva beneficiaria a la señorita KIMBERLY SUJEY NOCHEZ ROSALES. El Concejo Municipal en uso de sus facultades legales y considerando que se ha extraviado el original del título a Perpetuidad No. XXXXX, ACUERDA: Autorizar a la Encargada de Extensión de Títulos a Perpetuidad, para que,  </w:t>
      </w:r>
      <w:r>
        <w:rPr>
          <w:b/>
          <w:sz w:val="21"/>
          <w:szCs w:val="21"/>
        </w:rPr>
        <w:t xml:space="preserve">margine el  duplicado y triplicado del Título  de Puesto a Perpetuidad # </w:t>
      </w:r>
      <w:r>
        <w:rPr>
          <w:sz w:val="21"/>
          <w:szCs w:val="21"/>
        </w:rPr>
        <w:t xml:space="preserve">XXXXX, asigne </w:t>
      </w:r>
      <w:r>
        <w:rPr>
          <w:b/>
          <w:sz w:val="21"/>
          <w:szCs w:val="21"/>
        </w:rPr>
        <w:t>como  Nueva beneficiaria</w:t>
      </w:r>
      <w:r>
        <w:rPr>
          <w:sz w:val="21"/>
          <w:szCs w:val="21"/>
        </w:rPr>
        <w:t xml:space="preserve"> a la señorita: </w:t>
      </w:r>
      <w:r>
        <w:rPr>
          <w:b/>
          <w:sz w:val="21"/>
          <w:szCs w:val="21"/>
        </w:rPr>
        <w:t>KIMBERLY SUJEY NOCHEZ ROSALES,</w:t>
      </w:r>
      <w:r>
        <w:rPr>
          <w:sz w:val="21"/>
          <w:szCs w:val="21"/>
        </w:rPr>
        <w:t xml:space="preserve"> y anexe la documentación de respaldo. COMUNIQUESE. </w:t>
      </w:r>
      <w:r>
        <w:rPr>
          <w:b/>
          <w:sz w:val="21"/>
          <w:szCs w:val="21"/>
        </w:rPr>
        <w:t xml:space="preserve">ACUERDO NÚMERO DIECISEIS. </w:t>
      </w:r>
      <w:r>
        <w:rPr>
          <w:sz w:val="21"/>
          <w:szCs w:val="21"/>
        </w:rPr>
        <w:t xml:space="preserve">Considerando que es obligación del Concejo Municipal, construir las obras necesarias para el mejoramiento y progreso de la comunidad y la prestación de servicios públicos locales en forma eficiente y económica, de conformidad a lo establecido en el Art.31 Numeral 5 del Código Municipal.  El Concejo Municipal en uso de sus facultades legales y en atención a solicitud presentada por el Gerente de Desarrollo Territorial Ad Honorem, ACUERDA: </w:t>
      </w:r>
      <w:r>
        <w:rPr>
          <w:b/>
          <w:sz w:val="21"/>
          <w:szCs w:val="21"/>
        </w:rPr>
        <w:t>1-</w:t>
      </w:r>
      <w:r>
        <w:rPr>
          <w:sz w:val="21"/>
          <w:szCs w:val="21"/>
        </w:rPr>
        <w:t xml:space="preserve"> Autorizar a la Unidad de Desarrollo Municipal, para elaborar el perfil técnico del Sub-Proyecto: </w:t>
      </w:r>
      <w:r>
        <w:rPr>
          <w:b/>
          <w:sz w:val="21"/>
          <w:szCs w:val="21"/>
        </w:rPr>
        <w:t xml:space="preserve">“INSTALACIÓN DE CIELO FALSO EN ERMITA DEL CANTÓN PLATANILLOS, MUNICIPIO DE QUEZALTEPEQUE”, </w:t>
      </w:r>
      <w:r>
        <w:rPr>
          <w:sz w:val="21"/>
          <w:szCs w:val="21"/>
        </w:rPr>
        <w:t xml:space="preserve">por un monto de </w:t>
      </w:r>
      <w:r>
        <w:rPr>
          <w:b/>
          <w:sz w:val="21"/>
          <w:szCs w:val="21"/>
        </w:rPr>
        <w:t>$ 1,000.00</w:t>
      </w:r>
      <w:r>
        <w:rPr>
          <w:sz w:val="21"/>
          <w:szCs w:val="21"/>
        </w:rPr>
        <w:t xml:space="preserve">, que se ejecutará con </w:t>
      </w:r>
      <w:r>
        <w:rPr>
          <w:b/>
          <w:sz w:val="21"/>
          <w:szCs w:val="21"/>
        </w:rPr>
        <w:t>fondos FODES 75%;</w:t>
      </w:r>
      <w:r>
        <w:rPr>
          <w:sz w:val="21"/>
          <w:szCs w:val="21"/>
        </w:rPr>
        <w:t xml:space="preserve"> y </w:t>
      </w:r>
      <w:r>
        <w:rPr>
          <w:b/>
          <w:sz w:val="21"/>
          <w:szCs w:val="21"/>
        </w:rPr>
        <w:t>2-</w:t>
      </w:r>
      <w:r>
        <w:rPr>
          <w:sz w:val="21"/>
          <w:szCs w:val="21"/>
        </w:rPr>
        <w:t xml:space="preserve"> Debido a que el referido  sub proyecto no está contemplado dentro del </w:t>
      </w:r>
      <w:r>
        <w:rPr>
          <w:b/>
          <w:sz w:val="21"/>
          <w:szCs w:val="21"/>
        </w:rPr>
        <w:t>PLAN DE INVERSION DEL AÑO 2020</w:t>
      </w:r>
      <w:r>
        <w:rPr>
          <w:sz w:val="21"/>
          <w:szCs w:val="21"/>
        </w:rPr>
        <w:t xml:space="preserve">, se autoriza a la Gerencia de Desarrollo Territorial, para que, en coordinación con  la Unidad Financiera Institucional, realicen la reforma Presupuestaria respectiva. COMUNIQUESE. Se </w:t>
      </w:r>
      <w:proofErr w:type="spellStart"/>
      <w:r>
        <w:rPr>
          <w:sz w:val="21"/>
          <w:szCs w:val="21"/>
        </w:rPr>
        <w:t>dá</w:t>
      </w:r>
      <w:proofErr w:type="spellEnd"/>
      <w:r>
        <w:rPr>
          <w:sz w:val="21"/>
          <w:szCs w:val="21"/>
        </w:rPr>
        <w:t xml:space="preserve"> por terminada la Sesión con una oración, para lo cual se delega al Noveno Regidor don José Alfredo García Hernández. Y no habiendo más que hacer constar en la presente acta, se da por terminada y firmamos.</w:t>
      </w:r>
    </w:p>
    <w:p w:rsidR="00CF5F74" w:rsidRDefault="00CF5F74" w:rsidP="00CF5F74">
      <w:pPr>
        <w:pStyle w:val="Standard"/>
        <w:spacing w:before="280"/>
        <w:rPr>
          <w:lang w:val="es-MX"/>
        </w:rPr>
      </w:pPr>
    </w:p>
    <w:p w:rsidR="00CF5F74" w:rsidRDefault="00CF5F74" w:rsidP="00CF5F74">
      <w:pPr>
        <w:pStyle w:val="Standard"/>
        <w:spacing w:before="280"/>
        <w:rPr>
          <w:lang w:val="es-MX"/>
        </w:rPr>
      </w:pPr>
    </w:p>
    <w:p w:rsidR="00CF5F74" w:rsidRDefault="00CF5F74" w:rsidP="00CF5F74">
      <w:pPr>
        <w:pStyle w:val="Standard"/>
        <w:spacing w:before="280"/>
        <w:rPr>
          <w:lang w:val="es-MX"/>
        </w:rPr>
      </w:pPr>
    </w:p>
    <w:p w:rsidR="00CF5F74" w:rsidRDefault="00CF5F74" w:rsidP="00CF5F74">
      <w:pPr>
        <w:pStyle w:val="Standard"/>
        <w:spacing w:before="280"/>
        <w:ind w:left="-142"/>
        <w:jc w:val="center"/>
      </w:pPr>
      <w:r>
        <w:rPr>
          <w:lang w:val="es-MX"/>
        </w:rPr>
        <w:t xml:space="preserve">LIC. SALVADOR ENRIQUE SAGET FIGUEROA                                                                                                                      </w:t>
      </w:r>
      <w:r>
        <w:rPr>
          <w:sz w:val="20"/>
          <w:szCs w:val="20"/>
          <w:lang w:val="es-MX"/>
        </w:rPr>
        <w:t>ALCALDE MUNICIPAL</w:t>
      </w:r>
    </w:p>
    <w:p w:rsidR="00CF5F74" w:rsidRDefault="00CF5F74" w:rsidP="00CF5F74">
      <w:pPr>
        <w:pStyle w:val="Standard"/>
        <w:spacing w:before="280"/>
      </w:pPr>
    </w:p>
    <w:p w:rsidR="00CF5F74" w:rsidRDefault="00CF5F74" w:rsidP="00CF5F74">
      <w:pPr>
        <w:pStyle w:val="Standard"/>
        <w:spacing w:before="280"/>
      </w:pPr>
    </w:p>
    <w:p w:rsidR="00CF5F74" w:rsidRDefault="00CF5F74" w:rsidP="00CF5F74">
      <w:pPr>
        <w:pStyle w:val="NormalWeb"/>
        <w:spacing w:before="0" w:after="0"/>
        <w:ind w:left="-142"/>
        <w:rPr>
          <w:sz w:val="20"/>
          <w:szCs w:val="20"/>
          <w:lang w:val="es-MX"/>
        </w:rPr>
      </w:pPr>
      <w:r>
        <w:rPr>
          <w:sz w:val="20"/>
          <w:szCs w:val="20"/>
          <w:lang w:val="es-MX"/>
        </w:rPr>
        <w:t xml:space="preserve">LICDA. DALIS ROCIO LOPEZ VILLALTA         </w:t>
      </w:r>
      <w:r>
        <w:rPr>
          <w:sz w:val="20"/>
          <w:szCs w:val="20"/>
          <w:lang w:val="es-MX"/>
        </w:rPr>
        <w:tab/>
        <w:t xml:space="preserve">                          FRANKLIN ERNESTO RAMOS         </w:t>
      </w:r>
    </w:p>
    <w:p w:rsidR="00CF5F74" w:rsidRDefault="00CF5F74" w:rsidP="00CF5F74">
      <w:pPr>
        <w:pStyle w:val="NormalWeb"/>
        <w:spacing w:before="0" w:after="0"/>
        <w:ind w:left="-142"/>
        <w:rPr>
          <w:sz w:val="20"/>
          <w:szCs w:val="20"/>
          <w:lang w:val="es-MX"/>
        </w:rPr>
      </w:pPr>
      <w:r>
        <w:rPr>
          <w:sz w:val="20"/>
          <w:szCs w:val="20"/>
          <w:lang w:val="es-MX"/>
        </w:rPr>
        <w:t xml:space="preserve">                   SINDICA  MUNICIPAL                                                                 PRIMER   REGIDOR</w:t>
      </w:r>
    </w:p>
    <w:p w:rsidR="00CF5F74" w:rsidRDefault="00CF5F74" w:rsidP="00CF5F74">
      <w:pPr>
        <w:pStyle w:val="NormalWeb"/>
        <w:spacing w:before="0" w:after="0"/>
        <w:rPr>
          <w:sz w:val="20"/>
          <w:szCs w:val="20"/>
          <w:lang w:val="es-MX"/>
        </w:rPr>
      </w:pPr>
    </w:p>
    <w:p w:rsidR="00CF5F74" w:rsidRDefault="00CF5F74" w:rsidP="00CF5F74">
      <w:pPr>
        <w:pStyle w:val="NormalWeb"/>
        <w:spacing w:after="0"/>
        <w:rPr>
          <w:sz w:val="20"/>
          <w:szCs w:val="20"/>
          <w:lang w:val="es-MX"/>
        </w:rPr>
      </w:pPr>
    </w:p>
    <w:p w:rsidR="00CF5F74" w:rsidRDefault="00CF5F74" w:rsidP="00CF5F74">
      <w:pPr>
        <w:pStyle w:val="NormalWeb"/>
        <w:spacing w:after="0"/>
        <w:rPr>
          <w:sz w:val="20"/>
          <w:szCs w:val="20"/>
          <w:lang w:val="es-MX"/>
        </w:rPr>
      </w:pPr>
    </w:p>
    <w:p w:rsidR="00CF5F74" w:rsidRDefault="00CF5F74" w:rsidP="00CF5F74">
      <w:pPr>
        <w:pStyle w:val="NormalWeb"/>
        <w:spacing w:after="0"/>
        <w:ind w:left="709" w:hanging="709"/>
      </w:pPr>
      <w:r>
        <w:rPr>
          <w:sz w:val="18"/>
          <w:szCs w:val="18"/>
          <w:lang w:val="es-MX"/>
        </w:rPr>
        <w:lastRenderedPageBreak/>
        <w:t>LICDA. ROSA EVELINA RODRIGUEZ DE LOPEZ</w:t>
      </w:r>
      <w:r>
        <w:rPr>
          <w:sz w:val="18"/>
          <w:szCs w:val="18"/>
          <w:lang w:val="es-MX"/>
        </w:rPr>
        <w:tab/>
      </w:r>
      <w:r>
        <w:rPr>
          <w:sz w:val="18"/>
          <w:szCs w:val="18"/>
          <w:lang w:val="es-MX"/>
        </w:rPr>
        <w:tab/>
        <w:t>ING.  MARCOS ERNESTO MIRA</w:t>
      </w:r>
      <w:r>
        <w:rPr>
          <w:sz w:val="20"/>
          <w:szCs w:val="20"/>
          <w:lang w:val="es-MX"/>
        </w:rPr>
        <w:t xml:space="preserve"> SANCHEZ                            SEGUNDA REGIDORA                                                                      TERCER REGIDOR</w:t>
      </w:r>
    </w:p>
    <w:p w:rsidR="00CF5F74" w:rsidRDefault="00CF5F74" w:rsidP="00CF5F74">
      <w:pPr>
        <w:pStyle w:val="NormalWeb"/>
        <w:spacing w:after="0"/>
        <w:ind w:left="567" w:hanging="567"/>
        <w:rPr>
          <w:sz w:val="20"/>
          <w:szCs w:val="20"/>
          <w:lang w:val="es-MX"/>
        </w:rPr>
      </w:pPr>
    </w:p>
    <w:p w:rsidR="00CF5F74" w:rsidRDefault="00CF5F74" w:rsidP="00CF5F74">
      <w:pPr>
        <w:pStyle w:val="NormalWeb"/>
        <w:spacing w:after="0"/>
        <w:ind w:left="567" w:hanging="567"/>
        <w:rPr>
          <w:sz w:val="20"/>
          <w:szCs w:val="20"/>
          <w:lang w:val="es-MX"/>
        </w:rPr>
      </w:pPr>
    </w:p>
    <w:p w:rsidR="00CF5F74" w:rsidRDefault="00CF5F74" w:rsidP="00CF5F74">
      <w:pPr>
        <w:pStyle w:val="NormalWeb"/>
        <w:spacing w:after="0"/>
        <w:ind w:left="567" w:hanging="567"/>
      </w:pPr>
      <w:r>
        <w:rPr>
          <w:sz w:val="20"/>
          <w:szCs w:val="20"/>
          <w:lang w:val="es-MX"/>
        </w:rPr>
        <w:t xml:space="preserve">DRA. ALCIRA IDALIA DIAZ ALABI                                              </w:t>
      </w:r>
      <w:r>
        <w:rPr>
          <w:sz w:val="18"/>
          <w:szCs w:val="18"/>
          <w:lang w:val="es-MX"/>
        </w:rPr>
        <w:t xml:space="preserve">CARLOS GUILLERMO NOCHEZ RIVAS                           </w:t>
      </w:r>
      <w:r>
        <w:rPr>
          <w:sz w:val="20"/>
          <w:szCs w:val="20"/>
          <w:lang w:val="es-MX"/>
        </w:rPr>
        <w:t>CUARTA REGIDORA                                                                       QUINTO REGIDOR</w:t>
      </w:r>
    </w:p>
    <w:p w:rsidR="00CF5F74" w:rsidRDefault="00CF5F74" w:rsidP="00CF5F74">
      <w:pPr>
        <w:pStyle w:val="NormalWeb"/>
        <w:spacing w:after="0"/>
        <w:rPr>
          <w:color w:val="000000"/>
          <w:sz w:val="20"/>
          <w:szCs w:val="20"/>
          <w:lang w:val="es-MX"/>
        </w:rPr>
      </w:pPr>
    </w:p>
    <w:p w:rsidR="00CF5F74" w:rsidRDefault="00CF5F74" w:rsidP="00CF5F74">
      <w:pPr>
        <w:pStyle w:val="NormalWeb"/>
        <w:spacing w:after="0"/>
        <w:ind w:left="851" w:hanging="851"/>
        <w:rPr>
          <w:color w:val="000000"/>
          <w:sz w:val="20"/>
          <w:szCs w:val="20"/>
          <w:lang w:val="es-MX"/>
        </w:rPr>
      </w:pPr>
      <w:r>
        <w:rPr>
          <w:color w:val="000000"/>
          <w:sz w:val="20"/>
          <w:szCs w:val="20"/>
          <w:lang w:val="es-MX"/>
        </w:rPr>
        <w:t>LIC. ELIO VALDEMAR LEMUS OSORIO                              ELBA LUZ SALINAS COBAR DE SALAZAR                           SEXTO REGIDOR                                                                       SEPTIMA  REGIDORA</w:t>
      </w:r>
    </w:p>
    <w:p w:rsidR="00CF5F74" w:rsidRDefault="00CF5F74" w:rsidP="00CF5F74">
      <w:pPr>
        <w:pStyle w:val="NormalWeb"/>
        <w:spacing w:after="0"/>
        <w:ind w:left="851" w:hanging="851"/>
        <w:rPr>
          <w:color w:val="000000"/>
          <w:sz w:val="20"/>
          <w:szCs w:val="20"/>
          <w:lang w:val="es-MX"/>
        </w:rPr>
      </w:pPr>
    </w:p>
    <w:p w:rsidR="00CF5F74" w:rsidRDefault="00CF5F74" w:rsidP="00CF5F74">
      <w:pPr>
        <w:pStyle w:val="NormalWeb"/>
        <w:spacing w:after="0"/>
        <w:ind w:left="851" w:hanging="851"/>
        <w:rPr>
          <w:color w:val="000000"/>
          <w:sz w:val="20"/>
          <w:szCs w:val="20"/>
          <w:lang w:val="es-MX"/>
        </w:rPr>
      </w:pPr>
    </w:p>
    <w:p w:rsidR="00CF5F74" w:rsidRDefault="00CF5F74" w:rsidP="00CF5F74">
      <w:pPr>
        <w:pStyle w:val="NormalWeb"/>
        <w:spacing w:after="0"/>
        <w:rPr>
          <w:color w:val="000000"/>
          <w:sz w:val="20"/>
          <w:szCs w:val="20"/>
          <w:lang w:val="es-MX"/>
        </w:rPr>
      </w:pPr>
    </w:p>
    <w:p w:rsidR="00CF5F74" w:rsidRDefault="00CF5F74" w:rsidP="00CF5F74">
      <w:pPr>
        <w:pStyle w:val="NormalWeb"/>
        <w:spacing w:before="0" w:after="0"/>
        <w:rPr>
          <w:color w:val="000000"/>
          <w:sz w:val="18"/>
          <w:szCs w:val="18"/>
          <w:lang w:val="es-MX"/>
        </w:rPr>
      </w:pPr>
      <w:r>
        <w:rPr>
          <w:color w:val="000000"/>
          <w:sz w:val="18"/>
          <w:szCs w:val="18"/>
          <w:lang w:val="es-MX"/>
        </w:rPr>
        <w:t>PROF. ERNESTO ANTONIO HERNANDEZ CORNEJO                       JOSE ALFREDO GARCIA HERNANDEZ</w:t>
      </w:r>
    </w:p>
    <w:p w:rsidR="00CF5F74" w:rsidRDefault="00CF5F74" w:rsidP="00CF5F74">
      <w:pPr>
        <w:pStyle w:val="NormalWeb"/>
        <w:spacing w:before="0" w:after="0"/>
        <w:ind w:left="851" w:hanging="851"/>
        <w:rPr>
          <w:color w:val="000000"/>
          <w:sz w:val="20"/>
          <w:szCs w:val="20"/>
          <w:lang w:val="es-MX"/>
        </w:rPr>
      </w:pPr>
      <w:r>
        <w:rPr>
          <w:color w:val="000000"/>
          <w:sz w:val="20"/>
          <w:szCs w:val="20"/>
          <w:lang w:val="es-MX"/>
        </w:rPr>
        <w:t xml:space="preserve">                    OCTAVO REGIDOR                                                                  NOVENO REGIDOR</w:t>
      </w:r>
    </w:p>
    <w:p w:rsidR="00CF5F74" w:rsidRDefault="00CF5F74" w:rsidP="00CF5F74">
      <w:pPr>
        <w:pStyle w:val="NormalWeb"/>
        <w:spacing w:before="0" w:after="0"/>
        <w:ind w:left="851" w:hanging="851"/>
        <w:rPr>
          <w:color w:val="000000"/>
          <w:sz w:val="20"/>
          <w:szCs w:val="20"/>
          <w:lang w:val="es-MX"/>
        </w:rPr>
      </w:pPr>
    </w:p>
    <w:p w:rsidR="00CF5F74" w:rsidRDefault="00CF5F74" w:rsidP="00CF5F74">
      <w:pPr>
        <w:pStyle w:val="NormalWeb"/>
        <w:tabs>
          <w:tab w:val="left" w:pos="1335"/>
        </w:tabs>
        <w:spacing w:after="0"/>
        <w:rPr>
          <w:color w:val="000000"/>
          <w:sz w:val="20"/>
          <w:szCs w:val="20"/>
          <w:lang w:val="es-MX"/>
        </w:rPr>
      </w:pPr>
    </w:p>
    <w:p w:rsidR="00CF5F74" w:rsidRDefault="00CF5F74" w:rsidP="00CF5F74">
      <w:pPr>
        <w:pStyle w:val="NormalWeb"/>
        <w:spacing w:after="0"/>
        <w:rPr>
          <w:color w:val="000000"/>
          <w:sz w:val="20"/>
          <w:szCs w:val="20"/>
          <w:lang w:val="es-MX"/>
        </w:rPr>
      </w:pPr>
    </w:p>
    <w:p w:rsidR="00CF5F74" w:rsidRDefault="00CF5F74" w:rsidP="00CF5F74">
      <w:pPr>
        <w:pStyle w:val="NormalWeb"/>
        <w:spacing w:after="0"/>
        <w:ind w:left="567" w:hanging="567"/>
        <w:rPr>
          <w:color w:val="000000"/>
          <w:sz w:val="20"/>
          <w:szCs w:val="20"/>
          <w:lang w:val="es-MX"/>
        </w:rPr>
      </w:pPr>
      <w:r>
        <w:rPr>
          <w:color w:val="000000"/>
          <w:sz w:val="20"/>
          <w:szCs w:val="20"/>
          <w:lang w:val="es-MX"/>
        </w:rPr>
        <w:t xml:space="preserve">  PABLO FLAMENCO GARCIA       </w:t>
      </w:r>
      <w:r>
        <w:rPr>
          <w:color w:val="000000"/>
          <w:sz w:val="20"/>
          <w:szCs w:val="20"/>
          <w:lang w:val="es-MX"/>
        </w:rPr>
        <w:tab/>
        <w:t xml:space="preserve">        </w:t>
      </w:r>
      <w:r>
        <w:rPr>
          <w:color w:val="000000"/>
          <w:sz w:val="20"/>
          <w:szCs w:val="20"/>
          <w:lang w:val="es-MX"/>
        </w:rPr>
        <w:tab/>
        <w:t xml:space="preserve">     LIC. CARLOS ADONAY CAMPOS GONZALEZ DECIMO REGIDOR                                                               </w:t>
      </w:r>
      <w:proofErr w:type="spellStart"/>
      <w:r>
        <w:rPr>
          <w:color w:val="000000"/>
          <w:sz w:val="20"/>
          <w:szCs w:val="20"/>
          <w:lang w:val="es-MX"/>
        </w:rPr>
        <w:t>REGIDOR</w:t>
      </w:r>
      <w:proofErr w:type="spellEnd"/>
      <w:r>
        <w:rPr>
          <w:color w:val="000000"/>
          <w:sz w:val="20"/>
          <w:szCs w:val="20"/>
          <w:lang w:val="es-MX"/>
        </w:rPr>
        <w:t xml:space="preserve">   SUPLENTE</w:t>
      </w:r>
    </w:p>
    <w:p w:rsidR="00CF5F74" w:rsidRDefault="00CF5F74" w:rsidP="00CF5F74">
      <w:pPr>
        <w:pStyle w:val="NormalWeb"/>
        <w:spacing w:after="0"/>
        <w:rPr>
          <w:color w:val="000000"/>
          <w:sz w:val="20"/>
          <w:szCs w:val="20"/>
          <w:lang w:val="es-MX"/>
        </w:rPr>
      </w:pPr>
    </w:p>
    <w:p w:rsidR="00CF5F74" w:rsidRDefault="00CF5F74" w:rsidP="00CF5F74">
      <w:pPr>
        <w:pStyle w:val="NormalWeb"/>
        <w:spacing w:after="0"/>
        <w:rPr>
          <w:color w:val="000000"/>
          <w:sz w:val="20"/>
          <w:szCs w:val="20"/>
          <w:lang w:val="es-MX"/>
        </w:rPr>
      </w:pPr>
    </w:p>
    <w:p w:rsidR="00CF5F74" w:rsidRDefault="00CF5F74" w:rsidP="00CF5F74">
      <w:pPr>
        <w:pStyle w:val="NormalWeb"/>
        <w:spacing w:after="0"/>
      </w:pPr>
    </w:p>
    <w:p w:rsidR="00CF5F74" w:rsidRDefault="00CF5F74" w:rsidP="00CF5F74">
      <w:pPr>
        <w:pStyle w:val="NormalWeb"/>
        <w:tabs>
          <w:tab w:val="left" w:pos="-450"/>
        </w:tabs>
        <w:spacing w:before="0" w:after="0"/>
        <w:rPr>
          <w:color w:val="000000"/>
          <w:sz w:val="18"/>
          <w:szCs w:val="18"/>
          <w:lang w:val="es-MX"/>
        </w:rPr>
      </w:pPr>
      <w:r>
        <w:rPr>
          <w:color w:val="000000"/>
          <w:sz w:val="18"/>
          <w:szCs w:val="18"/>
          <w:lang w:val="es-MX"/>
        </w:rPr>
        <w:t>PROFA. CARMEN ELENA MELÉNDEZ DE AGUILERA</w:t>
      </w:r>
      <w:r>
        <w:rPr>
          <w:color w:val="000000"/>
          <w:sz w:val="18"/>
          <w:szCs w:val="18"/>
          <w:lang w:val="es-MX"/>
        </w:rPr>
        <w:tab/>
        <w:t xml:space="preserve">RHINA CLARIBEL BARAHONA                                 </w:t>
      </w:r>
    </w:p>
    <w:p w:rsidR="00CF5F74" w:rsidRDefault="00CF5F74" w:rsidP="00CF5F74">
      <w:pPr>
        <w:pStyle w:val="NormalWeb"/>
        <w:tabs>
          <w:tab w:val="left" w:pos="-450"/>
        </w:tabs>
        <w:spacing w:before="0" w:after="0"/>
        <w:rPr>
          <w:color w:val="000000"/>
          <w:sz w:val="18"/>
          <w:szCs w:val="18"/>
          <w:lang w:val="es-MX"/>
        </w:rPr>
      </w:pPr>
      <w:r>
        <w:rPr>
          <w:color w:val="000000"/>
          <w:sz w:val="18"/>
          <w:szCs w:val="18"/>
          <w:lang w:val="es-MX"/>
        </w:rPr>
        <w:t xml:space="preserve">                      REGIDOR SUPLENTE                                                               REGIDOR SUPLENTE</w:t>
      </w:r>
    </w:p>
    <w:p w:rsidR="00CF5F74" w:rsidRDefault="00CF5F74" w:rsidP="00CF5F74">
      <w:pPr>
        <w:pStyle w:val="NormalWeb"/>
        <w:tabs>
          <w:tab w:val="left" w:pos="-450"/>
        </w:tabs>
        <w:spacing w:before="0" w:after="0"/>
        <w:rPr>
          <w:color w:val="000000"/>
          <w:sz w:val="18"/>
          <w:szCs w:val="18"/>
          <w:lang w:val="es-MX"/>
        </w:rPr>
      </w:pPr>
    </w:p>
    <w:p w:rsidR="00CF5F74" w:rsidRDefault="00CF5F74" w:rsidP="00CF5F74">
      <w:pPr>
        <w:pStyle w:val="NormalWeb"/>
        <w:tabs>
          <w:tab w:val="left" w:pos="-450"/>
        </w:tabs>
        <w:spacing w:before="0" w:after="0"/>
        <w:rPr>
          <w:color w:val="000000"/>
          <w:sz w:val="18"/>
          <w:szCs w:val="18"/>
          <w:lang w:val="es-MX"/>
        </w:rPr>
      </w:pPr>
    </w:p>
    <w:p w:rsidR="00CF5F74" w:rsidRDefault="00CF5F74" w:rsidP="00CF5F74">
      <w:pPr>
        <w:pStyle w:val="NormalWeb"/>
        <w:tabs>
          <w:tab w:val="left" w:pos="-450"/>
        </w:tabs>
        <w:spacing w:before="0" w:after="0"/>
        <w:rPr>
          <w:color w:val="000000"/>
          <w:sz w:val="18"/>
          <w:szCs w:val="18"/>
          <w:lang w:val="es-MX"/>
        </w:rPr>
      </w:pPr>
    </w:p>
    <w:p w:rsidR="00CF5F74" w:rsidRDefault="00CF5F74" w:rsidP="00CF5F74">
      <w:pPr>
        <w:pStyle w:val="NormalWeb"/>
        <w:tabs>
          <w:tab w:val="left" w:pos="-450"/>
        </w:tabs>
        <w:spacing w:before="0" w:after="0"/>
        <w:rPr>
          <w:color w:val="000000"/>
          <w:sz w:val="18"/>
          <w:szCs w:val="18"/>
          <w:lang w:val="es-MX"/>
        </w:rPr>
      </w:pPr>
    </w:p>
    <w:p w:rsidR="00CF5F74" w:rsidRDefault="00CF5F74" w:rsidP="00CF5F74">
      <w:pPr>
        <w:pStyle w:val="NormalWeb"/>
        <w:tabs>
          <w:tab w:val="left" w:pos="-450"/>
        </w:tabs>
        <w:spacing w:before="0" w:after="0"/>
        <w:rPr>
          <w:color w:val="000000"/>
          <w:sz w:val="18"/>
          <w:szCs w:val="18"/>
          <w:lang w:val="es-MX"/>
        </w:rPr>
      </w:pPr>
    </w:p>
    <w:p w:rsidR="00CF5F74" w:rsidRDefault="00CF5F74" w:rsidP="00CF5F74">
      <w:pPr>
        <w:pStyle w:val="NormalWeb"/>
        <w:tabs>
          <w:tab w:val="left" w:pos="-450"/>
        </w:tabs>
        <w:spacing w:before="0" w:after="0"/>
        <w:rPr>
          <w:color w:val="000000"/>
          <w:sz w:val="18"/>
          <w:szCs w:val="18"/>
          <w:lang w:val="es-MX"/>
        </w:rPr>
      </w:pPr>
    </w:p>
    <w:p w:rsidR="00CF5F74" w:rsidRDefault="00CF5F74" w:rsidP="00CF5F74">
      <w:pPr>
        <w:pStyle w:val="NormalWeb"/>
        <w:spacing w:after="0"/>
        <w:ind w:left="567" w:hanging="567"/>
        <w:jc w:val="both"/>
      </w:pPr>
      <w:r>
        <w:rPr>
          <w:color w:val="000000"/>
          <w:sz w:val="18"/>
          <w:szCs w:val="18"/>
          <w:lang w:val="es-MX"/>
        </w:rPr>
        <w:t>ERICK ALEXANDER CASTAÑEDA HERNANDEZ</w:t>
      </w:r>
      <w:r>
        <w:rPr>
          <w:color w:val="000000"/>
          <w:sz w:val="18"/>
          <w:szCs w:val="18"/>
          <w:lang w:val="es-MX"/>
        </w:rPr>
        <w:tab/>
      </w:r>
      <w:r>
        <w:rPr>
          <w:color w:val="000000"/>
          <w:sz w:val="18"/>
          <w:szCs w:val="18"/>
          <w:lang w:val="es-MX"/>
        </w:rPr>
        <w:tab/>
        <w:t>LICDA. ANA GLORIA MELGAR DE HERNANDEZ         REGIDOR SUPLENTE</w:t>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20"/>
          <w:szCs w:val="20"/>
          <w:lang w:val="es-MX"/>
        </w:rPr>
        <w:t>SECRETARIA MUNICIPAL</w:t>
      </w:r>
    </w:p>
    <w:p w:rsidR="005D4DC3" w:rsidRPr="00922614" w:rsidRDefault="005D4DC3" w:rsidP="00922614"/>
    <w:sectPr w:rsidR="005D4DC3" w:rsidRPr="00922614" w:rsidSect="00205AA4">
      <w:headerReference w:type="even" r:id="rId8"/>
      <w:pgSz w:w="12240" w:h="15840" w:code="1"/>
      <w:pgMar w:top="1418" w:right="1418" w:bottom="1418" w:left="1418" w:header="153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F45" w:rsidRDefault="00914F45">
      <w:r>
        <w:separator/>
      </w:r>
    </w:p>
  </w:endnote>
  <w:endnote w:type="continuationSeparator" w:id="0">
    <w:p w:rsidR="00914F45" w:rsidRDefault="00914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tarSymbol">
    <w:charset w:val="02"/>
    <w:family w:val="auto"/>
    <w:pitch w:val="default"/>
  </w:font>
  <w:font w:name="PMingLiU">
    <w:altName w:val="新細明體"/>
    <w:panose1 w:val="02010601000101010101"/>
    <w:charset w:val="88"/>
    <w:family w:val="auto"/>
    <w:notTrueType/>
    <w:pitch w:val="variable"/>
    <w:sig w:usb0="00000001" w:usb1="08080000" w:usb2="00000010" w:usb3="00000000" w:csb0="00100000" w:csb1="00000000"/>
  </w:font>
  <w:font w:name="MinionPro-Regular">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F45" w:rsidRDefault="00914F45">
      <w:r>
        <w:separator/>
      </w:r>
    </w:p>
  </w:footnote>
  <w:footnote w:type="continuationSeparator" w:id="0">
    <w:p w:rsidR="00914F45" w:rsidRDefault="00914F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B7B" w:rsidRDefault="00313B7B">
    <w:pPr>
      <w:pStyle w:val="Encabezado"/>
    </w:pPr>
  </w:p>
  <w:p w:rsidR="00313B7B" w:rsidRDefault="00313B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48DF"/>
    <w:multiLevelType w:val="multilevel"/>
    <w:tmpl w:val="9BBCFC8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49C7B62"/>
    <w:multiLevelType w:val="multilevel"/>
    <w:tmpl w:val="614E73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768588D"/>
    <w:multiLevelType w:val="multilevel"/>
    <w:tmpl w:val="9EEE7FD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09B3472B"/>
    <w:multiLevelType w:val="multilevel"/>
    <w:tmpl w:val="EEB64058"/>
    <w:lvl w:ilvl="0">
      <w:start w:val="1"/>
      <w:numFmt w:val="decimal"/>
      <w:lvlText w:val="%1-"/>
      <w:lvlJc w:val="left"/>
      <w:pPr>
        <w:ind w:left="720" w:hanging="360"/>
      </w:pPr>
      <w:rPr>
        <w:rFonts w:ascii="Times New Roman" w:hAnsi="Times New Roman" w:cs="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A517E6C"/>
    <w:multiLevelType w:val="multilevel"/>
    <w:tmpl w:val="B16605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BDB054D"/>
    <w:multiLevelType w:val="multilevel"/>
    <w:tmpl w:val="F6C6BA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0D257080"/>
    <w:multiLevelType w:val="multilevel"/>
    <w:tmpl w:val="68F2704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0FE87809"/>
    <w:multiLevelType w:val="multilevel"/>
    <w:tmpl w:val="A61279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3AE32A3"/>
    <w:multiLevelType w:val="multilevel"/>
    <w:tmpl w:val="92680D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156035CD"/>
    <w:multiLevelType w:val="multilevel"/>
    <w:tmpl w:val="86C00F9A"/>
    <w:styleLink w:val="WW8Num23"/>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0">
    <w:nsid w:val="15D660EF"/>
    <w:multiLevelType w:val="multilevel"/>
    <w:tmpl w:val="E8F2115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8151E0E"/>
    <w:multiLevelType w:val="multilevel"/>
    <w:tmpl w:val="66508746"/>
    <w:styleLink w:val="WW8Num16"/>
    <w:lvl w:ilvl="0">
      <w:start w:val="1"/>
      <w:numFmt w:val="lowerLetter"/>
      <w:lvlText w:val="%1)"/>
      <w:lvlJc w:val="left"/>
      <w:pPr>
        <w:ind w:left="672"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2">
    <w:nsid w:val="19201DCA"/>
    <w:multiLevelType w:val="multilevel"/>
    <w:tmpl w:val="153E482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1B5957F2"/>
    <w:multiLevelType w:val="multilevel"/>
    <w:tmpl w:val="4CAE34EA"/>
    <w:styleLink w:val="WW8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4">
    <w:nsid w:val="1C1805D2"/>
    <w:multiLevelType w:val="multilevel"/>
    <w:tmpl w:val="0672B71C"/>
    <w:styleLink w:val="WW8Num5"/>
    <w:lvl w:ilvl="0">
      <w:start w:val="1"/>
      <w:numFmt w:val="lowerLetter"/>
      <w:lvlText w:val="%1)"/>
      <w:lvlJc w:val="left"/>
      <w:pPr>
        <w:ind w:left="672" w:hanging="360"/>
      </w:pPr>
      <w:rPr>
        <w:b w:val="0"/>
      </w:r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5">
    <w:nsid w:val="1C8A2116"/>
    <w:multiLevelType w:val="multilevel"/>
    <w:tmpl w:val="003C481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1E6F3803"/>
    <w:multiLevelType w:val="multilevel"/>
    <w:tmpl w:val="2EBA0C1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FBC184B"/>
    <w:multiLevelType w:val="multilevel"/>
    <w:tmpl w:val="4A24C9E2"/>
    <w:styleLink w:val="WW8Num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8">
    <w:nsid w:val="266D705B"/>
    <w:multiLevelType w:val="multilevel"/>
    <w:tmpl w:val="41582D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nsid w:val="2AE2661D"/>
    <w:multiLevelType w:val="multilevel"/>
    <w:tmpl w:val="52387E62"/>
    <w:styleLink w:val="WW8Num4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0">
    <w:nsid w:val="2BF917C7"/>
    <w:multiLevelType w:val="multilevel"/>
    <w:tmpl w:val="A3C66D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D7B0527"/>
    <w:multiLevelType w:val="multilevel"/>
    <w:tmpl w:val="C8BECDC2"/>
    <w:styleLink w:val="WW8Num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2">
    <w:nsid w:val="304806F8"/>
    <w:multiLevelType w:val="multilevel"/>
    <w:tmpl w:val="10A28CB2"/>
    <w:styleLink w:val="WW8Num1"/>
    <w:lvl w:ilvl="0">
      <w:numFmt w:val="bullet"/>
      <w:lvlText w:val=""/>
      <w:lvlJc w:val="left"/>
      <w:pPr>
        <w:ind w:left="720" w:hanging="360"/>
      </w:pPr>
      <w:rPr>
        <w:rFonts w:ascii="Wingdings" w:hAnsi="Wingding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nsid w:val="31762C20"/>
    <w:multiLevelType w:val="multilevel"/>
    <w:tmpl w:val="FAB490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1C513F8"/>
    <w:multiLevelType w:val="multilevel"/>
    <w:tmpl w:val="99086DF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nsid w:val="31E42C7E"/>
    <w:multiLevelType w:val="multilevel"/>
    <w:tmpl w:val="0F163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37C41554"/>
    <w:multiLevelType w:val="multilevel"/>
    <w:tmpl w:val="CEF671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3D191AD7"/>
    <w:multiLevelType w:val="multilevel"/>
    <w:tmpl w:val="B356769A"/>
    <w:styleLink w:val="WW8Num12"/>
    <w:lvl w:ilvl="0">
      <w:start w:val="1"/>
      <w:numFmt w:val="lowerLetter"/>
      <w:lvlText w:val="%1)"/>
      <w:lvlJc w:val="left"/>
      <w:pPr>
        <w:ind w:left="801"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8">
    <w:nsid w:val="3E3E2284"/>
    <w:multiLevelType w:val="multilevel"/>
    <w:tmpl w:val="D57C7D26"/>
    <w:styleLink w:val="WW8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9">
    <w:nsid w:val="3EC97196"/>
    <w:multiLevelType w:val="multilevel"/>
    <w:tmpl w:val="AE14C44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3F3233C8"/>
    <w:multiLevelType w:val="multilevel"/>
    <w:tmpl w:val="879E2686"/>
    <w:styleLink w:val="WW8Num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1">
    <w:nsid w:val="497F5D2F"/>
    <w:multiLevelType w:val="multilevel"/>
    <w:tmpl w:val="53F07B90"/>
    <w:styleLink w:val="WW8Num31"/>
    <w:lvl w:ilvl="0">
      <w:start w:val="1"/>
      <w:numFmt w:val="lowerLetter"/>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2">
    <w:nsid w:val="49B310A6"/>
    <w:multiLevelType w:val="multilevel"/>
    <w:tmpl w:val="DC9CECB4"/>
    <w:styleLink w:val="WW8Num33"/>
    <w:lvl w:ilvl="0">
      <w:start w:val="1"/>
      <w:numFmt w:val="lowerLetter"/>
      <w:lvlText w:val="%1)"/>
      <w:lvlJc w:val="left"/>
      <w:pPr>
        <w:ind w:left="76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3">
    <w:nsid w:val="4DC24EEF"/>
    <w:multiLevelType w:val="multilevel"/>
    <w:tmpl w:val="D2549EC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nsid w:val="4E880E38"/>
    <w:multiLevelType w:val="multilevel"/>
    <w:tmpl w:val="5A9EBE82"/>
    <w:lvl w:ilvl="0">
      <w:start w:val="1"/>
      <w:numFmt w:val="decimal"/>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15437E5"/>
    <w:multiLevelType w:val="multilevel"/>
    <w:tmpl w:val="09A8BF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532E4937"/>
    <w:multiLevelType w:val="multilevel"/>
    <w:tmpl w:val="285CAFA4"/>
    <w:styleLink w:val="WW8Num7"/>
    <w:lvl w:ilvl="0">
      <w:start w:val="1"/>
      <w:numFmt w:val="lowerLetter"/>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7">
    <w:nsid w:val="5A792119"/>
    <w:multiLevelType w:val="multilevel"/>
    <w:tmpl w:val="E8406B4E"/>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nsid w:val="5CD7640A"/>
    <w:multiLevelType w:val="multilevel"/>
    <w:tmpl w:val="27ECFF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nsid w:val="5E703BA4"/>
    <w:multiLevelType w:val="multilevel"/>
    <w:tmpl w:val="70C0E11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nsid w:val="60A43010"/>
    <w:multiLevelType w:val="multilevel"/>
    <w:tmpl w:val="2BCA5FBE"/>
    <w:styleLink w:val="WW8Num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41">
    <w:nsid w:val="676E39AE"/>
    <w:multiLevelType w:val="multilevel"/>
    <w:tmpl w:val="FEF830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6E7252BD"/>
    <w:multiLevelType w:val="multilevel"/>
    <w:tmpl w:val="BC5C94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nsid w:val="72D22CB1"/>
    <w:multiLevelType w:val="multilevel"/>
    <w:tmpl w:val="89B450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nsid w:val="75115B2D"/>
    <w:multiLevelType w:val="multilevel"/>
    <w:tmpl w:val="343E7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75F62744"/>
    <w:multiLevelType w:val="multilevel"/>
    <w:tmpl w:val="49CEFC1C"/>
    <w:styleLink w:val="WW8Num6"/>
    <w:lvl w:ilvl="0">
      <w:start w:val="1"/>
      <w:numFmt w:val="lowerLetter"/>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46">
    <w:nsid w:val="78C32073"/>
    <w:multiLevelType w:val="multilevel"/>
    <w:tmpl w:val="430220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7A4D1F20"/>
    <w:multiLevelType w:val="multilevel"/>
    <w:tmpl w:val="6DBE91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7BBC1F32"/>
    <w:multiLevelType w:val="multilevel"/>
    <w:tmpl w:val="D0389B3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
    <w:nsid w:val="7D806370"/>
    <w:multiLevelType w:val="multilevel"/>
    <w:tmpl w:val="FD44CFAA"/>
    <w:styleLink w:val="WW8Num43"/>
    <w:lvl w:ilvl="0">
      <w:start w:val="1"/>
      <w:numFmt w:val="lowerLetter"/>
      <w:lvlText w:val="%1)"/>
      <w:lvlJc w:val="left"/>
      <w:pPr>
        <w:ind w:left="689" w:hanging="405"/>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num w:numId="1">
    <w:abstractNumId w:val="18"/>
  </w:num>
  <w:num w:numId="2">
    <w:abstractNumId w:val="42"/>
  </w:num>
  <w:num w:numId="3">
    <w:abstractNumId w:val="37"/>
  </w:num>
  <w:num w:numId="4">
    <w:abstractNumId w:val="34"/>
  </w:num>
  <w:num w:numId="5">
    <w:abstractNumId w:val="47"/>
  </w:num>
  <w:num w:numId="6">
    <w:abstractNumId w:val="25"/>
  </w:num>
  <w:num w:numId="7">
    <w:abstractNumId w:val="35"/>
  </w:num>
  <w:num w:numId="8">
    <w:abstractNumId w:val="26"/>
  </w:num>
  <w:num w:numId="9">
    <w:abstractNumId w:val="44"/>
  </w:num>
  <w:num w:numId="10">
    <w:abstractNumId w:val="8"/>
  </w:num>
  <w:num w:numId="11">
    <w:abstractNumId w:val="33"/>
  </w:num>
  <w:num w:numId="12">
    <w:abstractNumId w:val="5"/>
  </w:num>
  <w:num w:numId="13">
    <w:abstractNumId w:val="43"/>
  </w:num>
  <w:num w:numId="14">
    <w:abstractNumId w:val="40"/>
  </w:num>
  <w:num w:numId="15">
    <w:abstractNumId w:val="30"/>
  </w:num>
  <w:num w:numId="16">
    <w:abstractNumId w:val="11"/>
  </w:num>
  <w:num w:numId="17">
    <w:abstractNumId w:val="9"/>
  </w:num>
  <w:num w:numId="18">
    <w:abstractNumId w:val="45"/>
  </w:num>
  <w:num w:numId="19">
    <w:abstractNumId w:val="27"/>
  </w:num>
  <w:num w:numId="20">
    <w:abstractNumId w:val="19"/>
  </w:num>
  <w:num w:numId="21">
    <w:abstractNumId w:val="49"/>
  </w:num>
  <w:num w:numId="22">
    <w:abstractNumId w:val="21"/>
  </w:num>
  <w:num w:numId="23">
    <w:abstractNumId w:val="13"/>
  </w:num>
  <w:num w:numId="24">
    <w:abstractNumId w:val="17"/>
  </w:num>
  <w:num w:numId="25">
    <w:abstractNumId w:val="28"/>
  </w:num>
  <w:num w:numId="26">
    <w:abstractNumId w:val="31"/>
  </w:num>
  <w:num w:numId="27">
    <w:abstractNumId w:val="36"/>
  </w:num>
  <w:num w:numId="28">
    <w:abstractNumId w:val="32"/>
  </w:num>
  <w:num w:numId="29">
    <w:abstractNumId w:val="14"/>
  </w:num>
  <w:num w:numId="30">
    <w:abstractNumId w:val="22"/>
  </w:num>
  <w:num w:numId="31">
    <w:abstractNumId w:val="29"/>
  </w:num>
  <w:num w:numId="32">
    <w:abstractNumId w:val="48"/>
  </w:num>
  <w:num w:numId="33">
    <w:abstractNumId w:val="3"/>
  </w:num>
  <w:num w:numId="34">
    <w:abstractNumId w:val="12"/>
  </w:num>
  <w:num w:numId="35">
    <w:abstractNumId w:val="6"/>
  </w:num>
  <w:num w:numId="36">
    <w:abstractNumId w:val="23"/>
  </w:num>
  <w:num w:numId="37">
    <w:abstractNumId w:val="24"/>
  </w:num>
  <w:num w:numId="38">
    <w:abstractNumId w:val="20"/>
  </w:num>
  <w:num w:numId="39">
    <w:abstractNumId w:val="4"/>
  </w:num>
  <w:num w:numId="40">
    <w:abstractNumId w:val="16"/>
  </w:num>
  <w:num w:numId="41">
    <w:abstractNumId w:val="1"/>
  </w:num>
  <w:num w:numId="42">
    <w:abstractNumId w:val="38"/>
  </w:num>
  <w:num w:numId="43">
    <w:abstractNumId w:val="2"/>
  </w:num>
  <w:num w:numId="44">
    <w:abstractNumId w:val="7"/>
  </w:num>
  <w:num w:numId="45">
    <w:abstractNumId w:val="41"/>
  </w:num>
  <w:num w:numId="46">
    <w:abstractNumId w:val="39"/>
  </w:num>
  <w:num w:numId="47">
    <w:abstractNumId w:val="15"/>
  </w:num>
  <w:num w:numId="48">
    <w:abstractNumId w:val="10"/>
  </w:num>
  <w:num w:numId="49">
    <w:abstractNumId w:val="46"/>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A1"/>
    <w:rsid w:val="000043F4"/>
    <w:rsid w:val="00006416"/>
    <w:rsid w:val="000071E2"/>
    <w:rsid w:val="0004643E"/>
    <w:rsid w:val="00056CCA"/>
    <w:rsid w:val="000729F2"/>
    <w:rsid w:val="00073129"/>
    <w:rsid w:val="00073E2D"/>
    <w:rsid w:val="000950D7"/>
    <w:rsid w:val="000B65F8"/>
    <w:rsid w:val="000E4BA4"/>
    <w:rsid w:val="000F2951"/>
    <w:rsid w:val="0010422F"/>
    <w:rsid w:val="00111DB2"/>
    <w:rsid w:val="0011671F"/>
    <w:rsid w:val="00117700"/>
    <w:rsid w:val="001344F9"/>
    <w:rsid w:val="001471B0"/>
    <w:rsid w:val="001656C6"/>
    <w:rsid w:val="001B0679"/>
    <w:rsid w:val="00205AA4"/>
    <w:rsid w:val="00225E0E"/>
    <w:rsid w:val="00232CA3"/>
    <w:rsid w:val="00273066"/>
    <w:rsid w:val="00273FCC"/>
    <w:rsid w:val="002775C7"/>
    <w:rsid w:val="00286AFC"/>
    <w:rsid w:val="002960DD"/>
    <w:rsid w:val="002A5BB7"/>
    <w:rsid w:val="002A626F"/>
    <w:rsid w:val="002B580F"/>
    <w:rsid w:val="002C7E37"/>
    <w:rsid w:val="0030600A"/>
    <w:rsid w:val="00313B7B"/>
    <w:rsid w:val="00325A38"/>
    <w:rsid w:val="00341474"/>
    <w:rsid w:val="00382380"/>
    <w:rsid w:val="003B595E"/>
    <w:rsid w:val="003C6CEB"/>
    <w:rsid w:val="003F7E06"/>
    <w:rsid w:val="0040369F"/>
    <w:rsid w:val="004057D9"/>
    <w:rsid w:val="00407D63"/>
    <w:rsid w:val="00434BF7"/>
    <w:rsid w:val="00451233"/>
    <w:rsid w:val="0047444A"/>
    <w:rsid w:val="0047672D"/>
    <w:rsid w:val="004E5BA1"/>
    <w:rsid w:val="004F50A8"/>
    <w:rsid w:val="004F54FF"/>
    <w:rsid w:val="004F7F83"/>
    <w:rsid w:val="005157A8"/>
    <w:rsid w:val="00516E36"/>
    <w:rsid w:val="00545183"/>
    <w:rsid w:val="00547414"/>
    <w:rsid w:val="00565F12"/>
    <w:rsid w:val="00577D5F"/>
    <w:rsid w:val="00584F70"/>
    <w:rsid w:val="005869E6"/>
    <w:rsid w:val="00591B6C"/>
    <w:rsid w:val="005B1198"/>
    <w:rsid w:val="005B3BE6"/>
    <w:rsid w:val="005C290E"/>
    <w:rsid w:val="005D4DC3"/>
    <w:rsid w:val="005E2231"/>
    <w:rsid w:val="005F0E02"/>
    <w:rsid w:val="005F0F70"/>
    <w:rsid w:val="005F3611"/>
    <w:rsid w:val="005F46A3"/>
    <w:rsid w:val="005F4A19"/>
    <w:rsid w:val="00603268"/>
    <w:rsid w:val="00604E53"/>
    <w:rsid w:val="00605013"/>
    <w:rsid w:val="00607DD4"/>
    <w:rsid w:val="00681698"/>
    <w:rsid w:val="006A71AE"/>
    <w:rsid w:val="006C27C5"/>
    <w:rsid w:val="006E6F79"/>
    <w:rsid w:val="006F3F8B"/>
    <w:rsid w:val="006F5124"/>
    <w:rsid w:val="00707F98"/>
    <w:rsid w:val="00721B74"/>
    <w:rsid w:val="00731694"/>
    <w:rsid w:val="0073684F"/>
    <w:rsid w:val="00756F73"/>
    <w:rsid w:val="00760770"/>
    <w:rsid w:val="00760BAA"/>
    <w:rsid w:val="00780520"/>
    <w:rsid w:val="00785308"/>
    <w:rsid w:val="00786559"/>
    <w:rsid w:val="007A624F"/>
    <w:rsid w:val="007C0DE5"/>
    <w:rsid w:val="007C2505"/>
    <w:rsid w:val="007C5C3E"/>
    <w:rsid w:val="00812D88"/>
    <w:rsid w:val="00821303"/>
    <w:rsid w:val="00826BE1"/>
    <w:rsid w:val="00833EFB"/>
    <w:rsid w:val="0084387D"/>
    <w:rsid w:val="00871443"/>
    <w:rsid w:val="00873D3D"/>
    <w:rsid w:val="008974F1"/>
    <w:rsid w:val="008D40C5"/>
    <w:rsid w:val="00914F45"/>
    <w:rsid w:val="009207C4"/>
    <w:rsid w:val="00921655"/>
    <w:rsid w:val="00922614"/>
    <w:rsid w:val="00937A0A"/>
    <w:rsid w:val="009748F1"/>
    <w:rsid w:val="0097588D"/>
    <w:rsid w:val="00997318"/>
    <w:rsid w:val="009B7740"/>
    <w:rsid w:val="009C7ECE"/>
    <w:rsid w:val="009D329C"/>
    <w:rsid w:val="009E575A"/>
    <w:rsid w:val="009E5B5C"/>
    <w:rsid w:val="009F5ECA"/>
    <w:rsid w:val="009F726A"/>
    <w:rsid w:val="00A03974"/>
    <w:rsid w:val="00A45C1F"/>
    <w:rsid w:val="00A531D0"/>
    <w:rsid w:val="00A61FB1"/>
    <w:rsid w:val="00A75E47"/>
    <w:rsid w:val="00A84428"/>
    <w:rsid w:val="00AA41C0"/>
    <w:rsid w:val="00AC67AB"/>
    <w:rsid w:val="00AD3536"/>
    <w:rsid w:val="00AF5D5E"/>
    <w:rsid w:val="00AF6058"/>
    <w:rsid w:val="00AF776F"/>
    <w:rsid w:val="00B046FF"/>
    <w:rsid w:val="00B55229"/>
    <w:rsid w:val="00B7228B"/>
    <w:rsid w:val="00B77DA7"/>
    <w:rsid w:val="00B82B60"/>
    <w:rsid w:val="00B8419C"/>
    <w:rsid w:val="00B852D2"/>
    <w:rsid w:val="00B86AA9"/>
    <w:rsid w:val="00BC7C72"/>
    <w:rsid w:val="00BE46BE"/>
    <w:rsid w:val="00BF2DA6"/>
    <w:rsid w:val="00C1093F"/>
    <w:rsid w:val="00C342D4"/>
    <w:rsid w:val="00C47D34"/>
    <w:rsid w:val="00C834E1"/>
    <w:rsid w:val="00C957FE"/>
    <w:rsid w:val="00C95F62"/>
    <w:rsid w:val="00CA49A9"/>
    <w:rsid w:val="00CA4B21"/>
    <w:rsid w:val="00CC3823"/>
    <w:rsid w:val="00CC4F41"/>
    <w:rsid w:val="00CE5EDF"/>
    <w:rsid w:val="00CE7EEB"/>
    <w:rsid w:val="00CF5693"/>
    <w:rsid w:val="00CF5F74"/>
    <w:rsid w:val="00D024A5"/>
    <w:rsid w:val="00D20153"/>
    <w:rsid w:val="00D35A69"/>
    <w:rsid w:val="00D35B3D"/>
    <w:rsid w:val="00D652AD"/>
    <w:rsid w:val="00DD06A6"/>
    <w:rsid w:val="00DD46BC"/>
    <w:rsid w:val="00DE0819"/>
    <w:rsid w:val="00DE2683"/>
    <w:rsid w:val="00DE48D9"/>
    <w:rsid w:val="00DE5BFF"/>
    <w:rsid w:val="00DF5C68"/>
    <w:rsid w:val="00E0527A"/>
    <w:rsid w:val="00E20449"/>
    <w:rsid w:val="00E30F7E"/>
    <w:rsid w:val="00E3190D"/>
    <w:rsid w:val="00E33824"/>
    <w:rsid w:val="00E801CF"/>
    <w:rsid w:val="00E82B75"/>
    <w:rsid w:val="00E87AD9"/>
    <w:rsid w:val="00E9436C"/>
    <w:rsid w:val="00ED42F0"/>
    <w:rsid w:val="00ED6388"/>
    <w:rsid w:val="00EF3B6D"/>
    <w:rsid w:val="00F02F5D"/>
    <w:rsid w:val="00F03E7B"/>
    <w:rsid w:val="00F52125"/>
    <w:rsid w:val="00F5651C"/>
    <w:rsid w:val="00F733D3"/>
    <w:rsid w:val="00F83FC0"/>
    <w:rsid w:val="00F97791"/>
    <w:rsid w:val="00FA5858"/>
    <w:rsid w:val="00FA7049"/>
    <w:rsid w:val="00FC23C8"/>
    <w:rsid w:val="00FC2887"/>
    <w:rsid w:val="00FC2B9E"/>
    <w:rsid w:val="00FF39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CF5F74"/>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CF5F74"/>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CF5F74"/>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CF5F74"/>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CF5F74"/>
    <w:pPr>
      <w:spacing w:after="120"/>
    </w:pPr>
  </w:style>
  <w:style w:type="paragraph" w:customStyle="1" w:styleId="Textbodyindent">
    <w:name w:val="Text body indent"/>
    <w:basedOn w:val="Standard"/>
    <w:rsid w:val="00CF5F74"/>
    <w:pPr>
      <w:spacing w:line="360" w:lineRule="auto"/>
      <w:ind w:left="703" w:hanging="703"/>
      <w:jc w:val="both"/>
    </w:pPr>
    <w:rPr>
      <w:rFonts w:ascii="Arial" w:hAnsi="Arial"/>
      <w:lang w:val="es-ES"/>
    </w:rPr>
  </w:style>
  <w:style w:type="paragraph" w:customStyle="1" w:styleId="Heading">
    <w:name w:val="Heading"/>
    <w:basedOn w:val="Standard"/>
    <w:next w:val="Textbody"/>
    <w:rsid w:val="00CF5F74"/>
    <w:pPr>
      <w:keepNext/>
      <w:spacing w:before="240" w:after="120"/>
    </w:pPr>
    <w:rPr>
      <w:rFonts w:ascii="Arial" w:eastAsia="MS Mincho" w:hAnsi="Arial"/>
      <w:sz w:val="28"/>
      <w:szCs w:val="28"/>
    </w:rPr>
  </w:style>
  <w:style w:type="paragraph" w:styleId="Lista">
    <w:name w:val="List"/>
    <w:basedOn w:val="Textbody"/>
    <w:rsid w:val="00CF5F74"/>
  </w:style>
  <w:style w:type="paragraph" w:customStyle="1" w:styleId="TableContents">
    <w:name w:val="Table Contents"/>
    <w:basedOn w:val="Standard"/>
    <w:rsid w:val="00CF5F74"/>
    <w:pPr>
      <w:suppressLineNumbers/>
    </w:pPr>
  </w:style>
  <w:style w:type="paragraph" w:customStyle="1" w:styleId="TableHeading">
    <w:name w:val="Table Heading"/>
    <w:basedOn w:val="TableContents"/>
    <w:rsid w:val="00CF5F74"/>
    <w:pPr>
      <w:jc w:val="center"/>
    </w:pPr>
    <w:rPr>
      <w:b/>
      <w:bCs/>
      <w:i/>
      <w:iCs/>
    </w:rPr>
  </w:style>
  <w:style w:type="paragraph" w:styleId="Epgrafe">
    <w:name w:val="caption"/>
    <w:basedOn w:val="Standard"/>
    <w:rsid w:val="00CF5F74"/>
    <w:pPr>
      <w:suppressLineNumbers/>
      <w:spacing w:before="120" w:after="120"/>
    </w:pPr>
    <w:rPr>
      <w:i/>
      <w:iCs/>
    </w:rPr>
  </w:style>
  <w:style w:type="paragraph" w:customStyle="1" w:styleId="Framecontents">
    <w:name w:val="Frame contents"/>
    <w:basedOn w:val="Textbody"/>
    <w:rsid w:val="00CF5F74"/>
  </w:style>
  <w:style w:type="paragraph" w:customStyle="1" w:styleId="Index">
    <w:name w:val="Index"/>
    <w:basedOn w:val="Standard"/>
    <w:rsid w:val="00CF5F74"/>
    <w:pPr>
      <w:suppressLineNumbers/>
    </w:pPr>
  </w:style>
  <w:style w:type="character" w:customStyle="1" w:styleId="NumberingSymbols">
    <w:name w:val="Numbering Symbols"/>
    <w:rsid w:val="00CF5F74"/>
  </w:style>
  <w:style w:type="character" w:customStyle="1" w:styleId="BulletSymbols">
    <w:name w:val="Bullet Symbols"/>
    <w:rsid w:val="00CF5F74"/>
    <w:rPr>
      <w:rFonts w:ascii="StarSymbol" w:eastAsia="StarSymbol" w:hAnsi="StarSymbol" w:cs="StarSymbol"/>
      <w:sz w:val="18"/>
      <w:szCs w:val="18"/>
    </w:rPr>
  </w:style>
  <w:style w:type="character" w:customStyle="1" w:styleId="WW8Num5z0">
    <w:name w:val="WW8Num5z0"/>
    <w:rsid w:val="00CF5F74"/>
    <w:rPr>
      <w:b w:val="0"/>
    </w:rPr>
  </w:style>
  <w:style w:type="character" w:customStyle="1" w:styleId="WW8Num1z0">
    <w:name w:val="WW8Num1z0"/>
    <w:rsid w:val="00CF5F74"/>
    <w:rPr>
      <w:rFonts w:ascii="Wingdings" w:hAnsi="Wingdings" w:cs="Times New Roman"/>
    </w:rPr>
  </w:style>
  <w:style w:type="character" w:customStyle="1" w:styleId="WW8Num1z1">
    <w:name w:val="WW8Num1z1"/>
    <w:rsid w:val="00CF5F74"/>
    <w:rPr>
      <w:rFonts w:ascii="Courier New" w:hAnsi="Courier New" w:cs="Courier New"/>
    </w:rPr>
  </w:style>
  <w:style w:type="character" w:customStyle="1" w:styleId="WW8Num1z2">
    <w:name w:val="WW8Num1z2"/>
    <w:rsid w:val="00CF5F74"/>
    <w:rPr>
      <w:rFonts w:ascii="Wingdings" w:hAnsi="Wingdings"/>
    </w:rPr>
  </w:style>
  <w:style w:type="character" w:customStyle="1" w:styleId="WW8Num1z3">
    <w:name w:val="WW8Num1z3"/>
    <w:rsid w:val="00CF5F74"/>
    <w:rPr>
      <w:rFonts w:ascii="Symbol" w:hAnsi="Symbol"/>
    </w:rPr>
  </w:style>
  <w:style w:type="paragraph" w:styleId="Textodeglobo">
    <w:name w:val="Balloon Text"/>
    <w:basedOn w:val="Normal"/>
    <w:link w:val="TextodegloboCar"/>
    <w:rsid w:val="00CF5F74"/>
    <w:rPr>
      <w:rFonts w:ascii="Tahoma" w:hAnsi="Tahoma"/>
      <w:sz w:val="16"/>
      <w:szCs w:val="16"/>
    </w:rPr>
  </w:style>
  <w:style w:type="character" w:customStyle="1" w:styleId="TextodegloboCar">
    <w:name w:val="Texto de globo Car"/>
    <w:basedOn w:val="Fuentedeprrafopredeter"/>
    <w:link w:val="Textodeglobo"/>
    <w:rsid w:val="00CF5F74"/>
    <w:rPr>
      <w:rFonts w:ascii="Tahoma" w:eastAsia="Lucida Sans Unicode" w:hAnsi="Tahoma" w:cs="Tahoma"/>
      <w:kern w:val="3"/>
      <w:sz w:val="16"/>
      <w:szCs w:val="16"/>
      <w:lang w:val="es-SV" w:eastAsia="es-SV"/>
    </w:rPr>
  </w:style>
  <w:style w:type="paragraph" w:styleId="Piedepgina">
    <w:name w:val="footer"/>
    <w:basedOn w:val="Normal"/>
    <w:link w:val="PiedepginaCar"/>
    <w:rsid w:val="00CF5F74"/>
    <w:pPr>
      <w:tabs>
        <w:tab w:val="center" w:pos="4419"/>
        <w:tab w:val="right" w:pos="8838"/>
      </w:tabs>
    </w:pPr>
  </w:style>
  <w:style w:type="character" w:customStyle="1" w:styleId="PiedepginaCar">
    <w:name w:val="Pie de página Car"/>
    <w:basedOn w:val="Fuentedeprrafopredeter"/>
    <w:link w:val="Piedepgina"/>
    <w:rsid w:val="00CF5F74"/>
    <w:rPr>
      <w:rFonts w:ascii="Times New Roman" w:eastAsia="Lucida Sans Unicode" w:hAnsi="Times New Roman" w:cs="Tahoma"/>
      <w:kern w:val="3"/>
      <w:sz w:val="24"/>
      <w:szCs w:val="24"/>
      <w:lang w:val="es-SV" w:eastAsia="es-SV"/>
    </w:rPr>
  </w:style>
  <w:style w:type="paragraph" w:styleId="Sinespaciado">
    <w:name w:val="No Spacing"/>
    <w:rsid w:val="00CF5F74"/>
    <w:pPr>
      <w:autoSpaceDN w:val="0"/>
      <w:spacing w:after="0" w:line="240" w:lineRule="auto"/>
    </w:pPr>
    <w:rPr>
      <w:rFonts w:ascii="Calibri" w:eastAsia="PMingLiU" w:hAnsi="Calibri" w:cs="Arial"/>
      <w:lang w:val="es-MX" w:eastAsia="zh-TW"/>
    </w:rPr>
  </w:style>
  <w:style w:type="character" w:customStyle="1" w:styleId="SinespaciadoCar">
    <w:name w:val="Sin espaciado Car"/>
    <w:rsid w:val="00CF5F74"/>
    <w:rPr>
      <w:rFonts w:ascii="Calibri" w:eastAsia="PMingLiU" w:hAnsi="Calibri" w:cs="Arial"/>
      <w:kern w:val="0"/>
      <w:sz w:val="22"/>
      <w:szCs w:val="22"/>
      <w:lang w:val="es-MX" w:eastAsia="zh-TW"/>
    </w:rPr>
  </w:style>
  <w:style w:type="paragraph" w:customStyle="1" w:styleId="BasicParagraph">
    <w:name w:val="[Basic Paragraph]"/>
    <w:basedOn w:val="Normal"/>
    <w:rsid w:val="00CF5F74"/>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CF5F74"/>
    <w:rPr>
      <w:b/>
      <w:bCs/>
    </w:rPr>
  </w:style>
  <w:style w:type="character" w:styleId="nfasissutil">
    <w:name w:val="Subtle Emphasis"/>
    <w:basedOn w:val="Fuentedeprrafopredeter"/>
    <w:rsid w:val="00CF5F74"/>
    <w:rPr>
      <w:i/>
      <w:iCs/>
      <w:color w:val="808080"/>
    </w:rPr>
  </w:style>
  <w:style w:type="paragraph" w:styleId="Textonotapie">
    <w:name w:val="footnote text"/>
    <w:basedOn w:val="Normal"/>
    <w:link w:val="TextonotapieCar"/>
    <w:rsid w:val="00CF5F74"/>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CF5F74"/>
    <w:rPr>
      <w:rFonts w:ascii="Calibri" w:eastAsia="Calibri" w:hAnsi="Calibri" w:cs="Times New Roman"/>
      <w:sz w:val="20"/>
      <w:szCs w:val="20"/>
      <w:lang w:val="es-SV"/>
    </w:rPr>
  </w:style>
  <w:style w:type="character" w:styleId="Refdenotaalpie">
    <w:name w:val="footnote reference"/>
    <w:basedOn w:val="Fuentedeprrafopredeter"/>
    <w:rsid w:val="00CF5F74"/>
    <w:rPr>
      <w:position w:val="0"/>
      <w:vertAlign w:val="superscript"/>
    </w:rPr>
  </w:style>
  <w:style w:type="paragraph" w:styleId="Sangradetextonormal">
    <w:name w:val="Body Text Indent"/>
    <w:basedOn w:val="Normal"/>
    <w:link w:val="SangradetextonormalCar"/>
    <w:rsid w:val="00CF5F74"/>
    <w:pPr>
      <w:spacing w:after="120"/>
      <w:ind w:left="283"/>
    </w:pPr>
  </w:style>
  <w:style w:type="character" w:customStyle="1" w:styleId="SangradetextonormalCar">
    <w:name w:val="Sangría de texto normal Car"/>
    <w:basedOn w:val="Fuentedeprrafopredeter"/>
    <w:link w:val="Sangradetextonormal"/>
    <w:rsid w:val="00CF5F74"/>
    <w:rPr>
      <w:rFonts w:ascii="Times New Roman" w:eastAsia="Lucida Sans Unicode" w:hAnsi="Times New Roman" w:cs="Tahoma"/>
      <w:kern w:val="3"/>
      <w:sz w:val="24"/>
      <w:szCs w:val="24"/>
      <w:lang w:val="es-SV" w:eastAsia="es-SV"/>
    </w:rPr>
  </w:style>
  <w:style w:type="paragraph" w:styleId="Ttulo">
    <w:name w:val="Title"/>
    <w:basedOn w:val="Normal"/>
    <w:link w:val="TtuloCar"/>
    <w:rsid w:val="00CF5F74"/>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CF5F74"/>
    <w:rPr>
      <w:rFonts w:ascii="Arial" w:eastAsia="MS Mincho" w:hAnsi="Arial" w:cs="Times New Roman"/>
      <w:b/>
      <w:bCs/>
      <w:sz w:val="24"/>
      <w:szCs w:val="24"/>
      <w:u w:val="single"/>
      <w:lang w:eastAsia="es-ES"/>
    </w:rPr>
  </w:style>
  <w:style w:type="character" w:styleId="nfasis">
    <w:name w:val="Emphasis"/>
    <w:basedOn w:val="Fuentedeprrafopredeter"/>
    <w:rsid w:val="00CF5F74"/>
    <w:rPr>
      <w:i/>
      <w:iCs/>
    </w:rPr>
  </w:style>
  <w:style w:type="paragraph" w:customStyle="1" w:styleId="western">
    <w:name w:val="western"/>
    <w:basedOn w:val="Normal"/>
    <w:rsid w:val="00CF5F74"/>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CF5F74"/>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CF5F74"/>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CF5F74"/>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CF5F74"/>
    <w:rPr>
      <w:rFonts w:eastAsia="Times New Roman" w:cs="Times New Roman"/>
      <w:kern w:val="0"/>
      <w:lang w:val="es-ES" w:eastAsia="ar-SA"/>
    </w:rPr>
  </w:style>
  <w:style w:type="character" w:customStyle="1" w:styleId="apple-converted-space">
    <w:name w:val="apple-converted-space"/>
    <w:basedOn w:val="Fuentedeprrafopredeter"/>
    <w:rsid w:val="00CF5F74"/>
  </w:style>
  <w:style w:type="numbering" w:customStyle="1" w:styleId="WW8Num42">
    <w:name w:val="WW8Num42"/>
    <w:basedOn w:val="Sinlista"/>
    <w:rsid w:val="00CF5F74"/>
    <w:pPr>
      <w:numPr>
        <w:numId w:val="14"/>
      </w:numPr>
    </w:pPr>
  </w:style>
  <w:style w:type="numbering" w:customStyle="1" w:styleId="WW8Num13">
    <w:name w:val="WW8Num13"/>
    <w:basedOn w:val="Sinlista"/>
    <w:rsid w:val="00CF5F74"/>
    <w:pPr>
      <w:numPr>
        <w:numId w:val="15"/>
      </w:numPr>
    </w:pPr>
  </w:style>
  <w:style w:type="numbering" w:customStyle="1" w:styleId="WW8Num16">
    <w:name w:val="WW8Num16"/>
    <w:basedOn w:val="Sinlista"/>
    <w:rsid w:val="00CF5F74"/>
    <w:pPr>
      <w:numPr>
        <w:numId w:val="16"/>
      </w:numPr>
    </w:pPr>
  </w:style>
  <w:style w:type="numbering" w:customStyle="1" w:styleId="WW8Num23">
    <w:name w:val="WW8Num23"/>
    <w:basedOn w:val="Sinlista"/>
    <w:rsid w:val="00CF5F74"/>
    <w:pPr>
      <w:numPr>
        <w:numId w:val="17"/>
      </w:numPr>
    </w:pPr>
  </w:style>
  <w:style w:type="numbering" w:customStyle="1" w:styleId="WW8Num6">
    <w:name w:val="WW8Num6"/>
    <w:basedOn w:val="Sinlista"/>
    <w:rsid w:val="00CF5F74"/>
    <w:pPr>
      <w:numPr>
        <w:numId w:val="18"/>
      </w:numPr>
    </w:pPr>
  </w:style>
  <w:style w:type="numbering" w:customStyle="1" w:styleId="WW8Num12">
    <w:name w:val="WW8Num12"/>
    <w:basedOn w:val="Sinlista"/>
    <w:rsid w:val="00CF5F74"/>
    <w:pPr>
      <w:numPr>
        <w:numId w:val="19"/>
      </w:numPr>
    </w:pPr>
  </w:style>
  <w:style w:type="numbering" w:customStyle="1" w:styleId="WW8Num41">
    <w:name w:val="WW8Num41"/>
    <w:basedOn w:val="Sinlista"/>
    <w:rsid w:val="00CF5F74"/>
    <w:pPr>
      <w:numPr>
        <w:numId w:val="20"/>
      </w:numPr>
    </w:pPr>
  </w:style>
  <w:style w:type="numbering" w:customStyle="1" w:styleId="WW8Num43">
    <w:name w:val="WW8Num43"/>
    <w:basedOn w:val="Sinlista"/>
    <w:rsid w:val="00CF5F74"/>
    <w:pPr>
      <w:numPr>
        <w:numId w:val="21"/>
      </w:numPr>
    </w:pPr>
  </w:style>
  <w:style w:type="numbering" w:customStyle="1" w:styleId="WW8Num30">
    <w:name w:val="WW8Num30"/>
    <w:basedOn w:val="Sinlista"/>
    <w:rsid w:val="00CF5F74"/>
    <w:pPr>
      <w:numPr>
        <w:numId w:val="22"/>
      </w:numPr>
    </w:pPr>
  </w:style>
  <w:style w:type="numbering" w:customStyle="1" w:styleId="WW8Num4">
    <w:name w:val="WW8Num4"/>
    <w:basedOn w:val="Sinlista"/>
    <w:rsid w:val="00CF5F74"/>
    <w:pPr>
      <w:numPr>
        <w:numId w:val="23"/>
      </w:numPr>
    </w:pPr>
  </w:style>
  <w:style w:type="numbering" w:customStyle="1" w:styleId="WW8Num36">
    <w:name w:val="WW8Num36"/>
    <w:basedOn w:val="Sinlista"/>
    <w:rsid w:val="00CF5F74"/>
    <w:pPr>
      <w:numPr>
        <w:numId w:val="24"/>
      </w:numPr>
    </w:pPr>
  </w:style>
  <w:style w:type="numbering" w:customStyle="1" w:styleId="WW8Num26">
    <w:name w:val="WW8Num26"/>
    <w:basedOn w:val="Sinlista"/>
    <w:rsid w:val="00CF5F74"/>
    <w:pPr>
      <w:numPr>
        <w:numId w:val="25"/>
      </w:numPr>
    </w:pPr>
  </w:style>
  <w:style w:type="numbering" w:customStyle="1" w:styleId="WW8Num31">
    <w:name w:val="WW8Num31"/>
    <w:basedOn w:val="Sinlista"/>
    <w:rsid w:val="00CF5F74"/>
    <w:pPr>
      <w:numPr>
        <w:numId w:val="26"/>
      </w:numPr>
    </w:pPr>
  </w:style>
  <w:style w:type="numbering" w:customStyle="1" w:styleId="WW8Num7">
    <w:name w:val="WW8Num7"/>
    <w:basedOn w:val="Sinlista"/>
    <w:rsid w:val="00CF5F74"/>
    <w:pPr>
      <w:numPr>
        <w:numId w:val="27"/>
      </w:numPr>
    </w:pPr>
  </w:style>
  <w:style w:type="numbering" w:customStyle="1" w:styleId="WW8Num33">
    <w:name w:val="WW8Num33"/>
    <w:basedOn w:val="Sinlista"/>
    <w:rsid w:val="00CF5F74"/>
    <w:pPr>
      <w:numPr>
        <w:numId w:val="28"/>
      </w:numPr>
    </w:pPr>
  </w:style>
  <w:style w:type="numbering" w:customStyle="1" w:styleId="WW8Num5">
    <w:name w:val="WW8Num5"/>
    <w:basedOn w:val="Sinlista"/>
    <w:rsid w:val="00CF5F74"/>
    <w:pPr>
      <w:numPr>
        <w:numId w:val="29"/>
      </w:numPr>
    </w:pPr>
  </w:style>
  <w:style w:type="numbering" w:customStyle="1" w:styleId="WW8Num1">
    <w:name w:val="WW8Num1"/>
    <w:basedOn w:val="Sinlista"/>
    <w:rsid w:val="00CF5F74"/>
    <w:pPr>
      <w:numPr>
        <w:numId w:val="3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Ttulo1">
    <w:name w:val="heading 1"/>
    <w:basedOn w:val="Heading"/>
    <w:next w:val="Textbody"/>
    <w:link w:val="Ttulo1Car"/>
    <w:rsid w:val="00CF5F74"/>
    <w:pPr>
      <w:outlineLvl w:val="0"/>
    </w:pPr>
    <w:rPr>
      <w:rFonts w:ascii="Times New Roman" w:eastAsia="Lucida Sans Unicode" w:hAnsi="Times New Roman"/>
      <w:b/>
      <w:bCs/>
      <w:sz w:val="48"/>
      <w:szCs w:val="48"/>
    </w:rPr>
  </w:style>
  <w:style w:type="paragraph" w:styleId="Ttulo2">
    <w:name w:val="heading 2"/>
    <w:basedOn w:val="Standard"/>
    <w:next w:val="Textbody"/>
    <w:link w:val="Ttulo2Car"/>
    <w:rsid w:val="00CF5F74"/>
    <w:pPr>
      <w:spacing w:line="360" w:lineRule="auto"/>
      <w:jc w:val="both"/>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 w:type="character" w:customStyle="1" w:styleId="Ttulo1Car">
    <w:name w:val="Título 1 Car"/>
    <w:basedOn w:val="Fuentedeprrafopredeter"/>
    <w:link w:val="Ttulo1"/>
    <w:rsid w:val="00CF5F74"/>
    <w:rPr>
      <w:rFonts w:ascii="Times New Roman" w:eastAsia="Lucida Sans Unicode" w:hAnsi="Times New Roman" w:cs="Tahoma"/>
      <w:b/>
      <w:bCs/>
      <w:kern w:val="3"/>
      <w:sz w:val="48"/>
      <w:szCs w:val="48"/>
      <w:lang w:val="es-SV" w:eastAsia="es-SV"/>
    </w:rPr>
  </w:style>
  <w:style w:type="character" w:customStyle="1" w:styleId="Ttulo2Car">
    <w:name w:val="Título 2 Car"/>
    <w:basedOn w:val="Fuentedeprrafopredeter"/>
    <w:link w:val="Ttulo2"/>
    <w:rsid w:val="00CF5F74"/>
    <w:rPr>
      <w:rFonts w:ascii="Times New Roman" w:eastAsia="Times New Roman" w:hAnsi="Times New Roman" w:cs="Tahoma"/>
      <w:b/>
      <w:bCs/>
      <w:kern w:val="3"/>
      <w:sz w:val="36"/>
      <w:szCs w:val="36"/>
      <w:lang w:val="es-SV" w:eastAsia="es-SV"/>
    </w:rPr>
  </w:style>
  <w:style w:type="paragraph" w:customStyle="1" w:styleId="Textbody">
    <w:name w:val="Text body"/>
    <w:basedOn w:val="Standard"/>
    <w:rsid w:val="00CF5F74"/>
    <w:pPr>
      <w:spacing w:after="120"/>
    </w:pPr>
  </w:style>
  <w:style w:type="paragraph" w:customStyle="1" w:styleId="Textbodyindent">
    <w:name w:val="Text body indent"/>
    <w:basedOn w:val="Standard"/>
    <w:rsid w:val="00CF5F74"/>
    <w:pPr>
      <w:spacing w:line="360" w:lineRule="auto"/>
      <w:ind w:left="703" w:hanging="703"/>
      <w:jc w:val="both"/>
    </w:pPr>
    <w:rPr>
      <w:rFonts w:ascii="Arial" w:hAnsi="Arial"/>
      <w:lang w:val="es-ES"/>
    </w:rPr>
  </w:style>
  <w:style w:type="paragraph" w:customStyle="1" w:styleId="Heading">
    <w:name w:val="Heading"/>
    <w:basedOn w:val="Standard"/>
    <w:next w:val="Textbody"/>
    <w:rsid w:val="00CF5F74"/>
    <w:pPr>
      <w:keepNext/>
      <w:spacing w:before="240" w:after="120"/>
    </w:pPr>
    <w:rPr>
      <w:rFonts w:ascii="Arial" w:eastAsia="MS Mincho" w:hAnsi="Arial"/>
      <w:sz w:val="28"/>
      <w:szCs w:val="28"/>
    </w:rPr>
  </w:style>
  <w:style w:type="paragraph" w:styleId="Lista">
    <w:name w:val="List"/>
    <w:basedOn w:val="Textbody"/>
    <w:rsid w:val="00CF5F74"/>
  </w:style>
  <w:style w:type="paragraph" w:customStyle="1" w:styleId="TableContents">
    <w:name w:val="Table Contents"/>
    <w:basedOn w:val="Standard"/>
    <w:rsid w:val="00CF5F74"/>
    <w:pPr>
      <w:suppressLineNumbers/>
    </w:pPr>
  </w:style>
  <w:style w:type="paragraph" w:customStyle="1" w:styleId="TableHeading">
    <w:name w:val="Table Heading"/>
    <w:basedOn w:val="TableContents"/>
    <w:rsid w:val="00CF5F74"/>
    <w:pPr>
      <w:jc w:val="center"/>
    </w:pPr>
    <w:rPr>
      <w:b/>
      <w:bCs/>
      <w:i/>
      <w:iCs/>
    </w:rPr>
  </w:style>
  <w:style w:type="paragraph" w:styleId="Epgrafe">
    <w:name w:val="caption"/>
    <w:basedOn w:val="Standard"/>
    <w:rsid w:val="00CF5F74"/>
    <w:pPr>
      <w:suppressLineNumbers/>
      <w:spacing w:before="120" w:after="120"/>
    </w:pPr>
    <w:rPr>
      <w:i/>
      <w:iCs/>
    </w:rPr>
  </w:style>
  <w:style w:type="paragraph" w:customStyle="1" w:styleId="Framecontents">
    <w:name w:val="Frame contents"/>
    <w:basedOn w:val="Textbody"/>
    <w:rsid w:val="00CF5F74"/>
  </w:style>
  <w:style w:type="paragraph" w:customStyle="1" w:styleId="Index">
    <w:name w:val="Index"/>
    <w:basedOn w:val="Standard"/>
    <w:rsid w:val="00CF5F74"/>
    <w:pPr>
      <w:suppressLineNumbers/>
    </w:pPr>
  </w:style>
  <w:style w:type="character" w:customStyle="1" w:styleId="NumberingSymbols">
    <w:name w:val="Numbering Symbols"/>
    <w:rsid w:val="00CF5F74"/>
  </w:style>
  <w:style w:type="character" w:customStyle="1" w:styleId="BulletSymbols">
    <w:name w:val="Bullet Symbols"/>
    <w:rsid w:val="00CF5F74"/>
    <w:rPr>
      <w:rFonts w:ascii="StarSymbol" w:eastAsia="StarSymbol" w:hAnsi="StarSymbol" w:cs="StarSymbol"/>
      <w:sz w:val="18"/>
      <w:szCs w:val="18"/>
    </w:rPr>
  </w:style>
  <w:style w:type="character" w:customStyle="1" w:styleId="WW8Num5z0">
    <w:name w:val="WW8Num5z0"/>
    <w:rsid w:val="00CF5F74"/>
    <w:rPr>
      <w:b w:val="0"/>
    </w:rPr>
  </w:style>
  <w:style w:type="character" w:customStyle="1" w:styleId="WW8Num1z0">
    <w:name w:val="WW8Num1z0"/>
    <w:rsid w:val="00CF5F74"/>
    <w:rPr>
      <w:rFonts w:ascii="Wingdings" w:hAnsi="Wingdings" w:cs="Times New Roman"/>
    </w:rPr>
  </w:style>
  <w:style w:type="character" w:customStyle="1" w:styleId="WW8Num1z1">
    <w:name w:val="WW8Num1z1"/>
    <w:rsid w:val="00CF5F74"/>
    <w:rPr>
      <w:rFonts w:ascii="Courier New" w:hAnsi="Courier New" w:cs="Courier New"/>
    </w:rPr>
  </w:style>
  <w:style w:type="character" w:customStyle="1" w:styleId="WW8Num1z2">
    <w:name w:val="WW8Num1z2"/>
    <w:rsid w:val="00CF5F74"/>
    <w:rPr>
      <w:rFonts w:ascii="Wingdings" w:hAnsi="Wingdings"/>
    </w:rPr>
  </w:style>
  <w:style w:type="character" w:customStyle="1" w:styleId="WW8Num1z3">
    <w:name w:val="WW8Num1z3"/>
    <w:rsid w:val="00CF5F74"/>
    <w:rPr>
      <w:rFonts w:ascii="Symbol" w:hAnsi="Symbol"/>
    </w:rPr>
  </w:style>
  <w:style w:type="paragraph" w:styleId="Textodeglobo">
    <w:name w:val="Balloon Text"/>
    <w:basedOn w:val="Normal"/>
    <w:link w:val="TextodegloboCar"/>
    <w:rsid w:val="00CF5F74"/>
    <w:rPr>
      <w:rFonts w:ascii="Tahoma" w:hAnsi="Tahoma"/>
      <w:sz w:val="16"/>
      <w:szCs w:val="16"/>
    </w:rPr>
  </w:style>
  <w:style w:type="character" w:customStyle="1" w:styleId="TextodegloboCar">
    <w:name w:val="Texto de globo Car"/>
    <w:basedOn w:val="Fuentedeprrafopredeter"/>
    <w:link w:val="Textodeglobo"/>
    <w:rsid w:val="00CF5F74"/>
    <w:rPr>
      <w:rFonts w:ascii="Tahoma" w:eastAsia="Lucida Sans Unicode" w:hAnsi="Tahoma" w:cs="Tahoma"/>
      <w:kern w:val="3"/>
      <w:sz w:val="16"/>
      <w:szCs w:val="16"/>
      <w:lang w:val="es-SV" w:eastAsia="es-SV"/>
    </w:rPr>
  </w:style>
  <w:style w:type="paragraph" w:styleId="Piedepgina">
    <w:name w:val="footer"/>
    <w:basedOn w:val="Normal"/>
    <w:link w:val="PiedepginaCar"/>
    <w:rsid w:val="00CF5F74"/>
    <w:pPr>
      <w:tabs>
        <w:tab w:val="center" w:pos="4419"/>
        <w:tab w:val="right" w:pos="8838"/>
      </w:tabs>
    </w:pPr>
  </w:style>
  <w:style w:type="character" w:customStyle="1" w:styleId="PiedepginaCar">
    <w:name w:val="Pie de página Car"/>
    <w:basedOn w:val="Fuentedeprrafopredeter"/>
    <w:link w:val="Piedepgina"/>
    <w:rsid w:val="00CF5F74"/>
    <w:rPr>
      <w:rFonts w:ascii="Times New Roman" w:eastAsia="Lucida Sans Unicode" w:hAnsi="Times New Roman" w:cs="Tahoma"/>
      <w:kern w:val="3"/>
      <w:sz w:val="24"/>
      <w:szCs w:val="24"/>
      <w:lang w:val="es-SV" w:eastAsia="es-SV"/>
    </w:rPr>
  </w:style>
  <w:style w:type="paragraph" w:styleId="Sinespaciado">
    <w:name w:val="No Spacing"/>
    <w:rsid w:val="00CF5F74"/>
    <w:pPr>
      <w:autoSpaceDN w:val="0"/>
      <w:spacing w:after="0" w:line="240" w:lineRule="auto"/>
    </w:pPr>
    <w:rPr>
      <w:rFonts w:ascii="Calibri" w:eastAsia="PMingLiU" w:hAnsi="Calibri" w:cs="Arial"/>
      <w:lang w:val="es-MX" w:eastAsia="zh-TW"/>
    </w:rPr>
  </w:style>
  <w:style w:type="character" w:customStyle="1" w:styleId="SinespaciadoCar">
    <w:name w:val="Sin espaciado Car"/>
    <w:rsid w:val="00CF5F74"/>
    <w:rPr>
      <w:rFonts w:ascii="Calibri" w:eastAsia="PMingLiU" w:hAnsi="Calibri" w:cs="Arial"/>
      <w:kern w:val="0"/>
      <w:sz w:val="22"/>
      <w:szCs w:val="22"/>
      <w:lang w:val="es-MX" w:eastAsia="zh-TW"/>
    </w:rPr>
  </w:style>
  <w:style w:type="paragraph" w:customStyle="1" w:styleId="BasicParagraph">
    <w:name w:val="[Basic Paragraph]"/>
    <w:basedOn w:val="Normal"/>
    <w:rsid w:val="00CF5F74"/>
    <w:pPr>
      <w:suppressAutoHyphens w:val="0"/>
      <w:autoSpaceDE w:val="0"/>
      <w:spacing w:line="288" w:lineRule="auto"/>
      <w:textAlignment w:val="center"/>
    </w:pPr>
    <w:rPr>
      <w:rFonts w:ascii="MinionPro-Regular" w:eastAsia="Times New Roman" w:hAnsi="MinionPro-Regular" w:cs="MinionPro-Regular"/>
      <w:color w:val="000000"/>
      <w:kern w:val="0"/>
      <w:lang w:val="en-US" w:eastAsia="es-ES"/>
    </w:rPr>
  </w:style>
  <w:style w:type="character" w:styleId="Textoennegrita">
    <w:name w:val="Strong"/>
    <w:basedOn w:val="Fuentedeprrafopredeter"/>
    <w:rsid w:val="00CF5F74"/>
    <w:rPr>
      <w:b/>
      <w:bCs/>
    </w:rPr>
  </w:style>
  <w:style w:type="character" w:styleId="nfasissutil">
    <w:name w:val="Subtle Emphasis"/>
    <w:basedOn w:val="Fuentedeprrafopredeter"/>
    <w:rsid w:val="00CF5F74"/>
    <w:rPr>
      <w:i/>
      <w:iCs/>
      <w:color w:val="808080"/>
    </w:rPr>
  </w:style>
  <w:style w:type="paragraph" w:styleId="Textonotapie">
    <w:name w:val="footnote text"/>
    <w:basedOn w:val="Normal"/>
    <w:link w:val="TextonotapieCar"/>
    <w:rsid w:val="00CF5F74"/>
    <w:pPr>
      <w:widowControl/>
      <w:suppressAutoHyphens w:val="0"/>
      <w:textAlignment w:val="auto"/>
    </w:pPr>
    <w:rPr>
      <w:rFonts w:ascii="Calibri" w:eastAsia="Calibri" w:hAnsi="Calibri" w:cs="Times New Roman"/>
      <w:kern w:val="0"/>
      <w:sz w:val="20"/>
      <w:szCs w:val="20"/>
      <w:lang w:eastAsia="en-US"/>
    </w:rPr>
  </w:style>
  <w:style w:type="character" w:customStyle="1" w:styleId="TextonotapieCar">
    <w:name w:val="Texto nota pie Car"/>
    <w:basedOn w:val="Fuentedeprrafopredeter"/>
    <w:link w:val="Textonotapie"/>
    <w:rsid w:val="00CF5F74"/>
    <w:rPr>
      <w:rFonts w:ascii="Calibri" w:eastAsia="Calibri" w:hAnsi="Calibri" w:cs="Times New Roman"/>
      <w:sz w:val="20"/>
      <w:szCs w:val="20"/>
      <w:lang w:val="es-SV"/>
    </w:rPr>
  </w:style>
  <w:style w:type="character" w:styleId="Refdenotaalpie">
    <w:name w:val="footnote reference"/>
    <w:basedOn w:val="Fuentedeprrafopredeter"/>
    <w:rsid w:val="00CF5F74"/>
    <w:rPr>
      <w:position w:val="0"/>
      <w:vertAlign w:val="superscript"/>
    </w:rPr>
  </w:style>
  <w:style w:type="paragraph" w:styleId="Sangradetextonormal">
    <w:name w:val="Body Text Indent"/>
    <w:basedOn w:val="Normal"/>
    <w:link w:val="SangradetextonormalCar"/>
    <w:rsid w:val="00CF5F74"/>
    <w:pPr>
      <w:spacing w:after="120"/>
      <w:ind w:left="283"/>
    </w:pPr>
  </w:style>
  <w:style w:type="character" w:customStyle="1" w:styleId="SangradetextonormalCar">
    <w:name w:val="Sangría de texto normal Car"/>
    <w:basedOn w:val="Fuentedeprrafopredeter"/>
    <w:link w:val="Sangradetextonormal"/>
    <w:rsid w:val="00CF5F74"/>
    <w:rPr>
      <w:rFonts w:ascii="Times New Roman" w:eastAsia="Lucida Sans Unicode" w:hAnsi="Times New Roman" w:cs="Tahoma"/>
      <w:kern w:val="3"/>
      <w:sz w:val="24"/>
      <w:szCs w:val="24"/>
      <w:lang w:val="es-SV" w:eastAsia="es-SV"/>
    </w:rPr>
  </w:style>
  <w:style w:type="paragraph" w:styleId="Ttulo">
    <w:name w:val="Title"/>
    <w:basedOn w:val="Normal"/>
    <w:link w:val="TtuloCar"/>
    <w:rsid w:val="00CF5F74"/>
    <w:pPr>
      <w:widowControl/>
      <w:suppressAutoHyphens w:val="0"/>
      <w:jc w:val="center"/>
      <w:textAlignment w:val="auto"/>
    </w:pPr>
    <w:rPr>
      <w:rFonts w:ascii="Arial" w:eastAsia="MS Mincho" w:hAnsi="Arial" w:cs="Times New Roman"/>
      <w:b/>
      <w:bCs/>
      <w:kern w:val="0"/>
      <w:u w:val="single"/>
      <w:lang w:val="es-ES" w:eastAsia="es-ES"/>
    </w:rPr>
  </w:style>
  <w:style w:type="character" w:customStyle="1" w:styleId="TtuloCar">
    <w:name w:val="Título Car"/>
    <w:basedOn w:val="Fuentedeprrafopredeter"/>
    <w:link w:val="Ttulo"/>
    <w:rsid w:val="00CF5F74"/>
    <w:rPr>
      <w:rFonts w:ascii="Arial" w:eastAsia="MS Mincho" w:hAnsi="Arial" w:cs="Times New Roman"/>
      <w:b/>
      <w:bCs/>
      <w:sz w:val="24"/>
      <w:szCs w:val="24"/>
      <w:u w:val="single"/>
      <w:lang w:eastAsia="es-ES"/>
    </w:rPr>
  </w:style>
  <w:style w:type="character" w:styleId="nfasis">
    <w:name w:val="Emphasis"/>
    <w:basedOn w:val="Fuentedeprrafopredeter"/>
    <w:rsid w:val="00CF5F74"/>
    <w:rPr>
      <w:i/>
      <w:iCs/>
    </w:rPr>
  </w:style>
  <w:style w:type="paragraph" w:customStyle="1" w:styleId="western">
    <w:name w:val="western"/>
    <w:basedOn w:val="Normal"/>
    <w:rsid w:val="00CF5F74"/>
    <w:pPr>
      <w:widowControl/>
      <w:suppressAutoHyphens w:val="0"/>
      <w:spacing w:before="100" w:line="360" w:lineRule="auto"/>
      <w:jc w:val="both"/>
      <w:textAlignment w:val="auto"/>
    </w:pPr>
    <w:rPr>
      <w:rFonts w:eastAsia="Times New Roman" w:cs="Times New Roman"/>
      <w:kern w:val="0"/>
      <w:lang w:val="es-ES" w:eastAsia="es-ES"/>
    </w:rPr>
  </w:style>
  <w:style w:type="paragraph" w:customStyle="1" w:styleId="Default">
    <w:name w:val="Default"/>
    <w:rsid w:val="00CF5F74"/>
    <w:pPr>
      <w:autoSpaceDE w:val="0"/>
      <w:autoSpaceDN w:val="0"/>
      <w:spacing w:after="0" w:line="240" w:lineRule="auto"/>
    </w:pPr>
    <w:rPr>
      <w:rFonts w:ascii="Calibri" w:eastAsia="Calibri" w:hAnsi="Calibri" w:cs="Calibri"/>
      <w:color w:val="000000"/>
      <w:sz w:val="24"/>
      <w:szCs w:val="24"/>
      <w:lang w:val="es-SV"/>
    </w:rPr>
  </w:style>
  <w:style w:type="paragraph" w:styleId="Textoindependienteprimerasangra">
    <w:name w:val="Body Text First Indent"/>
    <w:basedOn w:val="Textoindependiente"/>
    <w:link w:val="TextoindependienteprimerasangraCar"/>
    <w:rsid w:val="00CF5F74"/>
    <w:pPr>
      <w:suppressAutoHyphens w:val="0"/>
      <w:spacing w:after="0"/>
      <w:ind w:firstLine="360"/>
    </w:pPr>
    <w:rPr>
      <w:sz w:val="20"/>
      <w:szCs w:val="20"/>
      <w:lang w:eastAsia="es-ES"/>
    </w:rPr>
  </w:style>
  <w:style w:type="character" w:customStyle="1" w:styleId="TextoindependienteprimerasangraCar">
    <w:name w:val="Texto independiente primera sangría Car"/>
    <w:basedOn w:val="TextoindependienteCar"/>
    <w:link w:val="Textoindependienteprimerasangra"/>
    <w:rsid w:val="00CF5F74"/>
    <w:rPr>
      <w:rFonts w:ascii="Times New Roman" w:eastAsia="Times New Roman" w:hAnsi="Times New Roman" w:cs="Times New Roman"/>
      <w:sz w:val="20"/>
      <w:szCs w:val="20"/>
      <w:lang w:eastAsia="es-ES"/>
    </w:rPr>
  </w:style>
  <w:style w:type="character" w:customStyle="1" w:styleId="TextoindependienteCar1">
    <w:name w:val="Texto independiente Car1"/>
    <w:basedOn w:val="Fuentedeprrafopredeter"/>
    <w:rsid w:val="00CF5F74"/>
    <w:rPr>
      <w:rFonts w:eastAsia="Times New Roman" w:cs="Times New Roman"/>
      <w:kern w:val="0"/>
      <w:lang w:val="es-ES" w:eastAsia="ar-SA"/>
    </w:rPr>
  </w:style>
  <w:style w:type="character" w:customStyle="1" w:styleId="apple-converted-space">
    <w:name w:val="apple-converted-space"/>
    <w:basedOn w:val="Fuentedeprrafopredeter"/>
    <w:rsid w:val="00CF5F74"/>
  </w:style>
  <w:style w:type="numbering" w:customStyle="1" w:styleId="WW8Num42">
    <w:name w:val="WW8Num42"/>
    <w:basedOn w:val="Sinlista"/>
    <w:rsid w:val="00CF5F74"/>
    <w:pPr>
      <w:numPr>
        <w:numId w:val="14"/>
      </w:numPr>
    </w:pPr>
  </w:style>
  <w:style w:type="numbering" w:customStyle="1" w:styleId="WW8Num13">
    <w:name w:val="WW8Num13"/>
    <w:basedOn w:val="Sinlista"/>
    <w:rsid w:val="00CF5F74"/>
    <w:pPr>
      <w:numPr>
        <w:numId w:val="15"/>
      </w:numPr>
    </w:pPr>
  </w:style>
  <w:style w:type="numbering" w:customStyle="1" w:styleId="WW8Num16">
    <w:name w:val="WW8Num16"/>
    <w:basedOn w:val="Sinlista"/>
    <w:rsid w:val="00CF5F74"/>
    <w:pPr>
      <w:numPr>
        <w:numId w:val="16"/>
      </w:numPr>
    </w:pPr>
  </w:style>
  <w:style w:type="numbering" w:customStyle="1" w:styleId="WW8Num23">
    <w:name w:val="WW8Num23"/>
    <w:basedOn w:val="Sinlista"/>
    <w:rsid w:val="00CF5F74"/>
    <w:pPr>
      <w:numPr>
        <w:numId w:val="17"/>
      </w:numPr>
    </w:pPr>
  </w:style>
  <w:style w:type="numbering" w:customStyle="1" w:styleId="WW8Num6">
    <w:name w:val="WW8Num6"/>
    <w:basedOn w:val="Sinlista"/>
    <w:rsid w:val="00CF5F74"/>
    <w:pPr>
      <w:numPr>
        <w:numId w:val="18"/>
      </w:numPr>
    </w:pPr>
  </w:style>
  <w:style w:type="numbering" w:customStyle="1" w:styleId="WW8Num12">
    <w:name w:val="WW8Num12"/>
    <w:basedOn w:val="Sinlista"/>
    <w:rsid w:val="00CF5F74"/>
    <w:pPr>
      <w:numPr>
        <w:numId w:val="19"/>
      </w:numPr>
    </w:pPr>
  </w:style>
  <w:style w:type="numbering" w:customStyle="1" w:styleId="WW8Num41">
    <w:name w:val="WW8Num41"/>
    <w:basedOn w:val="Sinlista"/>
    <w:rsid w:val="00CF5F74"/>
    <w:pPr>
      <w:numPr>
        <w:numId w:val="20"/>
      </w:numPr>
    </w:pPr>
  </w:style>
  <w:style w:type="numbering" w:customStyle="1" w:styleId="WW8Num43">
    <w:name w:val="WW8Num43"/>
    <w:basedOn w:val="Sinlista"/>
    <w:rsid w:val="00CF5F74"/>
    <w:pPr>
      <w:numPr>
        <w:numId w:val="21"/>
      </w:numPr>
    </w:pPr>
  </w:style>
  <w:style w:type="numbering" w:customStyle="1" w:styleId="WW8Num30">
    <w:name w:val="WW8Num30"/>
    <w:basedOn w:val="Sinlista"/>
    <w:rsid w:val="00CF5F74"/>
    <w:pPr>
      <w:numPr>
        <w:numId w:val="22"/>
      </w:numPr>
    </w:pPr>
  </w:style>
  <w:style w:type="numbering" w:customStyle="1" w:styleId="WW8Num4">
    <w:name w:val="WW8Num4"/>
    <w:basedOn w:val="Sinlista"/>
    <w:rsid w:val="00CF5F74"/>
    <w:pPr>
      <w:numPr>
        <w:numId w:val="23"/>
      </w:numPr>
    </w:pPr>
  </w:style>
  <w:style w:type="numbering" w:customStyle="1" w:styleId="WW8Num36">
    <w:name w:val="WW8Num36"/>
    <w:basedOn w:val="Sinlista"/>
    <w:rsid w:val="00CF5F74"/>
    <w:pPr>
      <w:numPr>
        <w:numId w:val="24"/>
      </w:numPr>
    </w:pPr>
  </w:style>
  <w:style w:type="numbering" w:customStyle="1" w:styleId="WW8Num26">
    <w:name w:val="WW8Num26"/>
    <w:basedOn w:val="Sinlista"/>
    <w:rsid w:val="00CF5F74"/>
    <w:pPr>
      <w:numPr>
        <w:numId w:val="25"/>
      </w:numPr>
    </w:pPr>
  </w:style>
  <w:style w:type="numbering" w:customStyle="1" w:styleId="WW8Num31">
    <w:name w:val="WW8Num31"/>
    <w:basedOn w:val="Sinlista"/>
    <w:rsid w:val="00CF5F74"/>
    <w:pPr>
      <w:numPr>
        <w:numId w:val="26"/>
      </w:numPr>
    </w:pPr>
  </w:style>
  <w:style w:type="numbering" w:customStyle="1" w:styleId="WW8Num7">
    <w:name w:val="WW8Num7"/>
    <w:basedOn w:val="Sinlista"/>
    <w:rsid w:val="00CF5F74"/>
    <w:pPr>
      <w:numPr>
        <w:numId w:val="27"/>
      </w:numPr>
    </w:pPr>
  </w:style>
  <w:style w:type="numbering" w:customStyle="1" w:styleId="WW8Num33">
    <w:name w:val="WW8Num33"/>
    <w:basedOn w:val="Sinlista"/>
    <w:rsid w:val="00CF5F74"/>
    <w:pPr>
      <w:numPr>
        <w:numId w:val="28"/>
      </w:numPr>
    </w:pPr>
  </w:style>
  <w:style w:type="numbering" w:customStyle="1" w:styleId="WW8Num5">
    <w:name w:val="WW8Num5"/>
    <w:basedOn w:val="Sinlista"/>
    <w:rsid w:val="00CF5F74"/>
    <w:pPr>
      <w:numPr>
        <w:numId w:val="29"/>
      </w:numPr>
    </w:pPr>
  </w:style>
  <w:style w:type="numbering" w:customStyle="1" w:styleId="WW8Num1">
    <w:name w:val="WW8Num1"/>
    <w:basedOn w:val="Sinlista"/>
    <w:rsid w:val="00CF5F74"/>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1801</TotalTime>
  <Pages>1</Pages>
  <Words>8009</Words>
  <Characters>44051</Characters>
  <Application>Microsoft Office Word</Application>
  <DocSecurity>0</DocSecurity>
  <Lines>367</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acceso_informacion</dc:creator>
  <cp:lastModifiedBy>acceso_informacion</cp:lastModifiedBy>
  <cp:revision>124</cp:revision>
  <dcterms:created xsi:type="dcterms:W3CDTF">2019-09-26T15:54:00Z</dcterms:created>
  <dcterms:modified xsi:type="dcterms:W3CDTF">2021-06-04T20:18:00Z</dcterms:modified>
</cp:coreProperties>
</file>