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4B" w:rsidRPr="00983E0E" w:rsidRDefault="00BE1881" w:rsidP="00983E0E">
      <w:pPr>
        <w:spacing w:line="360" w:lineRule="auto"/>
        <w:rPr>
          <w:rFonts w:ascii="Arial" w:hAnsi="Arial" w:cs="Arial"/>
        </w:rPr>
      </w:pPr>
      <w:r w:rsidRPr="00BE1881">
        <w:rPr>
          <w:rFonts w:ascii="Arial" w:hAnsi="Arial" w:cs="Arial"/>
          <w:noProof/>
          <w:sz w:val="20"/>
        </w:rPr>
        <w:pict>
          <v:rect id="_x0000_s1027" style="position:absolute;margin-left:-36pt;margin-top:-9pt;width:480pt;height:673.2pt;z-index:251656704" strokeweight="6pt">
            <v:stroke linestyle="thickBetweenThin"/>
            <v:textbox style="mso-next-textbox:#_x0000_s1027">
              <w:txbxContent>
                <w:p w:rsidR="005B4228" w:rsidRDefault="005B4228" w:rsidP="00BB4624"/>
                <w:p w:rsidR="005B4228" w:rsidRDefault="005B4228" w:rsidP="00BB4624"/>
                <w:p w:rsidR="005B4228" w:rsidRDefault="00BE1881" w:rsidP="00BB462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9pt;height:49.45pt">
                        <v:imagedata r:id="rId8" o:title="logo rnpn nuevo"/>
                      </v:shape>
                    </w:pict>
                  </w:r>
                  <w:r>
                    <w:pict>
                      <v:shape id="_x0000_i1027" type="#_x0000_t75" style="width:47.6pt;height:68.85pt">
                        <v:imagedata r:id="rId9" o:title="Escudo"/>
                      </v:shape>
                    </w:pict>
                  </w:r>
                </w:p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Pr="00BB4624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>
                  <w:r>
                    <w:t>SAN SALVADOR, SEPTIEMBRE DE 2001.</w:t>
                  </w:r>
                </w:p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  <w:p w:rsidR="005B4228" w:rsidRDefault="005B4228" w:rsidP="00BB4624"/>
              </w:txbxContent>
            </v:textbox>
          </v:rect>
        </w:pict>
      </w:r>
      <w:r w:rsidRPr="00BE1881">
        <w:rPr>
          <w:rFonts w:ascii="Arial" w:hAnsi="Arial" w:cs="Arial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alt="SAN SALVADOR, DICIEMBRE  2010&#10;" style="position:absolute;margin-left:192pt;margin-top:603pt;width:193.5pt;height:28.7pt;rotation:293493fd;z-index:251657728" fillcolor="black">
            <v:shadow color="#868686"/>
            <v:textpath style="font-family:&quot;Arial Black&quot;;font-size:9pt;v-text-kern:t" trim="t" fitpath="t" string="SAN SALVADOR, MAYO 2011&#10;"/>
          </v:shape>
        </w:pict>
      </w:r>
      <w:bookmarkStart w:id="0" w:name="_GoBack"/>
      <w:bookmarkEnd w:id="0"/>
      <w:r w:rsidR="00890A4B" w:rsidRPr="00983E0E">
        <w:rPr>
          <w:rFonts w:ascii="Arial" w:hAnsi="Arial" w:cs="Arial"/>
        </w:rPr>
        <w:t>29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BE1881" w:rsidP="00983E0E">
      <w:pPr>
        <w:pStyle w:val="Ttulo3"/>
        <w:spacing w:before="0" w:after="0" w:line="36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alt="PROYECTO DE MODIFICACION DE LAS NTCIE DEL" style="position:absolute;margin-left:-18.75pt;margin-top:.2pt;width:439.5pt;height:25.5pt;z-index:251658752" fillcolor="black">
            <v:shadow color="#868686"/>
            <v:textpath style="font-family:&quot;Arial Black&quot;;font-size:9pt;v-text-kern:t" trim="t" fitpath="t" string="NORMAS TECNICAS DE CONTROL INTERNO ESPECIFICAS RNPN.&#10;( PUBLICADO EN DIARIO OFICIAL No. 95, TOMO No. 391 DE FECHA 24 DE MAYO DE 2011)"/>
          </v:shape>
        </w:pict>
      </w: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890A4B" w:rsidP="00983E0E">
      <w:pPr>
        <w:pStyle w:val="Ttulo3"/>
        <w:spacing w:before="0" w:after="0" w:line="360" w:lineRule="auto"/>
      </w:pPr>
    </w:p>
    <w:p w:rsidR="00890A4B" w:rsidRPr="00983E0E" w:rsidRDefault="00BD54E3" w:rsidP="00983E0E">
      <w:pPr>
        <w:pStyle w:val="Ttulo3"/>
        <w:spacing w:before="0" w:after="0" w:line="360" w:lineRule="auto"/>
        <w:jc w:val="center"/>
      </w:pPr>
      <w:r w:rsidRPr="00983E0E">
        <w:t>INDICE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2C289D" w:rsidRPr="00983E0E" w:rsidRDefault="002C289D" w:rsidP="00983E0E">
      <w:pPr>
        <w:pStyle w:val="Ttulo3"/>
        <w:spacing w:before="0" w:after="0" w:line="360" w:lineRule="auto"/>
        <w:jc w:val="center"/>
      </w:pPr>
    </w:p>
    <w:p w:rsidR="002C289D" w:rsidRPr="00983E0E" w:rsidRDefault="002C289D" w:rsidP="00983E0E">
      <w:pPr>
        <w:spacing w:line="360" w:lineRule="auto"/>
        <w:rPr>
          <w:rFonts w:ascii="Arial" w:hAnsi="Arial" w:cs="Arial"/>
        </w:rPr>
      </w:pPr>
    </w:p>
    <w:tbl>
      <w:tblPr>
        <w:tblW w:w="10128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506"/>
        <w:gridCol w:w="1622"/>
      </w:tblGrid>
      <w:tr w:rsidR="006F7A41" w:rsidRPr="00983E0E" w:rsidTr="0029358D">
        <w:trPr>
          <w:trHeight w:val="567"/>
        </w:trPr>
        <w:tc>
          <w:tcPr>
            <w:tcW w:w="8506" w:type="dxa"/>
            <w:vAlign w:val="center"/>
          </w:tcPr>
          <w:p w:rsidR="00490558" w:rsidRPr="00983E0E" w:rsidRDefault="006F7A41" w:rsidP="00983E0E">
            <w:pPr>
              <w:spacing w:line="360" w:lineRule="auto"/>
              <w:ind w:right="885"/>
              <w:jc w:val="center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lastRenderedPageBreak/>
              <w:t>INDICE</w:t>
            </w: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490558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56070A" w:rsidRDefault="0056070A" w:rsidP="00983E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>PAGINA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>CAPITULO PRELIMINAR</w:t>
            </w: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Ámbito de Aplicación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Definición de Control </w:t>
            </w:r>
            <w:r w:rsidR="00DC436C" w:rsidRPr="00983E0E">
              <w:rPr>
                <w:rFonts w:ascii="Arial" w:hAnsi="Arial" w:cs="Arial"/>
              </w:rPr>
              <w:t>I</w:t>
            </w:r>
            <w:r w:rsidRPr="00983E0E">
              <w:rPr>
                <w:rFonts w:ascii="Arial" w:hAnsi="Arial" w:cs="Arial"/>
              </w:rPr>
              <w:t xml:space="preserve">nterno </w:t>
            </w:r>
            <w:r w:rsidR="00DC436C" w:rsidRPr="00983E0E">
              <w:rPr>
                <w:rFonts w:ascii="Arial" w:hAnsi="Arial" w:cs="Arial"/>
              </w:rPr>
              <w:t>y</w:t>
            </w:r>
            <w:r w:rsidRPr="00983E0E">
              <w:rPr>
                <w:rFonts w:ascii="Arial" w:hAnsi="Arial" w:cs="Arial"/>
              </w:rPr>
              <w:t xml:space="preserve"> Denominaciones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Propósitos del Control interno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Componente de Control interno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2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490558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>CAPITULO I  NORMA</w:t>
            </w:r>
            <w:r w:rsidR="00120881" w:rsidRPr="00983E0E">
              <w:rPr>
                <w:rFonts w:ascii="Arial" w:hAnsi="Arial" w:cs="Arial"/>
                <w:b/>
              </w:rPr>
              <w:t>S</w:t>
            </w:r>
            <w:r w:rsidRPr="00983E0E">
              <w:rPr>
                <w:rFonts w:ascii="Arial" w:hAnsi="Arial" w:cs="Arial"/>
                <w:b/>
              </w:rPr>
              <w:t xml:space="preserve"> RELATI</w:t>
            </w:r>
            <w:r w:rsidR="00120881" w:rsidRPr="00983E0E">
              <w:rPr>
                <w:rFonts w:ascii="Arial" w:hAnsi="Arial" w:cs="Arial"/>
                <w:b/>
              </w:rPr>
              <w:t>VAS A</w:t>
            </w:r>
            <w:r w:rsidRPr="00983E0E">
              <w:rPr>
                <w:rFonts w:ascii="Arial" w:hAnsi="Arial" w:cs="Arial"/>
                <w:b/>
              </w:rPr>
              <w:t>L AMBIENTE DE CONTROL</w:t>
            </w: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Integridad  Valores Éticos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2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Estructura Organizacional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2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Compromiso con la Competencia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3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Estilo de Gestión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3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F7A41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Autoridad, Responsabilidad y Relaciones Jerárquicas </w:t>
            </w:r>
          </w:p>
        </w:tc>
        <w:tc>
          <w:tcPr>
            <w:tcW w:w="1622" w:type="dxa"/>
          </w:tcPr>
          <w:p w:rsidR="00490558" w:rsidRPr="00983E0E" w:rsidRDefault="006F7A41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3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Políticas y Prácticas para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983E0E">
                <w:rPr>
                  <w:rFonts w:ascii="Arial" w:hAnsi="Arial" w:cs="Arial"/>
                </w:rPr>
                <w:t>la Administración</w:t>
              </w:r>
            </w:smartTag>
            <w:r w:rsidRPr="00983E0E">
              <w:rPr>
                <w:rFonts w:ascii="Arial" w:hAnsi="Arial" w:cs="Arial"/>
              </w:rPr>
              <w:t xml:space="preserve"> del Capital humano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4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Unidad de Auditoria interna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5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490558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34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 xml:space="preserve">CAPITULO II  NORMAS RELATIVAS A </w:t>
            </w:r>
            <w:smartTag w:uri="urn:schemas-microsoft-com:office:smarttags" w:element="PersonName">
              <w:smartTagPr>
                <w:attr w:name="ProductID" w:val="LA VALORACION DE"/>
              </w:smartTagPr>
              <w:r w:rsidRPr="00983E0E">
                <w:rPr>
                  <w:rFonts w:ascii="Arial" w:hAnsi="Arial" w:cs="Arial"/>
                  <w:b/>
                </w:rPr>
                <w:t>LA VALORACION DE</w:t>
              </w:r>
            </w:smartTag>
            <w:r w:rsidRPr="00983E0E">
              <w:rPr>
                <w:rFonts w:ascii="Arial" w:hAnsi="Arial" w:cs="Arial"/>
                <w:b/>
              </w:rPr>
              <w:t xml:space="preserve"> RIESGOS</w:t>
            </w: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 de Objetivos institucionales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5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Recursos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5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Finalidad de la Planificación</w:t>
            </w:r>
          </w:p>
        </w:tc>
        <w:tc>
          <w:tcPr>
            <w:tcW w:w="1622" w:type="dxa"/>
          </w:tcPr>
          <w:p w:rsidR="00490558" w:rsidRPr="00983E0E" w:rsidRDefault="003D03B0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Planificación Participativa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6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lastRenderedPageBreak/>
              <w:t>Identificación</w:t>
            </w:r>
            <w:r w:rsidR="005C7646" w:rsidRPr="00983E0E">
              <w:rPr>
                <w:rFonts w:ascii="Arial" w:hAnsi="Arial" w:cs="Arial"/>
              </w:rPr>
              <w:t xml:space="preserve"> de Riesgos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6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Análisis</w:t>
            </w:r>
            <w:r w:rsidR="005C7646" w:rsidRPr="00983E0E">
              <w:rPr>
                <w:rFonts w:ascii="Arial" w:hAnsi="Arial" w:cs="Arial"/>
              </w:rPr>
              <w:t xml:space="preserve"> de Riesgos Identificados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6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Gestión</w:t>
            </w:r>
            <w:r w:rsidR="005C7646" w:rsidRPr="00983E0E">
              <w:rPr>
                <w:rFonts w:ascii="Arial" w:hAnsi="Arial" w:cs="Arial"/>
              </w:rPr>
              <w:t xml:space="preserve"> de Riesgos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6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490558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tabs>
                <w:tab w:val="left" w:pos="8256"/>
              </w:tabs>
              <w:spacing w:line="360" w:lineRule="auto"/>
              <w:ind w:right="34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>CAPITULO III  NORMAS RELATIVAS A LAS ACTIVIDADES DE CONTROL</w:t>
            </w:r>
          </w:p>
        </w:tc>
        <w:tc>
          <w:tcPr>
            <w:tcW w:w="1622" w:type="dxa"/>
          </w:tcPr>
          <w:p w:rsidR="00490558" w:rsidRPr="00983E0E" w:rsidRDefault="00490558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Documentación, Actualización </w:t>
            </w:r>
            <w:r w:rsidR="00120881" w:rsidRPr="00983E0E">
              <w:rPr>
                <w:rFonts w:ascii="Arial" w:hAnsi="Arial" w:cs="Arial"/>
              </w:rPr>
              <w:t xml:space="preserve">y </w:t>
            </w:r>
            <w:r w:rsidRPr="00983E0E">
              <w:rPr>
                <w:rFonts w:ascii="Arial" w:hAnsi="Arial" w:cs="Arial"/>
              </w:rPr>
              <w:t>Divulgación de Políticas y Procedimientos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7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Actividades de Control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8</w:t>
            </w:r>
          </w:p>
        </w:tc>
      </w:tr>
      <w:tr w:rsidR="006F7A41" w:rsidRPr="00983E0E" w:rsidTr="0029358D">
        <w:trPr>
          <w:trHeight w:val="567"/>
        </w:trPr>
        <w:tc>
          <w:tcPr>
            <w:tcW w:w="8506" w:type="dxa"/>
          </w:tcPr>
          <w:p w:rsidR="00490558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 de Políticas y Procedimientos de Autorización y Aprobación</w:t>
            </w:r>
          </w:p>
        </w:tc>
        <w:tc>
          <w:tcPr>
            <w:tcW w:w="1622" w:type="dxa"/>
          </w:tcPr>
          <w:p w:rsidR="00490558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8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233037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 de Políticas y Procedimientos sobre Activos</w:t>
            </w:r>
          </w:p>
        </w:tc>
        <w:tc>
          <w:tcPr>
            <w:tcW w:w="1622" w:type="dxa"/>
          </w:tcPr>
          <w:p w:rsidR="005C7646" w:rsidRPr="00983E0E" w:rsidRDefault="00233037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9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233037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 de Política</w:t>
            </w:r>
            <w:r w:rsidR="00211C16" w:rsidRPr="00983E0E">
              <w:rPr>
                <w:rFonts w:ascii="Arial" w:hAnsi="Arial" w:cs="Arial"/>
              </w:rPr>
              <w:t>s</w:t>
            </w:r>
            <w:r w:rsidRPr="00983E0E">
              <w:rPr>
                <w:rFonts w:ascii="Arial" w:hAnsi="Arial" w:cs="Arial"/>
              </w:rPr>
              <w:t xml:space="preserve"> y Procedimientos sobre Diseño y uso de </w:t>
            </w:r>
            <w:r w:rsidR="00211C16" w:rsidRPr="00983E0E">
              <w:rPr>
                <w:rFonts w:ascii="Arial" w:hAnsi="Arial" w:cs="Arial"/>
              </w:rPr>
              <w:t>D</w:t>
            </w:r>
            <w:r w:rsidRPr="00983E0E">
              <w:rPr>
                <w:rFonts w:ascii="Arial" w:hAnsi="Arial" w:cs="Arial"/>
              </w:rPr>
              <w:t xml:space="preserve">ocumentos y </w:t>
            </w:r>
            <w:r w:rsidR="00211C16" w:rsidRPr="00983E0E">
              <w:rPr>
                <w:rFonts w:ascii="Arial" w:hAnsi="Arial" w:cs="Arial"/>
              </w:rPr>
              <w:t>R</w:t>
            </w:r>
            <w:r w:rsidRPr="00983E0E">
              <w:rPr>
                <w:rFonts w:ascii="Arial" w:hAnsi="Arial" w:cs="Arial"/>
              </w:rPr>
              <w:t>egistros</w:t>
            </w:r>
          </w:p>
        </w:tc>
        <w:tc>
          <w:tcPr>
            <w:tcW w:w="1622" w:type="dxa"/>
          </w:tcPr>
          <w:p w:rsidR="005C7646" w:rsidRPr="00983E0E" w:rsidRDefault="00233037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9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233037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Definición de políticas y Procedimientos sobre </w:t>
            </w:r>
            <w:smartTag w:uri="urn:schemas-microsoft-com:office:smarttags" w:element="PersonName">
              <w:smartTagPr>
                <w:attr w:name="ProductID" w:val="la Conciliaci￳n Peri￳dica"/>
              </w:smartTagPr>
              <w:r w:rsidRPr="00983E0E">
                <w:rPr>
                  <w:rFonts w:ascii="Arial" w:hAnsi="Arial" w:cs="Arial"/>
                </w:rPr>
                <w:t>la Conciliación Periódica</w:t>
              </w:r>
            </w:smartTag>
            <w:r w:rsidRPr="00983E0E">
              <w:rPr>
                <w:rFonts w:ascii="Arial" w:hAnsi="Arial" w:cs="Arial"/>
              </w:rPr>
              <w:t xml:space="preserve"> de Registros</w:t>
            </w:r>
          </w:p>
        </w:tc>
        <w:tc>
          <w:tcPr>
            <w:tcW w:w="1622" w:type="dxa"/>
          </w:tcPr>
          <w:p w:rsidR="005C7646" w:rsidRPr="00983E0E" w:rsidRDefault="00233037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10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233037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Definición de Políticas y </w:t>
            </w:r>
            <w:r w:rsidR="00667124" w:rsidRPr="00983E0E">
              <w:rPr>
                <w:rFonts w:ascii="Arial" w:hAnsi="Arial" w:cs="Arial"/>
              </w:rPr>
              <w:t>Procedimientos</w:t>
            </w:r>
            <w:r w:rsidRPr="00983E0E">
              <w:rPr>
                <w:rFonts w:ascii="Arial" w:hAnsi="Arial" w:cs="Arial"/>
              </w:rPr>
              <w:t xml:space="preserve"> sobre </w:t>
            </w:r>
            <w:r w:rsidR="00667124" w:rsidRPr="00983E0E">
              <w:rPr>
                <w:rFonts w:ascii="Arial" w:hAnsi="Arial" w:cs="Arial"/>
              </w:rPr>
              <w:t>Rotación</w:t>
            </w:r>
            <w:r w:rsidRPr="00983E0E">
              <w:rPr>
                <w:rFonts w:ascii="Arial" w:hAnsi="Arial" w:cs="Arial"/>
              </w:rPr>
              <w:t xml:space="preserve"> de Personal</w:t>
            </w:r>
          </w:p>
        </w:tc>
        <w:tc>
          <w:tcPr>
            <w:tcW w:w="1622" w:type="dxa"/>
          </w:tcPr>
          <w:p w:rsidR="005C7646" w:rsidRPr="00983E0E" w:rsidRDefault="00233037" w:rsidP="00E718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E71806">
              <w:rPr>
                <w:rFonts w:ascii="Arial" w:hAnsi="Arial" w:cs="Arial"/>
              </w:rPr>
              <w:t>1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</w:t>
            </w:r>
            <w:r w:rsidR="00233037" w:rsidRPr="00983E0E">
              <w:rPr>
                <w:rFonts w:ascii="Arial" w:hAnsi="Arial" w:cs="Arial"/>
              </w:rPr>
              <w:t xml:space="preserve"> de </w:t>
            </w:r>
            <w:r w:rsidRPr="00983E0E">
              <w:rPr>
                <w:rFonts w:ascii="Arial" w:hAnsi="Arial" w:cs="Arial"/>
              </w:rPr>
              <w:t>Políticas</w:t>
            </w:r>
            <w:r w:rsidR="00233037" w:rsidRPr="00983E0E">
              <w:rPr>
                <w:rFonts w:ascii="Arial" w:hAnsi="Arial" w:cs="Arial"/>
              </w:rPr>
              <w:t xml:space="preserve"> y Procedimientos sobre </w:t>
            </w:r>
            <w:r w:rsidRPr="00983E0E">
              <w:rPr>
                <w:rFonts w:ascii="Arial" w:hAnsi="Arial" w:cs="Arial"/>
              </w:rPr>
              <w:t>Garantías</w:t>
            </w:r>
            <w:r w:rsidR="00233037" w:rsidRPr="00983E0E">
              <w:rPr>
                <w:rFonts w:ascii="Arial" w:hAnsi="Arial" w:cs="Arial"/>
              </w:rPr>
              <w:t xml:space="preserve"> o </w:t>
            </w:r>
            <w:r w:rsidRPr="00983E0E">
              <w:rPr>
                <w:rFonts w:ascii="Arial" w:hAnsi="Arial" w:cs="Arial"/>
              </w:rPr>
              <w:t>Cauciones</w:t>
            </w:r>
          </w:p>
        </w:tc>
        <w:tc>
          <w:tcPr>
            <w:tcW w:w="1622" w:type="dxa"/>
          </w:tcPr>
          <w:p w:rsidR="005C7646" w:rsidRPr="00983E0E" w:rsidRDefault="00233037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11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</w:t>
            </w:r>
            <w:r w:rsidR="00233037" w:rsidRPr="00983E0E">
              <w:rPr>
                <w:rFonts w:ascii="Arial" w:hAnsi="Arial" w:cs="Arial"/>
              </w:rPr>
              <w:t xml:space="preserve"> de </w:t>
            </w:r>
            <w:r w:rsidRPr="00983E0E">
              <w:rPr>
                <w:rFonts w:ascii="Arial" w:hAnsi="Arial" w:cs="Arial"/>
              </w:rPr>
              <w:t>Políticas</w:t>
            </w:r>
            <w:r w:rsidR="00233037" w:rsidRPr="00983E0E">
              <w:rPr>
                <w:rFonts w:ascii="Arial" w:hAnsi="Arial" w:cs="Arial"/>
              </w:rPr>
              <w:t xml:space="preserve"> y </w:t>
            </w:r>
            <w:r w:rsidRPr="00983E0E">
              <w:rPr>
                <w:rFonts w:ascii="Arial" w:hAnsi="Arial" w:cs="Arial"/>
              </w:rPr>
              <w:t>Procedimientos</w:t>
            </w:r>
            <w:r w:rsidR="009A17C0">
              <w:rPr>
                <w:rFonts w:ascii="Arial" w:hAnsi="Arial" w:cs="Arial"/>
              </w:rPr>
              <w:t xml:space="preserve"> </w:t>
            </w:r>
            <w:r w:rsidR="00F84184" w:rsidRPr="00983E0E">
              <w:rPr>
                <w:rFonts w:ascii="Arial" w:hAnsi="Arial" w:cs="Arial"/>
              </w:rPr>
              <w:t>sobre cont</w:t>
            </w:r>
            <w:r w:rsidR="00233037" w:rsidRPr="00983E0E">
              <w:rPr>
                <w:rFonts w:ascii="Arial" w:hAnsi="Arial" w:cs="Arial"/>
              </w:rPr>
              <w:t xml:space="preserve">roles Generales de los Sistemas de </w:t>
            </w:r>
            <w:r w:rsidRPr="00983E0E">
              <w:rPr>
                <w:rFonts w:ascii="Arial" w:hAnsi="Arial" w:cs="Arial"/>
              </w:rPr>
              <w:t>Información</w:t>
            </w:r>
          </w:p>
        </w:tc>
        <w:tc>
          <w:tcPr>
            <w:tcW w:w="1622" w:type="dxa"/>
          </w:tcPr>
          <w:p w:rsidR="005C7646" w:rsidRPr="00983E0E" w:rsidRDefault="00233037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11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</w:t>
            </w:r>
            <w:r w:rsidR="00233037" w:rsidRPr="00983E0E">
              <w:rPr>
                <w:rFonts w:ascii="Arial" w:hAnsi="Arial" w:cs="Arial"/>
              </w:rPr>
              <w:t xml:space="preserve"> de </w:t>
            </w:r>
            <w:r w:rsidRPr="00983E0E">
              <w:rPr>
                <w:rFonts w:ascii="Arial" w:hAnsi="Arial" w:cs="Arial"/>
              </w:rPr>
              <w:t>Políticas</w:t>
            </w:r>
            <w:r w:rsidR="00233037" w:rsidRPr="00983E0E">
              <w:rPr>
                <w:rFonts w:ascii="Arial" w:hAnsi="Arial" w:cs="Arial"/>
              </w:rPr>
              <w:t xml:space="preserve"> y </w:t>
            </w:r>
            <w:r w:rsidRPr="00983E0E">
              <w:rPr>
                <w:rFonts w:ascii="Arial" w:hAnsi="Arial" w:cs="Arial"/>
              </w:rPr>
              <w:t>Procedimientos</w:t>
            </w:r>
            <w:r w:rsidR="00233037" w:rsidRPr="00983E0E">
              <w:rPr>
                <w:rFonts w:ascii="Arial" w:hAnsi="Arial" w:cs="Arial"/>
              </w:rPr>
              <w:t xml:space="preserve"> de los Controles de </w:t>
            </w:r>
            <w:r w:rsidRPr="00983E0E">
              <w:rPr>
                <w:rFonts w:ascii="Arial" w:hAnsi="Arial" w:cs="Arial"/>
              </w:rPr>
              <w:t>Aplicación</w:t>
            </w:r>
          </w:p>
        </w:tc>
        <w:tc>
          <w:tcPr>
            <w:tcW w:w="1622" w:type="dxa"/>
          </w:tcPr>
          <w:p w:rsidR="005C7646" w:rsidRPr="00983E0E" w:rsidRDefault="00233037" w:rsidP="00E718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E71806">
              <w:rPr>
                <w:rFonts w:ascii="Arial" w:hAnsi="Arial" w:cs="Arial"/>
              </w:rPr>
              <w:t>2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Definición</w:t>
            </w:r>
            <w:r w:rsidR="00233037" w:rsidRPr="00983E0E">
              <w:rPr>
                <w:rFonts w:ascii="Arial" w:hAnsi="Arial" w:cs="Arial"/>
              </w:rPr>
              <w:t xml:space="preserve"> de </w:t>
            </w:r>
            <w:r w:rsidRPr="00983E0E">
              <w:rPr>
                <w:rFonts w:ascii="Arial" w:hAnsi="Arial" w:cs="Arial"/>
              </w:rPr>
              <w:t>Políticas</w:t>
            </w:r>
            <w:r w:rsidR="00233037" w:rsidRPr="00983E0E">
              <w:rPr>
                <w:rFonts w:ascii="Arial" w:hAnsi="Arial" w:cs="Arial"/>
              </w:rPr>
              <w:t xml:space="preserve"> y Procedimientos en </w:t>
            </w:r>
            <w:smartTag w:uri="urn:schemas-microsoft-com:office:smarttags" w:element="PersonName">
              <w:smartTagPr>
                <w:attr w:name="ProductID" w:val="la Calidad"/>
              </w:smartTagPr>
              <w:r w:rsidR="00233037" w:rsidRPr="00983E0E">
                <w:rPr>
                  <w:rFonts w:ascii="Arial" w:hAnsi="Arial" w:cs="Arial"/>
                </w:rPr>
                <w:t>la Calidad</w:t>
              </w:r>
            </w:smartTag>
            <w:r w:rsidR="00233037" w:rsidRPr="00983E0E">
              <w:rPr>
                <w:rFonts w:ascii="Arial" w:hAnsi="Arial" w:cs="Arial"/>
              </w:rPr>
              <w:t xml:space="preserve"> de los Procesos institucionales</w:t>
            </w:r>
          </w:p>
        </w:tc>
        <w:tc>
          <w:tcPr>
            <w:tcW w:w="1622" w:type="dxa"/>
          </w:tcPr>
          <w:p w:rsidR="005C7646" w:rsidRPr="00983E0E" w:rsidRDefault="00233037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12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3A4441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 xml:space="preserve">CAPITULO IV  NORMAS RELATIVAS A </w:t>
            </w:r>
            <w:smartTag w:uri="urn:schemas-microsoft-com:office:smarttags" w:element="PersonName">
              <w:smartTagPr>
                <w:attr w:name="ProductID" w:val="LA INFORMACION Y"/>
              </w:smartTagPr>
              <w:r w:rsidRPr="00983E0E">
                <w:rPr>
                  <w:rFonts w:ascii="Arial" w:hAnsi="Arial" w:cs="Arial"/>
                  <w:b/>
                </w:rPr>
                <w:t>LA INFORMACION Y</w:t>
              </w:r>
            </w:smartTag>
            <w:r w:rsidR="003D03B0">
              <w:rPr>
                <w:rFonts w:ascii="Arial" w:hAnsi="Arial" w:cs="Arial"/>
                <w:b/>
              </w:rPr>
              <w:t>COMUNICACIÓN</w:t>
            </w: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lastRenderedPageBreak/>
              <w:t xml:space="preserve">Adecuación de los Sistemas de </w:t>
            </w:r>
            <w:r w:rsidR="00F84184" w:rsidRPr="00983E0E">
              <w:rPr>
                <w:rFonts w:ascii="Arial" w:hAnsi="Arial" w:cs="Arial"/>
              </w:rPr>
              <w:t>I</w:t>
            </w:r>
            <w:r w:rsidRPr="00983E0E">
              <w:rPr>
                <w:rFonts w:ascii="Arial" w:hAnsi="Arial" w:cs="Arial"/>
              </w:rPr>
              <w:t>nformación y Comunicación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F05717" w:rsidRPr="00983E0E">
              <w:rPr>
                <w:rFonts w:ascii="Arial" w:hAnsi="Arial" w:cs="Arial"/>
              </w:rPr>
              <w:t>3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Proceso de </w:t>
            </w:r>
            <w:r w:rsidR="001D3FD9" w:rsidRPr="00983E0E">
              <w:rPr>
                <w:rFonts w:ascii="Arial" w:hAnsi="Arial" w:cs="Arial"/>
              </w:rPr>
              <w:t>I</w:t>
            </w:r>
            <w:r w:rsidRPr="00983E0E">
              <w:rPr>
                <w:rFonts w:ascii="Arial" w:hAnsi="Arial" w:cs="Arial"/>
              </w:rPr>
              <w:t>dentificación,</w:t>
            </w:r>
            <w:r w:rsidR="00C54D96" w:rsidRPr="00983E0E">
              <w:rPr>
                <w:rFonts w:ascii="Arial" w:hAnsi="Arial" w:cs="Arial"/>
              </w:rPr>
              <w:t xml:space="preserve"> Registro y Recuperación de la I</w:t>
            </w:r>
            <w:r w:rsidRPr="00983E0E">
              <w:rPr>
                <w:rFonts w:ascii="Arial" w:hAnsi="Arial" w:cs="Arial"/>
              </w:rPr>
              <w:t>nformación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13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Características de la </w:t>
            </w:r>
            <w:r w:rsidR="00C54D96" w:rsidRPr="00983E0E">
              <w:rPr>
                <w:rFonts w:ascii="Arial" w:hAnsi="Arial" w:cs="Arial"/>
              </w:rPr>
              <w:t>I</w:t>
            </w:r>
            <w:r w:rsidRPr="00983E0E">
              <w:rPr>
                <w:rFonts w:ascii="Arial" w:hAnsi="Arial" w:cs="Arial"/>
              </w:rPr>
              <w:t>nformación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13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Efectiva Comunicación de la </w:t>
            </w:r>
            <w:r w:rsidR="001D3FD9" w:rsidRPr="00983E0E">
              <w:rPr>
                <w:rFonts w:ascii="Arial" w:hAnsi="Arial" w:cs="Arial"/>
              </w:rPr>
              <w:t>I</w:t>
            </w:r>
            <w:r w:rsidRPr="00983E0E">
              <w:rPr>
                <w:rFonts w:ascii="Arial" w:hAnsi="Arial" w:cs="Arial"/>
              </w:rPr>
              <w:t>nformación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3D03B0">
              <w:rPr>
                <w:rFonts w:ascii="Arial" w:hAnsi="Arial" w:cs="Arial"/>
              </w:rPr>
              <w:t>4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Archivo </w:t>
            </w:r>
            <w:r w:rsidR="001D3FD9" w:rsidRPr="00983E0E">
              <w:rPr>
                <w:rFonts w:ascii="Arial" w:hAnsi="Arial" w:cs="Arial"/>
              </w:rPr>
              <w:t>I</w:t>
            </w:r>
            <w:r w:rsidRPr="00983E0E">
              <w:rPr>
                <w:rFonts w:ascii="Arial" w:hAnsi="Arial" w:cs="Arial"/>
              </w:rPr>
              <w:t xml:space="preserve">nstitucional 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14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Depuración Documental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14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>CAPITULO  V   NORMAS RELATIVAS AL MONITOREO</w:t>
            </w: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Monitoreo sobre la </w:t>
            </w:r>
            <w:r w:rsidR="001D3FD9" w:rsidRPr="00983E0E">
              <w:rPr>
                <w:rFonts w:ascii="Arial" w:hAnsi="Arial" w:cs="Arial"/>
              </w:rPr>
              <w:t>M</w:t>
            </w:r>
            <w:r w:rsidRPr="00983E0E">
              <w:rPr>
                <w:rFonts w:ascii="Arial" w:hAnsi="Arial" w:cs="Arial"/>
              </w:rPr>
              <w:t>archa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3D03B0">
              <w:rPr>
                <w:rFonts w:ascii="Arial" w:hAnsi="Arial" w:cs="Arial"/>
              </w:rPr>
              <w:t>5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 xml:space="preserve">Monitoreo mediante </w:t>
            </w:r>
            <w:r w:rsidR="001D3FD9" w:rsidRPr="00983E0E">
              <w:rPr>
                <w:rFonts w:ascii="Arial" w:hAnsi="Arial" w:cs="Arial"/>
              </w:rPr>
              <w:t>A</w:t>
            </w:r>
            <w:r w:rsidRPr="00983E0E">
              <w:rPr>
                <w:rFonts w:ascii="Arial" w:hAnsi="Arial" w:cs="Arial"/>
              </w:rPr>
              <w:t xml:space="preserve">uto </w:t>
            </w:r>
            <w:r w:rsidR="001D3FD9" w:rsidRPr="00983E0E">
              <w:rPr>
                <w:rFonts w:ascii="Arial" w:hAnsi="Arial" w:cs="Arial"/>
              </w:rPr>
              <w:t>E</w:t>
            </w:r>
            <w:r w:rsidRPr="00983E0E">
              <w:rPr>
                <w:rFonts w:ascii="Arial" w:hAnsi="Arial" w:cs="Arial"/>
              </w:rPr>
              <w:t>valuación del Sistema de Control interno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3D03B0">
              <w:rPr>
                <w:rFonts w:ascii="Arial" w:hAnsi="Arial" w:cs="Arial"/>
              </w:rPr>
              <w:t>5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Evaluaciones Separadas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15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Comunicación de los Resultados del Monitoreo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15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  <w:b/>
              </w:rPr>
            </w:pPr>
            <w:r w:rsidRPr="00983E0E">
              <w:rPr>
                <w:rFonts w:ascii="Arial" w:hAnsi="Arial" w:cs="Arial"/>
                <w:b/>
              </w:rPr>
              <w:t xml:space="preserve">CAPITULO  VI   </w:t>
            </w: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667124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Disposiciones finales</w:t>
            </w:r>
          </w:p>
        </w:tc>
        <w:tc>
          <w:tcPr>
            <w:tcW w:w="1622" w:type="dxa"/>
          </w:tcPr>
          <w:p w:rsidR="005C7646" w:rsidRPr="00983E0E" w:rsidRDefault="00667124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3E0E">
              <w:rPr>
                <w:rFonts w:ascii="Arial" w:hAnsi="Arial" w:cs="Arial"/>
              </w:rPr>
              <w:t>1</w:t>
            </w:r>
            <w:r w:rsidR="003D03B0">
              <w:rPr>
                <w:rFonts w:ascii="Arial" w:hAnsi="Arial" w:cs="Arial"/>
              </w:rPr>
              <w:t>6</w:t>
            </w:r>
          </w:p>
        </w:tc>
      </w:tr>
      <w:tr w:rsidR="005C7646" w:rsidRPr="00983E0E" w:rsidTr="0029358D">
        <w:trPr>
          <w:trHeight w:val="567"/>
        </w:trPr>
        <w:tc>
          <w:tcPr>
            <w:tcW w:w="8506" w:type="dxa"/>
          </w:tcPr>
          <w:p w:rsidR="005C7646" w:rsidRPr="00983E0E" w:rsidRDefault="005C7646" w:rsidP="00983E0E">
            <w:pPr>
              <w:spacing w:line="360" w:lineRule="auto"/>
              <w:ind w:right="885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5C7646" w:rsidRPr="00983E0E" w:rsidRDefault="005C7646" w:rsidP="00983E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289D" w:rsidRPr="00983E0E" w:rsidRDefault="002C289D" w:rsidP="00983E0E">
      <w:pPr>
        <w:spacing w:line="360" w:lineRule="auto"/>
        <w:rPr>
          <w:rFonts w:ascii="Arial" w:hAnsi="Arial" w:cs="Arial"/>
        </w:rPr>
      </w:pPr>
    </w:p>
    <w:p w:rsidR="002C289D" w:rsidRPr="00983E0E" w:rsidRDefault="002C289D" w:rsidP="00983E0E">
      <w:pPr>
        <w:spacing w:line="360" w:lineRule="auto"/>
        <w:rPr>
          <w:rFonts w:ascii="Arial" w:hAnsi="Arial" w:cs="Arial"/>
        </w:rPr>
      </w:pPr>
    </w:p>
    <w:p w:rsidR="002C289D" w:rsidRPr="00983E0E" w:rsidRDefault="002C289D" w:rsidP="00983E0E">
      <w:pPr>
        <w:spacing w:line="360" w:lineRule="auto"/>
        <w:rPr>
          <w:rFonts w:ascii="Arial" w:hAnsi="Arial" w:cs="Arial"/>
        </w:rPr>
      </w:pPr>
    </w:p>
    <w:p w:rsidR="002C289D" w:rsidRPr="00983E0E" w:rsidRDefault="002C289D" w:rsidP="00983E0E">
      <w:pPr>
        <w:spacing w:line="360" w:lineRule="auto"/>
        <w:rPr>
          <w:rFonts w:ascii="Arial" w:hAnsi="Arial" w:cs="Arial"/>
        </w:rPr>
      </w:pPr>
    </w:p>
    <w:p w:rsidR="002C289D" w:rsidRPr="00983E0E" w:rsidRDefault="002C289D" w:rsidP="00983E0E">
      <w:pPr>
        <w:spacing w:line="360" w:lineRule="auto"/>
        <w:rPr>
          <w:rFonts w:ascii="Arial" w:hAnsi="Arial" w:cs="Arial"/>
        </w:rPr>
      </w:pPr>
    </w:p>
    <w:p w:rsidR="002C289D" w:rsidRPr="00983E0E" w:rsidRDefault="002C289D" w:rsidP="00983E0E">
      <w:pPr>
        <w:pStyle w:val="Ttulo3"/>
        <w:spacing w:before="0" w:after="0" w:line="360" w:lineRule="auto"/>
        <w:jc w:val="center"/>
      </w:pPr>
    </w:p>
    <w:p w:rsidR="00890A4B" w:rsidRPr="00983E0E" w:rsidRDefault="00890A4B" w:rsidP="00983E0E">
      <w:pPr>
        <w:spacing w:line="360" w:lineRule="auto"/>
        <w:rPr>
          <w:rFonts w:ascii="Arial" w:eastAsia="Batang" w:hAnsi="Arial" w:cs="Arial"/>
        </w:rPr>
        <w:sectPr w:rsidR="00890A4B" w:rsidRPr="00983E0E" w:rsidSect="00FB1D97">
          <w:footerReference w:type="even" r:id="rId10"/>
          <w:footerReference w:type="default" r:id="rId11"/>
          <w:pgSz w:w="12242" w:h="15842" w:code="1"/>
          <w:pgMar w:top="1418" w:right="1469" w:bottom="1259" w:left="1701" w:header="709" w:footer="709" w:gutter="0"/>
          <w:pgNumType w:fmt="upperRoman"/>
          <w:cols w:space="708"/>
          <w:docGrid w:linePitch="360"/>
        </w:sectPr>
      </w:pPr>
    </w:p>
    <w:p w:rsidR="00890A4B" w:rsidRPr="00983E0E" w:rsidRDefault="00890A4B" w:rsidP="00983E0E">
      <w:pPr>
        <w:pStyle w:val="Ttulo"/>
        <w:spacing w:line="360" w:lineRule="auto"/>
        <w:rPr>
          <w:rFonts w:ascii="Arial" w:hAnsi="Arial" w:cs="Arial"/>
          <w:lang w:val="es-SV"/>
        </w:rPr>
      </w:pPr>
      <w:r w:rsidRPr="00983E0E">
        <w:rPr>
          <w:rFonts w:ascii="Arial" w:hAnsi="Arial" w:cs="Arial"/>
          <w:lang w:val="es-SV"/>
        </w:rPr>
        <w:lastRenderedPageBreak/>
        <w:t xml:space="preserve">NORMAS TÉCNICAS DE CONTROL INTERNO DEL </w:t>
      </w:r>
      <w:r w:rsidR="00BB3EF7">
        <w:rPr>
          <w:rFonts w:ascii="Arial" w:hAnsi="Arial" w:cs="Arial"/>
          <w:lang w:val="es-SV"/>
        </w:rPr>
        <w:t xml:space="preserve">REGISTRO NACIONAL DE LAS PERSONAS NATURALES </w:t>
      </w:r>
    </w:p>
    <w:p w:rsidR="00890A4B" w:rsidRPr="00983E0E" w:rsidRDefault="00890A4B" w:rsidP="00983E0E">
      <w:pPr>
        <w:pStyle w:val="Ttulo"/>
        <w:spacing w:line="360" w:lineRule="auto"/>
        <w:rPr>
          <w:rFonts w:ascii="Arial" w:hAnsi="Arial" w:cs="Arial"/>
          <w:lang w:val="es-SV"/>
        </w:rPr>
      </w:pPr>
    </w:p>
    <w:p w:rsidR="00890A4B" w:rsidRPr="00983E0E" w:rsidRDefault="00890A4B" w:rsidP="00983E0E">
      <w:pPr>
        <w:pStyle w:val="Ttulo"/>
        <w:spacing w:line="360" w:lineRule="auto"/>
        <w:rPr>
          <w:rFonts w:ascii="Arial" w:hAnsi="Arial" w:cs="Arial"/>
          <w:lang w:val="es-SV"/>
        </w:rPr>
      </w:pPr>
      <w:r w:rsidRPr="00983E0E">
        <w:rPr>
          <w:rFonts w:ascii="Arial" w:hAnsi="Arial" w:cs="Arial"/>
          <w:lang w:val="es-SV"/>
        </w:rPr>
        <w:t>CAPITULO PRELIMINAR</w:t>
      </w:r>
    </w:p>
    <w:p w:rsidR="0090610E" w:rsidRPr="00983E0E" w:rsidRDefault="0090610E" w:rsidP="00983E0E">
      <w:pPr>
        <w:pStyle w:val="Ttulo"/>
        <w:spacing w:line="360" w:lineRule="auto"/>
        <w:jc w:val="left"/>
        <w:rPr>
          <w:rFonts w:ascii="Arial" w:hAnsi="Arial" w:cs="Arial"/>
          <w:lang w:val="es-SV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Ámbito de Aplicación</w:t>
      </w:r>
    </w:p>
    <w:p w:rsidR="00890A4B" w:rsidRPr="00983E0E" w:rsidRDefault="00890A4B" w:rsidP="00983E0E">
      <w:pPr>
        <w:pStyle w:val="Textoindependiente"/>
        <w:tabs>
          <w:tab w:val="left" w:pos="993"/>
        </w:tabs>
        <w:rPr>
          <w:rFonts w:cs="Arial"/>
          <w:lang w:val="es-SV"/>
        </w:rPr>
      </w:pPr>
      <w:r w:rsidRPr="00983E0E">
        <w:rPr>
          <w:rFonts w:cs="Arial"/>
          <w:lang w:val="es-SV"/>
        </w:rPr>
        <w:t>Art. 1.</w:t>
      </w:r>
      <w:r w:rsidRPr="00983E0E">
        <w:rPr>
          <w:rFonts w:cs="Arial"/>
          <w:lang w:val="es-SV"/>
        </w:rPr>
        <w:tab/>
        <w:t xml:space="preserve">Las Normas Técnicas de Control Interno </w:t>
      </w:r>
      <w:r w:rsidR="001D3F84" w:rsidRPr="00983E0E">
        <w:rPr>
          <w:rFonts w:cs="Arial"/>
          <w:lang w:val="es-SV"/>
        </w:rPr>
        <w:t>E</w:t>
      </w:r>
      <w:r w:rsidR="001D3FD9" w:rsidRPr="00983E0E">
        <w:rPr>
          <w:rFonts w:cs="Arial"/>
          <w:lang w:val="es-SV"/>
        </w:rPr>
        <w:t>specificas</w:t>
      </w:r>
      <w:r w:rsidRPr="00983E0E">
        <w:rPr>
          <w:rFonts w:cs="Arial"/>
          <w:lang w:val="es-SV"/>
        </w:rPr>
        <w:t>, en adelante NTCI</w:t>
      </w:r>
      <w:r w:rsidR="00C6266E" w:rsidRPr="00983E0E">
        <w:rPr>
          <w:rFonts w:cs="Arial"/>
          <w:lang w:val="es-SV"/>
        </w:rPr>
        <w:t>E</w:t>
      </w:r>
      <w:r w:rsidRPr="00983E0E">
        <w:rPr>
          <w:rFonts w:cs="Arial"/>
          <w:lang w:val="es-SV"/>
        </w:rPr>
        <w:t xml:space="preserve"> constituirán para 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 xml:space="preserve"> (</w:t>
      </w:r>
      <w:r w:rsidR="009A17C0">
        <w:rPr>
          <w:rFonts w:cs="Arial"/>
          <w:lang w:val="es-SV"/>
        </w:rPr>
        <w:t>RNPN</w:t>
      </w:r>
      <w:r w:rsidRPr="00983E0E">
        <w:rPr>
          <w:rFonts w:cs="Arial"/>
          <w:lang w:val="es-SV"/>
        </w:rPr>
        <w:t>), el marco básico</w:t>
      </w:r>
      <w:r w:rsidR="005B4228">
        <w:rPr>
          <w:rFonts w:cs="Arial"/>
          <w:lang w:val="es-SV"/>
        </w:rPr>
        <w:t xml:space="preserve"> </w:t>
      </w:r>
      <w:r w:rsidR="00C6266E" w:rsidRPr="00983E0E">
        <w:rPr>
          <w:rFonts w:cs="Arial"/>
          <w:color w:val="000000"/>
          <w:lang w:val="es-SV"/>
        </w:rPr>
        <w:t>para el control interno</w:t>
      </w:r>
      <w:r w:rsidRPr="00983E0E">
        <w:rPr>
          <w:rFonts w:cs="Arial"/>
          <w:lang w:val="es-SV"/>
        </w:rPr>
        <w:t xml:space="preserve"> con carácter obligatorio de todas sus unidades organizativas y su personal. </w:t>
      </w:r>
    </w:p>
    <w:p w:rsidR="00890A4B" w:rsidRPr="00983E0E" w:rsidRDefault="00890A4B" w:rsidP="00983E0E">
      <w:pPr>
        <w:pStyle w:val="Textoindependiente"/>
        <w:rPr>
          <w:rFonts w:cs="Arial"/>
          <w:lang w:val="es-SV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Definición de Control Interno y Denominaciones</w:t>
      </w:r>
    </w:p>
    <w:p w:rsidR="00890A4B" w:rsidRPr="00983E0E" w:rsidRDefault="00890A4B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  <w:szCs w:val="20"/>
          <w:lang w:val="es-SV"/>
        </w:rPr>
      </w:pPr>
      <w:r w:rsidRPr="00983E0E">
        <w:rPr>
          <w:rFonts w:ascii="Arial" w:hAnsi="Arial" w:cs="Arial"/>
          <w:bCs/>
          <w:lang w:val="es-SV"/>
        </w:rPr>
        <w:t>Art. 2.</w:t>
      </w:r>
      <w:r w:rsidRPr="00983E0E">
        <w:rPr>
          <w:rFonts w:ascii="Arial" w:hAnsi="Arial" w:cs="Arial"/>
          <w:bCs/>
          <w:lang w:val="es-SV"/>
        </w:rPr>
        <w:tab/>
      </w:r>
      <w:r w:rsidRPr="00983E0E">
        <w:rPr>
          <w:rFonts w:ascii="Arial" w:hAnsi="Arial" w:cs="Arial"/>
          <w:szCs w:val="20"/>
          <w:lang w:val="es-SV"/>
        </w:rPr>
        <w:t xml:space="preserve">El </w:t>
      </w:r>
      <w:r w:rsidR="009A17C0">
        <w:rPr>
          <w:rFonts w:ascii="Arial" w:hAnsi="Arial" w:cs="Arial"/>
          <w:szCs w:val="20"/>
          <w:lang w:val="es-SV"/>
        </w:rPr>
        <w:t>Registro Nacional de las Personas Naturales</w:t>
      </w:r>
      <w:r w:rsidRPr="00983E0E">
        <w:rPr>
          <w:rFonts w:ascii="Arial" w:hAnsi="Arial" w:cs="Arial"/>
          <w:szCs w:val="20"/>
          <w:lang w:val="es-SV"/>
        </w:rPr>
        <w:t>, entenderá por Control Interno el conjunto de procesos continuos e inte</w:t>
      </w:r>
      <w:r w:rsidR="00A45AAE" w:rsidRPr="00983E0E">
        <w:rPr>
          <w:rFonts w:ascii="Arial" w:hAnsi="Arial" w:cs="Arial"/>
          <w:szCs w:val="20"/>
          <w:lang w:val="es-SV"/>
        </w:rPr>
        <w:t>rrelacionados</w:t>
      </w:r>
      <w:r w:rsidR="009A17C0">
        <w:rPr>
          <w:rFonts w:ascii="Arial" w:hAnsi="Arial" w:cs="Arial"/>
          <w:szCs w:val="20"/>
          <w:lang w:val="es-SV"/>
        </w:rPr>
        <w:t>,</w:t>
      </w:r>
      <w:r w:rsidR="00A45AAE" w:rsidRPr="00983E0E">
        <w:rPr>
          <w:rFonts w:ascii="Arial" w:hAnsi="Arial" w:cs="Arial"/>
          <w:szCs w:val="20"/>
          <w:lang w:val="es-SV"/>
        </w:rPr>
        <w:t xml:space="preserve"> realizados por la Junta Directiva, </w:t>
      </w:r>
      <w:r w:rsidRPr="00983E0E">
        <w:rPr>
          <w:rFonts w:ascii="Arial" w:hAnsi="Arial" w:cs="Arial"/>
          <w:szCs w:val="20"/>
          <w:lang w:val="es-SV"/>
        </w:rPr>
        <w:t xml:space="preserve">Presidencia, Directores, Jefes de Unidad y empleados de la </w:t>
      </w:r>
      <w:r w:rsidR="00686DC6" w:rsidRPr="00983E0E">
        <w:rPr>
          <w:rFonts w:ascii="Arial" w:hAnsi="Arial" w:cs="Arial"/>
          <w:szCs w:val="20"/>
          <w:lang w:val="es-SV"/>
        </w:rPr>
        <w:t>I</w:t>
      </w:r>
      <w:r w:rsidRPr="00983E0E">
        <w:rPr>
          <w:rFonts w:ascii="Arial" w:hAnsi="Arial" w:cs="Arial"/>
          <w:szCs w:val="20"/>
          <w:lang w:val="es-SV"/>
        </w:rPr>
        <w:t xml:space="preserve">nstitución, diseñados para proporcionar seguridad razonable en la consecución de los objetivos de la Institución y el cumplimiento de la  Ley Orgánica del  </w:t>
      </w:r>
      <w:r w:rsidR="009A17C0">
        <w:rPr>
          <w:rFonts w:ascii="Arial" w:hAnsi="Arial" w:cs="Arial"/>
          <w:szCs w:val="20"/>
          <w:lang w:val="es-SV"/>
        </w:rPr>
        <w:t>Registro Nacional de las Personas Naturales</w:t>
      </w:r>
      <w:r w:rsidRPr="00983E0E">
        <w:rPr>
          <w:rFonts w:ascii="Arial" w:hAnsi="Arial" w:cs="Arial"/>
          <w:szCs w:val="20"/>
          <w:lang w:val="es-SV"/>
        </w:rPr>
        <w:t xml:space="preserve"> y su Reglamento.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Propósitos del Control Interno</w:t>
      </w:r>
    </w:p>
    <w:p w:rsidR="00890A4B" w:rsidRPr="00983E0E" w:rsidRDefault="00890A4B" w:rsidP="00983E0E">
      <w:pPr>
        <w:pStyle w:val="Textoindependiente"/>
        <w:tabs>
          <w:tab w:val="left" w:pos="993"/>
        </w:tabs>
        <w:rPr>
          <w:rFonts w:cs="Arial"/>
          <w:lang w:val="es-SV"/>
        </w:rPr>
      </w:pPr>
      <w:r w:rsidRPr="00983E0E">
        <w:rPr>
          <w:rFonts w:cs="Arial"/>
        </w:rPr>
        <w:t>Art. 3.</w:t>
      </w:r>
      <w:r w:rsidRPr="00983E0E">
        <w:rPr>
          <w:rFonts w:cs="Arial"/>
        </w:rPr>
        <w:tab/>
        <w:t xml:space="preserve">El control interno </w:t>
      </w:r>
      <w:r w:rsidR="009A17C0">
        <w:rPr>
          <w:rFonts w:cs="Arial"/>
        </w:rPr>
        <w:t>s</w:t>
      </w:r>
      <w:r w:rsidR="009A17C0" w:rsidRPr="00983E0E">
        <w:rPr>
          <w:rFonts w:cs="Arial"/>
          <w:lang w:val="es-SV"/>
        </w:rPr>
        <w:t>er</w:t>
      </w:r>
      <w:r w:rsidR="00C16AC6">
        <w:rPr>
          <w:rFonts w:cs="Arial"/>
          <w:lang w:val="es-SV"/>
        </w:rPr>
        <w:t>á</w:t>
      </w:r>
      <w:r w:rsidRPr="00983E0E">
        <w:rPr>
          <w:rFonts w:cs="Arial"/>
          <w:lang w:val="es-SV"/>
        </w:rPr>
        <w:t xml:space="preserve"> orientado </w:t>
      </w:r>
      <w:r w:rsidR="009A17C0">
        <w:rPr>
          <w:rFonts w:cs="Arial"/>
          <w:lang w:val="es-SV"/>
        </w:rPr>
        <w:t>para</w:t>
      </w:r>
      <w:r w:rsidRPr="00983E0E">
        <w:rPr>
          <w:rFonts w:cs="Arial"/>
          <w:lang w:val="es-SV"/>
        </w:rPr>
        <w:t xml:space="preserve"> regular la metodología de planificación, organización y el conjunto de procesos y medidas administrativas adoptadas </w:t>
      </w:r>
      <w:r w:rsidRPr="00983E0E">
        <w:rPr>
          <w:rFonts w:cs="Arial"/>
          <w:color w:val="000000"/>
          <w:lang w:val="es-SV"/>
        </w:rPr>
        <w:t xml:space="preserve">por </w:t>
      </w:r>
      <w:r w:rsidR="004F4D4E" w:rsidRPr="00983E0E">
        <w:rPr>
          <w:rFonts w:cs="Arial"/>
          <w:color w:val="000000"/>
          <w:lang w:val="es-SV"/>
        </w:rPr>
        <w:t xml:space="preserve">la </w:t>
      </w:r>
      <w:r w:rsidR="00A45AAE" w:rsidRPr="00983E0E">
        <w:rPr>
          <w:rFonts w:cs="Arial"/>
          <w:color w:val="000000"/>
          <w:lang w:val="es-SV"/>
        </w:rPr>
        <w:t>Junta Directiva,</w:t>
      </w:r>
      <w:r w:rsidR="005B4228">
        <w:rPr>
          <w:rFonts w:cs="Arial"/>
          <w:color w:val="000000"/>
          <w:lang w:val="es-SV"/>
        </w:rPr>
        <w:t xml:space="preserve"> </w:t>
      </w:r>
      <w:r w:rsidRPr="00983E0E">
        <w:rPr>
          <w:rFonts w:cs="Arial"/>
          <w:lang w:val="es-SV"/>
        </w:rPr>
        <w:t>Presidencia, Directores y Jefes</w:t>
      </w:r>
      <w:r w:rsidR="000575D3" w:rsidRPr="00983E0E">
        <w:rPr>
          <w:rFonts w:cs="Arial"/>
          <w:lang w:val="es-SV"/>
        </w:rPr>
        <w:t xml:space="preserve"> de unidades</w:t>
      </w:r>
      <w:r w:rsidRPr="00983E0E">
        <w:rPr>
          <w:rFonts w:cs="Arial"/>
          <w:lang w:val="es-SV"/>
        </w:rPr>
        <w:t xml:space="preserve"> del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>, con la que se establece</w:t>
      </w:r>
      <w:r w:rsidR="009A17C0">
        <w:rPr>
          <w:rFonts w:cs="Arial"/>
          <w:lang w:val="es-SV"/>
        </w:rPr>
        <w:t xml:space="preserve">rá </w:t>
      </w:r>
      <w:r w:rsidRPr="00983E0E">
        <w:rPr>
          <w:rFonts w:cs="Arial"/>
          <w:lang w:val="es-SV"/>
        </w:rPr>
        <w:t xml:space="preserve"> la responsabilidad ejecutora y una seguridad razonable de salvaguardar los recursos institucionales, y generación de información confiable y oportuna, promover el eficiente desempeño en la ejecución de tareas y funciones de las unidades organizativas del 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>, asegurando la aceptación y motivación del personal, para la consecución de los objetivos y metas trazadas en los planes, directivas e instructivos difundidos.</w:t>
      </w:r>
    </w:p>
    <w:p w:rsidR="00890A4B" w:rsidRPr="00983E0E" w:rsidRDefault="00890A4B" w:rsidP="00983E0E">
      <w:pPr>
        <w:pStyle w:val="Textoindependiente"/>
        <w:rPr>
          <w:rFonts w:cs="Arial"/>
          <w:lang w:val="es-SV"/>
        </w:rPr>
      </w:pPr>
    </w:p>
    <w:p w:rsidR="0090610E" w:rsidRDefault="0090610E" w:rsidP="00983E0E">
      <w:pPr>
        <w:spacing w:line="360" w:lineRule="auto"/>
        <w:rPr>
          <w:rFonts w:ascii="Arial" w:hAnsi="Arial" w:cs="Arial"/>
          <w:lang w:val="es-SV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Componentes  del Control Interno</w:t>
      </w:r>
    </w:p>
    <w:p w:rsidR="00890A4B" w:rsidRPr="00983E0E" w:rsidRDefault="00EC3C89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  <w:szCs w:val="20"/>
        </w:rPr>
      </w:pPr>
      <w:r w:rsidRPr="00983E0E">
        <w:rPr>
          <w:rFonts w:ascii="Arial" w:hAnsi="Arial" w:cs="Arial"/>
          <w:lang w:val="es-SV"/>
        </w:rPr>
        <w:t>Art.4</w:t>
      </w:r>
      <w:r w:rsidR="00603873" w:rsidRPr="00983E0E">
        <w:rPr>
          <w:rFonts w:ascii="Arial" w:hAnsi="Arial" w:cs="Arial"/>
          <w:lang w:val="es-SV"/>
        </w:rPr>
        <w:t>.</w:t>
      </w:r>
      <w:r w:rsidRPr="00983E0E">
        <w:rPr>
          <w:rFonts w:ascii="Arial" w:hAnsi="Arial" w:cs="Arial"/>
          <w:lang w:val="es-SV"/>
        </w:rPr>
        <w:tab/>
      </w:r>
      <w:r w:rsidR="00890A4B" w:rsidRPr="00983E0E">
        <w:rPr>
          <w:rFonts w:ascii="Arial" w:hAnsi="Arial" w:cs="Arial"/>
          <w:szCs w:val="20"/>
        </w:rPr>
        <w:t>Los componentes orgánicos del sistema de control interno serán: Ambiente de Control, Valoración de Riesgos, Actividades de Control, Información</w:t>
      </w:r>
      <w:r w:rsidR="005B4228">
        <w:rPr>
          <w:rFonts w:ascii="Arial" w:hAnsi="Arial" w:cs="Arial"/>
          <w:szCs w:val="20"/>
        </w:rPr>
        <w:t xml:space="preserve"> </w:t>
      </w:r>
      <w:r w:rsidR="002F3F07" w:rsidRPr="00983E0E">
        <w:rPr>
          <w:rFonts w:ascii="Arial" w:hAnsi="Arial" w:cs="Arial"/>
          <w:szCs w:val="20"/>
        </w:rPr>
        <w:t>y</w:t>
      </w:r>
      <w:r w:rsidR="005B4228">
        <w:rPr>
          <w:rFonts w:ascii="Arial" w:hAnsi="Arial" w:cs="Arial"/>
          <w:szCs w:val="20"/>
        </w:rPr>
        <w:t xml:space="preserve"> </w:t>
      </w:r>
      <w:r w:rsidR="00FF4643">
        <w:rPr>
          <w:rFonts w:ascii="Arial" w:hAnsi="Arial" w:cs="Arial"/>
          <w:szCs w:val="20"/>
        </w:rPr>
        <w:t>Comunicación</w:t>
      </w:r>
      <w:r w:rsidR="00890A4B" w:rsidRPr="00983E0E">
        <w:rPr>
          <w:rFonts w:ascii="Arial" w:hAnsi="Arial" w:cs="Arial"/>
          <w:szCs w:val="20"/>
        </w:rPr>
        <w:t xml:space="preserve"> y Monitoreo.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903A4E" w:rsidP="00983E0E">
      <w:pPr>
        <w:pStyle w:val="Textoindependiente"/>
        <w:tabs>
          <w:tab w:val="left" w:pos="993"/>
        </w:tabs>
        <w:rPr>
          <w:rFonts w:cs="Arial"/>
          <w:dstrike/>
          <w:color w:val="00B050"/>
          <w:lang w:val="es-SV"/>
        </w:rPr>
      </w:pPr>
      <w:r w:rsidRPr="00983E0E">
        <w:rPr>
          <w:rFonts w:cs="Arial"/>
          <w:lang w:val="es-SV"/>
        </w:rPr>
        <w:t>Art. 5</w:t>
      </w:r>
      <w:r w:rsidR="00603873" w:rsidRPr="00983E0E">
        <w:rPr>
          <w:rFonts w:cs="Arial"/>
          <w:lang w:val="es-SV"/>
        </w:rPr>
        <w:t>.</w:t>
      </w:r>
      <w:r w:rsidR="00EC3C89" w:rsidRPr="00983E0E">
        <w:rPr>
          <w:rFonts w:cs="Arial"/>
          <w:lang w:val="es-SV"/>
        </w:rPr>
        <w:tab/>
      </w:r>
      <w:r w:rsidR="00890A4B" w:rsidRPr="00983E0E">
        <w:rPr>
          <w:rFonts w:cs="Arial"/>
          <w:lang w:val="es-SV"/>
        </w:rPr>
        <w:t>La Presidencia, Directores y Jefes</w:t>
      </w:r>
      <w:r w:rsidR="000575D3" w:rsidRPr="00983E0E">
        <w:rPr>
          <w:rFonts w:cs="Arial"/>
          <w:lang w:val="es-SV"/>
        </w:rPr>
        <w:t xml:space="preserve"> de </w:t>
      </w:r>
      <w:r w:rsidR="000924EB" w:rsidRPr="00983E0E">
        <w:rPr>
          <w:rFonts w:cs="Arial"/>
          <w:lang w:val="es-SV"/>
        </w:rPr>
        <w:t>U</w:t>
      </w:r>
      <w:r w:rsidR="000575D3" w:rsidRPr="00983E0E">
        <w:rPr>
          <w:rFonts w:cs="Arial"/>
          <w:lang w:val="es-SV"/>
        </w:rPr>
        <w:t>nidades</w:t>
      </w:r>
      <w:r w:rsidR="005B4228">
        <w:rPr>
          <w:rFonts w:cs="Arial"/>
          <w:lang w:val="es-SV"/>
        </w:rPr>
        <w:t xml:space="preserve"> </w:t>
      </w:r>
      <w:r w:rsidR="00FA0000" w:rsidRPr="00983E0E">
        <w:rPr>
          <w:rFonts w:cs="Arial"/>
          <w:lang w:val="es-SV"/>
        </w:rPr>
        <w:t xml:space="preserve">del </w:t>
      </w:r>
      <w:r w:rsidR="009A17C0">
        <w:rPr>
          <w:rFonts w:cs="Arial"/>
          <w:lang w:val="es-SV"/>
        </w:rPr>
        <w:t>Registro Nacional de las Personas Naturales</w:t>
      </w:r>
      <w:r w:rsidR="00FF4643">
        <w:rPr>
          <w:rFonts w:cs="Arial"/>
          <w:lang w:val="es-SV"/>
        </w:rPr>
        <w:t>,</w:t>
      </w:r>
      <w:r w:rsidR="00FA0000" w:rsidRPr="00983E0E">
        <w:rPr>
          <w:rFonts w:cs="Arial"/>
          <w:lang w:val="es-SV"/>
        </w:rPr>
        <w:t xml:space="preserve"> </w:t>
      </w:r>
      <w:r w:rsidR="00890A4B" w:rsidRPr="00983E0E">
        <w:rPr>
          <w:rFonts w:cs="Arial"/>
          <w:lang w:val="es-SV"/>
        </w:rPr>
        <w:t>tendrán la responsabilidad por el diseño</w:t>
      </w:r>
      <w:r w:rsidR="00890A4B" w:rsidRPr="00983E0E">
        <w:rPr>
          <w:rFonts w:cs="Arial"/>
          <w:color w:val="FF0000"/>
          <w:lang w:val="es-SV"/>
        </w:rPr>
        <w:t>,</w:t>
      </w:r>
      <w:r w:rsidR="005B4228">
        <w:rPr>
          <w:rFonts w:cs="Arial"/>
          <w:color w:val="FF0000"/>
          <w:lang w:val="es-SV"/>
        </w:rPr>
        <w:t xml:space="preserve"> </w:t>
      </w:r>
      <w:r w:rsidR="00890A4B" w:rsidRPr="00983E0E">
        <w:rPr>
          <w:rFonts w:cs="Arial"/>
          <w:color w:val="000000"/>
          <w:lang w:val="es-SV"/>
        </w:rPr>
        <w:t>impl</w:t>
      </w:r>
      <w:r w:rsidR="00A45AAE" w:rsidRPr="00983E0E">
        <w:rPr>
          <w:rFonts w:cs="Arial"/>
          <w:color w:val="000000"/>
          <w:lang w:val="es-SV"/>
        </w:rPr>
        <w:t>emen</w:t>
      </w:r>
      <w:r w:rsidR="00890A4B" w:rsidRPr="00983E0E">
        <w:rPr>
          <w:rFonts w:cs="Arial"/>
          <w:color w:val="000000"/>
          <w:lang w:val="es-SV"/>
        </w:rPr>
        <w:t>tación, evaluación y perfeccionamiento del control interno</w:t>
      </w:r>
      <w:r w:rsidR="00A45AAE" w:rsidRPr="00983E0E">
        <w:rPr>
          <w:rFonts w:cs="Arial"/>
          <w:color w:val="000000"/>
          <w:lang w:val="es-SV"/>
        </w:rPr>
        <w:t xml:space="preserve"> y de las normativas institucionales emanadas por las autoridades correspondientes.</w:t>
      </w:r>
      <w:r w:rsidR="004D11CE" w:rsidRPr="00983E0E">
        <w:rPr>
          <w:rFonts w:cs="Arial"/>
          <w:color w:val="000000"/>
          <w:lang w:val="es-SV"/>
        </w:rPr>
        <w:t xml:space="preserve"> Estas Normas </w:t>
      </w:r>
      <w:r w:rsidR="00890A4B" w:rsidRPr="00983E0E">
        <w:rPr>
          <w:rFonts w:cs="Arial"/>
          <w:color w:val="000000"/>
          <w:lang w:val="es-SV"/>
        </w:rPr>
        <w:t>deberá</w:t>
      </w:r>
      <w:r w:rsidR="004D11CE" w:rsidRPr="00983E0E">
        <w:rPr>
          <w:rFonts w:cs="Arial"/>
          <w:color w:val="000000"/>
          <w:lang w:val="es-SV"/>
        </w:rPr>
        <w:t>n</w:t>
      </w:r>
      <w:r w:rsidR="00890A4B" w:rsidRPr="00983E0E">
        <w:rPr>
          <w:rFonts w:cs="Arial"/>
          <w:color w:val="000000"/>
          <w:lang w:val="es-SV"/>
        </w:rPr>
        <w:t xml:space="preserve"> proporcionar una seguridad razonable para el cumplimiento</w:t>
      </w:r>
      <w:r w:rsidR="00A45AAE" w:rsidRPr="00983E0E">
        <w:rPr>
          <w:rFonts w:cs="Arial"/>
          <w:color w:val="000000"/>
          <w:lang w:val="es-SV"/>
        </w:rPr>
        <w:t xml:space="preserve"> de los objetivos y metas institucionales por parte de </w:t>
      </w:r>
      <w:r w:rsidR="00890A4B" w:rsidRPr="00983E0E">
        <w:rPr>
          <w:rFonts w:cs="Arial"/>
          <w:color w:val="000000"/>
          <w:lang w:val="es-SV"/>
        </w:rPr>
        <w:t>todo el personal del Registro</w:t>
      </w:r>
      <w:r w:rsidR="005D1381" w:rsidRPr="00983E0E">
        <w:rPr>
          <w:rFonts w:cs="Arial"/>
          <w:color w:val="000000"/>
          <w:lang w:val="es-SV"/>
        </w:rPr>
        <w:t xml:space="preserve"> Nacional</w:t>
      </w:r>
      <w:r w:rsidR="005D1381" w:rsidRPr="00983E0E">
        <w:rPr>
          <w:rFonts w:cs="Arial"/>
          <w:lang w:val="es-SV"/>
        </w:rPr>
        <w:t xml:space="preserve"> de </w:t>
      </w:r>
      <w:r w:rsidR="00A86D25">
        <w:rPr>
          <w:rFonts w:cs="Arial"/>
          <w:lang w:val="es-SV"/>
        </w:rPr>
        <w:t xml:space="preserve">las </w:t>
      </w:r>
      <w:r w:rsidR="005D1381" w:rsidRPr="00983E0E">
        <w:rPr>
          <w:rFonts w:cs="Arial"/>
          <w:lang w:val="es-SV"/>
        </w:rPr>
        <w:t>Personas Naturales</w:t>
      </w:r>
      <w:r w:rsidR="005D1381" w:rsidRPr="00983E0E">
        <w:rPr>
          <w:rFonts w:cs="Arial"/>
          <w:color w:val="FF0000"/>
          <w:lang w:val="es-SV"/>
        </w:rPr>
        <w:t>.</w:t>
      </w:r>
    </w:p>
    <w:p w:rsidR="00890A4B" w:rsidRPr="00983E0E" w:rsidRDefault="00890A4B" w:rsidP="00983E0E">
      <w:pPr>
        <w:pStyle w:val="Ttulo5"/>
        <w:spacing w:before="0" w:after="0" w:line="360" w:lineRule="auto"/>
        <w:jc w:val="center"/>
        <w:rPr>
          <w:rFonts w:ascii="Arial" w:hAnsi="Arial" w:cs="Arial"/>
          <w:i w:val="0"/>
        </w:rPr>
      </w:pPr>
      <w:r w:rsidRPr="00983E0E">
        <w:rPr>
          <w:rFonts w:ascii="Arial" w:hAnsi="Arial" w:cs="Arial"/>
          <w:i w:val="0"/>
        </w:rPr>
        <w:t>CAPITULO I</w:t>
      </w:r>
    </w:p>
    <w:p w:rsidR="00890A4B" w:rsidRPr="00983E0E" w:rsidRDefault="00890A4B" w:rsidP="00983E0E">
      <w:pPr>
        <w:pStyle w:val="Ttulo5"/>
        <w:spacing w:before="0" w:after="0" w:line="360" w:lineRule="auto"/>
        <w:jc w:val="center"/>
        <w:rPr>
          <w:rFonts w:ascii="Arial" w:hAnsi="Arial" w:cs="Arial"/>
          <w:i w:val="0"/>
        </w:rPr>
      </w:pPr>
      <w:r w:rsidRPr="00983E0E">
        <w:rPr>
          <w:rFonts w:ascii="Arial" w:hAnsi="Arial" w:cs="Arial"/>
          <w:i w:val="0"/>
        </w:rPr>
        <w:t>NORMAS RELATIVAS AL AMBIENTE DE CONTROL</w:t>
      </w:r>
    </w:p>
    <w:p w:rsidR="00890A4B" w:rsidRPr="00E71806" w:rsidRDefault="00890A4B" w:rsidP="00983E0E">
      <w:pPr>
        <w:pStyle w:val="Textoindependiente"/>
        <w:rPr>
          <w:rFonts w:cs="Arial"/>
          <w:sz w:val="10"/>
          <w:szCs w:val="10"/>
          <w:lang w:val="es-SV"/>
        </w:rPr>
      </w:pPr>
    </w:p>
    <w:p w:rsidR="00890A4B" w:rsidRPr="00983E0E" w:rsidRDefault="00890A4B" w:rsidP="00983E0E">
      <w:pPr>
        <w:pStyle w:val="Ttulo5"/>
        <w:spacing w:before="0" w:after="0" w:line="360" w:lineRule="auto"/>
        <w:rPr>
          <w:rFonts w:ascii="Arial" w:hAnsi="Arial" w:cs="Arial"/>
          <w:i w:val="0"/>
          <w:sz w:val="24"/>
          <w:szCs w:val="24"/>
        </w:rPr>
      </w:pPr>
      <w:r w:rsidRPr="00983E0E">
        <w:rPr>
          <w:rFonts w:ascii="Arial" w:hAnsi="Arial" w:cs="Arial"/>
          <w:i w:val="0"/>
          <w:sz w:val="24"/>
          <w:szCs w:val="24"/>
        </w:rPr>
        <w:t>Integridad y Valores Éticos</w:t>
      </w:r>
    </w:p>
    <w:p w:rsidR="000914E2" w:rsidRDefault="00C6266E" w:rsidP="00983E0E">
      <w:pPr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color w:val="000000"/>
          <w:lang w:val="es-SV"/>
        </w:rPr>
      </w:pPr>
      <w:r w:rsidRPr="00983E0E">
        <w:rPr>
          <w:rFonts w:ascii="Arial" w:hAnsi="Arial" w:cs="Arial"/>
          <w:lang w:val="es-SV"/>
        </w:rPr>
        <w:t xml:space="preserve">Art. </w:t>
      </w:r>
      <w:r w:rsidR="00903A4E" w:rsidRPr="00983E0E">
        <w:rPr>
          <w:rFonts w:ascii="Arial" w:hAnsi="Arial" w:cs="Arial"/>
          <w:lang w:val="es-SV"/>
        </w:rPr>
        <w:t>6</w:t>
      </w:r>
      <w:r w:rsidR="00C30C98" w:rsidRPr="00983E0E">
        <w:rPr>
          <w:rFonts w:ascii="Arial" w:hAnsi="Arial" w:cs="Arial"/>
          <w:lang w:val="es-SV"/>
        </w:rPr>
        <w:t>.</w:t>
      </w:r>
      <w:r w:rsidR="00C30C98" w:rsidRPr="00983E0E">
        <w:rPr>
          <w:rFonts w:ascii="Arial" w:hAnsi="Arial" w:cs="Arial"/>
          <w:lang w:val="es-SV"/>
        </w:rPr>
        <w:tab/>
      </w:r>
      <w:r w:rsidR="00F71BDA" w:rsidRPr="00983E0E">
        <w:rPr>
          <w:rFonts w:ascii="Arial" w:hAnsi="Arial" w:cs="Arial"/>
          <w:color w:val="000000"/>
          <w:lang w:val="es-SV"/>
        </w:rPr>
        <w:t xml:space="preserve">La Junta Directiva, </w:t>
      </w:r>
      <w:r w:rsidR="00890A4B" w:rsidRPr="00983E0E">
        <w:rPr>
          <w:rFonts w:ascii="Arial" w:hAnsi="Arial" w:cs="Arial"/>
          <w:color w:val="000000"/>
          <w:lang w:val="es-SV"/>
        </w:rPr>
        <w:t>Presidencia, Directores y Jefes</w:t>
      </w:r>
      <w:r w:rsidR="000575D3" w:rsidRPr="00983E0E">
        <w:rPr>
          <w:rFonts w:ascii="Arial" w:hAnsi="Arial" w:cs="Arial"/>
          <w:color w:val="000000"/>
          <w:lang w:val="es-SV"/>
        </w:rPr>
        <w:t xml:space="preserve"> de </w:t>
      </w:r>
      <w:r w:rsidR="000924EB" w:rsidRPr="00983E0E">
        <w:rPr>
          <w:rFonts w:ascii="Arial" w:hAnsi="Arial" w:cs="Arial"/>
          <w:color w:val="000000"/>
          <w:lang w:val="es-SV"/>
        </w:rPr>
        <w:t>U</w:t>
      </w:r>
      <w:r w:rsidR="000575D3" w:rsidRPr="00983E0E">
        <w:rPr>
          <w:rFonts w:ascii="Arial" w:hAnsi="Arial" w:cs="Arial"/>
          <w:color w:val="000000"/>
          <w:lang w:val="es-SV"/>
        </w:rPr>
        <w:t>nidades</w:t>
      </w:r>
      <w:r w:rsidR="00890A4B" w:rsidRPr="00983E0E">
        <w:rPr>
          <w:rFonts w:ascii="Arial" w:hAnsi="Arial" w:cs="Arial"/>
          <w:color w:val="000000"/>
          <w:lang w:val="es-SV"/>
        </w:rPr>
        <w:t xml:space="preserve"> del </w:t>
      </w:r>
      <w:r w:rsidR="009A17C0">
        <w:rPr>
          <w:rFonts w:ascii="Arial" w:hAnsi="Arial" w:cs="Arial"/>
          <w:color w:val="000000"/>
          <w:lang w:val="es-SV"/>
        </w:rPr>
        <w:t>Registro Nacional de las Personas Naturales</w:t>
      </w:r>
      <w:r w:rsidR="00890A4B" w:rsidRPr="00983E0E">
        <w:rPr>
          <w:rFonts w:ascii="Arial" w:hAnsi="Arial" w:cs="Arial"/>
          <w:color w:val="000000"/>
          <w:lang w:val="es-SV"/>
        </w:rPr>
        <w:t xml:space="preserve">, </w:t>
      </w:r>
      <w:r w:rsidR="004D11CE" w:rsidRPr="00983E0E">
        <w:rPr>
          <w:rFonts w:ascii="Arial" w:hAnsi="Arial" w:cs="Arial"/>
          <w:color w:val="000000"/>
          <w:lang w:val="es-SV"/>
        </w:rPr>
        <w:t xml:space="preserve">deberán </w:t>
      </w:r>
      <w:r w:rsidR="00890A4B" w:rsidRPr="00983E0E">
        <w:rPr>
          <w:rFonts w:ascii="Arial" w:hAnsi="Arial" w:cs="Arial"/>
          <w:color w:val="000000"/>
          <w:lang w:val="es-SV"/>
        </w:rPr>
        <w:t>demostrar y manten</w:t>
      </w:r>
      <w:r w:rsidR="004D11CE" w:rsidRPr="00983E0E">
        <w:rPr>
          <w:rFonts w:ascii="Arial" w:hAnsi="Arial" w:cs="Arial"/>
          <w:color w:val="000000"/>
          <w:lang w:val="es-SV"/>
        </w:rPr>
        <w:t>er</w:t>
      </w:r>
      <w:r w:rsidR="00A86D25">
        <w:rPr>
          <w:rFonts w:ascii="Arial" w:hAnsi="Arial" w:cs="Arial"/>
          <w:color w:val="000000"/>
          <w:lang w:val="es-SV"/>
        </w:rPr>
        <w:t xml:space="preserve"> </w:t>
      </w:r>
    </w:p>
    <w:p w:rsidR="000914E2" w:rsidRDefault="000914E2" w:rsidP="00983E0E">
      <w:pPr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color w:val="000000"/>
          <w:lang w:val="es-SV"/>
        </w:rPr>
      </w:pPr>
    </w:p>
    <w:p w:rsidR="00F71BDA" w:rsidRPr="00983E0E" w:rsidRDefault="00F71BDA" w:rsidP="00983E0E">
      <w:pPr>
        <w:tabs>
          <w:tab w:val="left" w:pos="567"/>
          <w:tab w:val="left" w:pos="993"/>
        </w:tabs>
        <w:spacing w:line="360" w:lineRule="auto"/>
        <w:jc w:val="both"/>
        <w:rPr>
          <w:rFonts w:ascii="Arial" w:hAnsi="Arial" w:cs="Arial"/>
          <w:color w:val="000000"/>
        </w:rPr>
      </w:pPr>
      <w:r w:rsidRPr="00983E0E">
        <w:rPr>
          <w:rFonts w:ascii="Arial" w:hAnsi="Arial" w:cs="Arial"/>
          <w:color w:val="000000"/>
          <w:lang w:val="es-SV"/>
        </w:rPr>
        <w:t xml:space="preserve">la </w:t>
      </w:r>
      <w:r w:rsidR="00890A4B" w:rsidRPr="00983E0E">
        <w:rPr>
          <w:rFonts w:ascii="Arial" w:hAnsi="Arial" w:cs="Arial"/>
          <w:color w:val="000000"/>
          <w:lang w:val="es-SV"/>
        </w:rPr>
        <w:t xml:space="preserve">integridad y valores éticos </w:t>
      </w:r>
      <w:r w:rsidR="00890A4B" w:rsidRPr="00983E0E">
        <w:rPr>
          <w:rFonts w:ascii="Arial" w:hAnsi="Arial" w:cs="Arial"/>
          <w:color w:val="000000"/>
        </w:rPr>
        <w:t xml:space="preserve">en el cumplimiento de sus deberes y obligaciones, debiendo contribuir con su liderazgo y acciones, </w:t>
      </w:r>
      <w:r w:rsidRPr="00983E0E">
        <w:rPr>
          <w:rFonts w:ascii="Arial" w:hAnsi="Arial" w:cs="Arial"/>
          <w:color w:val="000000"/>
        </w:rPr>
        <w:t xml:space="preserve">a la promoción de una cultura de transparencia en el desempeño de las funciones  de todo el personal del </w:t>
      </w:r>
      <w:r w:rsidR="009A17C0">
        <w:rPr>
          <w:rFonts w:ascii="Arial" w:hAnsi="Arial" w:cs="Arial"/>
          <w:color w:val="000000"/>
        </w:rPr>
        <w:t>Registro Nacional de las Personas Naturales</w:t>
      </w:r>
      <w:r w:rsidR="00C30C98" w:rsidRPr="00983E0E">
        <w:rPr>
          <w:rFonts w:ascii="Arial" w:hAnsi="Arial" w:cs="Arial"/>
          <w:color w:val="000000"/>
        </w:rPr>
        <w:t>.</w:t>
      </w:r>
    </w:p>
    <w:p w:rsidR="00C30C98" w:rsidRPr="00983E0E" w:rsidRDefault="00C30C98" w:rsidP="00983E0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  <w:color w:val="000000"/>
        </w:rPr>
      </w:pPr>
      <w:r w:rsidRPr="00983E0E">
        <w:rPr>
          <w:rFonts w:ascii="Arial" w:hAnsi="Arial" w:cs="Arial"/>
        </w:rPr>
        <w:t>Los valores éticos y la normativa correspondiente, para el ejercicio general y específico, estarán contenidos en el Reglament</w:t>
      </w:r>
      <w:r w:rsidR="004D11CE" w:rsidRPr="00983E0E">
        <w:rPr>
          <w:rFonts w:ascii="Arial" w:hAnsi="Arial" w:cs="Arial"/>
        </w:rPr>
        <w:t>o Interno de Trabajo del</w:t>
      </w:r>
      <w:r w:rsidR="005B4228">
        <w:rPr>
          <w:rFonts w:ascii="Arial" w:hAnsi="Arial" w:cs="Arial"/>
        </w:rPr>
        <w:t xml:space="preserve"> </w:t>
      </w:r>
      <w:r w:rsidR="009A17C0">
        <w:rPr>
          <w:rFonts w:ascii="Arial" w:hAnsi="Arial" w:cs="Arial"/>
          <w:color w:val="000000"/>
        </w:rPr>
        <w:t>Registro Nacional de las Personas Naturales</w:t>
      </w:r>
      <w:r w:rsidR="00F71BDA" w:rsidRPr="00983E0E">
        <w:rPr>
          <w:rFonts w:ascii="Arial" w:hAnsi="Arial" w:cs="Arial"/>
          <w:color w:val="000000"/>
        </w:rPr>
        <w:t xml:space="preserve">, Ley </w:t>
      </w:r>
      <w:r w:rsidR="00F71BDA" w:rsidRPr="00983E0E">
        <w:rPr>
          <w:rFonts w:ascii="Arial" w:hAnsi="Arial" w:cs="Arial"/>
        </w:rPr>
        <w:t xml:space="preserve">de </w:t>
      </w:r>
      <w:r w:rsidR="005775FB" w:rsidRPr="00983E0E">
        <w:rPr>
          <w:rFonts w:ascii="Arial" w:hAnsi="Arial" w:cs="Arial"/>
        </w:rPr>
        <w:t xml:space="preserve">Ética </w:t>
      </w:r>
      <w:r w:rsidR="00C95933" w:rsidRPr="00983E0E">
        <w:rPr>
          <w:rFonts w:ascii="Arial" w:hAnsi="Arial" w:cs="Arial"/>
        </w:rPr>
        <w:t>Gubernamental y su Reglamento</w:t>
      </w:r>
      <w:r w:rsidR="004D11CE" w:rsidRPr="00983E0E">
        <w:rPr>
          <w:rFonts w:ascii="Arial" w:hAnsi="Arial" w:cs="Arial"/>
        </w:rPr>
        <w:t xml:space="preserve"> y la</w:t>
      </w:r>
      <w:r w:rsidR="005775FB" w:rsidRPr="00983E0E">
        <w:rPr>
          <w:rFonts w:ascii="Arial" w:hAnsi="Arial" w:cs="Arial"/>
        </w:rPr>
        <w:t>s</w:t>
      </w:r>
      <w:r w:rsidR="004D11CE" w:rsidRPr="00983E0E">
        <w:rPr>
          <w:rFonts w:ascii="Arial" w:hAnsi="Arial" w:cs="Arial"/>
        </w:rPr>
        <w:t xml:space="preserve"> Normas  establecidas y demás</w:t>
      </w:r>
      <w:r w:rsidR="004D11CE" w:rsidRPr="00983E0E">
        <w:rPr>
          <w:rFonts w:ascii="Arial" w:hAnsi="Arial" w:cs="Arial"/>
          <w:color w:val="000000"/>
        </w:rPr>
        <w:t xml:space="preserve"> disposiciones </w:t>
      </w:r>
      <w:r w:rsidR="005775FB" w:rsidRPr="00983E0E">
        <w:rPr>
          <w:rFonts w:ascii="Arial" w:hAnsi="Arial" w:cs="Arial"/>
          <w:color w:val="000000"/>
        </w:rPr>
        <w:t>legales aplicables.</w:t>
      </w:r>
    </w:p>
    <w:p w:rsidR="00890A4B" w:rsidRDefault="00890A4B" w:rsidP="00983E0E">
      <w:pPr>
        <w:pStyle w:val="Textoindependiente"/>
        <w:rPr>
          <w:rFonts w:cs="Arial"/>
          <w:b/>
        </w:rPr>
      </w:pPr>
    </w:p>
    <w:p w:rsidR="00890A4B" w:rsidRPr="00983E0E" w:rsidRDefault="00890A4B" w:rsidP="00983E0E">
      <w:pPr>
        <w:pStyle w:val="Textoindependiente"/>
        <w:rPr>
          <w:rFonts w:cs="Arial"/>
          <w:b/>
        </w:rPr>
      </w:pPr>
      <w:r w:rsidRPr="00983E0E">
        <w:rPr>
          <w:rFonts w:cs="Arial"/>
          <w:b/>
        </w:rPr>
        <w:t>Estructura Organizacional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  <w:lang w:val="es-SV"/>
        </w:rPr>
      </w:pPr>
      <w:r w:rsidRPr="00983E0E">
        <w:rPr>
          <w:rFonts w:cs="Arial"/>
        </w:rPr>
        <w:lastRenderedPageBreak/>
        <w:t xml:space="preserve">Art. </w:t>
      </w:r>
      <w:r w:rsidR="003B5A9F" w:rsidRPr="00983E0E">
        <w:rPr>
          <w:rFonts w:cs="Arial"/>
        </w:rPr>
        <w:t>7</w:t>
      </w:r>
      <w:r w:rsidRPr="00983E0E">
        <w:rPr>
          <w:rFonts w:cs="Arial"/>
        </w:rPr>
        <w:t>.</w:t>
      </w:r>
      <w:r w:rsidRPr="00983E0E">
        <w:rPr>
          <w:rFonts w:cs="Arial"/>
        </w:rPr>
        <w:tab/>
      </w:r>
      <w:r w:rsidRPr="00983E0E">
        <w:rPr>
          <w:rFonts w:cs="Arial"/>
          <w:lang w:val="es-SV"/>
        </w:rPr>
        <w:t>La estructura formal de funcionamiento</w:t>
      </w:r>
      <w:r w:rsidR="00FF4643">
        <w:rPr>
          <w:rFonts w:cs="Arial"/>
          <w:lang w:val="es-SV"/>
        </w:rPr>
        <w:t>,</w:t>
      </w:r>
      <w:r w:rsidRPr="00983E0E">
        <w:rPr>
          <w:rFonts w:cs="Arial"/>
          <w:lang w:val="es-SV"/>
        </w:rPr>
        <w:t xml:space="preserve"> estará determinada según lo establecido en la Ley Orgánica del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 xml:space="preserve"> y su Reglamento, y en el Manual de Organización de Descripción y Especificación de Puestos, aprobado por la Junta Directiva del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 xml:space="preserve">, quién será la responsable de </w:t>
      </w:r>
      <w:r w:rsidR="00C95933" w:rsidRPr="00983E0E">
        <w:rPr>
          <w:rFonts w:cs="Arial"/>
          <w:lang w:val="es-SV"/>
        </w:rPr>
        <w:t>e</w:t>
      </w:r>
      <w:r w:rsidRPr="00983E0E">
        <w:rPr>
          <w:rFonts w:cs="Arial"/>
          <w:lang w:val="es-SV"/>
        </w:rPr>
        <w:t xml:space="preserve">valuar los cambios </w:t>
      </w:r>
      <w:r w:rsidR="005775FB" w:rsidRPr="00983E0E">
        <w:rPr>
          <w:rFonts w:cs="Arial"/>
          <w:lang w:val="es-SV"/>
        </w:rPr>
        <w:t>sugeridos por cada una de las Direcciones y que</w:t>
      </w:r>
      <w:r w:rsidRPr="00983E0E">
        <w:rPr>
          <w:rFonts w:cs="Arial"/>
          <w:lang w:val="es-SV"/>
        </w:rPr>
        <w:t xml:space="preserve"> fueren necesarios para el logro de los fines institucionales. </w:t>
      </w: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 xml:space="preserve">Compromiso con </w:t>
      </w:r>
      <w:smartTag w:uri="urn:schemas-microsoft-com:office:smarttags" w:element="PersonName">
        <w:smartTagPr>
          <w:attr w:name="ProductID" w:val="la Competencia"/>
        </w:smartTagPr>
        <w:r w:rsidRPr="00983E0E">
          <w:rPr>
            <w:rFonts w:cs="Arial"/>
            <w:b/>
            <w:lang w:val="es-SV"/>
          </w:rPr>
          <w:t>la Competencia</w:t>
        </w:r>
      </w:smartTag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  <w:lang w:val="es-SV"/>
        </w:rPr>
        <w:t xml:space="preserve">Art. </w:t>
      </w:r>
      <w:r w:rsidR="003B5A9F" w:rsidRPr="00983E0E">
        <w:rPr>
          <w:rFonts w:ascii="Arial" w:hAnsi="Arial" w:cs="Arial"/>
          <w:lang w:val="es-SV"/>
        </w:rPr>
        <w:t>8</w:t>
      </w:r>
      <w:r w:rsidR="00603873" w:rsidRPr="00983E0E">
        <w:rPr>
          <w:rFonts w:ascii="Arial" w:hAnsi="Arial" w:cs="Arial"/>
          <w:lang w:val="es-SV"/>
        </w:rPr>
        <w:t>.</w:t>
      </w:r>
      <w:r w:rsidR="00FF4643">
        <w:rPr>
          <w:rFonts w:ascii="Arial" w:hAnsi="Arial" w:cs="Arial"/>
          <w:lang w:val="es-SV"/>
        </w:rPr>
        <w:tab/>
        <w:t xml:space="preserve">       </w:t>
      </w:r>
      <w:r w:rsidRPr="00983E0E">
        <w:rPr>
          <w:rFonts w:ascii="Arial" w:hAnsi="Arial" w:cs="Arial"/>
          <w:lang w:val="es-SV"/>
        </w:rPr>
        <w:t>La  Presidencia,  Directores y Jefes</w:t>
      </w:r>
      <w:r w:rsidR="007256B4" w:rsidRPr="00983E0E">
        <w:rPr>
          <w:rFonts w:ascii="Arial" w:hAnsi="Arial" w:cs="Arial"/>
          <w:lang w:val="es-SV"/>
        </w:rPr>
        <w:t xml:space="preserve"> de </w:t>
      </w:r>
      <w:r w:rsidR="000924EB" w:rsidRPr="00983E0E">
        <w:rPr>
          <w:rFonts w:ascii="Arial" w:hAnsi="Arial" w:cs="Arial"/>
          <w:lang w:val="es-SV"/>
        </w:rPr>
        <w:t>U</w:t>
      </w:r>
      <w:r w:rsidR="007256B4" w:rsidRPr="00983E0E">
        <w:rPr>
          <w:rFonts w:ascii="Arial" w:hAnsi="Arial" w:cs="Arial"/>
          <w:lang w:val="es-SV"/>
        </w:rPr>
        <w:t>nidades</w:t>
      </w:r>
      <w:r w:rsidRPr="00983E0E">
        <w:rPr>
          <w:rFonts w:ascii="Arial" w:hAnsi="Arial" w:cs="Arial"/>
          <w:lang w:val="es-SV"/>
        </w:rPr>
        <w:t xml:space="preserve"> del </w:t>
      </w:r>
      <w:r w:rsidR="009A17C0">
        <w:rPr>
          <w:rFonts w:ascii="Arial" w:hAnsi="Arial" w:cs="Arial"/>
          <w:lang w:val="es-SV"/>
        </w:rPr>
        <w:t>Registro Nacional de las Personas Naturales</w:t>
      </w:r>
      <w:r w:rsidRPr="00983E0E">
        <w:rPr>
          <w:rFonts w:ascii="Arial" w:hAnsi="Arial" w:cs="Arial"/>
        </w:rPr>
        <w:t>, realizarán acciones que conduzcan a que todo el personal posea y mantenga el nivel de aptitud e idoneidad que les permita llevar acabo sus funciones de puesto, juntamente con la Unidad de Recursos Humanos</w:t>
      </w:r>
      <w:r w:rsidR="00FF4643">
        <w:rPr>
          <w:rFonts w:ascii="Arial" w:hAnsi="Arial" w:cs="Arial"/>
        </w:rPr>
        <w:t>;</w:t>
      </w:r>
      <w:r w:rsidRPr="00983E0E">
        <w:rPr>
          <w:rFonts w:ascii="Arial" w:hAnsi="Arial" w:cs="Arial"/>
        </w:rPr>
        <w:t xml:space="preserve"> deberá buscarse las opciones de personal idóneo para los diferentes cargos de la institución, quien para dar garantía deberá apoyarse en lo plasmado en el Reglamento Interno de Trabajo y el Manual de Organización de Descripción y Especificación de Puestos.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Estilo de Gestión</w:t>
      </w:r>
    </w:p>
    <w:p w:rsidR="00890A4B" w:rsidRPr="00983E0E" w:rsidRDefault="003B5A9F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Art. 9</w:t>
      </w:r>
      <w:r w:rsidR="00603873" w:rsidRPr="00983E0E">
        <w:rPr>
          <w:rFonts w:ascii="Arial" w:hAnsi="Arial" w:cs="Arial"/>
        </w:rPr>
        <w:t>.</w:t>
      </w:r>
      <w:r w:rsidR="00C30C98" w:rsidRPr="00983E0E">
        <w:rPr>
          <w:rFonts w:ascii="Arial" w:hAnsi="Arial" w:cs="Arial"/>
        </w:rPr>
        <w:tab/>
      </w:r>
      <w:r w:rsidR="00890A4B" w:rsidRPr="00983E0E">
        <w:rPr>
          <w:rFonts w:ascii="Arial" w:hAnsi="Arial" w:cs="Arial"/>
        </w:rPr>
        <w:t>La Presidencia, Directores y Jefes</w:t>
      </w:r>
      <w:r w:rsidR="000924EB" w:rsidRPr="00983E0E">
        <w:rPr>
          <w:rFonts w:ascii="Arial" w:hAnsi="Arial" w:cs="Arial"/>
        </w:rPr>
        <w:t xml:space="preserve"> de U</w:t>
      </w:r>
      <w:r w:rsidR="007256B4" w:rsidRPr="00983E0E">
        <w:rPr>
          <w:rFonts w:ascii="Arial" w:hAnsi="Arial" w:cs="Arial"/>
        </w:rPr>
        <w:t>nidades</w:t>
      </w:r>
      <w:r w:rsidR="00890A4B" w:rsidRPr="00983E0E">
        <w:rPr>
          <w:rFonts w:ascii="Arial" w:hAnsi="Arial" w:cs="Arial"/>
        </w:rPr>
        <w:t xml:space="preserve"> del </w:t>
      </w:r>
      <w:r w:rsidR="009A17C0">
        <w:rPr>
          <w:rFonts w:ascii="Arial" w:hAnsi="Arial" w:cs="Arial"/>
        </w:rPr>
        <w:t>Registro Nacional de las Personas Naturales</w:t>
      </w:r>
      <w:r w:rsidR="00890A4B" w:rsidRPr="00983E0E">
        <w:rPr>
          <w:rFonts w:ascii="Arial" w:hAnsi="Arial" w:cs="Arial"/>
        </w:rPr>
        <w:t>, deberán desarrollar y mante</w:t>
      </w:r>
      <w:r w:rsidR="00FF4643">
        <w:rPr>
          <w:rFonts w:ascii="Arial" w:hAnsi="Arial" w:cs="Arial"/>
        </w:rPr>
        <w:t xml:space="preserve">ner un estilo de gestión que les </w:t>
      </w:r>
      <w:r w:rsidR="00890A4B" w:rsidRPr="00983E0E">
        <w:rPr>
          <w:rFonts w:ascii="Arial" w:hAnsi="Arial" w:cs="Arial"/>
        </w:rPr>
        <w:t>permita administrar un nivel de riesgo mínimo, orientado por la medición del desempeño, según lo establec</w:t>
      </w:r>
      <w:r w:rsidR="00FF4643">
        <w:rPr>
          <w:rFonts w:ascii="Arial" w:hAnsi="Arial" w:cs="Arial"/>
        </w:rPr>
        <w:t xml:space="preserve">ido en </w:t>
      </w:r>
      <w:r w:rsidR="00890A4B" w:rsidRPr="00983E0E">
        <w:rPr>
          <w:rFonts w:ascii="Arial" w:hAnsi="Arial" w:cs="Arial"/>
        </w:rPr>
        <w:t>el Manual de Evaluación del Desempeño, promoviendo una actitud positiva hacia mejores procesos de control.</w:t>
      </w:r>
    </w:p>
    <w:p w:rsidR="004B128A" w:rsidRPr="00983E0E" w:rsidRDefault="004B128A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  <w:color w:val="000000"/>
        </w:rPr>
      </w:pPr>
      <w:r w:rsidRPr="00983E0E">
        <w:rPr>
          <w:rFonts w:ascii="Arial" w:hAnsi="Arial" w:cs="Arial"/>
          <w:b/>
          <w:color w:val="000000"/>
        </w:rPr>
        <w:t>Autoridad, Responsabilidad y Relaciones Jerárquicas</w:t>
      </w:r>
    </w:p>
    <w:p w:rsidR="00890A4B" w:rsidRPr="00983E0E" w:rsidRDefault="00890A4B" w:rsidP="00983E0E">
      <w:pPr>
        <w:pStyle w:val="Textoindependiente"/>
        <w:tabs>
          <w:tab w:val="left" w:pos="993"/>
        </w:tabs>
        <w:rPr>
          <w:rFonts w:cs="Arial"/>
        </w:rPr>
      </w:pPr>
      <w:r w:rsidRPr="00983E0E">
        <w:rPr>
          <w:rFonts w:cs="Arial"/>
          <w:lang w:val="es-SV"/>
        </w:rPr>
        <w:t xml:space="preserve">Art. </w:t>
      </w:r>
      <w:r w:rsidR="003B5A9F" w:rsidRPr="00983E0E">
        <w:rPr>
          <w:rFonts w:cs="Arial"/>
          <w:lang w:val="es-SV"/>
        </w:rPr>
        <w:t>10</w:t>
      </w:r>
      <w:r w:rsidR="00603873" w:rsidRPr="00983E0E">
        <w:rPr>
          <w:rFonts w:cs="Arial"/>
          <w:lang w:val="es-SV"/>
        </w:rPr>
        <w:t>.</w:t>
      </w:r>
      <w:r w:rsidR="00D837E1" w:rsidRPr="00983E0E">
        <w:rPr>
          <w:rFonts w:cs="Arial"/>
          <w:lang w:val="es-SV"/>
        </w:rPr>
        <w:tab/>
      </w:r>
      <w:r w:rsidRPr="00983E0E">
        <w:rPr>
          <w:rFonts w:cs="Arial"/>
          <w:lang w:val="es-SV"/>
        </w:rPr>
        <w:t>La Junta Directiva, la Presidencia, Directores y Jefes</w:t>
      </w:r>
      <w:r w:rsidR="000924EB" w:rsidRPr="00983E0E">
        <w:rPr>
          <w:rFonts w:cs="Arial"/>
          <w:lang w:val="es-SV"/>
        </w:rPr>
        <w:t xml:space="preserve"> de U</w:t>
      </w:r>
      <w:r w:rsidR="007256B4" w:rsidRPr="00983E0E">
        <w:rPr>
          <w:rFonts w:cs="Arial"/>
          <w:lang w:val="es-SV"/>
        </w:rPr>
        <w:t>nidades</w:t>
      </w:r>
      <w:r w:rsidR="004B128A" w:rsidRPr="00983E0E">
        <w:rPr>
          <w:rFonts w:cs="Arial"/>
          <w:lang w:val="es-SV"/>
        </w:rPr>
        <w:t xml:space="preserve"> del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 xml:space="preserve">, deberán asignar </w:t>
      </w:r>
      <w:r w:rsidR="00C56868" w:rsidRPr="00983E0E">
        <w:rPr>
          <w:rFonts w:cs="Arial"/>
          <w:color w:val="000000"/>
          <w:lang w:val="es-SV"/>
        </w:rPr>
        <w:t>y ejercer</w:t>
      </w:r>
      <w:r w:rsidR="00117357">
        <w:rPr>
          <w:rFonts w:cs="Arial"/>
          <w:color w:val="000000"/>
          <w:lang w:val="es-SV"/>
        </w:rPr>
        <w:t xml:space="preserve"> </w:t>
      </w:r>
      <w:r w:rsidRPr="00983E0E">
        <w:rPr>
          <w:rFonts w:cs="Arial"/>
          <w:lang w:val="es-SV"/>
        </w:rPr>
        <w:t>la autoridad y responsabilidad</w:t>
      </w:r>
      <w:r w:rsidR="00FF4643">
        <w:rPr>
          <w:rFonts w:cs="Arial"/>
          <w:lang w:val="es-SV"/>
        </w:rPr>
        <w:t>;</w:t>
      </w:r>
      <w:r w:rsidRPr="00983E0E">
        <w:rPr>
          <w:rFonts w:cs="Arial"/>
          <w:lang w:val="es-SV"/>
        </w:rPr>
        <w:t xml:space="preserve"> así como </w:t>
      </w:r>
      <w:r w:rsidR="00FF4643">
        <w:rPr>
          <w:rFonts w:cs="Arial"/>
          <w:lang w:val="es-SV"/>
        </w:rPr>
        <w:t xml:space="preserve">también </w:t>
      </w:r>
      <w:r w:rsidRPr="00983E0E">
        <w:rPr>
          <w:rFonts w:cs="Arial"/>
          <w:lang w:val="es-SV"/>
        </w:rPr>
        <w:t>lo establec</w:t>
      </w:r>
      <w:r w:rsidR="00FF4643">
        <w:rPr>
          <w:rFonts w:cs="Arial"/>
          <w:lang w:val="es-SV"/>
        </w:rPr>
        <w:t>ido</w:t>
      </w:r>
      <w:r w:rsidRPr="00983E0E">
        <w:rPr>
          <w:rFonts w:cs="Arial"/>
          <w:lang w:val="es-SV"/>
        </w:rPr>
        <w:t xml:space="preserve"> claramente</w:t>
      </w:r>
      <w:r w:rsidR="00FF4643">
        <w:rPr>
          <w:rFonts w:cs="Arial"/>
          <w:lang w:val="es-SV"/>
        </w:rPr>
        <w:t xml:space="preserve"> en: </w:t>
      </w:r>
      <w:r w:rsidRPr="00983E0E">
        <w:rPr>
          <w:rFonts w:cs="Arial"/>
          <w:lang w:val="es-SV"/>
        </w:rPr>
        <w:t xml:space="preserve">las relaciones de jerarquía, en la Ley Orgánica  del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>, en los artículos 3, 4, 7 y 11, y su Reglamento, en</w:t>
      </w:r>
      <w:r w:rsidR="00FF4643">
        <w:rPr>
          <w:rFonts w:cs="Arial"/>
          <w:lang w:val="es-SV"/>
        </w:rPr>
        <w:t xml:space="preserve"> el Titulo IV, Capitulo I al IV</w:t>
      </w:r>
      <w:r w:rsidRPr="00983E0E">
        <w:rPr>
          <w:rFonts w:cs="Arial"/>
          <w:lang w:val="es-SV"/>
        </w:rPr>
        <w:t xml:space="preserve"> y </w:t>
      </w:r>
      <w:r w:rsidR="00FF4643">
        <w:rPr>
          <w:rFonts w:cs="Arial"/>
          <w:lang w:val="es-SV"/>
        </w:rPr>
        <w:t xml:space="preserve">en </w:t>
      </w:r>
      <w:r w:rsidRPr="00983E0E">
        <w:rPr>
          <w:rFonts w:cs="Arial"/>
          <w:lang w:val="es-SV"/>
        </w:rPr>
        <w:t xml:space="preserve">Manual de Organización de Descripción y Especificación de Puestos. </w:t>
      </w:r>
      <w:r w:rsidRPr="00983E0E">
        <w:rPr>
          <w:rFonts w:cs="Arial"/>
        </w:rPr>
        <w:t xml:space="preserve">Este manual estará sujeto a revisiones periódicas de parte </w:t>
      </w:r>
      <w:r w:rsidRPr="00983E0E">
        <w:rPr>
          <w:rFonts w:cs="Arial"/>
          <w:color w:val="000000"/>
        </w:rPr>
        <w:t>de la</w:t>
      </w:r>
      <w:r w:rsidR="005B4228">
        <w:rPr>
          <w:rFonts w:cs="Arial"/>
          <w:color w:val="000000"/>
        </w:rPr>
        <w:t xml:space="preserve"> </w:t>
      </w:r>
      <w:r w:rsidR="004B128A" w:rsidRPr="00983E0E">
        <w:rPr>
          <w:rFonts w:cs="Arial"/>
          <w:color w:val="000000"/>
        </w:rPr>
        <w:t>Junta Directiva</w:t>
      </w:r>
      <w:r w:rsidR="004B128A" w:rsidRPr="00983E0E">
        <w:rPr>
          <w:rFonts w:cs="Arial"/>
        </w:rPr>
        <w:t xml:space="preserve">, </w:t>
      </w:r>
      <w:r w:rsidRPr="00983E0E">
        <w:rPr>
          <w:rFonts w:cs="Arial"/>
        </w:rPr>
        <w:t xml:space="preserve">Presidencia y </w:t>
      </w:r>
      <w:r w:rsidRPr="00983E0E">
        <w:rPr>
          <w:rFonts w:cs="Arial"/>
        </w:rPr>
        <w:lastRenderedPageBreak/>
        <w:t xml:space="preserve">Direcciones, con el propósito que </w:t>
      </w:r>
      <w:r w:rsidR="00AE4C9C" w:rsidRPr="00983E0E">
        <w:rPr>
          <w:rFonts w:cs="Arial"/>
        </w:rPr>
        <w:t>e</w:t>
      </w:r>
      <w:r w:rsidR="00667124" w:rsidRPr="00983E0E">
        <w:rPr>
          <w:rFonts w:cs="Arial"/>
        </w:rPr>
        <w:t>st</w:t>
      </w:r>
      <w:r w:rsidR="00AE4C9C" w:rsidRPr="00983E0E">
        <w:rPr>
          <w:rFonts w:cs="Arial"/>
        </w:rPr>
        <w:t>é</w:t>
      </w:r>
      <w:r w:rsidRPr="00983E0E">
        <w:rPr>
          <w:rFonts w:cs="Arial"/>
        </w:rPr>
        <w:t xml:space="preserve"> siempre adecuado a las realidades extrajurídicas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4B128A" w:rsidRPr="00983E0E" w:rsidRDefault="00603873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Art. 11.</w:t>
      </w:r>
      <w:r w:rsidR="00D837E1" w:rsidRPr="00983E0E">
        <w:rPr>
          <w:rFonts w:ascii="Arial" w:hAnsi="Arial" w:cs="Arial"/>
        </w:rPr>
        <w:tab/>
      </w:r>
      <w:r w:rsidR="004B128A" w:rsidRPr="00983E0E">
        <w:rPr>
          <w:rFonts w:ascii="Arial" w:hAnsi="Arial" w:cs="Arial"/>
        </w:rPr>
        <w:t>La Presidencia, Directores y Jefes</w:t>
      </w:r>
      <w:r w:rsidR="000924EB" w:rsidRPr="00983E0E">
        <w:rPr>
          <w:rFonts w:ascii="Arial" w:hAnsi="Arial" w:cs="Arial"/>
        </w:rPr>
        <w:t xml:space="preserve"> de U</w:t>
      </w:r>
      <w:r w:rsidR="007256B4" w:rsidRPr="00983E0E">
        <w:rPr>
          <w:rFonts w:ascii="Arial" w:hAnsi="Arial" w:cs="Arial"/>
        </w:rPr>
        <w:t>nidades</w:t>
      </w:r>
      <w:r w:rsidR="004B128A" w:rsidRPr="00983E0E">
        <w:rPr>
          <w:rFonts w:ascii="Arial" w:hAnsi="Arial" w:cs="Arial"/>
        </w:rPr>
        <w:t xml:space="preserve"> del </w:t>
      </w:r>
      <w:r w:rsidR="009A17C0">
        <w:rPr>
          <w:rFonts w:ascii="Arial" w:hAnsi="Arial" w:cs="Arial"/>
        </w:rPr>
        <w:t>Registro Nacional</w:t>
      </w:r>
      <w:r w:rsidR="00527CE1">
        <w:rPr>
          <w:rFonts w:ascii="Arial" w:hAnsi="Arial" w:cs="Arial"/>
        </w:rPr>
        <w:t>,</w:t>
      </w:r>
      <w:r w:rsidR="009A17C0">
        <w:rPr>
          <w:rFonts w:ascii="Arial" w:hAnsi="Arial" w:cs="Arial"/>
        </w:rPr>
        <w:t xml:space="preserve"> de las Personas Naturales</w:t>
      </w:r>
      <w:r w:rsidR="004B128A" w:rsidRPr="00983E0E">
        <w:rPr>
          <w:rFonts w:ascii="Arial" w:hAnsi="Arial" w:cs="Arial"/>
        </w:rPr>
        <w:t xml:space="preserve"> deberán transmitir a su personal su compromiso y liderazgo referente a la misión, la vi</w:t>
      </w:r>
      <w:r w:rsidR="00527CE1">
        <w:rPr>
          <w:rFonts w:ascii="Arial" w:hAnsi="Arial" w:cs="Arial"/>
        </w:rPr>
        <w:t xml:space="preserve">sión, valores, control interno, </w:t>
      </w:r>
      <w:r w:rsidR="004B128A" w:rsidRPr="00983E0E">
        <w:rPr>
          <w:rFonts w:ascii="Arial" w:hAnsi="Arial" w:cs="Arial"/>
        </w:rPr>
        <w:t>objetivos y metas establecidos en l</w:t>
      </w:r>
      <w:r w:rsidR="00C56868" w:rsidRPr="00983E0E">
        <w:rPr>
          <w:rFonts w:ascii="Arial" w:hAnsi="Arial" w:cs="Arial"/>
        </w:rPr>
        <w:t>os</w:t>
      </w:r>
      <w:r w:rsidR="004B128A" w:rsidRPr="00983E0E">
        <w:rPr>
          <w:rFonts w:ascii="Arial" w:hAnsi="Arial" w:cs="Arial"/>
        </w:rPr>
        <w:t xml:space="preserve"> Plan</w:t>
      </w:r>
      <w:r w:rsidR="00C56868" w:rsidRPr="00983E0E">
        <w:rPr>
          <w:rFonts w:ascii="Arial" w:hAnsi="Arial" w:cs="Arial"/>
        </w:rPr>
        <w:t xml:space="preserve">es de  trabajo </w:t>
      </w:r>
      <w:r w:rsidR="00AE4C9C" w:rsidRPr="00983E0E">
        <w:rPr>
          <w:rFonts w:ascii="Arial" w:hAnsi="Arial" w:cs="Arial"/>
        </w:rPr>
        <w:t>I</w:t>
      </w:r>
      <w:r w:rsidR="00C56868" w:rsidRPr="00983E0E">
        <w:rPr>
          <w:rFonts w:ascii="Arial" w:hAnsi="Arial" w:cs="Arial"/>
        </w:rPr>
        <w:t>nstitucional</w:t>
      </w:r>
      <w:r w:rsidR="00AE4C9C" w:rsidRPr="00983E0E">
        <w:rPr>
          <w:rFonts w:ascii="Arial" w:hAnsi="Arial" w:cs="Arial"/>
        </w:rPr>
        <w:t>es</w:t>
      </w:r>
      <w:r w:rsidR="00C56868" w:rsidRPr="00983E0E">
        <w:rPr>
          <w:rFonts w:ascii="Arial" w:hAnsi="Arial" w:cs="Arial"/>
        </w:rPr>
        <w:t>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 xml:space="preserve">Políticas y Prácticas para </w:t>
      </w:r>
      <w:smartTag w:uri="urn:schemas-microsoft-com:office:smarttags" w:element="PersonName">
        <w:smartTagPr>
          <w:attr w:name="ProductID" w:val="la Administraci￳n"/>
        </w:smartTagPr>
        <w:r w:rsidRPr="00983E0E">
          <w:rPr>
            <w:rFonts w:ascii="Arial" w:hAnsi="Arial" w:cs="Arial"/>
            <w:b/>
          </w:rPr>
          <w:t>la Administración</w:t>
        </w:r>
      </w:smartTag>
      <w:r w:rsidRPr="00983E0E">
        <w:rPr>
          <w:rFonts w:ascii="Arial" w:hAnsi="Arial" w:cs="Arial"/>
          <w:b/>
        </w:rPr>
        <w:t xml:space="preserve"> del Capital Humano.</w:t>
      </w:r>
    </w:p>
    <w:p w:rsidR="00890A4B" w:rsidRPr="00983E0E" w:rsidRDefault="00890A4B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Art. 1</w:t>
      </w:r>
      <w:r w:rsidR="003B5A9F" w:rsidRPr="00983E0E">
        <w:rPr>
          <w:rFonts w:ascii="Arial" w:hAnsi="Arial" w:cs="Arial"/>
        </w:rPr>
        <w:t>2</w:t>
      </w:r>
      <w:r w:rsidR="00603873" w:rsidRPr="00983E0E">
        <w:rPr>
          <w:rFonts w:ascii="Arial" w:hAnsi="Arial" w:cs="Arial"/>
        </w:rPr>
        <w:t>.</w:t>
      </w:r>
      <w:r w:rsidR="00603873" w:rsidRPr="00983E0E">
        <w:rPr>
          <w:rFonts w:ascii="Arial" w:hAnsi="Arial" w:cs="Arial"/>
        </w:rPr>
        <w:tab/>
      </w:r>
      <w:r w:rsidRPr="00983E0E">
        <w:rPr>
          <w:rFonts w:ascii="Arial" w:hAnsi="Arial" w:cs="Arial"/>
        </w:rPr>
        <w:t>La  Presidencia, Directores y Jefes</w:t>
      </w:r>
      <w:r w:rsidR="000924EB" w:rsidRPr="00983E0E">
        <w:rPr>
          <w:rFonts w:ascii="Arial" w:hAnsi="Arial" w:cs="Arial"/>
        </w:rPr>
        <w:t xml:space="preserve"> de U</w:t>
      </w:r>
      <w:r w:rsidR="007256B4" w:rsidRPr="00983E0E">
        <w:rPr>
          <w:rFonts w:ascii="Arial" w:hAnsi="Arial" w:cs="Arial"/>
        </w:rPr>
        <w:t>nidades</w:t>
      </w:r>
      <w:r w:rsidRPr="00983E0E">
        <w:rPr>
          <w:rFonts w:ascii="Arial" w:hAnsi="Arial" w:cs="Arial"/>
        </w:rPr>
        <w:t xml:space="preserve">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>, establecerán las políticas y prácticas de personal, principalmente las que se refieran a</w:t>
      </w:r>
      <w:r w:rsidR="00527CE1">
        <w:rPr>
          <w:rFonts w:ascii="Arial" w:hAnsi="Arial" w:cs="Arial"/>
        </w:rPr>
        <w:t>:</w:t>
      </w:r>
      <w:r w:rsidRPr="00983E0E">
        <w:rPr>
          <w:rFonts w:ascii="Arial" w:hAnsi="Arial" w:cs="Arial"/>
        </w:rPr>
        <w:t xml:space="preserve"> </w:t>
      </w:r>
      <w:r w:rsidR="00527CE1">
        <w:rPr>
          <w:rFonts w:ascii="Arial" w:hAnsi="Arial" w:cs="Arial"/>
        </w:rPr>
        <w:t>C</w:t>
      </w:r>
      <w:r w:rsidRPr="00983E0E">
        <w:rPr>
          <w:rFonts w:ascii="Arial" w:hAnsi="Arial" w:cs="Arial"/>
        </w:rPr>
        <w:t>ontratación, inducción, entrenamiento, evaluación, promoción y acciones disciplinarias, a efecto de lograr una administración eficiente del recurso humano, garantizando la retención de éste y su satisfacción, seguridad y salud ocupacional en el trabajo que realicen; políticas y pr</w:t>
      </w:r>
      <w:r w:rsidR="009B72F6" w:rsidRPr="00983E0E">
        <w:rPr>
          <w:rFonts w:ascii="Arial" w:hAnsi="Arial" w:cs="Arial"/>
        </w:rPr>
        <w:t>á</w:t>
      </w:r>
      <w:r w:rsidRPr="00983E0E">
        <w:rPr>
          <w:rFonts w:ascii="Arial" w:hAnsi="Arial" w:cs="Arial"/>
        </w:rPr>
        <w:t>cticas que deben ser contenidas en el Manual de A</w:t>
      </w:r>
      <w:r w:rsidR="00AA404D" w:rsidRPr="00983E0E">
        <w:rPr>
          <w:rFonts w:ascii="Arial" w:hAnsi="Arial" w:cs="Arial"/>
        </w:rPr>
        <w:t>dministración de Recurso</w:t>
      </w:r>
      <w:r w:rsidR="009B72F6" w:rsidRPr="00983E0E">
        <w:rPr>
          <w:rFonts w:ascii="Arial" w:hAnsi="Arial" w:cs="Arial"/>
        </w:rPr>
        <w:t>s</w:t>
      </w:r>
      <w:r w:rsidR="00AA404D" w:rsidRPr="00983E0E">
        <w:rPr>
          <w:rFonts w:ascii="Arial" w:hAnsi="Arial" w:cs="Arial"/>
        </w:rPr>
        <w:t xml:space="preserve"> Humano</w:t>
      </w:r>
      <w:r w:rsidR="009B72F6" w:rsidRPr="00983E0E">
        <w:rPr>
          <w:rFonts w:ascii="Arial" w:hAnsi="Arial" w:cs="Arial"/>
        </w:rPr>
        <w:t>s</w:t>
      </w:r>
      <w:r w:rsidR="00AB07F7" w:rsidRPr="00983E0E">
        <w:rPr>
          <w:rFonts w:ascii="Arial" w:hAnsi="Arial" w:cs="Arial"/>
        </w:rPr>
        <w:t>,</w:t>
      </w:r>
      <w:r w:rsidR="005B4228">
        <w:rPr>
          <w:rFonts w:ascii="Arial" w:hAnsi="Arial" w:cs="Arial"/>
        </w:rPr>
        <w:t xml:space="preserve"> </w:t>
      </w:r>
      <w:r w:rsidR="00AB07F7" w:rsidRPr="00983E0E">
        <w:rPr>
          <w:rFonts w:ascii="Arial" w:hAnsi="Arial" w:cs="Arial"/>
        </w:rPr>
        <w:t>e</w:t>
      </w:r>
      <w:r w:rsidR="00AA404D" w:rsidRPr="00983E0E">
        <w:rPr>
          <w:rFonts w:ascii="Arial" w:hAnsi="Arial" w:cs="Arial"/>
        </w:rPr>
        <w:t>l  Manual de Proceso</w:t>
      </w:r>
      <w:r w:rsidR="009B72F6" w:rsidRPr="00983E0E">
        <w:rPr>
          <w:rFonts w:ascii="Arial" w:hAnsi="Arial" w:cs="Arial"/>
        </w:rPr>
        <w:t>s d</w:t>
      </w:r>
      <w:r w:rsidR="00AA404D" w:rsidRPr="00983E0E">
        <w:rPr>
          <w:rFonts w:ascii="Arial" w:hAnsi="Arial" w:cs="Arial"/>
        </w:rPr>
        <w:t>e la Unidad de</w:t>
      </w:r>
      <w:r w:rsidR="00AA404D" w:rsidRPr="00983E0E">
        <w:rPr>
          <w:rFonts w:ascii="Arial" w:hAnsi="Arial" w:cs="Arial"/>
          <w:color w:val="000000"/>
        </w:rPr>
        <w:t xml:space="preserve"> Recursos Humanos </w:t>
      </w:r>
      <w:r w:rsidRPr="00983E0E">
        <w:rPr>
          <w:rFonts w:ascii="Arial" w:hAnsi="Arial" w:cs="Arial"/>
        </w:rPr>
        <w:t>y Reglamento Interno de Trabajo.</w:t>
      </w:r>
    </w:p>
    <w:p w:rsidR="00903A4E" w:rsidRPr="00983E0E" w:rsidRDefault="00903A4E" w:rsidP="00983E0E">
      <w:pPr>
        <w:spacing w:line="360" w:lineRule="auto"/>
        <w:jc w:val="both"/>
        <w:rPr>
          <w:rFonts w:ascii="Arial" w:hAnsi="Arial" w:cs="Arial"/>
        </w:rPr>
      </w:pPr>
    </w:p>
    <w:p w:rsidR="00F93B2A" w:rsidRPr="00983E0E" w:rsidRDefault="003B5A9F" w:rsidP="00983E0E">
      <w:pPr>
        <w:pStyle w:val="Sangradetextonormal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lang w:val="es-ES_tradnl"/>
        </w:rPr>
      </w:pPr>
      <w:r w:rsidRPr="00983E0E">
        <w:rPr>
          <w:rFonts w:ascii="Arial" w:hAnsi="Arial" w:cs="Arial"/>
          <w:lang w:val="es-ES_tradnl"/>
        </w:rPr>
        <w:t>Art. 1</w:t>
      </w:r>
      <w:r w:rsidR="003B14AE" w:rsidRPr="00983E0E">
        <w:rPr>
          <w:rFonts w:ascii="Arial" w:hAnsi="Arial" w:cs="Arial"/>
          <w:lang w:val="es-ES_tradnl"/>
        </w:rPr>
        <w:t>3</w:t>
      </w:r>
      <w:r w:rsidR="00603873" w:rsidRPr="00983E0E">
        <w:rPr>
          <w:rFonts w:ascii="Arial" w:hAnsi="Arial" w:cs="Arial"/>
          <w:lang w:val="es-ES_tradnl"/>
        </w:rPr>
        <w:tab/>
      </w:r>
      <w:r w:rsidR="00F93B2A" w:rsidRPr="00983E0E">
        <w:rPr>
          <w:rFonts w:ascii="Arial" w:hAnsi="Arial" w:cs="Arial"/>
          <w:lang w:val="es-ES_tradnl"/>
        </w:rPr>
        <w:t xml:space="preserve">La selección del recurso humano se </w:t>
      </w:r>
      <w:r w:rsidR="00667124" w:rsidRPr="00983E0E">
        <w:rPr>
          <w:rFonts w:ascii="Arial" w:hAnsi="Arial" w:cs="Arial"/>
          <w:lang w:val="es-ES_tradnl"/>
        </w:rPr>
        <w:t>realizará</w:t>
      </w:r>
      <w:r w:rsidR="00F93B2A" w:rsidRPr="00983E0E">
        <w:rPr>
          <w:rFonts w:ascii="Arial" w:hAnsi="Arial" w:cs="Arial"/>
          <w:lang w:val="es-ES_tradnl"/>
        </w:rPr>
        <w:t xml:space="preserve"> de acuerdo a lo establecido en el Reglamento Interno de Trabajo, cumpli</w:t>
      </w:r>
      <w:r w:rsidR="009B72F6" w:rsidRPr="00983E0E">
        <w:rPr>
          <w:rFonts w:ascii="Arial" w:hAnsi="Arial" w:cs="Arial"/>
          <w:lang w:val="es-ES_tradnl"/>
        </w:rPr>
        <w:t>miento</w:t>
      </w:r>
      <w:r w:rsidR="00F93B2A" w:rsidRPr="00983E0E">
        <w:rPr>
          <w:rFonts w:ascii="Arial" w:hAnsi="Arial" w:cs="Arial"/>
          <w:lang w:val="es-ES_tradnl"/>
        </w:rPr>
        <w:t xml:space="preserve"> de leyes laborales </w:t>
      </w:r>
      <w:r w:rsidR="00527CE1">
        <w:rPr>
          <w:rFonts w:ascii="Arial" w:hAnsi="Arial" w:cs="Arial"/>
          <w:lang w:val="es-ES_tradnl"/>
        </w:rPr>
        <w:t xml:space="preserve">tales </w:t>
      </w:r>
      <w:r w:rsidR="00F93B2A" w:rsidRPr="00983E0E">
        <w:rPr>
          <w:rFonts w:ascii="Arial" w:hAnsi="Arial" w:cs="Arial"/>
          <w:lang w:val="es-ES_tradnl"/>
        </w:rPr>
        <w:t>como</w:t>
      </w:r>
      <w:r w:rsidR="00527CE1">
        <w:rPr>
          <w:rFonts w:ascii="Arial" w:hAnsi="Arial" w:cs="Arial"/>
          <w:lang w:val="es-ES_tradnl"/>
        </w:rPr>
        <w:t xml:space="preserve">: </w:t>
      </w:r>
      <w:r w:rsidR="00F93B2A" w:rsidRPr="00983E0E">
        <w:rPr>
          <w:rFonts w:ascii="Arial" w:hAnsi="Arial" w:cs="Arial"/>
          <w:lang w:val="es-ES_tradnl"/>
        </w:rPr>
        <w:t xml:space="preserve">Ley del </w:t>
      </w:r>
      <w:r w:rsidR="009D2A37">
        <w:rPr>
          <w:rFonts w:ascii="Arial" w:hAnsi="Arial" w:cs="Arial"/>
          <w:lang w:val="es-ES_tradnl"/>
        </w:rPr>
        <w:t>S</w:t>
      </w:r>
      <w:r w:rsidR="00F93B2A" w:rsidRPr="00983E0E">
        <w:rPr>
          <w:rFonts w:ascii="Arial" w:hAnsi="Arial" w:cs="Arial"/>
          <w:lang w:val="es-ES_tradnl"/>
        </w:rPr>
        <w:t>ervicio Civil, Ley del Seguro Social, Ley de Pensiones, Ley de Formación Profesional, Leyes Tributarias y todas aquellas a fines al campo laboral</w:t>
      </w:r>
      <w:r w:rsidR="00F93B2A" w:rsidRPr="00983E0E">
        <w:rPr>
          <w:rFonts w:ascii="Arial" w:hAnsi="Arial" w:cs="Arial"/>
        </w:rPr>
        <w:t>.</w:t>
      </w:r>
    </w:p>
    <w:p w:rsidR="00F93B2A" w:rsidRPr="00983E0E" w:rsidRDefault="00F93B2A" w:rsidP="00983E0E">
      <w:pPr>
        <w:spacing w:line="360" w:lineRule="auto"/>
        <w:jc w:val="both"/>
        <w:rPr>
          <w:rFonts w:ascii="Arial" w:hAnsi="Arial" w:cs="Arial"/>
        </w:rPr>
      </w:pPr>
    </w:p>
    <w:p w:rsidR="00F93B2A" w:rsidRPr="00983E0E" w:rsidRDefault="003B5A9F" w:rsidP="00983E0E">
      <w:pPr>
        <w:pStyle w:val="Sangradetextonormal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3B14AE" w:rsidRPr="00983E0E">
        <w:rPr>
          <w:rFonts w:ascii="Arial" w:hAnsi="Arial" w:cs="Arial"/>
        </w:rPr>
        <w:t>14</w:t>
      </w:r>
      <w:r w:rsidR="00603873" w:rsidRPr="00983E0E">
        <w:rPr>
          <w:rFonts w:ascii="Arial" w:hAnsi="Arial" w:cs="Arial"/>
        </w:rPr>
        <w:tab/>
      </w:r>
      <w:r w:rsidR="00F93B2A" w:rsidRPr="00983E0E">
        <w:rPr>
          <w:rFonts w:ascii="Arial" w:hAnsi="Arial" w:cs="Arial"/>
        </w:rPr>
        <w:t>La evaluación y seguimiento del desempeño laboral se realizar</w:t>
      </w:r>
      <w:r w:rsidR="009B72F6" w:rsidRPr="00983E0E">
        <w:rPr>
          <w:rFonts w:ascii="Arial" w:hAnsi="Arial" w:cs="Arial"/>
        </w:rPr>
        <w:t>á</w:t>
      </w:r>
      <w:r w:rsidR="00F93B2A" w:rsidRPr="00983E0E">
        <w:rPr>
          <w:rFonts w:ascii="Arial" w:hAnsi="Arial" w:cs="Arial"/>
        </w:rPr>
        <w:t xml:space="preserve"> de acuerdo a las necesidades de cada área, cuyos instrumentos y procedimientos se concentrar</w:t>
      </w:r>
      <w:r w:rsidR="00653975" w:rsidRPr="00983E0E">
        <w:rPr>
          <w:rFonts w:ascii="Arial" w:hAnsi="Arial" w:cs="Arial"/>
        </w:rPr>
        <w:t xml:space="preserve">án </w:t>
      </w:r>
      <w:r w:rsidR="00F93B2A" w:rsidRPr="00983E0E">
        <w:rPr>
          <w:rFonts w:ascii="Arial" w:hAnsi="Arial" w:cs="Arial"/>
        </w:rPr>
        <w:t xml:space="preserve"> en un manual de Evaluación del Desempeño.</w:t>
      </w:r>
    </w:p>
    <w:p w:rsidR="00F93B2A" w:rsidRPr="00983E0E" w:rsidRDefault="00F93B2A" w:rsidP="00983E0E">
      <w:pPr>
        <w:spacing w:line="360" w:lineRule="auto"/>
        <w:jc w:val="both"/>
        <w:rPr>
          <w:rFonts w:ascii="Arial" w:hAnsi="Arial" w:cs="Arial"/>
        </w:rPr>
      </w:pPr>
    </w:p>
    <w:p w:rsidR="00F93B2A" w:rsidRPr="00983E0E" w:rsidRDefault="003B5A9F" w:rsidP="00983E0E">
      <w:pPr>
        <w:pStyle w:val="Sangradetextonormal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603873" w:rsidRPr="00983E0E">
        <w:rPr>
          <w:rFonts w:ascii="Arial" w:hAnsi="Arial" w:cs="Arial"/>
        </w:rPr>
        <w:t>15</w:t>
      </w:r>
      <w:r w:rsidR="00603873" w:rsidRPr="00983E0E">
        <w:rPr>
          <w:rFonts w:ascii="Arial" w:hAnsi="Arial" w:cs="Arial"/>
        </w:rPr>
        <w:tab/>
      </w:r>
      <w:r w:rsidR="00F93B2A" w:rsidRPr="00983E0E">
        <w:rPr>
          <w:rFonts w:ascii="Arial" w:hAnsi="Arial" w:cs="Arial"/>
        </w:rPr>
        <w:t>La observancia a</w:t>
      </w:r>
      <w:r w:rsidR="00527CE1">
        <w:rPr>
          <w:rFonts w:ascii="Arial" w:hAnsi="Arial" w:cs="Arial"/>
        </w:rPr>
        <w:t>l</w:t>
      </w:r>
      <w:r w:rsidR="00F93B2A" w:rsidRPr="00983E0E">
        <w:rPr>
          <w:rFonts w:ascii="Arial" w:hAnsi="Arial" w:cs="Arial"/>
        </w:rPr>
        <w:t xml:space="preserve"> cumplimiento de obligaciones, normas de conducta, y acatamiento a prohibiciones y otras normativas emanadas por la Administración</w:t>
      </w:r>
      <w:r w:rsidR="00527CE1">
        <w:rPr>
          <w:rFonts w:ascii="Arial" w:hAnsi="Arial" w:cs="Arial"/>
        </w:rPr>
        <w:t>,</w:t>
      </w:r>
      <w:r w:rsidR="00F93B2A" w:rsidRPr="00983E0E">
        <w:rPr>
          <w:rFonts w:ascii="Arial" w:hAnsi="Arial" w:cs="Arial"/>
        </w:rPr>
        <w:t xml:space="preserve"> será dirigida por los Directores</w:t>
      </w:r>
      <w:r w:rsidR="00FA0000" w:rsidRPr="00983E0E">
        <w:rPr>
          <w:rFonts w:ascii="Arial" w:hAnsi="Arial" w:cs="Arial"/>
        </w:rPr>
        <w:t>,</w:t>
      </w:r>
      <w:r w:rsidR="00F93B2A" w:rsidRPr="00983E0E">
        <w:rPr>
          <w:rFonts w:ascii="Arial" w:hAnsi="Arial" w:cs="Arial"/>
        </w:rPr>
        <w:t xml:space="preserve"> Jefes de Unidad</w:t>
      </w:r>
      <w:r w:rsidR="00B51A75" w:rsidRPr="00983E0E">
        <w:rPr>
          <w:rFonts w:ascii="Arial" w:hAnsi="Arial" w:cs="Arial"/>
        </w:rPr>
        <w:t>es</w:t>
      </w:r>
      <w:r w:rsidR="00F93B2A" w:rsidRPr="00983E0E">
        <w:rPr>
          <w:rFonts w:ascii="Arial" w:hAnsi="Arial" w:cs="Arial"/>
        </w:rPr>
        <w:t xml:space="preserve"> inmediato</w:t>
      </w:r>
      <w:r w:rsidR="00686D16" w:rsidRPr="00983E0E">
        <w:rPr>
          <w:rFonts w:ascii="Arial" w:hAnsi="Arial" w:cs="Arial"/>
        </w:rPr>
        <w:t>s</w:t>
      </w:r>
      <w:r w:rsidR="00527CE1">
        <w:rPr>
          <w:rFonts w:ascii="Arial" w:hAnsi="Arial" w:cs="Arial"/>
        </w:rPr>
        <w:t>,</w:t>
      </w:r>
      <w:r w:rsidR="00F93B2A" w:rsidRPr="00983E0E">
        <w:rPr>
          <w:rFonts w:ascii="Arial" w:hAnsi="Arial" w:cs="Arial"/>
        </w:rPr>
        <w:t xml:space="preserve"> en coordinación con la </w:t>
      </w:r>
      <w:r w:rsidR="00F93B2A" w:rsidRPr="00983E0E">
        <w:rPr>
          <w:rFonts w:ascii="Arial" w:hAnsi="Arial" w:cs="Arial"/>
        </w:rPr>
        <w:lastRenderedPageBreak/>
        <w:t>Unidad de  Recursos Humanos mediante la aplicación de la Ley de Ética</w:t>
      </w:r>
      <w:r w:rsidR="00653975" w:rsidRPr="00983E0E">
        <w:rPr>
          <w:rFonts w:ascii="Arial" w:hAnsi="Arial" w:cs="Arial"/>
        </w:rPr>
        <w:t xml:space="preserve"> Gubernamental</w:t>
      </w:r>
      <w:r w:rsidR="00F93B2A" w:rsidRPr="00983E0E">
        <w:rPr>
          <w:rFonts w:ascii="Arial" w:hAnsi="Arial" w:cs="Arial"/>
        </w:rPr>
        <w:t>,  Reglamento Interno de Trabajo y demás normativas internas.</w:t>
      </w:r>
    </w:p>
    <w:p w:rsidR="00F93B2A" w:rsidRDefault="00F93B2A" w:rsidP="00983E0E">
      <w:pPr>
        <w:pStyle w:val="Sangradetextonormal"/>
        <w:spacing w:after="0" w:line="360" w:lineRule="auto"/>
        <w:jc w:val="both"/>
        <w:rPr>
          <w:rFonts w:ascii="Arial" w:hAnsi="Arial" w:cs="Arial"/>
          <w:b/>
        </w:rPr>
      </w:pP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Unidad de Auditor</w:t>
      </w:r>
      <w:r w:rsidR="00F67E71" w:rsidRPr="00983E0E">
        <w:rPr>
          <w:rFonts w:ascii="Arial" w:hAnsi="Arial" w:cs="Arial"/>
          <w:b/>
        </w:rPr>
        <w:t>í</w:t>
      </w:r>
      <w:r w:rsidRPr="00983E0E">
        <w:rPr>
          <w:rFonts w:ascii="Arial" w:hAnsi="Arial" w:cs="Arial"/>
          <w:b/>
        </w:rPr>
        <w:t>a Interna.</w:t>
      </w:r>
    </w:p>
    <w:p w:rsidR="00890A4B" w:rsidRPr="00983E0E" w:rsidRDefault="003B5A9F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890A4B" w:rsidRPr="00983E0E">
        <w:rPr>
          <w:rFonts w:ascii="Arial" w:hAnsi="Arial" w:cs="Arial"/>
        </w:rPr>
        <w:t>1</w:t>
      </w:r>
      <w:r w:rsidR="00603873" w:rsidRPr="00983E0E">
        <w:rPr>
          <w:rFonts w:ascii="Arial" w:hAnsi="Arial" w:cs="Arial"/>
        </w:rPr>
        <w:t>6.</w:t>
      </w:r>
      <w:r w:rsidR="00603873" w:rsidRPr="00983E0E">
        <w:rPr>
          <w:rFonts w:ascii="Arial" w:hAnsi="Arial" w:cs="Arial"/>
        </w:rPr>
        <w:tab/>
      </w:r>
      <w:r w:rsidR="00A7462F">
        <w:rPr>
          <w:rFonts w:ascii="Arial" w:hAnsi="Arial" w:cs="Arial"/>
        </w:rPr>
        <w:t>Será</w:t>
      </w:r>
      <w:r w:rsidR="00890A4B" w:rsidRPr="00983E0E">
        <w:rPr>
          <w:rFonts w:ascii="Arial" w:hAnsi="Arial" w:cs="Arial"/>
        </w:rPr>
        <w:t xml:space="preserve"> responsabilidad de la Junta Directiva y de la Presidencia mantener la  Unidad de Auditor</w:t>
      </w:r>
      <w:r w:rsidR="00EB17B4" w:rsidRPr="00983E0E">
        <w:rPr>
          <w:rFonts w:ascii="Arial" w:hAnsi="Arial" w:cs="Arial"/>
        </w:rPr>
        <w:t>í</w:t>
      </w:r>
      <w:r w:rsidR="00890A4B" w:rsidRPr="00983E0E">
        <w:rPr>
          <w:rFonts w:ascii="Arial" w:hAnsi="Arial" w:cs="Arial"/>
        </w:rPr>
        <w:t xml:space="preserve">a </w:t>
      </w:r>
      <w:r w:rsidR="00686D16" w:rsidRPr="00983E0E">
        <w:rPr>
          <w:rFonts w:ascii="Arial" w:hAnsi="Arial" w:cs="Arial"/>
        </w:rPr>
        <w:t>I</w:t>
      </w:r>
      <w:r w:rsidR="00890A4B" w:rsidRPr="00983E0E">
        <w:rPr>
          <w:rFonts w:ascii="Arial" w:hAnsi="Arial" w:cs="Arial"/>
        </w:rPr>
        <w:t xml:space="preserve">nterna y  fortalecer  su desempeño, </w:t>
      </w:r>
      <w:r w:rsidR="00C56868" w:rsidRPr="00983E0E">
        <w:rPr>
          <w:rFonts w:ascii="Arial" w:hAnsi="Arial" w:cs="Arial"/>
          <w:color w:val="000000"/>
        </w:rPr>
        <w:t xml:space="preserve">manteniendo </w:t>
      </w:r>
      <w:r w:rsidR="00890A4B" w:rsidRPr="00983E0E">
        <w:rPr>
          <w:rFonts w:ascii="Arial" w:hAnsi="Arial" w:cs="Arial"/>
        </w:rPr>
        <w:t xml:space="preserve">la independencia de la misma dentro del </w:t>
      </w:r>
      <w:r w:rsidR="009A17C0">
        <w:rPr>
          <w:rFonts w:ascii="Arial" w:hAnsi="Arial" w:cs="Arial"/>
        </w:rPr>
        <w:t>Registro Nacional de las Personas Naturales</w:t>
      </w:r>
      <w:r w:rsidR="00890A4B" w:rsidRPr="00983E0E">
        <w:rPr>
          <w:rFonts w:ascii="Arial" w:hAnsi="Arial" w:cs="Arial"/>
        </w:rPr>
        <w:t>.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La Auditor</w:t>
      </w:r>
      <w:r w:rsidR="00EB17B4" w:rsidRPr="00983E0E">
        <w:rPr>
          <w:rFonts w:ascii="Arial" w:hAnsi="Arial" w:cs="Arial"/>
        </w:rPr>
        <w:t>í</w:t>
      </w:r>
      <w:r w:rsidRPr="00983E0E">
        <w:rPr>
          <w:rFonts w:ascii="Arial" w:hAnsi="Arial" w:cs="Arial"/>
        </w:rPr>
        <w:t xml:space="preserve">a Interna, en el ejercicio de sus funciones aplicará lo establecido en la </w:t>
      </w:r>
      <w:r w:rsidR="00653975" w:rsidRPr="00983E0E">
        <w:rPr>
          <w:rFonts w:ascii="Arial" w:hAnsi="Arial" w:cs="Arial"/>
        </w:rPr>
        <w:t>L</w:t>
      </w:r>
      <w:r w:rsidRPr="00983E0E">
        <w:rPr>
          <w:rFonts w:ascii="Arial" w:hAnsi="Arial" w:cs="Arial"/>
        </w:rPr>
        <w:t xml:space="preserve">ey de la Corte de Cuentas de la República, </w:t>
      </w:r>
      <w:r w:rsidR="00653975" w:rsidRPr="00983E0E">
        <w:rPr>
          <w:rFonts w:ascii="Arial" w:hAnsi="Arial" w:cs="Arial"/>
        </w:rPr>
        <w:t>Normas de A</w:t>
      </w:r>
      <w:r w:rsidRPr="00983E0E">
        <w:rPr>
          <w:rFonts w:ascii="Arial" w:hAnsi="Arial" w:cs="Arial"/>
        </w:rPr>
        <w:t>uditor</w:t>
      </w:r>
      <w:r w:rsidR="00EB17B4" w:rsidRPr="00983E0E">
        <w:rPr>
          <w:rFonts w:ascii="Arial" w:hAnsi="Arial" w:cs="Arial"/>
        </w:rPr>
        <w:t>í</w:t>
      </w:r>
      <w:r w:rsidRPr="00983E0E">
        <w:rPr>
          <w:rFonts w:ascii="Arial" w:hAnsi="Arial" w:cs="Arial"/>
        </w:rPr>
        <w:t xml:space="preserve">a </w:t>
      </w:r>
      <w:r w:rsidR="00653975" w:rsidRPr="00983E0E">
        <w:rPr>
          <w:rFonts w:ascii="Arial" w:hAnsi="Arial" w:cs="Arial"/>
        </w:rPr>
        <w:t>G</w:t>
      </w:r>
      <w:r w:rsidRPr="00983E0E">
        <w:rPr>
          <w:rFonts w:ascii="Arial" w:hAnsi="Arial" w:cs="Arial"/>
        </w:rPr>
        <w:t xml:space="preserve">ubernamental y otra normativa aplicable al respecto; debiendo todos los servidores del </w:t>
      </w:r>
      <w:r w:rsidR="009A17C0">
        <w:rPr>
          <w:rFonts w:ascii="Arial" w:hAnsi="Arial" w:cs="Arial"/>
        </w:rPr>
        <w:t>Registro Nacional de las Personas Naturales</w:t>
      </w:r>
      <w:r w:rsidR="00A7462F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prestar colaboración a la Unidad de Auditor</w:t>
      </w:r>
      <w:r w:rsidR="00EB17B4" w:rsidRPr="00983E0E">
        <w:rPr>
          <w:rFonts w:ascii="Arial" w:hAnsi="Arial" w:cs="Arial"/>
        </w:rPr>
        <w:t>í</w:t>
      </w:r>
      <w:r w:rsidRPr="00983E0E">
        <w:rPr>
          <w:rFonts w:ascii="Arial" w:hAnsi="Arial" w:cs="Arial"/>
        </w:rPr>
        <w:t>a Interna.</w:t>
      </w:r>
    </w:p>
    <w:p w:rsidR="007526EB" w:rsidRPr="00983E0E" w:rsidRDefault="007526EB" w:rsidP="00983E0E">
      <w:pPr>
        <w:pStyle w:val="Textoindependiente"/>
        <w:rPr>
          <w:rFonts w:cs="Arial"/>
          <w:b/>
          <w:lang w:val="es-SV"/>
        </w:rPr>
      </w:pPr>
    </w:p>
    <w:p w:rsidR="00890A4B" w:rsidRPr="00983E0E" w:rsidRDefault="00890A4B" w:rsidP="00983E0E">
      <w:pPr>
        <w:pStyle w:val="Textoindependiente"/>
        <w:jc w:val="center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CAPITULO II</w:t>
      </w:r>
    </w:p>
    <w:p w:rsidR="00890A4B" w:rsidRPr="00983E0E" w:rsidRDefault="00890A4B" w:rsidP="00983E0E">
      <w:pPr>
        <w:pStyle w:val="Textoindependiente"/>
        <w:jc w:val="center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 xml:space="preserve">NORMAS RELATIVAS A </w:t>
      </w:r>
      <w:smartTag w:uri="urn:schemas-microsoft-com:office:smarttags" w:element="PersonName">
        <w:smartTagPr>
          <w:attr w:name="ProductID" w:val="LA VALORACIￓN DE"/>
        </w:smartTagPr>
        <w:r w:rsidRPr="00983E0E">
          <w:rPr>
            <w:rFonts w:cs="Arial"/>
            <w:b/>
            <w:lang w:val="es-SV"/>
          </w:rPr>
          <w:t>LA VALORACIÓN DE</w:t>
        </w:r>
      </w:smartTag>
      <w:r w:rsidRPr="00983E0E">
        <w:rPr>
          <w:rFonts w:cs="Arial"/>
          <w:b/>
          <w:lang w:val="es-SV"/>
        </w:rPr>
        <w:t xml:space="preserve"> RIESGOS</w:t>
      </w: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Definición de Objetivos Institucionales</w:t>
      </w:r>
    </w:p>
    <w:p w:rsidR="00890A4B" w:rsidRPr="00983E0E" w:rsidRDefault="00890A4B" w:rsidP="00983E0E">
      <w:pPr>
        <w:tabs>
          <w:tab w:val="left" w:pos="993"/>
        </w:tabs>
        <w:spacing w:line="360" w:lineRule="auto"/>
        <w:jc w:val="both"/>
        <w:rPr>
          <w:rFonts w:ascii="Arial" w:hAnsi="Arial" w:cs="Arial"/>
          <w:dstrike/>
          <w:color w:val="92D050"/>
        </w:rPr>
      </w:pPr>
      <w:r w:rsidRPr="00983E0E">
        <w:rPr>
          <w:rFonts w:ascii="Arial" w:hAnsi="Arial" w:cs="Arial"/>
        </w:rPr>
        <w:t xml:space="preserve">Art. </w:t>
      </w:r>
      <w:r w:rsidR="00603873" w:rsidRPr="00983E0E">
        <w:rPr>
          <w:rFonts w:ascii="Arial" w:hAnsi="Arial" w:cs="Arial"/>
        </w:rPr>
        <w:t>17</w:t>
      </w:r>
      <w:r w:rsidRPr="00983E0E">
        <w:rPr>
          <w:rFonts w:ascii="Arial" w:hAnsi="Arial" w:cs="Arial"/>
        </w:rPr>
        <w:t>.</w:t>
      </w:r>
      <w:r w:rsidRPr="00983E0E">
        <w:rPr>
          <w:rFonts w:ascii="Arial" w:hAnsi="Arial" w:cs="Arial"/>
        </w:rPr>
        <w:tab/>
        <w:t>Los objetivos y metas institucionales, estarán pl</w:t>
      </w:r>
      <w:r w:rsidR="00603873" w:rsidRPr="00983E0E">
        <w:rPr>
          <w:rFonts w:ascii="Arial" w:hAnsi="Arial" w:cs="Arial"/>
        </w:rPr>
        <w:t>asmados en los documentos  de</w:t>
      </w:r>
      <w:r w:rsidR="00EB17B4" w:rsidRPr="00983E0E">
        <w:rPr>
          <w:rFonts w:ascii="Arial" w:hAnsi="Arial" w:cs="Arial"/>
        </w:rPr>
        <w:t>nominados</w:t>
      </w:r>
      <w:r w:rsidR="00A7462F">
        <w:rPr>
          <w:rFonts w:ascii="Arial" w:hAnsi="Arial" w:cs="Arial"/>
        </w:rPr>
        <w:t xml:space="preserve">: </w:t>
      </w:r>
      <w:r w:rsidRPr="00983E0E">
        <w:rPr>
          <w:rFonts w:ascii="Arial" w:hAnsi="Arial" w:cs="Arial"/>
        </w:rPr>
        <w:t>Plan Estratégico y el Plan Anual</w:t>
      </w:r>
      <w:r w:rsidR="00A7462F" w:rsidRPr="00A7462F">
        <w:rPr>
          <w:rFonts w:ascii="Arial" w:hAnsi="Arial" w:cs="Arial"/>
        </w:rPr>
        <w:t xml:space="preserve"> </w:t>
      </w:r>
      <w:r w:rsidR="00A7462F" w:rsidRPr="00983E0E">
        <w:rPr>
          <w:rFonts w:ascii="Arial" w:hAnsi="Arial" w:cs="Arial"/>
        </w:rPr>
        <w:t>Operativo</w:t>
      </w:r>
      <w:r w:rsidRPr="00983E0E">
        <w:rPr>
          <w:rFonts w:ascii="Arial" w:hAnsi="Arial" w:cs="Arial"/>
        </w:rPr>
        <w:t xml:space="preserve">, los cuales estarán conformados considerando la visión y misión en el cumplimiento de la Ley Orgánica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 xml:space="preserve"> y los lineamientos de los organismos competentes de or</w:t>
      </w:r>
      <w:r w:rsidR="00957C28" w:rsidRPr="00983E0E">
        <w:rPr>
          <w:rFonts w:ascii="Arial" w:hAnsi="Arial" w:cs="Arial"/>
        </w:rPr>
        <w:t>ientar la gestión gubernamental.</w:t>
      </w:r>
    </w:p>
    <w:p w:rsidR="00890A4B" w:rsidRPr="00983E0E" w:rsidRDefault="00890A4B" w:rsidP="00983E0E">
      <w:pPr>
        <w:pStyle w:val="Textoindependiente"/>
        <w:rPr>
          <w:rFonts w:cs="Arial"/>
          <w:lang w:val="es-SV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Recursos</w:t>
      </w:r>
    </w:p>
    <w:p w:rsidR="00890A4B" w:rsidRPr="00983E0E" w:rsidRDefault="003B5A9F" w:rsidP="00983E0E">
      <w:pPr>
        <w:pStyle w:val="Textoindependiente"/>
        <w:tabs>
          <w:tab w:val="left" w:pos="993"/>
        </w:tabs>
        <w:rPr>
          <w:rFonts w:cs="Arial"/>
          <w:lang w:val="es-SV"/>
        </w:rPr>
      </w:pPr>
      <w:r w:rsidRPr="00983E0E">
        <w:rPr>
          <w:rFonts w:cs="Arial"/>
          <w:lang w:val="es-SV"/>
        </w:rPr>
        <w:t xml:space="preserve">Art. </w:t>
      </w:r>
      <w:r w:rsidR="00603873" w:rsidRPr="00983E0E">
        <w:rPr>
          <w:rFonts w:cs="Arial"/>
          <w:lang w:val="es-SV"/>
        </w:rPr>
        <w:t>18.</w:t>
      </w:r>
      <w:r w:rsidR="00890A4B" w:rsidRPr="00983E0E">
        <w:rPr>
          <w:rFonts w:cs="Arial"/>
          <w:lang w:val="es-SV"/>
        </w:rPr>
        <w:tab/>
        <w:t xml:space="preserve">La asignación de recursos para </w:t>
      </w:r>
      <w:r w:rsidR="00EB17B4" w:rsidRPr="00983E0E">
        <w:rPr>
          <w:rFonts w:cs="Arial"/>
          <w:lang w:val="es-SV"/>
        </w:rPr>
        <w:t xml:space="preserve">su </w:t>
      </w:r>
      <w:r w:rsidR="00890A4B" w:rsidRPr="00983E0E">
        <w:rPr>
          <w:rFonts w:cs="Arial"/>
          <w:lang w:val="es-SV"/>
        </w:rPr>
        <w:t>funcionamiento</w:t>
      </w:r>
      <w:r w:rsidR="00A7462F">
        <w:rPr>
          <w:rFonts w:cs="Arial"/>
          <w:lang w:val="es-SV"/>
        </w:rPr>
        <w:t>,</w:t>
      </w:r>
      <w:r w:rsidR="00890A4B" w:rsidRPr="00983E0E">
        <w:rPr>
          <w:rFonts w:cs="Arial"/>
          <w:lang w:val="es-SV"/>
        </w:rPr>
        <w:t xml:space="preserve"> dependerá cada año del presupuesto de la Nación, mientras la institución no sea autónoma en lo financiero</w:t>
      </w:r>
      <w:r w:rsidR="00A7462F">
        <w:rPr>
          <w:rFonts w:cs="Arial"/>
          <w:lang w:val="es-SV"/>
        </w:rPr>
        <w:t>;</w:t>
      </w:r>
      <w:r w:rsidR="00890A4B" w:rsidRPr="00983E0E">
        <w:rPr>
          <w:rFonts w:cs="Arial"/>
          <w:lang w:val="es-SV"/>
        </w:rPr>
        <w:t xml:space="preserve"> por tanto</w:t>
      </w:r>
      <w:r w:rsidR="00A7462F">
        <w:rPr>
          <w:rFonts w:cs="Arial"/>
          <w:lang w:val="es-SV"/>
        </w:rPr>
        <w:t>,</w:t>
      </w:r>
      <w:r w:rsidR="00890A4B" w:rsidRPr="00983E0E">
        <w:rPr>
          <w:rFonts w:cs="Arial"/>
          <w:lang w:val="es-SV"/>
        </w:rPr>
        <w:t xml:space="preserve"> la asignación de recursos a las dependencias será conforme la asignación presupuestaria.</w:t>
      </w:r>
    </w:p>
    <w:p w:rsidR="00983E0E" w:rsidRDefault="00983E0E" w:rsidP="00983E0E">
      <w:pPr>
        <w:pStyle w:val="Textoindependiente"/>
        <w:rPr>
          <w:rFonts w:cs="Arial"/>
          <w:szCs w:val="24"/>
          <w:lang w:val="es-SV"/>
        </w:rPr>
      </w:pPr>
    </w:p>
    <w:p w:rsidR="00890A4B" w:rsidRPr="00983E0E" w:rsidRDefault="00890A4B" w:rsidP="00983E0E">
      <w:pPr>
        <w:pStyle w:val="Textoindependiente"/>
        <w:rPr>
          <w:rFonts w:cs="Arial"/>
          <w:b/>
          <w:lang w:val="es-SV"/>
        </w:rPr>
      </w:pPr>
      <w:r w:rsidRPr="00983E0E">
        <w:rPr>
          <w:rFonts w:cs="Arial"/>
          <w:b/>
          <w:lang w:val="es-SV"/>
        </w:rPr>
        <w:t>Finalidad  de la Planificación</w:t>
      </w:r>
    </w:p>
    <w:p w:rsidR="00890A4B" w:rsidRPr="00983E0E" w:rsidRDefault="003B5A9F" w:rsidP="00983E0E">
      <w:pPr>
        <w:pStyle w:val="Textoindependiente"/>
        <w:tabs>
          <w:tab w:val="left" w:pos="1134"/>
          <w:tab w:val="left" w:pos="1843"/>
        </w:tabs>
        <w:rPr>
          <w:rFonts w:cs="Arial"/>
          <w:lang w:val="es-SV"/>
        </w:rPr>
      </w:pPr>
      <w:r w:rsidRPr="00983E0E">
        <w:rPr>
          <w:rFonts w:cs="Arial"/>
          <w:lang w:val="es-SV"/>
        </w:rPr>
        <w:lastRenderedPageBreak/>
        <w:t xml:space="preserve">Art. </w:t>
      </w:r>
      <w:r w:rsidR="003467BC" w:rsidRPr="00983E0E">
        <w:rPr>
          <w:rFonts w:cs="Arial"/>
          <w:lang w:val="es-SV"/>
        </w:rPr>
        <w:t>19</w:t>
      </w:r>
      <w:r w:rsidR="00890A4B" w:rsidRPr="00983E0E">
        <w:rPr>
          <w:rFonts w:cs="Arial"/>
          <w:lang w:val="es-SV"/>
        </w:rPr>
        <w:t>.-</w:t>
      </w:r>
      <w:r w:rsidR="00890A4B" w:rsidRPr="00983E0E">
        <w:rPr>
          <w:rFonts w:cs="Arial"/>
          <w:lang w:val="es-SV"/>
        </w:rPr>
        <w:tab/>
        <w:t xml:space="preserve">El fin de la planificación de funcionamiento del </w:t>
      </w:r>
      <w:r w:rsidR="009A17C0">
        <w:rPr>
          <w:rFonts w:cs="Arial"/>
          <w:lang w:val="es-SV"/>
        </w:rPr>
        <w:t>Registro Nacional de las Personas Naturales</w:t>
      </w:r>
      <w:r w:rsidR="00890A4B" w:rsidRPr="00983E0E">
        <w:rPr>
          <w:rFonts w:cs="Arial"/>
          <w:lang w:val="es-SV"/>
        </w:rPr>
        <w:t>, debe</w:t>
      </w:r>
      <w:r w:rsidR="00A7462F">
        <w:rPr>
          <w:rFonts w:cs="Arial"/>
          <w:lang w:val="es-SV"/>
        </w:rPr>
        <w:t>rá</w:t>
      </w:r>
      <w:r w:rsidR="00890A4B" w:rsidRPr="00983E0E">
        <w:rPr>
          <w:rFonts w:cs="Arial"/>
          <w:lang w:val="es-SV"/>
        </w:rPr>
        <w:t xml:space="preserve"> estar encaminada a ser y mantenerse como una institució</w:t>
      </w:r>
      <w:r w:rsidR="00603873" w:rsidRPr="00983E0E">
        <w:rPr>
          <w:rFonts w:cs="Arial"/>
          <w:lang w:val="es-SV"/>
        </w:rPr>
        <w:t>n autónoma de servicio público.</w:t>
      </w:r>
    </w:p>
    <w:p w:rsidR="00983E0E" w:rsidRDefault="00983E0E" w:rsidP="00983E0E">
      <w:pPr>
        <w:spacing w:line="360" w:lineRule="auto"/>
        <w:rPr>
          <w:rFonts w:ascii="Arial" w:hAnsi="Arial" w:cs="Arial"/>
          <w:b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Planificación Participativa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3467BC" w:rsidRPr="00983E0E">
        <w:rPr>
          <w:rFonts w:cs="Arial"/>
        </w:rPr>
        <w:t>20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>La Presidencia, Directores  y Jefes</w:t>
      </w:r>
      <w:r w:rsidR="000924EB" w:rsidRPr="00983E0E">
        <w:rPr>
          <w:rFonts w:cs="Arial"/>
        </w:rPr>
        <w:t xml:space="preserve"> de U</w:t>
      </w:r>
      <w:r w:rsidR="000575D3" w:rsidRPr="00983E0E">
        <w:rPr>
          <w:rFonts w:cs="Arial"/>
        </w:rPr>
        <w:t>nidades</w:t>
      </w:r>
      <w:r w:rsidRPr="00983E0E">
        <w:rPr>
          <w:rFonts w:cs="Arial"/>
        </w:rPr>
        <w:t xml:space="preserve">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, concretarán los planes operativos, conforme la valorización de apreciaciones o diagnósticos que brinden los elementos de juicio para detectar necesidades de desarrollo o valorizaciones de riesgos de ejecución.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3467BC" w:rsidP="00983E0E">
      <w:pPr>
        <w:pStyle w:val="Textoindependiente"/>
        <w:tabs>
          <w:tab w:val="left" w:pos="426"/>
          <w:tab w:val="left" w:pos="1134"/>
        </w:tabs>
        <w:rPr>
          <w:rFonts w:cs="Arial"/>
        </w:rPr>
      </w:pPr>
      <w:r w:rsidRPr="00983E0E">
        <w:rPr>
          <w:rFonts w:cs="Arial"/>
        </w:rPr>
        <w:t>Art. 21</w:t>
      </w:r>
      <w:r w:rsidR="00DB54C1" w:rsidRPr="00983E0E">
        <w:rPr>
          <w:rFonts w:cs="Arial"/>
        </w:rPr>
        <w:t xml:space="preserve">. </w:t>
      </w:r>
      <w:r w:rsidR="00DB54C1" w:rsidRPr="00983E0E">
        <w:rPr>
          <w:rFonts w:cs="Arial"/>
          <w:color w:val="000000"/>
        </w:rPr>
        <w:t>Los</w:t>
      </w:r>
      <w:r w:rsidR="005B4228">
        <w:rPr>
          <w:rFonts w:cs="Arial"/>
          <w:color w:val="000000"/>
        </w:rPr>
        <w:t xml:space="preserve"> </w:t>
      </w:r>
      <w:r w:rsidR="00890A4B" w:rsidRPr="00983E0E">
        <w:rPr>
          <w:rFonts w:cs="Arial"/>
        </w:rPr>
        <w:t>factores de riesgo</w:t>
      </w:r>
      <w:r w:rsidR="00A7462F">
        <w:rPr>
          <w:rFonts w:cs="Arial"/>
        </w:rPr>
        <w:t>,</w:t>
      </w:r>
      <w:r w:rsidR="00890A4B" w:rsidRPr="00983E0E">
        <w:rPr>
          <w:rFonts w:cs="Arial"/>
        </w:rPr>
        <w:t xml:space="preserve"> estarán sustentados en una planificación sistematizada, participativa y de divulgación de planes, para lograr un compromiso de cumplimiento de los mismos.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Identificación de Riesgos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3467BC" w:rsidRPr="00983E0E">
        <w:rPr>
          <w:rFonts w:cs="Arial"/>
        </w:rPr>
        <w:t>22</w:t>
      </w:r>
      <w:r w:rsidRPr="00983E0E">
        <w:rPr>
          <w:rFonts w:cs="Arial"/>
        </w:rPr>
        <w:t xml:space="preserve">. </w:t>
      </w:r>
      <w:r w:rsidR="009A7234" w:rsidRPr="00983E0E">
        <w:rPr>
          <w:rFonts w:cs="Arial"/>
        </w:rPr>
        <w:tab/>
      </w:r>
      <w:r w:rsidRPr="00983E0E">
        <w:rPr>
          <w:rFonts w:cs="Arial"/>
        </w:rPr>
        <w:t>La  Presidencia, Directores y Jefes</w:t>
      </w:r>
      <w:r w:rsidR="000924EB" w:rsidRPr="00983E0E">
        <w:rPr>
          <w:rFonts w:cs="Arial"/>
        </w:rPr>
        <w:t xml:space="preserve"> de U</w:t>
      </w:r>
      <w:r w:rsidR="007256B4" w:rsidRPr="00983E0E">
        <w:rPr>
          <w:rFonts w:cs="Arial"/>
        </w:rPr>
        <w:t>nidades</w:t>
      </w:r>
      <w:r w:rsidR="00FA0000" w:rsidRPr="00983E0E">
        <w:rPr>
          <w:rFonts w:cs="Arial"/>
        </w:rPr>
        <w:t xml:space="preserve">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, debe</w:t>
      </w:r>
      <w:r w:rsidR="00A7462F">
        <w:rPr>
          <w:rFonts w:cs="Arial"/>
        </w:rPr>
        <w:t xml:space="preserve">rán </w:t>
      </w:r>
      <w:r w:rsidRPr="00983E0E">
        <w:rPr>
          <w:rFonts w:cs="Arial"/>
        </w:rPr>
        <w:t>identificar los factores de riesgos relevantes, internos y externos, asociados al logro de los objetivos institucionales, en la administración y seguridad de la información, pudiendo utilizar para dicha identificación</w:t>
      </w:r>
      <w:r w:rsidR="00A7462F">
        <w:rPr>
          <w:rFonts w:cs="Arial"/>
        </w:rPr>
        <w:t>,</w:t>
      </w:r>
      <w:r w:rsidRPr="00983E0E">
        <w:rPr>
          <w:rFonts w:cs="Arial"/>
        </w:rPr>
        <w:t xml:space="preserve">  talleres o análisis </w:t>
      </w:r>
      <w:r w:rsidR="00DB54C1" w:rsidRPr="00983E0E">
        <w:rPr>
          <w:rFonts w:cs="Arial"/>
        </w:rPr>
        <w:t xml:space="preserve">de </w:t>
      </w:r>
      <w:r w:rsidR="00DB54C1" w:rsidRPr="00983E0E">
        <w:rPr>
          <w:rFonts w:cs="Arial"/>
          <w:color w:val="000000"/>
        </w:rPr>
        <w:t>Fortalezas</w:t>
      </w:r>
      <w:r w:rsidR="00A7462F">
        <w:rPr>
          <w:rFonts w:cs="Arial"/>
          <w:color w:val="000000"/>
        </w:rPr>
        <w:t>,</w:t>
      </w:r>
      <w:r w:rsidR="00DB54C1" w:rsidRPr="00983E0E">
        <w:rPr>
          <w:rFonts w:cs="Arial"/>
          <w:color w:val="000000"/>
        </w:rPr>
        <w:t xml:space="preserve"> </w:t>
      </w:r>
      <w:r w:rsidRPr="00983E0E">
        <w:rPr>
          <w:rFonts w:cs="Arial"/>
          <w:color w:val="000000"/>
        </w:rPr>
        <w:t>O</w:t>
      </w:r>
      <w:r w:rsidR="00DB54C1" w:rsidRPr="00983E0E">
        <w:rPr>
          <w:rFonts w:cs="Arial"/>
          <w:color w:val="000000"/>
        </w:rPr>
        <w:t>portunidades</w:t>
      </w:r>
      <w:r w:rsidR="00A7462F">
        <w:rPr>
          <w:rFonts w:cs="Arial"/>
          <w:color w:val="000000"/>
        </w:rPr>
        <w:t>,</w:t>
      </w:r>
      <w:r w:rsidR="00DB54C1" w:rsidRPr="00983E0E">
        <w:rPr>
          <w:rFonts w:cs="Arial"/>
          <w:color w:val="000000"/>
        </w:rPr>
        <w:t xml:space="preserve"> </w:t>
      </w:r>
      <w:r w:rsidRPr="00983E0E">
        <w:rPr>
          <w:rFonts w:cs="Arial"/>
          <w:color w:val="000000"/>
        </w:rPr>
        <w:t>D</w:t>
      </w:r>
      <w:r w:rsidR="00A775C6" w:rsidRPr="00983E0E">
        <w:rPr>
          <w:rFonts w:cs="Arial"/>
          <w:color w:val="000000"/>
        </w:rPr>
        <w:t xml:space="preserve">ebilidades </w:t>
      </w:r>
      <w:r w:rsidR="00A7462F">
        <w:rPr>
          <w:rFonts w:cs="Arial"/>
          <w:color w:val="000000"/>
        </w:rPr>
        <w:t xml:space="preserve">y </w:t>
      </w:r>
      <w:r w:rsidR="00A775C6" w:rsidRPr="00983E0E">
        <w:rPr>
          <w:rFonts w:cs="Arial"/>
          <w:color w:val="000000"/>
        </w:rPr>
        <w:t>Amenazas</w:t>
      </w:r>
      <w:r w:rsidR="00A775C6" w:rsidRPr="00983E0E">
        <w:rPr>
          <w:rFonts w:cs="Arial"/>
        </w:rPr>
        <w:t xml:space="preserve"> (FODA) </w:t>
      </w:r>
      <w:r w:rsidRPr="00983E0E">
        <w:rPr>
          <w:rFonts w:cs="Arial"/>
        </w:rPr>
        <w:t xml:space="preserve"> que culminen en la matriz de riesgo</w:t>
      </w:r>
      <w:r w:rsidR="00A775C6" w:rsidRPr="00983E0E">
        <w:rPr>
          <w:rFonts w:cs="Arial"/>
        </w:rPr>
        <w:t>s</w:t>
      </w:r>
      <w:r w:rsidRPr="00983E0E">
        <w:rPr>
          <w:rFonts w:cs="Arial"/>
        </w:rPr>
        <w:t>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pStyle w:val="Textoindependiente"/>
        <w:rPr>
          <w:rFonts w:cs="Arial"/>
          <w:b/>
        </w:rPr>
      </w:pPr>
      <w:r w:rsidRPr="00983E0E">
        <w:rPr>
          <w:rFonts w:cs="Arial"/>
          <w:b/>
        </w:rPr>
        <w:t>Análisis de Riesgos Identificados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3467BC" w:rsidRPr="00983E0E">
        <w:rPr>
          <w:rFonts w:ascii="Arial" w:hAnsi="Arial" w:cs="Arial"/>
        </w:rPr>
        <w:t>2</w:t>
      </w:r>
      <w:r w:rsidR="003B5A9F" w:rsidRPr="00983E0E">
        <w:rPr>
          <w:rFonts w:ascii="Arial" w:hAnsi="Arial" w:cs="Arial"/>
        </w:rPr>
        <w:t>3</w:t>
      </w:r>
      <w:r w:rsidRPr="00983E0E">
        <w:rPr>
          <w:rFonts w:ascii="Arial" w:hAnsi="Arial" w:cs="Arial"/>
        </w:rPr>
        <w:t xml:space="preserve">.Los riesgos que se estimen como de alta probabilidad de ocurrencia y </w:t>
      </w:r>
      <w:r w:rsidR="00A7462F">
        <w:rPr>
          <w:rFonts w:ascii="Arial" w:hAnsi="Arial" w:cs="Arial"/>
        </w:rPr>
        <w:t xml:space="preserve">de </w:t>
      </w:r>
      <w:r w:rsidRPr="00983E0E">
        <w:rPr>
          <w:rFonts w:ascii="Arial" w:hAnsi="Arial" w:cs="Arial"/>
        </w:rPr>
        <w:t>alto impacto</w:t>
      </w:r>
      <w:r w:rsidR="00A7462F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serán evaluados institucionalmente. Por el contrario, riesgos de baja probabilidad de ocurrencia y </w:t>
      </w:r>
      <w:r w:rsidR="00A7462F">
        <w:rPr>
          <w:rFonts w:ascii="Arial" w:hAnsi="Arial" w:cs="Arial"/>
        </w:rPr>
        <w:t xml:space="preserve">de </w:t>
      </w:r>
      <w:r w:rsidRPr="00983E0E">
        <w:rPr>
          <w:rFonts w:ascii="Arial" w:hAnsi="Arial" w:cs="Arial"/>
        </w:rPr>
        <w:t>bajo impacto, serán resueltos en los niveles de pertinencia respectivos.</w:t>
      </w:r>
    </w:p>
    <w:p w:rsidR="00A7462F" w:rsidRPr="00983E0E" w:rsidRDefault="00A7462F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Gestión de Riesgos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3467BC" w:rsidRPr="00983E0E">
        <w:rPr>
          <w:rFonts w:cs="Arial"/>
        </w:rPr>
        <w:t>24</w:t>
      </w:r>
      <w:r w:rsidRPr="00983E0E">
        <w:rPr>
          <w:rFonts w:cs="Arial"/>
        </w:rPr>
        <w:t>.</w:t>
      </w:r>
      <w:r w:rsidR="003467BC" w:rsidRPr="00983E0E">
        <w:rPr>
          <w:rFonts w:cs="Arial"/>
        </w:rPr>
        <w:tab/>
      </w:r>
      <w:r w:rsidRPr="00983E0E">
        <w:rPr>
          <w:rFonts w:cs="Arial"/>
        </w:rPr>
        <w:t>Los Directores y Jefes</w:t>
      </w:r>
      <w:r w:rsidR="000924EB" w:rsidRPr="00983E0E">
        <w:rPr>
          <w:rFonts w:cs="Arial"/>
        </w:rPr>
        <w:t xml:space="preserve"> de U</w:t>
      </w:r>
      <w:r w:rsidR="007256B4" w:rsidRPr="00983E0E">
        <w:rPr>
          <w:rFonts w:cs="Arial"/>
        </w:rPr>
        <w:t>nidades</w:t>
      </w:r>
      <w:r w:rsidR="008809F4" w:rsidRPr="00983E0E">
        <w:rPr>
          <w:rFonts w:cs="Arial"/>
        </w:rPr>
        <w:t xml:space="preserve"> del </w:t>
      </w:r>
      <w:r w:rsidR="009A17C0">
        <w:rPr>
          <w:rFonts w:cs="Arial"/>
        </w:rPr>
        <w:t>Registro Nacional de las Personas Naturales</w:t>
      </w:r>
      <w:r w:rsidR="00A7462F">
        <w:rPr>
          <w:rFonts w:cs="Arial"/>
        </w:rPr>
        <w:t>,</w:t>
      </w:r>
      <w:r w:rsidRPr="00983E0E">
        <w:rPr>
          <w:rFonts w:cs="Arial"/>
        </w:rPr>
        <w:t xml:space="preserve"> con base a su juicio de probabilidades y costo razonable, decidirán las </w:t>
      </w:r>
      <w:r w:rsidRPr="00983E0E">
        <w:rPr>
          <w:rFonts w:cs="Arial"/>
        </w:rPr>
        <w:lastRenderedPageBreak/>
        <w:t>acciones a tomar para reducir la ocurrencia de los factores de riesgo</w:t>
      </w:r>
      <w:r w:rsidR="00A7462F">
        <w:rPr>
          <w:rFonts w:cs="Arial"/>
        </w:rPr>
        <w:t>s</w:t>
      </w:r>
      <w:r w:rsidRPr="00983E0E">
        <w:rPr>
          <w:rFonts w:cs="Arial"/>
        </w:rPr>
        <w:t xml:space="preserve"> y el impacto que </w:t>
      </w:r>
      <w:r w:rsidR="00A7462F">
        <w:rPr>
          <w:rFonts w:cs="Arial"/>
        </w:rPr>
        <w:t>é</w:t>
      </w:r>
      <w:r w:rsidRPr="00983E0E">
        <w:rPr>
          <w:rFonts w:cs="Arial"/>
        </w:rPr>
        <w:t>stos causen en la institución.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pStyle w:val="Textoindependiente"/>
        <w:rPr>
          <w:rFonts w:cs="Arial"/>
        </w:rPr>
      </w:pPr>
      <w:r w:rsidRPr="00983E0E">
        <w:rPr>
          <w:rFonts w:cs="Arial"/>
        </w:rPr>
        <w:t xml:space="preserve">Se </w:t>
      </w:r>
      <w:r w:rsidR="0040566B" w:rsidRPr="00983E0E">
        <w:rPr>
          <w:rFonts w:cs="Arial"/>
        </w:rPr>
        <w:t>establecerán</w:t>
      </w:r>
      <w:r w:rsidR="005B4228">
        <w:rPr>
          <w:rFonts w:cs="Arial"/>
        </w:rPr>
        <w:t xml:space="preserve"> </w:t>
      </w:r>
      <w:r w:rsidR="00A775C6" w:rsidRPr="00983E0E">
        <w:rPr>
          <w:rFonts w:cs="Arial"/>
        </w:rPr>
        <w:t xml:space="preserve">procedimientos, </w:t>
      </w:r>
      <w:r w:rsidR="008809F4" w:rsidRPr="00983E0E">
        <w:rPr>
          <w:rFonts w:cs="Arial"/>
          <w:color w:val="000000"/>
        </w:rPr>
        <w:t>que deberán ser</w:t>
      </w:r>
      <w:r w:rsidR="005B4228">
        <w:rPr>
          <w:rFonts w:cs="Arial"/>
          <w:color w:val="000000"/>
        </w:rPr>
        <w:t xml:space="preserve"> </w:t>
      </w:r>
      <w:r w:rsidR="00A775C6" w:rsidRPr="00983E0E">
        <w:rPr>
          <w:rFonts w:cs="Arial"/>
        </w:rPr>
        <w:t xml:space="preserve">plasmados en </w:t>
      </w:r>
      <w:r w:rsidRPr="00983E0E">
        <w:rPr>
          <w:rFonts w:cs="Arial"/>
        </w:rPr>
        <w:t>l</w:t>
      </w:r>
      <w:r w:rsidR="00A775C6" w:rsidRPr="00983E0E">
        <w:rPr>
          <w:rFonts w:cs="Arial"/>
        </w:rPr>
        <w:t>a</w:t>
      </w:r>
      <w:r w:rsidRPr="00983E0E">
        <w:rPr>
          <w:rFonts w:cs="Arial"/>
        </w:rPr>
        <w:t xml:space="preserve"> Ma</w:t>
      </w:r>
      <w:r w:rsidR="00A775C6" w:rsidRPr="00983E0E">
        <w:rPr>
          <w:rFonts w:cs="Arial"/>
        </w:rPr>
        <w:t xml:space="preserve">triz de </w:t>
      </w:r>
      <w:r w:rsidRPr="00983E0E">
        <w:rPr>
          <w:rFonts w:cs="Arial"/>
        </w:rPr>
        <w:t xml:space="preserve">Riesgos, </w:t>
      </w:r>
      <w:r w:rsidR="008809F4" w:rsidRPr="00983E0E">
        <w:rPr>
          <w:rFonts w:cs="Arial"/>
        </w:rPr>
        <w:t xml:space="preserve">mediante los cuales se de </w:t>
      </w:r>
      <w:r w:rsidRPr="00983E0E">
        <w:rPr>
          <w:rFonts w:cs="Arial"/>
        </w:rPr>
        <w:t>seguimiento a las implementaciones que fortalezcan las acciones que se hayan tomado.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pStyle w:val="Ttulo7"/>
        <w:spacing w:before="0" w:after="0"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CAPITULO III</w:t>
      </w: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NORMAS RELATIVAS A LAS ACTIVIDADES DE CONTROL</w:t>
      </w: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Documentación, Actualización y  Divulgación de Políticas y Procedimientos.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3467BC" w:rsidRPr="00983E0E">
        <w:rPr>
          <w:rFonts w:cs="Arial"/>
        </w:rPr>
        <w:t>25</w:t>
      </w:r>
      <w:r w:rsidRPr="00983E0E">
        <w:rPr>
          <w:rFonts w:cs="Arial"/>
        </w:rPr>
        <w:t>.</w:t>
      </w:r>
      <w:r w:rsidR="003467BC" w:rsidRPr="00983E0E">
        <w:rPr>
          <w:rFonts w:cs="Arial"/>
        </w:rPr>
        <w:tab/>
      </w:r>
      <w:r w:rsidRPr="00983E0E">
        <w:rPr>
          <w:rFonts w:cs="Arial"/>
        </w:rPr>
        <w:t>La Presidencia, Directores, Jefes</w:t>
      </w:r>
      <w:r w:rsidR="007256B4" w:rsidRPr="00983E0E">
        <w:rPr>
          <w:rFonts w:cs="Arial"/>
        </w:rPr>
        <w:t xml:space="preserve"> de </w:t>
      </w:r>
      <w:r w:rsidR="000924EB" w:rsidRPr="00983E0E">
        <w:rPr>
          <w:rFonts w:cs="Arial"/>
        </w:rPr>
        <w:t>U</w:t>
      </w:r>
      <w:r w:rsidR="007256B4" w:rsidRPr="00983E0E">
        <w:rPr>
          <w:rFonts w:cs="Arial"/>
        </w:rPr>
        <w:t>nidades</w:t>
      </w:r>
      <w:r w:rsidRPr="00983E0E">
        <w:rPr>
          <w:rFonts w:cs="Arial"/>
        </w:rPr>
        <w:t xml:space="preserve"> de</w:t>
      </w:r>
      <w:r w:rsidR="00FA0000" w:rsidRPr="00983E0E">
        <w:rPr>
          <w:rFonts w:cs="Arial"/>
        </w:rPr>
        <w:t xml:space="preserve">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 xml:space="preserve">, documentarán y mantendrán actualizado el sistema de control interno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, revisando periódicamente los manuales que se mencionan en el texto de las presentes NORMAS TECNICAS DE CONTROL INTERNO</w:t>
      </w:r>
      <w:r w:rsidR="007256B4" w:rsidRPr="00983E0E">
        <w:rPr>
          <w:rFonts w:cs="Arial"/>
        </w:rPr>
        <w:t xml:space="preserve"> ESPECIFICAS</w:t>
      </w:r>
      <w:r w:rsidRPr="00983E0E">
        <w:rPr>
          <w:rFonts w:cs="Arial"/>
        </w:rPr>
        <w:t xml:space="preserve">.     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3B5A9F" w:rsidRPr="00983E0E">
        <w:rPr>
          <w:rFonts w:cs="Arial"/>
        </w:rPr>
        <w:t>2</w:t>
      </w:r>
      <w:r w:rsidR="003467BC" w:rsidRPr="00983E0E">
        <w:rPr>
          <w:rFonts w:cs="Arial"/>
        </w:rPr>
        <w:t>6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>La Pr</w:t>
      </w:r>
      <w:r w:rsidR="00AA5E32" w:rsidRPr="00983E0E">
        <w:rPr>
          <w:rFonts w:cs="Arial"/>
        </w:rPr>
        <w:t>esidencia, Directores, Jefes</w:t>
      </w:r>
      <w:r w:rsidR="007256B4" w:rsidRPr="00983E0E">
        <w:rPr>
          <w:rFonts w:cs="Arial"/>
        </w:rPr>
        <w:t xml:space="preserve"> de </w:t>
      </w:r>
      <w:r w:rsidR="000924EB" w:rsidRPr="00983E0E">
        <w:rPr>
          <w:rFonts w:cs="Arial"/>
        </w:rPr>
        <w:t>U</w:t>
      </w:r>
      <w:r w:rsidR="007256B4" w:rsidRPr="00983E0E">
        <w:rPr>
          <w:rFonts w:cs="Arial"/>
        </w:rPr>
        <w:t>nidades</w:t>
      </w:r>
      <w:r w:rsidR="00AA5E32" w:rsidRPr="00983E0E">
        <w:rPr>
          <w:rFonts w:cs="Arial"/>
        </w:rPr>
        <w:t xml:space="preserve"> del </w:t>
      </w:r>
      <w:r w:rsidR="009A17C0">
        <w:rPr>
          <w:rFonts w:cs="Arial"/>
        </w:rPr>
        <w:t>Registro Nacional de las Personas Naturales</w:t>
      </w:r>
      <w:r w:rsidR="00AA5E32" w:rsidRPr="00983E0E">
        <w:rPr>
          <w:rFonts w:cs="Arial"/>
        </w:rPr>
        <w:t xml:space="preserve"> </w:t>
      </w:r>
      <w:r w:rsidRPr="00983E0E">
        <w:rPr>
          <w:rFonts w:cs="Arial"/>
        </w:rPr>
        <w:t>deberán cumplir y hacer cumplir las políticas y procedimientos relativos al sistema de control interno, que permita lograr efectivamente los objetivos y met</w:t>
      </w:r>
      <w:r w:rsidR="00535BD7">
        <w:rPr>
          <w:rFonts w:cs="Arial"/>
        </w:rPr>
        <w:t>as institucionales con eficacia</w:t>
      </w:r>
      <w:r w:rsidRPr="00983E0E">
        <w:rPr>
          <w:rFonts w:cs="Arial"/>
        </w:rPr>
        <w:t xml:space="preserve"> y eficiencia.  </w:t>
      </w:r>
    </w:p>
    <w:p w:rsidR="00957C28" w:rsidRPr="00983E0E" w:rsidRDefault="00957C28" w:rsidP="00983E0E">
      <w:pPr>
        <w:pStyle w:val="Textoindependiente"/>
        <w:rPr>
          <w:rFonts w:cs="Arial"/>
        </w:rPr>
      </w:pPr>
    </w:p>
    <w:p w:rsidR="00957C28" w:rsidRPr="00983E0E" w:rsidRDefault="00957C28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3467BC" w:rsidRPr="00983E0E">
        <w:rPr>
          <w:rFonts w:ascii="Arial" w:hAnsi="Arial" w:cs="Arial"/>
        </w:rPr>
        <w:t>27</w:t>
      </w:r>
      <w:r w:rsidR="003467BC" w:rsidRPr="00983E0E">
        <w:rPr>
          <w:rFonts w:ascii="Arial" w:hAnsi="Arial" w:cs="Arial"/>
        </w:rPr>
        <w:tab/>
      </w:r>
      <w:r w:rsidRPr="00983E0E">
        <w:rPr>
          <w:rFonts w:ascii="Arial" w:hAnsi="Arial" w:cs="Arial"/>
        </w:rPr>
        <w:t>Los Planes institucionales</w:t>
      </w:r>
      <w:r w:rsidR="00535BD7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serán revisados periódicamente en su ejecución  y el estado de avance del logro de los objetivos y metas encomendadas a las unidades organizativas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 xml:space="preserve"> a través de los indicadores de gestión  que se establezcan en el Plan </w:t>
      </w:r>
      <w:r w:rsidR="00535BD7" w:rsidRPr="00983E0E">
        <w:rPr>
          <w:rFonts w:ascii="Arial" w:hAnsi="Arial" w:cs="Arial"/>
        </w:rPr>
        <w:t xml:space="preserve">Anual </w:t>
      </w:r>
      <w:r w:rsidRPr="00983E0E">
        <w:rPr>
          <w:rFonts w:ascii="Arial" w:hAnsi="Arial" w:cs="Arial"/>
        </w:rPr>
        <w:t>Operativo.</w:t>
      </w:r>
    </w:p>
    <w:p w:rsidR="00957C28" w:rsidRPr="00983E0E" w:rsidRDefault="00957C28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  <w:color w:val="000000"/>
        </w:rPr>
      </w:pPr>
      <w:r w:rsidRPr="00983E0E">
        <w:rPr>
          <w:rFonts w:cs="Arial"/>
        </w:rPr>
        <w:t xml:space="preserve">Art. </w:t>
      </w:r>
      <w:r w:rsidR="003467BC" w:rsidRPr="00983E0E">
        <w:rPr>
          <w:rFonts w:cs="Arial"/>
        </w:rPr>
        <w:t>28</w:t>
      </w:r>
      <w:r w:rsidRPr="00983E0E">
        <w:rPr>
          <w:rFonts w:cs="Arial"/>
        </w:rPr>
        <w:t>.</w:t>
      </w:r>
      <w:r w:rsidR="009A7234" w:rsidRPr="00983E0E">
        <w:rPr>
          <w:rFonts w:cs="Arial"/>
        </w:rPr>
        <w:tab/>
      </w:r>
      <w:r w:rsidRPr="00983E0E">
        <w:rPr>
          <w:rFonts w:cs="Arial"/>
        </w:rPr>
        <w:t>La Presidencia, Directores, Jefes</w:t>
      </w:r>
      <w:r w:rsidR="000924EB" w:rsidRPr="00983E0E">
        <w:rPr>
          <w:rFonts w:cs="Arial"/>
        </w:rPr>
        <w:t xml:space="preserve">  de U</w:t>
      </w:r>
      <w:r w:rsidR="000D0639" w:rsidRPr="00983E0E">
        <w:rPr>
          <w:rFonts w:cs="Arial"/>
        </w:rPr>
        <w:t>nidades</w:t>
      </w:r>
      <w:r w:rsidRPr="00983E0E">
        <w:rPr>
          <w:rFonts w:cs="Arial"/>
        </w:rPr>
        <w:t xml:space="preserve"> de</w:t>
      </w:r>
      <w:r w:rsidR="00AA5E32" w:rsidRPr="00983E0E">
        <w:rPr>
          <w:rFonts w:cs="Arial"/>
        </w:rPr>
        <w:t xml:space="preserve">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, serán</w:t>
      </w:r>
      <w:r w:rsidR="005B4228">
        <w:rPr>
          <w:rFonts w:cs="Arial"/>
        </w:rPr>
        <w:t xml:space="preserve"> </w:t>
      </w:r>
      <w:r w:rsidRPr="00983E0E">
        <w:rPr>
          <w:rFonts w:cs="Arial"/>
        </w:rPr>
        <w:t xml:space="preserve">responsables de la </w:t>
      </w:r>
      <w:r w:rsidR="00AA5E32" w:rsidRPr="00983E0E">
        <w:rPr>
          <w:rFonts w:cs="Arial"/>
        </w:rPr>
        <w:t xml:space="preserve">actualización y </w:t>
      </w:r>
      <w:r w:rsidRPr="00983E0E">
        <w:rPr>
          <w:rFonts w:cs="Arial"/>
        </w:rPr>
        <w:t xml:space="preserve">divulgación de </w:t>
      </w:r>
      <w:r w:rsidRPr="00983E0E">
        <w:rPr>
          <w:rFonts w:cs="Arial"/>
        </w:rPr>
        <w:lastRenderedPageBreak/>
        <w:t>Normas</w:t>
      </w:r>
      <w:r w:rsidR="000D0639" w:rsidRPr="00983E0E">
        <w:rPr>
          <w:rFonts w:cs="Arial"/>
        </w:rPr>
        <w:t xml:space="preserve"> y </w:t>
      </w:r>
      <w:r w:rsidRPr="00983E0E">
        <w:rPr>
          <w:rFonts w:cs="Arial"/>
        </w:rPr>
        <w:t xml:space="preserve"> procedimientos</w:t>
      </w:r>
      <w:r w:rsidR="005B4228">
        <w:rPr>
          <w:rFonts w:cs="Arial"/>
        </w:rPr>
        <w:t xml:space="preserve"> </w:t>
      </w:r>
      <w:r w:rsidR="00EE014F" w:rsidRPr="00983E0E">
        <w:rPr>
          <w:rFonts w:cs="Arial"/>
        </w:rPr>
        <w:t xml:space="preserve">a </w:t>
      </w:r>
      <w:r w:rsidRPr="00983E0E">
        <w:rPr>
          <w:rFonts w:cs="Arial"/>
        </w:rPr>
        <w:t>las</w:t>
      </w:r>
      <w:r w:rsidRPr="00983E0E">
        <w:rPr>
          <w:rFonts w:cs="Arial"/>
          <w:color w:val="000000"/>
        </w:rPr>
        <w:t xml:space="preserve"> unidades ejecutoras mediante recomendaciones escritas, </w:t>
      </w:r>
      <w:r w:rsidR="00667124" w:rsidRPr="00983E0E">
        <w:rPr>
          <w:rFonts w:cs="Arial"/>
          <w:color w:val="000000"/>
        </w:rPr>
        <w:t>Memorándum</w:t>
      </w:r>
      <w:r w:rsidRPr="00983E0E">
        <w:rPr>
          <w:rFonts w:cs="Arial"/>
          <w:color w:val="000000"/>
        </w:rPr>
        <w:t>, vía Electrónica o cualquier otro medio de comunicación.</w:t>
      </w:r>
    </w:p>
    <w:p w:rsidR="00E52A8E" w:rsidRPr="00983E0E" w:rsidRDefault="00E52A8E" w:rsidP="00983E0E">
      <w:pPr>
        <w:pStyle w:val="Textoindependiente"/>
        <w:rPr>
          <w:rFonts w:cs="Arial"/>
        </w:rPr>
      </w:pPr>
    </w:p>
    <w:p w:rsidR="00E52A8E" w:rsidRDefault="00E52A8E" w:rsidP="00983E0E">
      <w:pPr>
        <w:pStyle w:val="Sangradetextonormal"/>
        <w:spacing w:after="0" w:line="360" w:lineRule="auto"/>
        <w:ind w:left="0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Los niveles de autorización en los procesos de recursos humanos est</w:t>
      </w:r>
      <w:r w:rsidR="00535BD7">
        <w:rPr>
          <w:rFonts w:ascii="Arial" w:hAnsi="Arial" w:cs="Arial"/>
        </w:rPr>
        <w:t>rán</w:t>
      </w:r>
      <w:r w:rsidRPr="00983E0E">
        <w:rPr>
          <w:rFonts w:ascii="Arial" w:hAnsi="Arial" w:cs="Arial"/>
        </w:rPr>
        <w:t xml:space="preserve"> definidos en los manuales de</w:t>
      </w:r>
      <w:r w:rsidR="00535BD7">
        <w:rPr>
          <w:rFonts w:ascii="Arial" w:hAnsi="Arial" w:cs="Arial"/>
        </w:rPr>
        <w:t>:</w:t>
      </w:r>
      <w:r w:rsidRPr="00983E0E">
        <w:rPr>
          <w:rFonts w:ascii="Arial" w:hAnsi="Arial" w:cs="Arial"/>
        </w:rPr>
        <w:t xml:space="preserve"> Proce</w:t>
      </w:r>
      <w:r w:rsidR="003467BC" w:rsidRPr="00983E0E">
        <w:rPr>
          <w:rFonts w:ascii="Arial" w:hAnsi="Arial" w:cs="Arial"/>
        </w:rPr>
        <w:t xml:space="preserve">sos </w:t>
      </w:r>
      <w:r w:rsidRPr="00983E0E">
        <w:rPr>
          <w:rFonts w:ascii="Arial" w:hAnsi="Arial" w:cs="Arial"/>
        </w:rPr>
        <w:t xml:space="preserve">de la Unidad  de Recursos Humanos, Manual de Administración de Personal, </w:t>
      </w:r>
      <w:r w:rsidR="00535BD7">
        <w:rPr>
          <w:rFonts w:ascii="Arial" w:hAnsi="Arial" w:cs="Arial"/>
        </w:rPr>
        <w:t>N</w:t>
      </w:r>
      <w:r w:rsidRPr="00983E0E">
        <w:rPr>
          <w:rFonts w:ascii="Arial" w:hAnsi="Arial" w:cs="Arial"/>
        </w:rPr>
        <w:t>ormativas Informáticas y diferentes políticas y normativas</w:t>
      </w:r>
      <w:r w:rsidR="00535BD7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emanadas por la administración.</w:t>
      </w:r>
    </w:p>
    <w:p w:rsidR="00535BD7" w:rsidRPr="00983E0E" w:rsidRDefault="00535BD7" w:rsidP="00983E0E">
      <w:pPr>
        <w:pStyle w:val="Sangradetextonormal"/>
        <w:spacing w:after="0" w:line="360" w:lineRule="auto"/>
        <w:ind w:left="0"/>
        <w:jc w:val="both"/>
        <w:rPr>
          <w:rFonts w:ascii="Arial" w:hAnsi="Arial" w:cs="Arial"/>
        </w:rPr>
      </w:pPr>
    </w:p>
    <w:p w:rsidR="00E52A8E" w:rsidRPr="00983E0E" w:rsidRDefault="00E52A8E" w:rsidP="00983E0E">
      <w:pPr>
        <w:pStyle w:val="Sangradetextonormal"/>
        <w:spacing w:after="0" w:line="360" w:lineRule="auto"/>
        <w:ind w:left="0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En cuanto a contrataciones y todo lo relacionado a movimientos de personal la Au</w:t>
      </w:r>
      <w:r w:rsidR="00535BD7">
        <w:rPr>
          <w:rFonts w:ascii="Arial" w:hAnsi="Arial" w:cs="Arial"/>
        </w:rPr>
        <w:t>torización y Aprobación se hará</w:t>
      </w:r>
      <w:r w:rsidRPr="00983E0E">
        <w:rPr>
          <w:rFonts w:ascii="Arial" w:hAnsi="Arial" w:cs="Arial"/>
        </w:rPr>
        <w:t xml:space="preserve"> de acuerdo a</w:t>
      </w:r>
      <w:r w:rsidR="00535BD7">
        <w:rPr>
          <w:rFonts w:ascii="Arial" w:hAnsi="Arial" w:cs="Arial"/>
        </w:rPr>
        <w:t>:</w:t>
      </w:r>
      <w:r w:rsidRPr="00983E0E">
        <w:rPr>
          <w:rFonts w:ascii="Arial" w:hAnsi="Arial" w:cs="Arial"/>
        </w:rPr>
        <w:t xml:space="preserve"> la Ley Orgánica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 xml:space="preserve">, Reglamento Interno de </w:t>
      </w:r>
      <w:r w:rsidR="00BB4CD8" w:rsidRPr="00983E0E">
        <w:rPr>
          <w:rFonts w:ascii="Arial" w:hAnsi="Arial" w:cs="Arial"/>
        </w:rPr>
        <w:t>Trabajo, Ley del Servicio Civil</w:t>
      </w:r>
      <w:r w:rsidR="00AD7ED3" w:rsidRPr="00983E0E">
        <w:rPr>
          <w:rFonts w:ascii="Arial" w:hAnsi="Arial" w:cs="Arial"/>
        </w:rPr>
        <w:t>,</w:t>
      </w:r>
      <w:r w:rsidR="005B4228">
        <w:rPr>
          <w:rFonts w:ascii="Arial" w:hAnsi="Arial" w:cs="Arial"/>
        </w:rPr>
        <w:t xml:space="preserve"> </w:t>
      </w:r>
      <w:r w:rsidR="00BB4CD8" w:rsidRPr="00983E0E">
        <w:rPr>
          <w:rFonts w:ascii="Arial" w:hAnsi="Arial" w:cs="Arial"/>
        </w:rPr>
        <w:t>y</w:t>
      </w:r>
      <w:r w:rsidRPr="00983E0E">
        <w:rPr>
          <w:rFonts w:ascii="Arial" w:hAnsi="Arial" w:cs="Arial"/>
        </w:rPr>
        <w:t xml:space="preserve"> demás disposiciones relativas al marco laboral.</w:t>
      </w:r>
    </w:p>
    <w:p w:rsidR="00E52A8E" w:rsidRPr="00983E0E" w:rsidRDefault="00E52A8E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Actividades de Control</w:t>
      </w:r>
    </w:p>
    <w:p w:rsidR="00890A4B" w:rsidRPr="00983E0E" w:rsidRDefault="00890A4B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6B584D" w:rsidRPr="00983E0E">
        <w:rPr>
          <w:rFonts w:ascii="Arial" w:hAnsi="Arial" w:cs="Arial"/>
        </w:rPr>
        <w:t>29.</w:t>
      </w:r>
      <w:r w:rsidRPr="00983E0E">
        <w:rPr>
          <w:rFonts w:ascii="Arial" w:hAnsi="Arial" w:cs="Arial"/>
        </w:rPr>
        <w:tab/>
        <w:t>La presidencia</w:t>
      </w:r>
      <w:r w:rsidR="00535BD7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asegurar</w:t>
      </w:r>
      <w:r w:rsidR="000D0639" w:rsidRPr="00983E0E">
        <w:rPr>
          <w:rFonts w:ascii="Arial" w:hAnsi="Arial" w:cs="Arial"/>
        </w:rPr>
        <w:t>á</w:t>
      </w:r>
      <w:r w:rsidRPr="00983E0E">
        <w:rPr>
          <w:rFonts w:ascii="Arial" w:hAnsi="Arial" w:cs="Arial"/>
        </w:rPr>
        <w:t xml:space="preserve"> la</w:t>
      </w:r>
      <w:r w:rsidR="005B4228">
        <w:rPr>
          <w:rFonts w:ascii="Arial" w:hAnsi="Arial" w:cs="Arial"/>
        </w:rPr>
        <w:t xml:space="preserve"> </w:t>
      </w:r>
      <w:r w:rsidR="006B584D" w:rsidRPr="00983E0E">
        <w:rPr>
          <w:rFonts w:ascii="Arial" w:hAnsi="Arial" w:cs="Arial"/>
        </w:rPr>
        <w:t>implementación,</w:t>
      </w:r>
      <w:r w:rsidRPr="00983E0E">
        <w:rPr>
          <w:rFonts w:ascii="Arial" w:hAnsi="Arial" w:cs="Arial"/>
        </w:rPr>
        <w:t xml:space="preserve"> funcionamiento y actualización de los sistemas administrativos, cuidando de incorporar en ellos el control interno. 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  <w:lang w:val="es-MX"/>
        </w:rPr>
      </w:pPr>
      <w:r w:rsidRPr="00983E0E">
        <w:rPr>
          <w:rFonts w:ascii="Arial" w:hAnsi="Arial" w:cs="Arial"/>
          <w:lang w:val="es-MX"/>
        </w:rPr>
        <w:t>Las actividades de Control Interno estarán integradas en los diferentes proces</w:t>
      </w:r>
      <w:r w:rsidR="00535BD7">
        <w:rPr>
          <w:rFonts w:ascii="Arial" w:hAnsi="Arial" w:cs="Arial"/>
          <w:lang w:val="es-MX"/>
        </w:rPr>
        <w:t>os administrativos y operativos</w:t>
      </w:r>
      <w:r w:rsidRPr="00983E0E">
        <w:rPr>
          <w:rFonts w:ascii="Arial" w:hAnsi="Arial" w:cs="Arial"/>
          <w:lang w:val="es-MX"/>
        </w:rPr>
        <w:t xml:space="preserve"> y se presentar</w:t>
      </w:r>
      <w:r w:rsidR="000E0BEA" w:rsidRPr="00983E0E">
        <w:rPr>
          <w:rFonts w:ascii="Arial" w:hAnsi="Arial" w:cs="Arial"/>
          <w:lang w:val="es-MX"/>
        </w:rPr>
        <w:t>á</w:t>
      </w:r>
      <w:r w:rsidRPr="00983E0E">
        <w:rPr>
          <w:rFonts w:ascii="Arial" w:hAnsi="Arial" w:cs="Arial"/>
          <w:lang w:val="es-MX"/>
        </w:rPr>
        <w:t>n en los mapas de proceso que se encuentran en los manuales de procedimientos.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Definición de Políticas y Procedimientos de Autorización y Aprobación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6B584D" w:rsidRPr="00983E0E">
        <w:rPr>
          <w:rFonts w:cs="Arial"/>
        </w:rPr>
        <w:t>30</w:t>
      </w:r>
      <w:r w:rsidRPr="00983E0E">
        <w:rPr>
          <w:rFonts w:cs="Arial"/>
        </w:rPr>
        <w:t>.</w:t>
      </w:r>
      <w:r w:rsidRPr="00983E0E">
        <w:rPr>
          <w:rFonts w:cs="Arial"/>
        </w:rPr>
        <w:tab/>
      </w:r>
      <w:r w:rsidR="00F3400A" w:rsidRPr="00983E0E">
        <w:rPr>
          <w:rFonts w:cs="Arial"/>
        </w:rPr>
        <w:t>Las políticas y procedimientos para las autorizaciones y aprobaciones, se establece</w:t>
      </w:r>
      <w:r w:rsidR="00535BD7">
        <w:rPr>
          <w:rFonts w:cs="Arial"/>
        </w:rPr>
        <w:t>rán</w:t>
      </w:r>
      <w:r w:rsidR="00F3400A" w:rsidRPr="00983E0E">
        <w:rPr>
          <w:rFonts w:cs="Arial"/>
        </w:rPr>
        <w:t xml:space="preserve"> de acuerdo a los niveles jerárquicos definidos en la estructura organizativa</w:t>
      </w:r>
      <w:r w:rsidR="00535BD7">
        <w:rPr>
          <w:rFonts w:cs="Arial"/>
        </w:rPr>
        <w:t>,</w:t>
      </w:r>
      <w:r w:rsidR="00C475ED" w:rsidRPr="00983E0E">
        <w:rPr>
          <w:rFonts w:cs="Arial"/>
        </w:rPr>
        <w:t xml:space="preserve"> las cuales se encuentran definidas </w:t>
      </w:r>
      <w:r w:rsidR="00F3400A" w:rsidRPr="00983E0E">
        <w:rPr>
          <w:rFonts w:cs="Arial"/>
        </w:rPr>
        <w:t xml:space="preserve">en el Manual de Organización </w:t>
      </w:r>
      <w:r w:rsidR="00C475ED" w:rsidRPr="00983E0E">
        <w:rPr>
          <w:rFonts w:cs="Arial"/>
        </w:rPr>
        <w:t>de Descripción y Especificación de Puestos</w:t>
      </w:r>
      <w:r w:rsidR="00F3400A" w:rsidRPr="00983E0E">
        <w:rPr>
          <w:rFonts w:cs="Arial"/>
        </w:rPr>
        <w:t xml:space="preserve"> y demás instrumentos de control.</w:t>
      </w:r>
    </w:p>
    <w:p w:rsidR="00F3400A" w:rsidRPr="00983E0E" w:rsidRDefault="00F3400A" w:rsidP="00983E0E">
      <w:pPr>
        <w:pStyle w:val="Textoindependiente"/>
        <w:tabs>
          <w:tab w:val="left" w:pos="1134"/>
        </w:tabs>
        <w:rPr>
          <w:rFonts w:cs="Arial"/>
        </w:rPr>
      </w:pPr>
    </w:p>
    <w:p w:rsidR="00903A4E" w:rsidRPr="00983E0E" w:rsidRDefault="00903A4E" w:rsidP="00983E0E">
      <w:pPr>
        <w:pStyle w:val="Sangradetextonormal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6B584D" w:rsidRPr="00983E0E">
        <w:rPr>
          <w:rFonts w:ascii="Arial" w:hAnsi="Arial" w:cs="Arial"/>
        </w:rPr>
        <w:t>31.</w:t>
      </w:r>
      <w:r w:rsidR="009A7234" w:rsidRPr="00983E0E">
        <w:rPr>
          <w:rFonts w:ascii="Arial" w:hAnsi="Arial" w:cs="Arial"/>
        </w:rPr>
        <w:tab/>
      </w:r>
      <w:r w:rsidRPr="00983E0E">
        <w:rPr>
          <w:rFonts w:ascii="Arial" w:hAnsi="Arial" w:cs="Arial"/>
        </w:rPr>
        <w:t xml:space="preserve"> En materia</w:t>
      </w:r>
      <w:r w:rsidR="00DE0DA0" w:rsidRPr="00983E0E">
        <w:rPr>
          <w:rFonts w:ascii="Arial" w:hAnsi="Arial" w:cs="Arial"/>
        </w:rPr>
        <w:t xml:space="preserve"> de Administración del Capital H</w:t>
      </w:r>
      <w:r w:rsidRPr="00983E0E">
        <w:rPr>
          <w:rFonts w:ascii="Arial" w:hAnsi="Arial" w:cs="Arial"/>
        </w:rPr>
        <w:t>umano, Reglamento Interno de Trabajo</w:t>
      </w:r>
      <w:r w:rsidR="00535BD7">
        <w:rPr>
          <w:rFonts w:ascii="Arial" w:hAnsi="Arial" w:cs="Arial"/>
        </w:rPr>
        <w:t xml:space="preserve"> y </w:t>
      </w:r>
      <w:r w:rsidRPr="00983E0E">
        <w:rPr>
          <w:rFonts w:ascii="Arial" w:hAnsi="Arial" w:cs="Arial"/>
        </w:rPr>
        <w:t>Manuales y Políticas</w:t>
      </w:r>
      <w:r w:rsidR="00535BD7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se actualizar</w:t>
      </w:r>
      <w:r w:rsidR="00FA0000" w:rsidRPr="00983E0E">
        <w:rPr>
          <w:rFonts w:ascii="Arial" w:hAnsi="Arial" w:cs="Arial"/>
        </w:rPr>
        <w:t>á</w:t>
      </w:r>
      <w:r w:rsidRPr="00983E0E">
        <w:rPr>
          <w:rFonts w:ascii="Arial" w:hAnsi="Arial" w:cs="Arial"/>
        </w:rPr>
        <w:t xml:space="preserve">n siguiendo las normativas de la Ley del Servicio Civil,  Ley Orgánica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 xml:space="preserve"> y </w:t>
      </w:r>
      <w:r w:rsidRPr="00983E0E">
        <w:rPr>
          <w:rFonts w:ascii="Arial" w:hAnsi="Arial" w:cs="Arial"/>
        </w:rPr>
        <w:lastRenderedPageBreak/>
        <w:t>Normas y Procedimientos internos aprobados. Su divulgación se hará mediante los medios de comunicación Institucionales.</w:t>
      </w:r>
    </w:p>
    <w:p w:rsidR="00903A4E" w:rsidRPr="00983E0E" w:rsidRDefault="00903A4E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6B584D" w:rsidRPr="00983E0E">
        <w:rPr>
          <w:rFonts w:ascii="Arial" w:hAnsi="Arial" w:cs="Arial"/>
        </w:rPr>
        <w:t>32</w:t>
      </w:r>
      <w:r w:rsidRPr="00983E0E">
        <w:rPr>
          <w:rFonts w:ascii="Arial" w:hAnsi="Arial" w:cs="Arial"/>
        </w:rPr>
        <w:t>.</w:t>
      </w:r>
      <w:r w:rsidRPr="00983E0E">
        <w:rPr>
          <w:rFonts w:ascii="Arial" w:hAnsi="Arial" w:cs="Arial"/>
        </w:rPr>
        <w:tab/>
        <w:t xml:space="preserve">El Manual de Organización de Descripción y Especificación de Puestos, basándose en el Reglamento de </w:t>
      </w:r>
      <w:r w:rsidR="008923FA" w:rsidRPr="00983E0E">
        <w:rPr>
          <w:rFonts w:ascii="Arial" w:hAnsi="Arial" w:cs="Arial"/>
          <w:color w:val="000000"/>
        </w:rPr>
        <w:t xml:space="preserve">la </w:t>
      </w:r>
      <w:r w:rsidRPr="00983E0E">
        <w:rPr>
          <w:rFonts w:ascii="Arial" w:hAnsi="Arial" w:cs="Arial"/>
          <w:color w:val="000000"/>
        </w:rPr>
        <w:t xml:space="preserve">Ley </w:t>
      </w:r>
      <w:r w:rsidR="006B584D" w:rsidRPr="00983E0E">
        <w:rPr>
          <w:rFonts w:ascii="Arial" w:hAnsi="Arial" w:cs="Arial"/>
          <w:color w:val="000000"/>
        </w:rPr>
        <w:t>Orgánica</w:t>
      </w:r>
      <w:r w:rsidR="005B4228">
        <w:rPr>
          <w:rFonts w:ascii="Arial" w:hAnsi="Arial" w:cs="Arial"/>
          <w:color w:val="000000"/>
        </w:rPr>
        <w:t xml:space="preserve"> </w:t>
      </w:r>
      <w:r w:rsidRPr="00983E0E">
        <w:rPr>
          <w:rFonts w:ascii="Arial" w:hAnsi="Arial" w:cs="Arial"/>
          <w:color w:val="000000"/>
        </w:rPr>
        <w:t xml:space="preserve">del </w:t>
      </w:r>
      <w:r w:rsidR="009A17C0">
        <w:rPr>
          <w:rFonts w:ascii="Arial" w:hAnsi="Arial" w:cs="Arial"/>
          <w:color w:val="000000"/>
        </w:rPr>
        <w:t>Registro Nacional de las Personas Naturales</w:t>
      </w:r>
      <w:r w:rsidRPr="00983E0E">
        <w:rPr>
          <w:rFonts w:ascii="Arial" w:hAnsi="Arial" w:cs="Arial"/>
          <w:color w:val="000000"/>
        </w:rPr>
        <w:t xml:space="preserve">, contendrá las disposiciones </w:t>
      </w:r>
      <w:r w:rsidR="008923FA" w:rsidRPr="00983E0E">
        <w:rPr>
          <w:rFonts w:ascii="Arial" w:hAnsi="Arial" w:cs="Arial"/>
          <w:color w:val="000000"/>
        </w:rPr>
        <w:t xml:space="preserve">relativas </w:t>
      </w:r>
      <w:r w:rsidRPr="00983E0E">
        <w:rPr>
          <w:rFonts w:ascii="Arial" w:hAnsi="Arial" w:cs="Arial"/>
          <w:color w:val="000000"/>
        </w:rPr>
        <w:t>a la estructura de funcionamiento, describiendo la disponibilidad de dependencias, al igual que la autoridad y responsabilidad de funciones</w:t>
      </w:r>
      <w:r w:rsidRPr="00983E0E">
        <w:rPr>
          <w:rFonts w:ascii="Arial" w:hAnsi="Arial" w:cs="Arial"/>
        </w:rPr>
        <w:t xml:space="preserve"> inherentes al cargo ostentado, el cual estará debidamente aprobado por la Junta Directiva mediante el punto de acta correspondiente.</w:t>
      </w:r>
    </w:p>
    <w:p w:rsidR="00983E0E" w:rsidRPr="00E71806" w:rsidRDefault="00983E0E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90A4B" w:rsidRPr="00983E0E" w:rsidRDefault="00890A4B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6B584D" w:rsidRPr="00983E0E">
        <w:rPr>
          <w:rFonts w:ascii="Arial" w:hAnsi="Arial" w:cs="Arial"/>
        </w:rPr>
        <w:t>33</w:t>
      </w:r>
      <w:r w:rsidRPr="00983E0E">
        <w:rPr>
          <w:rFonts w:ascii="Arial" w:hAnsi="Arial" w:cs="Arial"/>
        </w:rPr>
        <w:t>.-</w:t>
      </w:r>
      <w:r w:rsidRPr="00983E0E">
        <w:rPr>
          <w:rFonts w:ascii="Arial" w:hAnsi="Arial" w:cs="Arial"/>
        </w:rPr>
        <w:tab/>
        <w:t xml:space="preserve">Las modificaciones al Manual de Organización de Descripción y Especificación de Puestos, serán aprobadas mediante punto de acta </w:t>
      </w:r>
      <w:r w:rsidR="00DE0DA0" w:rsidRPr="00983E0E">
        <w:rPr>
          <w:rFonts w:ascii="Arial" w:hAnsi="Arial" w:cs="Arial"/>
        </w:rPr>
        <w:t xml:space="preserve">por </w:t>
      </w:r>
      <w:smartTag w:uri="urn:schemas-microsoft-com:office:smarttags" w:element="PersonName">
        <w:smartTagPr>
          <w:attr w:name="ProductID" w:val="la Junta Directiva."/>
        </w:smartTagPr>
        <w:r w:rsidR="00DE0DA0" w:rsidRPr="00983E0E">
          <w:rPr>
            <w:rFonts w:ascii="Arial" w:hAnsi="Arial" w:cs="Arial"/>
          </w:rPr>
          <w:t>la</w:t>
        </w:r>
        <w:r w:rsidRPr="00983E0E">
          <w:rPr>
            <w:rFonts w:ascii="Arial" w:hAnsi="Arial" w:cs="Arial"/>
          </w:rPr>
          <w:t xml:space="preserve"> Junta Directiva.</w:t>
        </w:r>
      </w:smartTag>
    </w:p>
    <w:p w:rsidR="00983E0E" w:rsidRPr="00E71806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16"/>
          <w:szCs w:val="16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Definición de Políticas y Procedimientos sobre Activos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6B584D" w:rsidRPr="00983E0E">
        <w:rPr>
          <w:rFonts w:cs="Arial"/>
        </w:rPr>
        <w:t>34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>La Presidencia, Directores y Jefes</w:t>
      </w:r>
      <w:r w:rsidR="00AD442F" w:rsidRPr="00983E0E">
        <w:rPr>
          <w:rFonts w:cs="Arial"/>
        </w:rPr>
        <w:t xml:space="preserve"> de</w:t>
      </w:r>
      <w:r w:rsidR="00535BD7">
        <w:rPr>
          <w:rFonts w:cs="Arial"/>
        </w:rPr>
        <w:t xml:space="preserve"> </w:t>
      </w:r>
      <w:r w:rsidR="000924EB" w:rsidRPr="00983E0E">
        <w:rPr>
          <w:rFonts w:cs="Arial"/>
        </w:rPr>
        <w:t>U</w:t>
      </w:r>
      <w:r w:rsidR="00DE0DA0" w:rsidRPr="00983E0E">
        <w:rPr>
          <w:rFonts w:cs="Arial"/>
        </w:rPr>
        <w:t xml:space="preserve">nidades </w:t>
      </w:r>
      <w:r w:rsidRPr="00983E0E">
        <w:rPr>
          <w:rFonts w:cs="Arial"/>
        </w:rPr>
        <w:t xml:space="preserve">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 xml:space="preserve">, crearán las políticas para el manejo transparente de los activos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 xml:space="preserve"> </w:t>
      </w:r>
      <w:r w:rsidR="00F93B2A" w:rsidRPr="00983E0E">
        <w:rPr>
          <w:rFonts w:cs="Arial"/>
        </w:rPr>
        <w:t>y establecerá</w:t>
      </w:r>
      <w:r w:rsidR="00DE0DA0" w:rsidRPr="00983E0E">
        <w:rPr>
          <w:rFonts w:cs="Arial"/>
        </w:rPr>
        <w:t>n</w:t>
      </w:r>
      <w:r w:rsidR="00F93B2A" w:rsidRPr="00983E0E">
        <w:rPr>
          <w:rFonts w:cs="Arial"/>
        </w:rPr>
        <w:t xml:space="preserve"> los </w:t>
      </w:r>
      <w:r w:rsidRPr="00983E0E">
        <w:rPr>
          <w:rFonts w:cs="Arial"/>
        </w:rPr>
        <w:t xml:space="preserve"> procedimientos en </w:t>
      </w:r>
      <w:r w:rsidR="00535BD7">
        <w:rPr>
          <w:rFonts w:cs="Arial"/>
        </w:rPr>
        <w:t xml:space="preserve">el </w:t>
      </w:r>
      <w:r w:rsidRPr="00983E0E">
        <w:rPr>
          <w:rFonts w:cs="Arial"/>
        </w:rPr>
        <w:t>Manual de Control de Activos, que defina</w:t>
      </w:r>
      <w:r w:rsidR="007374AA" w:rsidRPr="00983E0E">
        <w:rPr>
          <w:rFonts w:cs="Arial"/>
        </w:rPr>
        <w:t>n</w:t>
      </w:r>
      <w:r w:rsidRPr="00983E0E">
        <w:rPr>
          <w:rFonts w:cs="Arial"/>
        </w:rPr>
        <w:t xml:space="preserve"> claramente como proteger y conservar los activos institucionales.</w:t>
      </w:r>
    </w:p>
    <w:p w:rsidR="006B584D" w:rsidRPr="00E71806" w:rsidRDefault="006B584D" w:rsidP="00983E0E">
      <w:pPr>
        <w:pStyle w:val="Textoindependiente"/>
        <w:rPr>
          <w:rFonts w:cs="Arial"/>
          <w:sz w:val="16"/>
          <w:szCs w:val="16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6B584D" w:rsidRPr="00983E0E">
        <w:rPr>
          <w:rFonts w:cs="Arial"/>
        </w:rPr>
        <w:t>3</w:t>
      </w:r>
      <w:r w:rsidR="003B5A9F" w:rsidRPr="00983E0E">
        <w:rPr>
          <w:rFonts w:cs="Arial"/>
        </w:rPr>
        <w:t>5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 xml:space="preserve">El uso de vehículos estará de acuerdo al Instructivo para Uso de Vehículos Nacionales emitido por </w:t>
      </w:r>
      <w:smartTag w:uri="urn:schemas-microsoft-com:office:smarttags" w:element="PersonName">
        <w:smartTagPr>
          <w:attr w:name="ProductID" w:val="la Corte"/>
        </w:smartTagPr>
        <w:r w:rsidRPr="00983E0E">
          <w:rPr>
            <w:rFonts w:cs="Arial"/>
          </w:rPr>
          <w:t>la Corte</w:t>
        </w:r>
      </w:smartTag>
      <w:r w:rsidRPr="00983E0E">
        <w:rPr>
          <w:rFonts w:cs="Arial"/>
        </w:rPr>
        <w:t xml:space="preserve"> de Cuentas </w:t>
      </w:r>
      <w:r w:rsidR="008E7022" w:rsidRPr="00983E0E">
        <w:rPr>
          <w:rFonts w:cs="Arial"/>
        </w:rPr>
        <w:t>de la República</w:t>
      </w:r>
      <w:r w:rsidRPr="00983E0E">
        <w:rPr>
          <w:rFonts w:cs="Arial"/>
        </w:rPr>
        <w:t xml:space="preserve"> y </w:t>
      </w:r>
      <w:smartTag w:uri="urn:schemas-microsoft-com:office:smarttags" w:element="PersonName">
        <w:smartTagPr>
          <w:attr w:name="ProductID" w:val="la Reglamentaci￳n Interna"/>
        </w:smartTagPr>
        <w:r w:rsidRPr="00983E0E">
          <w:rPr>
            <w:rFonts w:cs="Arial"/>
          </w:rPr>
          <w:t>la Reglamentación Interna</w:t>
        </w:r>
      </w:smartTag>
      <w:r w:rsidRPr="00983E0E">
        <w:rPr>
          <w:rFonts w:cs="Arial"/>
        </w:rPr>
        <w:t xml:space="preserve">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, deberán ser utilizados exclusivamente para el desarrollo de actividades institucionales.</w:t>
      </w:r>
    </w:p>
    <w:p w:rsidR="006B584D" w:rsidRPr="00E71806" w:rsidRDefault="006B584D" w:rsidP="00983E0E">
      <w:pPr>
        <w:pStyle w:val="Textoindependiente"/>
        <w:rPr>
          <w:rFonts w:cs="Arial"/>
          <w:sz w:val="16"/>
          <w:szCs w:val="16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6B584D" w:rsidRPr="00983E0E">
        <w:rPr>
          <w:rFonts w:cs="Arial"/>
        </w:rPr>
        <w:t>36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 xml:space="preserve">Se </w:t>
      </w:r>
      <w:r w:rsidR="00667124" w:rsidRPr="00983E0E">
        <w:rPr>
          <w:rFonts w:cs="Arial"/>
        </w:rPr>
        <w:t>realizarán</w:t>
      </w:r>
      <w:r w:rsidRPr="00983E0E">
        <w:rPr>
          <w:rFonts w:cs="Arial"/>
        </w:rPr>
        <w:t xml:space="preserve"> inventarios físicos</w:t>
      </w:r>
      <w:r w:rsidR="00535BD7">
        <w:rPr>
          <w:rFonts w:cs="Arial"/>
        </w:rPr>
        <w:t>,</w:t>
      </w:r>
      <w:r w:rsidRPr="00983E0E">
        <w:rPr>
          <w:rFonts w:cs="Arial"/>
        </w:rPr>
        <w:t xml:space="preserve"> al menos una vez por año,  de los fondos</w:t>
      </w:r>
      <w:r w:rsidR="007374AA" w:rsidRPr="00983E0E">
        <w:rPr>
          <w:rFonts w:cs="Arial"/>
        </w:rPr>
        <w:t>,</w:t>
      </w:r>
      <w:r w:rsidRPr="00983E0E">
        <w:rPr>
          <w:rFonts w:cs="Arial"/>
        </w:rPr>
        <w:t xml:space="preserve"> valores y activos; por servidores independientes de su custodia y registro, en caso de diferencias, deberán estar debidamente justificadas o en caso contrario</w:t>
      </w:r>
      <w:r w:rsidR="00DE0DA0" w:rsidRPr="00983E0E">
        <w:rPr>
          <w:rFonts w:cs="Arial"/>
          <w:color w:val="FF0000"/>
        </w:rPr>
        <w:t>,</w:t>
      </w:r>
      <w:r w:rsidR="00DE0DA0" w:rsidRPr="00983E0E">
        <w:rPr>
          <w:rFonts w:cs="Arial"/>
        </w:rPr>
        <w:t xml:space="preserve"> se determinarán </w:t>
      </w:r>
      <w:r w:rsidRPr="00983E0E">
        <w:rPr>
          <w:rFonts w:cs="Arial"/>
        </w:rPr>
        <w:t xml:space="preserve"> aplicando las responsabilidades respectivas.</w:t>
      </w:r>
    </w:p>
    <w:p w:rsidR="006B584D" w:rsidRPr="00E71806" w:rsidRDefault="006B584D" w:rsidP="00983E0E">
      <w:pPr>
        <w:pStyle w:val="Textoindependiente"/>
        <w:rPr>
          <w:rFonts w:cs="Arial"/>
          <w:sz w:val="16"/>
          <w:szCs w:val="16"/>
        </w:rPr>
      </w:pPr>
    </w:p>
    <w:p w:rsidR="00890A4B" w:rsidRPr="00983E0E" w:rsidRDefault="00890A4B" w:rsidP="00983E0E">
      <w:pPr>
        <w:pStyle w:val="Textoindependiente3"/>
      </w:pPr>
      <w:r w:rsidRPr="00983E0E">
        <w:lastRenderedPageBreak/>
        <w:t>Definición de Políticas y Procedimientos sobre Diseño y Uso de Documentos y Registros.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>Art. 3</w:t>
      </w:r>
      <w:r w:rsidR="006B584D" w:rsidRPr="00983E0E">
        <w:rPr>
          <w:rFonts w:cs="Arial"/>
        </w:rPr>
        <w:t>7</w:t>
      </w:r>
      <w:r w:rsidRPr="00983E0E">
        <w:rPr>
          <w:rFonts w:cs="Arial"/>
        </w:rPr>
        <w:t>.-</w:t>
      </w:r>
      <w:r w:rsidRPr="00983E0E">
        <w:rPr>
          <w:rFonts w:cs="Arial"/>
        </w:rPr>
        <w:tab/>
        <w:t xml:space="preserve"> La Presidencia, Directores y Jefes, crearán las políticas  de elaboración documental y controles específicos, para las adecuadas transacciones y hechos significativos que se realicen y serán conforme </w:t>
      </w:r>
      <w:r w:rsidR="00DE0DA0" w:rsidRPr="00983E0E">
        <w:rPr>
          <w:rFonts w:cs="Arial"/>
        </w:rPr>
        <w:t xml:space="preserve">a </w:t>
      </w:r>
      <w:r w:rsidRPr="00983E0E">
        <w:rPr>
          <w:rFonts w:cs="Arial"/>
        </w:rPr>
        <w:t xml:space="preserve">políticas y procedimientos de diseño establecidos por las instancias de gobierno correspondiente o bien </w:t>
      </w:r>
      <w:r w:rsidR="00413A29">
        <w:rPr>
          <w:rFonts w:cs="Arial"/>
        </w:rPr>
        <w:t xml:space="preserve">por parte </w:t>
      </w:r>
      <w:r w:rsidRPr="00983E0E">
        <w:rPr>
          <w:rFonts w:cs="Arial"/>
        </w:rPr>
        <w:t xml:space="preserve">de la Presidencia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.</w:t>
      </w:r>
    </w:p>
    <w:p w:rsidR="006B584D" w:rsidRPr="00E71806" w:rsidRDefault="006B584D" w:rsidP="00983E0E">
      <w:pPr>
        <w:pStyle w:val="Textoindependiente"/>
        <w:rPr>
          <w:rFonts w:cs="Arial"/>
          <w:sz w:val="16"/>
          <w:szCs w:val="16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6B584D" w:rsidRPr="00983E0E">
        <w:rPr>
          <w:rFonts w:cs="Arial"/>
        </w:rPr>
        <w:t>38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 xml:space="preserve">Todas las operaciones y transacciones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 xml:space="preserve"> deberán estar debidamente registradas en documentos elaborados</w:t>
      </w:r>
      <w:r w:rsidR="00BC03C1">
        <w:rPr>
          <w:rFonts w:cs="Arial"/>
        </w:rPr>
        <w:t>,</w:t>
      </w:r>
      <w:r w:rsidRPr="00983E0E">
        <w:rPr>
          <w:rFonts w:cs="Arial"/>
        </w:rPr>
        <w:t xml:space="preserve"> específicamente para cada actividad, los cuales deberán estar identificados por medio de nombre y firma del funcionario que participó en su elaboración, revisión y autorización.</w:t>
      </w:r>
    </w:p>
    <w:p w:rsidR="00890A4B" w:rsidRPr="00E71806" w:rsidRDefault="00890A4B" w:rsidP="00983E0E">
      <w:pPr>
        <w:pStyle w:val="Textoindependiente"/>
        <w:rPr>
          <w:rFonts w:cs="Arial"/>
          <w:sz w:val="16"/>
          <w:szCs w:val="16"/>
        </w:rPr>
      </w:pPr>
    </w:p>
    <w:p w:rsidR="00903A4E" w:rsidRPr="00983E0E" w:rsidRDefault="00890A4B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983E0E">
        <w:rPr>
          <w:rFonts w:ascii="Arial" w:hAnsi="Arial" w:cs="Arial"/>
          <w:color w:val="000000"/>
        </w:rPr>
        <w:t xml:space="preserve">Art. </w:t>
      </w:r>
      <w:r w:rsidR="006B584D" w:rsidRPr="00983E0E">
        <w:rPr>
          <w:rFonts w:ascii="Arial" w:hAnsi="Arial" w:cs="Arial"/>
          <w:color w:val="000000"/>
        </w:rPr>
        <w:t>39</w:t>
      </w:r>
      <w:r w:rsidRPr="00983E0E">
        <w:rPr>
          <w:rFonts w:ascii="Arial" w:hAnsi="Arial" w:cs="Arial"/>
          <w:color w:val="000000"/>
        </w:rPr>
        <w:t>.</w:t>
      </w:r>
      <w:r w:rsidRPr="00983E0E">
        <w:rPr>
          <w:rFonts w:ascii="Arial" w:hAnsi="Arial" w:cs="Arial"/>
          <w:color w:val="000000"/>
        </w:rPr>
        <w:tab/>
        <w:t xml:space="preserve">La documentación del </w:t>
      </w:r>
      <w:r w:rsidR="009A17C0">
        <w:rPr>
          <w:rFonts w:ascii="Arial" w:hAnsi="Arial" w:cs="Arial"/>
          <w:color w:val="000000"/>
        </w:rPr>
        <w:t>Registro Nacional de las Personas Naturales</w:t>
      </w:r>
      <w:r w:rsidRPr="00983E0E">
        <w:rPr>
          <w:rFonts w:ascii="Arial" w:hAnsi="Arial" w:cs="Arial"/>
          <w:color w:val="000000"/>
        </w:rPr>
        <w:t xml:space="preserve">, será una forma disponible y accesible de </w:t>
      </w:r>
      <w:r w:rsidR="000023BE" w:rsidRPr="00983E0E">
        <w:rPr>
          <w:rFonts w:ascii="Arial" w:hAnsi="Arial" w:cs="Arial"/>
          <w:color w:val="000000"/>
        </w:rPr>
        <w:t xml:space="preserve">comprobar </w:t>
      </w:r>
      <w:r w:rsidRPr="00983E0E">
        <w:rPr>
          <w:rFonts w:ascii="Arial" w:hAnsi="Arial" w:cs="Arial"/>
          <w:color w:val="000000"/>
        </w:rPr>
        <w:t xml:space="preserve">la legalidad y transparencia de la transacción  o hecho realizado, al igual que un instrumento histórico de análisis en la toma de decisiones futuras.  </w:t>
      </w:r>
    </w:p>
    <w:p w:rsidR="003B5A9F" w:rsidRPr="00E71806" w:rsidRDefault="003B5A9F" w:rsidP="00983E0E">
      <w:pPr>
        <w:pStyle w:val="Sangradetextonormal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03A4E" w:rsidRPr="00983E0E" w:rsidRDefault="003B5A9F" w:rsidP="00983E0E">
      <w:pPr>
        <w:pStyle w:val="Sangradetextonormal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color w:val="000000"/>
        </w:rPr>
      </w:pPr>
      <w:r w:rsidRPr="00983E0E">
        <w:rPr>
          <w:rFonts w:ascii="Arial" w:hAnsi="Arial" w:cs="Arial"/>
          <w:color w:val="000000"/>
        </w:rPr>
        <w:t xml:space="preserve">Art. </w:t>
      </w:r>
      <w:r w:rsidR="006B584D" w:rsidRPr="00983E0E">
        <w:rPr>
          <w:rFonts w:ascii="Arial" w:hAnsi="Arial" w:cs="Arial"/>
          <w:color w:val="000000"/>
        </w:rPr>
        <w:t xml:space="preserve">40 </w:t>
      </w:r>
      <w:r w:rsidR="006B584D" w:rsidRPr="00983E0E">
        <w:rPr>
          <w:rFonts w:ascii="Arial" w:hAnsi="Arial" w:cs="Arial"/>
          <w:color w:val="000000"/>
        </w:rPr>
        <w:tab/>
      </w:r>
      <w:r w:rsidR="00903A4E" w:rsidRPr="00983E0E">
        <w:rPr>
          <w:rFonts w:ascii="Arial" w:hAnsi="Arial" w:cs="Arial"/>
          <w:color w:val="000000"/>
        </w:rPr>
        <w:t>Los formularios a utilizarse en la administración del Capital Humano est</w:t>
      </w:r>
      <w:r w:rsidR="00BC03C1">
        <w:rPr>
          <w:rFonts w:ascii="Arial" w:hAnsi="Arial" w:cs="Arial"/>
          <w:color w:val="000000"/>
        </w:rPr>
        <w:t xml:space="preserve">arán </w:t>
      </w:r>
      <w:r w:rsidR="00903A4E" w:rsidRPr="00983E0E">
        <w:rPr>
          <w:rFonts w:ascii="Arial" w:hAnsi="Arial" w:cs="Arial"/>
        </w:rPr>
        <w:t xml:space="preserve">determinados en el </w:t>
      </w:r>
      <w:r w:rsidR="00DE0DA0" w:rsidRPr="00983E0E">
        <w:rPr>
          <w:rFonts w:ascii="Arial" w:hAnsi="Arial" w:cs="Arial"/>
        </w:rPr>
        <w:t>M</w:t>
      </w:r>
      <w:r w:rsidR="00903A4E" w:rsidRPr="00983E0E">
        <w:rPr>
          <w:rFonts w:ascii="Arial" w:hAnsi="Arial" w:cs="Arial"/>
        </w:rPr>
        <w:t>anual de Procedimientos  del área, siendo el de Acción de</w:t>
      </w:r>
      <w:r w:rsidR="00903A4E" w:rsidRPr="00983E0E">
        <w:rPr>
          <w:rFonts w:ascii="Arial" w:hAnsi="Arial" w:cs="Arial"/>
          <w:color w:val="000000"/>
        </w:rPr>
        <w:t xml:space="preserve"> Personal</w:t>
      </w:r>
      <w:r w:rsidR="00DE0DA0" w:rsidRPr="00983E0E">
        <w:rPr>
          <w:rFonts w:ascii="Arial" w:hAnsi="Arial" w:cs="Arial"/>
        </w:rPr>
        <w:t>,</w:t>
      </w:r>
      <w:r w:rsidR="00903A4E" w:rsidRPr="00983E0E">
        <w:rPr>
          <w:rFonts w:ascii="Arial" w:hAnsi="Arial" w:cs="Arial"/>
          <w:color w:val="000000"/>
        </w:rPr>
        <w:t xml:space="preserve">  de cumplimiento legal de acuerdo al Manual</w:t>
      </w:r>
      <w:r w:rsidR="0008090E" w:rsidRPr="00983E0E">
        <w:rPr>
          <w:rFonts w:ascii="Arial" w:hAnsi="Arial" w:cs="Arial"/>
          <w:color w:val="000000"/>
        </w:rPr>
        <w:t xml:space="preserve"> de Administración de </w:t>
      </w:r>
      <w:r w:rsidR="00BC03C1">
        <w:rPr>
          <w:rFonts w:ascii="Arial" w:hAnsi="Arial" w:cs="Arial"/>
        </w:rPr>
        <w:t xml:space="preserve">Personal; En cuanto al </w:t>
      </w:r>
      <w:r w:rsidR="00903A4E" w:rsidRPr="00983E0E">
        <w:rPr>
          <w:rFonts w:ascii="Arial" w:hAnsi="Arial" w:cs="Arial"/>
        </w:rPr>
        <w:t xml:space="preserve"> Contrato Individual de Trabajo</w:t>
      </w:r>
      <w:r w:rsidR="00BC03C1">
        <w:rPr>
          <w:rFonts w:ascii="Arial" w:hAnsi="Arial" w:cs="Arial"/>
        </w:rPr>
        <w:t>,</w:t>
      </w:r>
      <w:r w:rsidR="00903A4E" w:rsidRPr="00983E0E">
        <w:rPr>
          <w:rFonts w:ascii="Arial" w:hAnsi="Arial" w:cs="Arial"/>
        </w:rPr>
        <w:t xml:space="preserve"> su base </w:t>
      </w:r>
      <w:r w:rsidR="00BC03C1">
        <w:rPr>
          <w:rFonts w:ascii="Arial" w:hAnsi="Arial" w:cs="Arial"/>
        </w:rPr>
        <w:t xml:space="preserve">se encuentra establecida </w:t>
      </w:r>
      <w:r w:rsidR="00903A4E" w:rsidRPr="00983E0E">
        <w:rPr>
          <w:rFonts w:ascii="Arial" w:hAnsi="Arial" w:cs="Arial"/>
        </w:rPr>
        <w:t>en la Ley del Servicio Civil y</w:t>
      </w:r>
      <w:r w:rsidR="00903A4E" w:rsidRPr="00983E0E">
        <w:rPr>
          <w:rFonts w:ascii="Arial" w:hAnsi="Arial" w:cs="Arial"/>
          <w:color w:val="000000"/>
        </w:rPr>
        <w:t xml:space="preserve"> el resto de fo</w:t>
      </w:r>
      <w:r w:rsidR="00BC03C1">
        <w:rPr>
          <w:rFonts w:ascii="Arial" w:hAnsi="Arial" w:cs="Arial"/>
          <w:color w:val="000000"/>
        </w:rPr>
        <w:t>rmularios y documentos  se regirán</w:t>
      </w:r>
      <w:r w:rsidR="00903A4E" w:rsidRPr="00983E0E">
        <w:rPr>
          <w:rFonts w:ascii="Arial" w:hAnsi="Arial" w:cs="Arial"/>
          <w:color w:val="000000"/>
        </w:rPr>
        <w:t xml:space="preserve"> por las políticas y normas emanadas por la Administración.</w:t>
      </w:r>
    </w:p>
    <w:p w:rsidR="00890A4B" w:rsidRPr="00E71806" w:rsidRDefault="00890A4B" w:rsidP="00983E0E">
      <w:pPr>
        <w:spacing w:line="360" w:lineRule="auto"/>
        <w:rPr>
          <w:rFonts w:ascii="Arial" w:hAnsi="Arial" w:cs="Arial"/>
          <w:sz w:val="16"/>
          <w:szCs w:val="16"/>
        </w:rPr>
      </w:pPr>
    </w:p>
    <w:p w:rsidR="00890A4B" w:rsidRPr="00983E0E" w:rsidRDefault="00890A4B" w:rsidP="00983E0E">
      <w:pPr>
        <w:pStyle w:val="Textoindependiente3"/>
      </w:pPr>
      <w:r w:rsidRPr="00983E0E">
        <w:t xml:space="preserve">Definición de Políticas y Procedimientos sobre </w:t>
      </w:r>
      <w:smartTag w:uri="urn:schemas-microsoft-com:office:smarttags" w:element="PersonName">
        <w:smartTagPr>
          <w:attr w:name="ProductID" w:val="la Conciliaci￳n Peri￳dica"/>
        </w:smartTagPr>
        <w:r w:rsidR="00860442" w:rsidRPr="00983E0E">
          <w:t xml:space="preserve">la </w:t>
        </w:r>
        <w:r w:rsidRPr="00983E0E">
          <w:t>Conciliación Periódica</w:t>
        </w:r>
      </w:smartTag>
      <w:r w:rsidRPr="00983E0E">
        <w:t xml:space="preserve"> de Registros</w:t>
      </w:r>
    </w:p>
    <w:p w:rsidR="00890A4B" w:rsidRPr="00983E0E" w:rsidRDefault="00890A4B" w:rsidP="00983E0E">
      <w:pPr>
        <w:pStyle w:val="Textoindependiente3"/>
        <w:tabs>
          <w:tab w:val="left" w:pos="1134"/>
        </w:tabs>
        <w:rPr>
          <w:b w:val="0"/>
        </w:rPr>
      </w:pPr>
      <w:r w:rsidRPr="00983E0E">
        <w:rPr>
          <w:b w:val="0"/>
        </w:rPr>
        <w:t xml:space="preserve">Art. </w:t>
      </w:r>
      <w:r w:rsidR="006B584D" w:rsidRPr="00983E0E">
        <w:rPr>
          <w:b w:val="0"/>
        </w:rPr>
        <w:t>41</w:t>
      </w:r>
      <w:r w:rsidRPr="00983E0E">
        <w:rPr>
          <w:b w:val="0"/>
        </w:rPr>
        <w:t>.</w:t>
      </w:r>
      <w:r w:rsidRPr="00983E0E">
        <w:rPr>
          <w:b w:val="0"/>
        </w:rPr>
        <w:tab/>
        <w:t>La Presidencia, Directores,  y Jefes</w:t>
      </w:r>
      <w:r w:rsidR="00860442" w:rsidRPr="00983E0E">
        <w:rPr>
          <w:b w:val="0"/>
        </w:rPr>
        <w:t xml:space="preserve"> de </w:t>
      </w:r>
      <w:r w:rsidR="000924EB" w:rsidRPr="00983E0E">
        <w:rPr>
          <w:b w:val="0"/>
        </w:rPr>
        <w:t>U</w:t>
      </w:r>
      <w:r w:rsidR="00860442" w:rsidRPr="00983E0E">
        <w:rPr>
          <w:b w:val="0"/>
        </w:rPr>
        <w:t>nidades</w:t>
      </w:r>
      <w:r w:rsidRPr="00983E0E">
        <w:rPr>
          <w:b w:val="0"/>
        </w:rPr>
        <w:t xml:space="preserve"> del </w:t>
      </w:r>
      <w:r w:rsidR="009A17C0">
        <w:rPr>
          <w:b w:val="0"/>
        </w:rPr>
        <w:t>Registro Nacional de las Personas Naturales</w:t>
      </w:r>
      <w:r w:rsidRPr="00983E0E">
        <w:rPr>
          <w:b w:val="0"/>
        </w:rPr>
        <w:t xml:space="preserve">, deberán establecer por medio de políticas y procedimientos la conciliación de registros para verificar su exactitud </w:t>
      </w:r>
      <w:r w:rsidRPr="00983E0E">
        <w:rPr>
          <w:b w:val="0"/>
          <w:color w:val="000000"/>
        </w:rPr>
        <w:t xml:space="preserve">y determinar </w:t>
      </w:r>
      <w:r w:rsidR="000023BE" w:rsidRPr="00983E0E">
        <w:rPr>
          <w:b w:val="0"/>
          <w:color w:val="000000"/>
        </w:rPr>
        <w:t>la existencia de</w:t>
      </w:r>
      <w:r w:rsidR="005B4228">
        <w:rPr>
          <w:b w:val="0"/>
          <w:color w:val="000000"/>
        </w:rPr>
        <w:t xml:space="preserve"> </w:t>
      </w:r>
      <w:r w:rsidRPr="00983E0E">
        <w:rPr>
          <w:b w:val="0"/>
        </w:rPr>
        <w:t>errores u omisiones</w:t>
      </w:r>
      <w:r w:rsidR="000023BE" w:rsidRPr="00983E0E">
        <w:rPr>
          <w:b w:val="0"/>
        </w:rPr>
        <w:t xml:space="preserve"> y consecuente corrección </w:t>
      </w:r>
    </w:p>
    <w:p w:rsidR="00E71806" w:rsidRDefault="00E71806" w:rsidP="00983E0E">
      <w:pPr>
        <w:pStyle w:val="Textoindependiente"/>
        <w:tabs>
          <w:tab w:val="left" w:pos="1134"/>
        </w:tabs>
        <w:rPr>
          <w:rFonts w:cs="Arial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9A7234" w:rsidRPr="00983E0E">
        <w:rPr>
          <w:rFonts w:cs="Arial"/>
        </w:rPr>
        <w:t>42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 xml:space="preserve">Todos los registros generados por las diferentes actividades del 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>, deberán ser conciliados dentro de un per</w:t>
      </w:r>
      <w:r w:rsidR="001C62DF" w:rsidRPr="00983E0E">
        <w:rPr>
          <w:rFonts w:cs="Arial"/>
        </w:rPr>
        <w:t>í</w:t>
      </w:r>
      <w:r w:rsidRPr="00983E0E">
        <w:rPr>
          <w:rFonts w:cs="Arial"/>
        </w:rPr>
        <w:t>odo razonable, el cual estará definido en cada política o procedimiento según la actividad.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Definición de Políticas y Procedimientos sobre Rotación de Personal.</w:t>
      </w:r>
    </w:p>
    <w:p w:rsidR="00890A4B" w:rsidRPr="00983E0E" w:rsidRDefault="00890A4B" w:rsidP="00983E0E">
      <w:pPr>
        <w:pStyle w:val="Textoindependiente"/>
        <w:rPr>
          <w:rFonts w:cs="Arial"/>
        </w:rPr>
      </w:pPr>
      <w:r w:rsidRPr="00983E0E">
        <w:rPr>
          <w:rFonts w:cs="Arial"/>
          <w:szCs w:val="24"/>
        </w:rPr>
        <w:t xml:space="preserve">Art. </w:t>
      </w:r>
      <w:r w:rsidR="009A7234" w:rsidRPr="00983E0E">
        <w:rPr>
          <w:rFonts w:cs="Arial"/>
          <w:szCs w:val="24"/>
        </w:rPr>
        <w:t>43</w:t>
      </w:r>
      <w:r w:rsidRPr="00983E0E">
        <w:rPr>
          <w:rFonts w:cs="Arial"/>
          <w:szCs w:val="24"/>
        </w:rPr>
        <w:t>.</w:t>
      </w:r>
      <w:r w:rsidR="00BC03C1">
        <w:rPr>
          <w:rFonts w:cs="Arial"/>
          <w:szCs w:val="24"/>
        </w:rPr>
        <w:t xml:space="preserve">     </w:t>
      </w:r>
      <w:r w:rsidR="006A0943" w:rsidRPr="00983E0E">
        <w:rPr>
          <w:rFonts w:cs="Arial"/>
          <w:szCs w:val="24"/>
        </w:rPr>
        <w:t>La Presidencia, Directores y Jefes</w:t>
      </w:r>
      <w:r w:rsidR="00860442" w:rsidRPr="00983E0E">
        <w:rPr>
          <w:rFonts w:cs="Arial"/>
          <w:szCs w:val="24"/>
        </w:rPr>
        <w:t xml:space="preserve"> de </w:t>
      </w:r>
      <w:r w:rsidR="000924EB" w:rsidRPr="00983E0E">
        <w:rPr>
          <w:rFonts w:cs="Arial"/>
          <w:szCs w:val="24"/>
        </w:rPr>
        <w:t>U</w:t>
      </w:r>
      <w:r w:rsidR="00860442" w:rsidRPr="00983E0E">
        <w:rPr>
          <w:rFonts w:cs="Arial"/>
          <w:szCs w:val="24"/>
        </w:rPr>
        <w:t>nidades</w:t>
      </w:r>
      <w:r w:rsidR="00BC03C1">
        <w:rPr>
          <w:rFonts w:cs="Arial"/>
          <w:szCs w:val="24"/>
        </w:rPr>
        <w:t xml:space="preserve">, </w:t>
      </w:r>
      <w:r w:rsidR="006A0943" w:rsidRPr="00983E0E">
        <w:rPr>
          <w:rFonts w:cs="Arial"/>
          <w:szCs w:val="24"/>
        </w:rPr>
        <w:t xml:space="preserve"> del </w:t>
      </w:r>
      <w:r w:rsidR="009A17C0">
        <w:rPr>
          <w:rFonts w:cs="Arial"/>
          <w:szCs w:val="24"/>
        </w:rPr>
        <w:t>Registro Nacional de las Personas Naturales</w:t>
      </w:r>
      <w:r w:rsidR="006A0943" w:rsidRPr="00983E0E">
        <w:rPr>
          <w:rFonts w:cs="Arial"/>
        </w:rPr>
        <w:t xml:space="preserve"> establecerán políticas y procedimientos sobre rotación</w:t>
      </w:r>
      <w:r w:rsidR="00BC03C1">
        <w:rPr>
          <w:rFonts w:cs="Arial"/>
        </w:rPr>
        <w:t>,</w:t>
      </w:r>
      <w:r w:rsidR="006A0943" w:rsidRPr="00983E0E">
        <w:rPr>
          <w:rFonts w:cs="Arial"/>
        </w:rPr>
        <w:t xml:space="preserve"> de acuerdo a los requerimientos que se establezcan previamente con las diferentes áreas del Registro</w:t>
      </w:r>
      <w:r w:rsidR="00860442" w:rsidRPr="00983E0E">
        <w:rPr>
          <w:rFonts w:cs="Arial"/>
          <w:color w:val="FF0000"/>
        </w:rPr>
        <w:t>,</w:t>
      </w:r>
      <w:r w:rsidR="006A0943" w:rsidRPr="00983E0E">
        <w:rPr>
          <w:rFonts w:cs="Arial"/>
        </w:rPr>
        <w:t xml:space="preserve"> considerando funciones claves o afines </w:t>
      </w:r>
      <w:r w:rsidR="006A0943" w:rsidRPr="00983E0E">
        <w:rPr>
          <w:rFonts w:cs="Arial"/>
          <w:szCs w:val="24"/>
        </w:rPr>
        <w:t>la</w:t>
      </w:r>
      <w:r w:rsidR="002D5DE4">
        <w:rPr>
          <w:rFonts w:cs="Arial"/>
          <w:szCs w:val="24"/>
        </w:rPr>
        <w:t>s</w:t>
      </w:r>
      <w:r w:rsidR="006A0943" w:rsidRPr="00983E0E">
        <w:rPr>
          <w:rFonts w:cs="Arial"/>
          <w:szCs w:val="24"/>
        </w:rPr>
        <w:t xml:space="preserve"> que será</w:t>
      </w:r>
      <w:r w:rsidR="002D5DE4">
        <w:rPr>
          <w:rFonts w:cs="Arial"/>
          <w:szCs w:val="24"/>
        </w:rPr>
        <w:t>n</w:t>
      </w:r>
      <w:r w:rsidR="006A0943" w:rsidRPr="00983E0E">
        <w:rPr>
          <w:rFonts w:cs="Arial"/>
          <w:szCs w:val="24"/>
        </w:rPr>
        <w:t xml:space="preserve"> coordinada</w:t>
      </w:r>
      <w:r w:rsidR="002D5DE4">
        <w:rPr>
          <w:rFonts w:cs="Arial"/>
          <w:szCs w:val="24"/>
        </w:rPr>
        <w:t>s</w:t>
      </w:r>
      <w:r w:rsidR="006A0943" w:rsidRPr="00983E0E">
        <w:rPr>
          <w:rFonts w:cs="Arial"/>
          <w:szCs w:val="24"/>
        </w:rPr>
        <w:t xml:space="preserve"> por la Unidad de Recursos Humanos</w:t>
      </w:r>
      <w:r w:rsidRPr="00983E0E">
        <w:rPr>
          <w:rFonts w:cs="Arial"/>
        </w:rPr>
        <w:t>, mediante políticas y procedimientos  los cuales se establecerán  en el Reglamento Interno de Trabajo</w:t>
      </w:r>
      <w:r w:rsidR="00860442" w:rsidRPr="00983E0E">
        <w:rPr>
          <w:rFonts w:cs="Arial"/>
          <w:color w:val="FF0000"/>
        </w:rPr>
        <w:t>.</w:t>
      </w:r>
    </w:p>
    <w:p w:rsidR="00983E0E" w:rsidRDefault="00983E0E" w:rsidP="00983E0E">
      <w:pPr>
        <w:pStyle w:val="Ttulo6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Definición de Políticas y Procedimientos sobre Garantías o Cauciones</w:t>
      </w:r>
    </w:p>
    <w:p w:rsidR="00890A4B" w:rsidRPr="00983E0E" w:rsidRDefault="00890A4B" w:rsidP="00983E0E">
      <w:pPr>
        <w:pStyle w:val="Ttulo6"/>
        <w:tabs>
          <w:tab w:val="left" w:pos="1134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983E0E">
        <w:rPr>
          <w:rFonts w:ascii="Arial" w:hAnsi="Arial" w:cs="Arial"/>
          <w:b w:val="0"/>
          <w:sz w:val="24"/>
          <w:szCs w:val="24"/>
        </w:rPr>
        <w:t xml:space="preserve">Art. </w:t>
      </w:r>
      <w:r w:rsidR="009A7234" w:rsidRPr="00983E0E">
        <w:rPr>
          <w:rFonts w:ascii="Arial" w:hAnsi="Arial" w:cs="Arial"/>
          <w:b w:val="0"/>
          <w:sz w:val="24"/>
          <w:szCs w:val="24"/>
        </w:rPr>
        <w:t>44</w:t>
      </w:r>
      <w:r w:rsidRPr="00983E0E">
        <w:rPr>
          <w:rFonts w:ascii="Arial" w:hAnsi="Arial" w:cs="Arial"/>
          <w:b w:val="0"/>
          <w:sz w:val="24"/>
          <w:szCs w:val="24"/>
        </w:rPr>
        <w:t>.</w:t>
      </w:r>
      <w:r w:rsidRPr="00983E0E">
        <w:rPr>
          <w:rFonts w:ascii="Arial" w:hAnsi="Arial" w:cs="Arial"/>
          <w:b w:val="0"/>
          <w:sz w:val="24"/>
          <w:szCs w:val="24"/>
        </w:rPr>
        <w:tab/>
        <w:t>La Presidencia, Directores y Jefes</w:t>
      </w:r>
      <w:r w:rsidR="000924EB" w:rsidRPr="00983E0E">
        <w:rPr>
          <w:rFonts w:ascii="Arial" w:hAnsi="Arial" w:cs="Arial"/>
          <w:b w:val="0"/>
          <w:sz w:val="24"/>
          <w:szCs w:val="24"/>
        </w:rPr>
        <w:t xml:space="preserve"> de U</w:t>
      </w:r>
      <w:r w:rsidR="005C182B" w:rsidRPr="00983E0E">
        <w:rPr>
          <w:rFonts w:ascii="Arial" w:hAnsi="Arial" w:cs="Arial"/>
          <w:b w:val="0"/>
          <w:sz w:val="24"/>
          <w:szCs w:val="24"/>
        </w:rPr>
        <w:t>nidades</w:t>
      </w:r>
      <w:r w:rsidRPr="00983E0E">
        <w:rPr>
          <w:rFonts w:ascii="Arial" w:hAnsi="Arial" w:cs="Arial"/>
          <w:b w:val="0"/>
          <w:sz w:val="24"/>
          <w:szCs w:val="24"/>
        </w:rPr>
        <w:t xml:space="preserve"> de</w:t>
      </w:r>
      <w:r w:rsidR="006A0943" w:rsidRPr="00983E0E">
        <w:rPr>
          <w:rFonts w:ascii="Arial" w:hAnsi="Arial" w:cs="Arial"/>
          <w:b w:val="0"/>
          <w:sz w:val="24"/>
          <w:szCs w:val="24"/>
        </w:rPr>
        <w:t xml:space="preserve">l </w:t>
      </w:r>
      <w:r w:rsidR="009A17C0">
        <w:rPr>
          <w:rFonts w:ascii="Arial" w:hAnsi="Arial" w:cs="Arial"/>
          <w:b w:val="0"/>
          <w:sz w:val="24"/>
          <w:szCs w:val="24"/>
        </w:rPr>
        <w:t>Registro Nacional de las Personas Naturales</w:t>
      </w:r>
      <w:r w:rsidR="002D5DE4">
        <w:rPr>
          <w:rFonts w:ascii="Arial" w:hAnsi="Arial" w:cs="Arial"/>
          <w:b w:val="0"/>
          <w:sz w:val="24"/>
          <w:szCs w:val="24"/>
        </w:rPr>
        <w:t>,</w:t>
      </w:r>
      <w:r w:rsidR="006A0943" w:rsidRPr="00983E0E">
        <w:rPr>
          <w:rFonts w:ascii="Arial" w:hAnsi="Arial" w:cs="Arial"/>
          <w:b w:val="0"/>
          <w:sz w:val="24"/>
          <w:szCs w:val="24"/>
        </w:rPr>
        <w:t xml:space="preserve"> </w:t>
      </w:r>
      <w:r w:rsidRPr="00983E0E">
        <w:rPr>
          <w:rFonts w:ascii="Arial" w:hAnsi="Arial" w:cs="Arial"/>
          <w:b w:val="0"/>
          <w:sz w:val="24"/>
          <w:szCs w:val="24"/>
        </w:rPr>
        <w:t xml:space="preserve"> establecerán las políticas y procedimientos relacionados en materia de </w:t>
      </w:r>
      <w:r w:rsidR="002D5DE4">
        <w:rPr>
          <w:rFonts w:ascii="Arial" w:hAnsi="Arial" w:cs="Arial"/>
          <w:b w:val="0"/>
          <w:sz w:val="24"/>
          <w:szCs w:val="24"/>
        </w:rPr>
        <w:t>g</w:t>
      </w:r>
      <w:r w:rsidRPr="00983E0E">
        <w:rPr>
          <w:rFonts w:ascii="Arial" w:hAnsi="Arial" w:cs="Arial"/>
          <w:b w:val="0"/>
          <w:sz w:val="24"/>
          <w:szCs w:val="24"/>
        </w:rPr>
        <w:t>arantía, con el propósito de alcanzar la seguridad razonable en el cumplimiento de las funciones institucionales.</w:t>
      </w:r>
    </w:p>
    <w:p w:rsidR="006A0943" w:rsidRPr="00983E0E" w:rsidRDefault="006A0943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9A7234" w:rsidRPr="00983E0E">
        <w:rPr>
          <w:rFonts w:cs="Arial"/>
        </w:rPr>
        <w:t>45</w:t>
      </w:r>
      <w:r w:rsidRPr="00983E0E">
        <w:rPr>
          <w:rFonts w:cs="Arial"/>
        </w:rPr>
        <w:t>.</w:t>
      </w:r>
      <w:r w:rsidR="009A7234" w:rsidRPr="00983E0E">
        <w:rPr>
          <w:rFonts w:cs="Arial"/>
        </w:rPr>
        <w:tab/>
      </w:r>
      <w:r w:rsidRPr="00983E0E">
        <w:rPr>
          <w:rFonts w:cs="Arial"/>
        </w:rPr>
        <w:t xml:space="preserve">Todos los servidores del </w:t>
      </w:r>
      <w:r w:rsidR="009A17C0">
        <w:rPr>
          <w:rFonts w:cs="Arial"/>
        </w:rPr>
        <w:t>Registro Nacional de las Personas Naturales</w:t>
      </w:r>
      <w:r w:rsidR="002D5DE4">
        <w:rPr>
          <w:rFonts w:cs="Arial"/>
        </w:rPr>
        <w:t>,</w:t>
      </w:r>
      <w:r w:rsidRPr="00983E0E">
        <w:rPr>
          <w:rFonts w:cs="Arial"/>
        </w:rPr>
        <w:t xml:space="preserve"> que administren fondos o recursos institucionales deberán rendir la correspondiente caución de conformidad al Art. 104</w:t>
      </w:r>
      <w:r w:rsidR="002D5DE4">
        <w:rPr>
          <w:rFonts w:cs="Arial"/>
        </w:rPr>
        <w:t>,</w:t>
      </w:r>
      <w:r w:rsidRPr="00983E0E">
        <w:rPr>
          <w:rFonts w:cs="Arial"/>
        </w:rPr>
        <w:t xml:space="preserve"> de la Ley de la Corte de Cuentas de la República</w:t>
      </w:r>
      <w:r w:rsidR="005C182B" w:rsidRPr="00983E0E">
        <w:rPr>
          <w:rFonts w:cs="Arial"/>
        </w:rPr>
        <w:t xml:space="preserve">, </w:t>
      </w:r>
      <w:r w:rsidRPr="00983E0E">
        <w:rPr>
          <w:rFonts w:cs="Arial"/>
        </w:rPr>
        <w:t>Disposi</w:t>
      </w:r>
      <w:r w:rsidR="005C182B" w:rsidRPr="00983E0E">
        <w:rPr>
          <w:rFonts w:cs="Arial"/>
        </w:rPr>
        <w:t xml:space="preserve">ciones Generales de Presupuesto </w:t>
      </w:r>
      <w:r w:rsidR="002D5DE4">
        <w:rPr>
          <w:rFonts w:cs="Arial"/>
        </w:rPr>
        <w:t xml:space="preserve">y </w:t>
      </w:r>
      <w:r w:rsidR="00E9472B" w:rsidRPr="00983E0E">
        <w:rPr>
          <w:rFonts w:cs="Arial"/>
        </w:rPr>
        <w:t>R</w:t>
      </w:r>
      <w:r w:rsidR="005C182B" w:rsidRPr="00983E0E">
        <w:rPr>
          <w:rFonts w:cs="Arial"/>
        </w:rPr>
        <w:t>eglamento de la ley Orgánica de Administración Financiera del Estado</w:t>
      </w:r>
      <w:r w:rsidR="002D5DE4">
        <w:rPr>
          <w:rFonts w:cs="Arial"/>
        </w:rPr>
        <w:t>;</w:t>
      </w:r>
      <w:r w:rsidRPr="00983E0E">
        <w:rPr>
          <w:rFonts w:cs="Arial"/>
        </w:rPr>
        <w:t xml:space="preserve"> no pudiendo ningún empleado tomar posesión del cargo sin antes haber caucionado. </w:t>
      </w:r>
    </w:p>
    <w:p w:rsidR="00890A4B" w:rsidRPr="00983E0E" w:rsidRDefault="00890A4B" w:rsidP="00983E0E">
      <w:pPr>
        <w:pStyle w:val="Textoindependiente3"/>
      </w:pPr>
    </w:p>
    <w:p w:rsidR="00890A4B" w:rsidRPr="00983E0E" w:rsidRDefault="00890A4B" w:rsidP="00983E0E">
      <w:pPr>
        <w:pStyle w:val="Textoindependiente3"/>
      </w:pPr>
      <w:r w:rsidRPr="00983E0E">
        <w:t>Definición de Políticas y Procedimientos de los Controles Generales de Sistemas de Información.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9A7234" w:rsidRPr="00983E0E">
        <w:rPr>
          <w:rFonts w:cs="Arial"/>
        </w:rPr>
        <w:t>4</w:t>
      </w:r>
      <w:r w:rsidR="003B5A9F" w:rsidRPr="00983E0E">
        <w:rPr>
          <w:rFonts w:cs="Arial"/>
        </w:rPr>
        <w:t>6</w:t>
      </w:r>
      <w:r w:rsidR="009A7234" w:rsidRPr="00983E0E">
        <w:rPr>
          <w:rFonts w:cs="Arial"/>
        </w:rPr>
        <w:t>.</w:t>
      </w:r>
      <w:r w:rsidRPr="00983E0E">
        <w:rPr>
          <w:rFonts w:cs="Arial"/>
        </w:rPr>
        <w:tab/>
        <w:t>La Presidencia</w:t>
      </w:r>
      <w:r w:rsidR="002D5DE4">
        <w:rPr>
          <w:rFonts w:cs="Arial"/>
        </w:rPr>
        <w:t>,</w:t>
      </w:r>
      <w:r w:rsidRPr="00983E0E">
        <w:rPr>
          <w:rFonts w:cs="Arial"/>
        </w:rPr>
        <w:t xml:space="preserve"> dictará las políticas para la administración de todos los </w:t>
      </w:r>
      <w:r w:rsidR="00807B71" w:rsidRPr="00983E0E">
        <w:rPr>
          <w:rFonts w:cs="Arial"/>
        </w:rPr>
        <w:t xml:space="preserve">Recursos </w:t>
      </w:r>
      <w:r w:rsidR="00C73D59" w:rsidRPr="00983E0E">
        <w:rPr>
          <w:rFonts w:cs="Arial"/>
        </w:rPr>
        <w:t>Tecnológicos,</w:t>
      </w:r>
      <w:r w:rsidRPr="00983E0E">
        <w:rPr>
          <w:rFonts w:cs="Arial"/>
        </w:rPr>
        <w:t xml:space="preserve"> los cuales serán regulados por las disposiciones internas, contenida en el  Manual de Uso de Equipos Informáticos </w:t>
      </w:r>
      <w:r w:rsidR="00901B5E" w:rsidRPr="00983E0E">
        <w:rPr>
          <w:rFonts w:cs="Arial"/>
        </w:rPr>
        <w:t xml:space="preserve">y </w:t>
      </w:r>
      <w:r w:rsidR="001C62DF" w:rsidRPr="00983E0E">
        <w:rPr>
          <w:rFonts w:cs="Arial"/>
        </w:rPr>
        <w:t xml:space="preserve">Recursos </w:t>
      </w:r>
      <w:r w:rsidR="00C73D59" w:rsidRPr="00983E0E">
        <w:rPr>
          <w:rFonts w:cs="Arial"/>
        </w:rPr>
        <w:t>Tecnológicos</w:t>
      </w:r>
      <w:r w:rsidR="002D5DE4">
        <w:rPr>
          <w:rFonts w:cs="Arial"/>
        </w:rPr>
        <w:t>; Y</w:t>
      </w:r>
      <w:r w:rsidR="00901B5E" w:rsidRPr="00983E0E">
        <w:rPr>
          <w:rFonts w:cs="Arial"/>
        </w:rPr>
        <w:t xml:space="preserve"> las d</w:t>
      </w:r>
      <w:r w:rsidRPr="00983E0E">
        <w:rPr>
          <w:rFonts w:cs="Arial"/>
        </w:rPr>
        <w:t>irec</w:t>
      </w:r>
      <w:r w:rsidR="009504C1" w:rsidRPr="00983E0E">
        <w:rPr>
          <w:rFonts w:cs="Arial"/>
        </w:rPr>
        <w:t xml:space="preserve">trices </w:t>
      </w:r>
      <w:r w:rsidRPr="00983E0E">
        <w:rPr>
          <w:rFonts w:cs="Arial"/>
        </w:rPr>
        <w:t xml:space="preserve">Operativas de Funcionamiento o Desarrollo de los Sistemas de </w:t>
      </w:r>
      <w:r w:rsidRPr="00983E0E">
        <w:rPr>
          <w:rFonts w:cs="Arial"/>
        </w:rPr>
        <w:lastRenderedPageBreak/>
        <w:t>Información Administrativa,  regulará</w:t>
      </w:r>
      <w:r w:rsidR="002D5DE4">
        <w:rPr>
          <w:rFonts w:cs="Arial"/>
        </w:rPr>
        <w:t>n</w:t>
      </w:r>
      <w:r w:rsidRPr="00983E0E">
        <w:rPr>
          <w:rFonts w:cs="Arial"/>
        </w:rPr>
        <w:t xml:space="preserve"> los controles sobre operaciones de datos, describiéndose las actividades del operador del sistema informático de</w:t>
      </w:r>
      <w:r w:rsidR="009504C1" w:rsidRPr="00983E0E">
        <w:rPr>
          <w:rFonts w:cs="Arial"/>
        </w:rPr>
        <w:t>l</w:t>
      </w:r>
      <w:r w:rsidRPr="00983E0E">
        <w:rPr>
          <w:rFonts w:cs="Arial"/>
        </w:rPr>
        <w:t xml:space="preserve"> registro respectivo.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Definición de Políticas y Procedimientos de los Controles de Aplicación</w:t>
      </w:r>
    </w:p>
    <w:p w:rsidR="002B1D74" w:rsidRPr="00983E0E" w:rsidRDefault="00890A4B" w:rsidP="002B1D74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>Art.</w:t>
      </w:r>
      <w:r w:rsidR="009A7234" w:rsidRPr="00983E0E">
        <w:rPr>
          <w:rFonts w:cs="Arial"/>
        </w:rPr>
        <w:t xml:space="preserve"> 47</w:t>
      </w:r>
      <w:r w:rsidRPr="00983E0E">
        <w:rPr>
          <w:rFonts w:cs="Arial"/>
        </w:rPr>
        <w:t>.</w:t>
      </w:r>
      <w:r w:rsidRPr="00983E0E">
        <w:rPr>
          <w:rFonts w:cs="Arial"/>
        </w:rPr>
        <w:tab/>
      </w:r>
      <w:r w:rsidR="002B1D74" w:rsidRPr="00983E0E">
        <w:rPr>
          <w:rFonts w:cs="Arial"/>
        </w:rPr>
        <w:t xml:space="preserve">La presidencia, Dirección de Informática y Jefes de Unidades del </w:t>
      </w:r>
      <w:r w:rsidR="009A17C0">
        <w:rPr>
          <w:rFonts w:cs="Arial"/>
        </w:rPr>
        <w:t>Registro Nacional de las Personas Naturales</w:t>
      </w:r>
      <w:r w:rsidR="002B1D74" w:rsidRPr="00983E0E">
        <w:rPr>
          <w:rFonts w:cs="Arial"/>
        </w:rPr>
        <w:t>, establecerán por medio de políticas y procedimientos los controles de aplicación</w:t>
      </w:r>
      <w:r w:rsidR="00A954DE">
        <w:rPr>
          <w:rFonts w:cs="Arial"/>
        </w:rPr>
        <w:t xml:space="preserve"> que cubrirán</w:t>
      </w:r>
      <w:r w:rsidR="002B1D74" w:rsidRPr="00983E0E">
        <w:rPr>
          <w:rFonts w:cs="Arial"/>
        </w:rPr>
        <w:t xml:space="preserve"> el procesamiento de información</w:t>
      </w:r>
      <w:r w:rsidR="00A954DE">
        <w:rPr>
          <w:rFonts w:cs="Arial"/>
        </w:rPr>
        <w:t>,</w:t>
      </w:r>
      <w:r w:rsidR="002B1D74" w:rsidRPr="00983E0E">
        <w:rPr>
          <w:rFonts w:cs="Arial"/>
        </w:rPr>
        <w:t xml:space="preserve"> debiéndose considerar los planes de contingencias respectivos</w:t>
      </w:r>
      <w:r w:rsidR="00A954DE">
        <w:rPr>
          <w:rFonts w:cs="Arial"/>
        </w:rPr>
        <w:t>,</w:t>
      </w:r>
      <w:r w:rsidR="002B1D74" w:rsidRPr="00983E0E">
        <w:rPr>
          <w:rFonts w:cs="Arial"/>
        </w:rPr>
        <w:t xml:space="preserve"> con el objeto de propiciar seguridad razonable que las transacciones se procesen completas y exactas; la Dirección de Informática y Jefes de Unidades del </w:t>
      </w:r>
      <w:r w:rsidR="009A17C0">
        <w:rPr>
          <w:rFonts w:cs="Arial"/>
        </w:rPr>
        <w:t>Registro Nacional de las Personas Naturales</w:t>
      </w:r>
      <w:r w:rsidR="002B1D74" w:rsidRPr="00983E0E">
        <w:rPr>
          <w:rFonts w:cs="Arial"/>
        </w:rPr>
        <w:t>, serán responsables de la formación, aprobación e implementación de los controles de aplicación desarrollados internamente como externamente</w:t>
      </w:r>
      <w:r w:rsidR="00A954DE">
        <w:rPr>
          <w:rFonts w:cs="Arial"/>
        </w:rPr>
        <w:t>;</w:t>
      </w:r>
      <w:r w:rsidR="002B1D74" w:rsidRPr="00983E0E">
        <w:rPr>
          <w:rFonts w:cs="Arial"/>
        </w:rPr>
        <w:t xml:space="preserve"> así como </w:t>
      </w:r>
      <w:r w:rsidR="00A954DE">
        <w:rPr>
          <w:rFonts w:cs="Arial"/>
        </w:rPr>
        <w:t xml:space="preserve">también, de </w:t>
      </w:r>
      <w:r w:rsidR="002B1D74" w:rsidRPr="00983E0E">
        <w:rPr>
          <w:rFonts w:cs="Arial"/>
        </w:rPr>
        <w:t xml:space="preserve">la elaboración, implementación y pruebas de los planes de contingencias de los sistemas informáticos. Los proyectos informáticos deberán contener las siguientes fases: </w:t>
      </w:r>
      <w:r w:rsidR="002B1D74" w:rsidRPr="002B1D74">
        <w:rPr>
          <w:rFonts w:cs="Arial"/>
        </w:rPr>
        <w:t>Planteamiento del requerimiento, estudio de factibilidad técnica y/o económica del proyecto, análisis técnico, diseño y desarrollo del sistema, implementación del sistema, monitoreo y análisis de resultados</w:t>
      </w:r>
      <w:r w:rsidR="002B1D74">
        <w:rPr>
          <w:rFonts w:cs="Arial"/>
        </w:rPr>
        <w:t>, debiendo ajustarse a los objetivos Institucionales y a las características y necesidades propias del proyecto.</w:t>
      </w:r>
    </w:p>
    <w:p w:rsidR="002B1D74" w:rsidRPr="00983E0E" w:rsidRDefault="002B1D74" w:rsidP="002B1D74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>La normativa de regulación de los controles de aplicación</w:t>
      </w:r>
      <w:r w:rsidR="00A954DE">
        <w:rPr>
          <w:rFonts w:cs="Arial"/>
        </w:rPr>
        <w:t>,</w:t>
      </w:r>
      <w:r w:rsidRPr="00983E0E">
        <w:rPr>
          <w:rFonts w:cs="Arial"/>
        </w:rPr>
        <w:t xml:space="preserve"> estará incluida en el </w:t>
      </w:r>
      <w:r>
        <w:rPr>
          <w:rFonts w:cs="Arial"/>
        </w:rPr>
        <w:t>Manual de Metodología para el Desarrollo de Sistemas.</w:t>
      </w:r>
    </w:p>
    <w:p w:rsidR="00983E0E" w:rsidRDefault="00983E0E" w:rsidP="002B1D74">
      <w:pPr>
        <w:pStyle w:val="Textoindependiente"/>
        <w:tabs>
          <w:tab w:val="left" w:pos="1134"/>
        </w:tabs>
        <w:rPr>
          <w:rFonts w:cs="Arial"/>
          <w:b/>
        </w:rPr>
      </w:pPr>
    </w:p>
    <w:p w:rsidR="002308B7" w:rsidRPr="00983E0E" w:rsidRDefault="00AB115F" w:rsidP="00983E0E">
      <w:pPr>
        <w:pStyle w:val="Textoindependiente"/>
        <w:rPr>
          <w:rFonts w:cs="Arial"/>
          <w:b/>
        </w:rPr>
      </w:pPr>
      <w:r w:rsidRPr="00983E0E">
        <w:rPr>
          <w:rFonts w:cs="Arial"/>
          <w:b/>
        </w:rPr>
        <w:t xml:space="preserve">Definición de Políticas y Procedimientos en la calidad de los procesos institucionales. </w:t>
      </w:r>
    </w:p>
    <w:p w:rsidR="00AB115F" w:rsidRPr="00983E0E" w:rsidRDefault="002308B7" w:rsidP="00983E0E">
      <w:pPr>
        <w:pStyle w:val="Textoindependiente"/>
        <w:rPr>
          <w:rFonts w:cs="Arial"/>
        </w:rPr>
      </w:pPr>
      <w:r w:rsidRPr="00983E0E">
        <w:rPr>
          <w:rFonts w:cs="Arial"/>
        </w:rPr>
        <w:t>Art.4</w:t>
      </w:r>
      <w:r w:rsidR="009A7234" w:rsidRPr="00983E0E">
        <w:rPr>
          <w:rFonts w:cs="Arial"/>
        </w:rPr>
        <w:t>8</w:t>
      </w:r>
      <w:r w:rsidR="00A954DE">
        <w:rPr>
          <w:rFonts w:cs="Arial"/>
        </w:rPr>
        <w:t xml:space="preserve">     </w:t>
      </w:r>
      <w:r w:rsidR="00A90291">
        <w:rPr>
          <w:rFonts w:cs="Arial"/>
        </w:rPr>
        <w:t xml:space="preserve"> </w:t>
      </w:r>
      <w:r w:rsidRPr="00983E0E">
        <w:rPr>
          <w:rFonts w:cs="Arial"/>
        </w:rPr>
        <w:t>La Presidencia</w:t>
      </w:r>
      <w:r w:rsidR="00A954DE">
        <w:rPr>
          <w:rFonts w:cs="Arial"/>
        </w:rPr>
        <w:t>,</w:t>
      </w:r>
      <w:r w:rsidRPr="00983E0E">
        <w:rPr>
          <w:rFonts w:cs="Arial"/>
        </w:rPr>
        <w:t xml:space="preserve"> Directores y </w:t>
      </w:r>
      <w:r w:rsidR="009504C1" w:rsidRPr="00983E0E">
        <w:rPr>
          <w:rFonts w:cs="Arial"/>
        </w:rPr>
        <w:t>J</w:t>
      </w:r>
      <w:r w:rsidRPr="00983E0E">
        <w:rPr>
          <w:rFonts w:cs="Arial"/>
        </w:rPr>
        <w:t>efes</w:t>
      </w:r>
      <w:r w:rsidR="000924EB" w:rsidRPr="00983E0E">
        <w:rPr>
          <w:rFonts w:cs="Arial"/>
        </w:rPr>
        <w:t xml:space="preserve"> de U</w:t>
      </w:r>
      <w:r w:rsidR="009504C1" w:rsidRPr="00983E0E">
        <w:rPr>
          <w:rFonts w:cs="Arial"/>
        </w:rPr>
        <w:t>nidades</w:t>
      </w:r>
      <w:r w:rsidRPr="00983E0E">
        <w:rPr>
          <w:rFonts w:cs="Arial"/>
        </w:rPr>
        <w:t xml:space="preserve"> de</w:t>
      </w:r>
      <w:r w:rsidR="00FA0000" w:rsidRPr="00983E0E">
        <w:rPr>
          <w:rFonts w:cs="Arial"/>
        </w:rPr>
        <w:t xml:space="preserve">l </w:t>
      </w:r>
      <w:r w:rsidR="009A17C0">
        <w:rPr>
          <w:rFonts w:cs="Arial"/>
        </w:rPr>
        <w:t>Registro Nacional de las Personas Naturales</w:t>
      </w:r>
      <w:r w:rsidR="00A954DE">
        <w:rPr>
          <w:rFonts w:cs="Arial"/>
        </w:rPr>
        <w:t>,</w:t>
      </w:r>
      <w:r w:rsidRPr="00983E0E">
        <w:rPr>
          <w:rFonts w:cs="Arial"/>
        </w:rPr>
        <w:t xml:space="preserve"> establecerán las Políticas y Procedimientos de los controles de calidad en los procesos institucionales, contenidas en los manuales de procesos de cada </w:t>
      </w:r>
      <w:r w:rsidR="00FA0000" w:rsidRPr="00983E0E">
        <w:rPr>
          <w:rFonts w:cs="Arial"/>
        </w:rPr>
        <w:t>á</w:t>
      </w:r>
      <w:r w:rsidRPr="00983E0E">
        <w:rPr>
          <w:rFonts w:cs="Arial"/>
        </w:rPr>
        <w:t>rea, dando seguimiento al cumplimiento de lo establecido.</w:t>
      </w:r>
    </w:p>
    <w:p w:rsidR="002308B7" w:rsidRPr="00983E0E" w:rsidRDefault="002308B7" w:rsidP="00983E0E">
      <w:pPr>
        <w:pStyle w:val="Textoindependiente"/>
        <w:rPr>
          <w:rFonts w:cs="Arial"/>
        </w:rPr>
      </w:pPr>
    </w:p>
    <w:p w:rsidR="002308B7" w:rsidRPr="00983E0E" w:rsidRDefault="002308B7" w:rsidP="00983E0E">
      <w:pPr>
        <w:pStyle w:val="Textoindependiente"/>
        <w:rPr>
          <w:rFonts w:cs="Arial"/>
        </w:rPr>
      </w:pPr>
      <w:r w:rsidRPr="00983E0E">
        <w:rPr>
          <w:rFonts w:cs="Arial"/>
        </w:rPr>
        <w:lastRenderedPageBreak/>
        <w:t xml:space="preserve">Art. </w:t>
      </w:r>
      <w:r w:rsidR="009A7234" w:rsidRPr="00983E0E">
        <w:rPr>
          <w:rFonts w:cs="Arial"/>
        </w:rPr>
        <w:t>49</w:t>
      </w:r>
      <w:r w:rsidR="00A954DE">
        <w:rPr>
          <w:rFonts w:cs="Arial"/>
        </w:rPr>
        <w:t xml:space="preserve">     </w:t>
      </w:r>
      <w:r w:rsidRPr="00983E0E">
        <w:rPr>
          <w:rFonts w:cs="Arial"/>
        </w:rPr>
        <w:t xml:space="preserve">La Unidad de Control de calidad será la responsable de determinar los requisitos funcionales y operacionales de las normas de calidad necesarias para la ejecución del Plan de Calidad </w:t>
      </w:r>
      <w:r w:rsidR="004D2D33" w:rsidRPr="00983E0E">
        <w:rPr>
          <w:rFonts w:cs="Arial"/>
        </w:rPr>
        <w:t>institucional que garantice la eficacia y eficiencia en el servicio a los ciudadanos.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CAPITULO IV</w:t>
      </w: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 xml:space="preserve">NORMAS RELATIVAS A </w:t>
      </w:r>
      <w:smartTag w:uri="urn:schemas-microsoft-com:office:smarttags" w:element="PersonName">
        <w:smartTagPr>
          <w:attr w:name="ProductID" w:val="LA INFORMACION Y"/>
        </w:smartTagPr>
        <w:r w:rsidRPr="00983E0E">
          <w:rPr>
            <w:rFonts w:ascii="Arial" w:hAnsi="Arial" w:cs="Arial"/>
            <w:b/>
          </w:rPr>
          <w:t>LA INFORMACION Y</w:t>
        </w:r>
      </w:smartTag>
      <w:r w:rsidRPr="00983E0E">
        <w:rPr>
          <w:rFonts w:ascii="Arial" w:hAnsi="Arial" w:cs="Arial"/>
          <w:b/>
        </w:rPr>
        <w:t xml:space="preserve"> COMUNICACION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Adecuación de los Sistemas de Información y Comunicación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  <w:lang w:val="es-SV"/>
        </w:rPr>
        <w:t xml:space="preserve">Art. </w:t>
      </w:r>
      <w:r w:rsidR="00D92D88" w:rsidRPr="00983E0E">
        <w:rPr>
          <w:rFonts w:ascii="Arial" w:hAnsi="Arial" w:cs="Arial"/>
          <w:lang w:val="es-SV"/>
        </w:rPr>
        <w:t>50</w:t>
      </w:r>
      <w:r w:rsidRPr="00983E0E">
        <w:rPr>
          <w:rFonts w:ascii="Arial" w:hAnsi="Arial" w:cs="Arial"/>
          <w:lang w:val="es-SV"/>
        </w:rPr>
        <w:t>.</w:t>
      </w:r>
      <w:r w:rsidRPr="00983E0E">
        <w:rPr>
          <w:rFonts w:ascii="Arial" w:hAnsi="Arial" w:cs="Arial"/>
          <w:lang w:val="es-SV"/>
        </w:rPr>
        <w:tab/>
      </w:r>
      <w:r w:rsidRPr="00983E0E">
        <w:rPr>
          <w:rFonts w:ascii="Arial" w:hAnsi="Arial" w:cs="Arial"/>
        </w:rPr>
        <w:t>La Presidencia, Directores</w:t>
      </w:r>
      <w:r w:rsidR="00A954DE">
        <w:rPr>
          <w:rFonts w:ascii="Arial" w:hAnsi="Arial" w:cs="Arial"/>
        </w:rPr>
        <w:t xml:space="preserve"> y</w:t>
      </w:r>
      <w:r w:rsidRPr="00983E0E">
        <w:rPr>
          <w:rFonts w:ascii="Arial" w:hAnsi="Arial" w:cs="Arial"/>
        </w:rPr>
        <w:t xml:space="preserve"> Jefes</w:t>
      </w:r>
      <w:r w:rsidR="009504C1" w:rsidRPr="00983E0E">
        <w:rPr>
          <w:rFonts w:ascii="Arial" w:hAnsi="Arial" w:cs="Arial"/>
        </w:rPr>
        <w:t xml:space="preserve"> de </w:t>
      </w:r>
      <w:r w:rsidR="000924EB" w:rsidRPr="00983E0E">
        <w:rPr>
          <w:rFonts w:ascii="Arial" w:hAnsi="Arial" w:cs="Arial"/>
        </w:rPr>
        <w:t>U</w:t>
      </w:r>
      <w:r w:rsidR="009504C1" w:rsidRPr="00983E0E">
        <w:rPr>
          <w:rFonts w:ascii="Arial" w:hAnsi="Arial" w:cs="Arial"/>
        </w:rPr>
        <w:t>nidades</w:t>
      </w:r>
      <w:r w:rsidRPr="00983E0E">
        <w:rPr>
          <w:rFonts w:ascii="Arial" w:hAnsi="Arial" w:cs="Arial"/>
        </w:rPr>
        <w:t xml:space="preserve"> de</w:t>
      </w:r>
      <w:r w:rsidR="00FA0000" w:rsidRPr="00983E0E">
        <w:rPr>
          <w:rFonts w:ascii="Arial" w:hAnsi="Arial" w:cs="Arial"/>
        </w:rPr>
        <w:t>l</w:t>
      </w:r>
      <w:r w:rsidRPr="00983E0E">
        <w:rPr>
          <w:rFonts w:ascii="Arial" w:hAnsi="Arial" w:cs="Arial"/>
        </w:rPr>
        <w:t xml:space="preserve"> 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  <w:lang w:val="es-SV"/>
        </w:rPr>
        <w:t xml:space="preserve">, mantendrán sistemas de información que proporcione insumos que servirán para fundamentar tomas de decisiones, evaluar desempeño del </w:t>
      </w:r>
      <w:r w:rsidR="009A17C0">
        <w:rPr>
          <w:rFonts w:ascii="Arial" w:hAnsi="Arial" w:cs="Arial"/>
          <w:lang w:val="es-SV"/>
        </w:rPr>
        <w:t>Registro Nacional de las Personas Naturales</w:t>
      </w:r>
      <w:r w:rsidRPr="00983E0E">
        <w:rPr>
          <w:rFonts w:ascii="Arial" w:hAnsi="Arial" w:cs="Arial"/>
          <w:lang w:val="es-SV"/>
        </w:rPr>
        <w:t xml:space="preserve"> y rendir cuenta</w:t>
      </w:r>
      <w:r w:rsidR="00A954DE">
        <w:rPr>
          <w:rFonts w:ascii="Arial" w:hAnsi="Arial" w:cs="Arial"/>
          <w:lang w:val="es-SV"/>
        </w:rPr>
        <w:t>s</w:t>
      </w:r>
      <w:r w:rsidRPr="00983E0E">
        <w:rPr>
          <w:rFonts w:ascii="Arial" w:hAnsi="Arial" w:cs="Arial"/>
          <w:lang w:val="es-SV"/>
        </w:rPr>
        <w:t xml:space="preserve"> de la gestión, debiendo ser acordes con los planes estratégicos y los objetivos institucionales</w:t>
      </w:r>
      <w:r w:rsidRPr="00983E0E">
        <w:rPr>
          <w:rFonts w:ascii="Arial" w:hAnsi="Arial" w:cs="Arial"/>
        </w:rPr>
        <w:t>.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Los sistemas de información y comunicación estarán desarrollados en el Instructivo de Sistemas de Información y Comunicación</w:t>
      </w:r>
      <w:r w:rsidR="009504C1" w:rsidRPr="00983E0E">
        <w:rPr>
          <w:rFonts w:ascii="Arial" w:hAnsi="Arial" w:cs="Arial"/>
          <w:color w:val="FF0000"/>
        </w:rPr>
        <w:t>.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 xml:space="preserve">Proceso de Identificación, Registro y Recuperación de </w:t>
      </w:r>
      <w:smartTag w:uri="urn:schemas-microsoft-com:office:smarttags" w:element="PersonName">
        <w:smartTagPr>
          <w:attr w:name="ProductID" w:val="la Informaci￳n"/>
        </w:smartTagPr>
        <w:r w:rsidRPr="00983E0E">
          <w:rPr>
            <w:rFonts w:ascii="Arial" w:hAnsi="Arial" w:cs="Arial"/>
            <w:sz w:val="24"/>
            <w:szCs w:val="24"/>
          </w:rPr>
          <w:t>la Información</w:t>
        </w:r>
      </w:smartTag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D92D88" w:rsidRPr="00983E0E">
        <w:rPr>
          <w:rFonts w:ascii="Arial" w:hAnsi="Arial" w:cs="Arial"/>
        </w:rPr>
        <w:t>51</w:t>
      </w:r>
      <w:r w:rsidRPr="00983E0E">
        <w:rPr>
          <w:rFonts w:ascii="Arial" w:hAnsi="Arial" w:cs="Arial"/>
        </w:rPr>
        <w:t xml:space="preserve">. Será responsabilidad de cada dependencia del </w:t>
      </w:r>
      <w:r w:rsidR="009A17C0">
        <w:rPr>
          <w:rFonts w:ascii="Arial" w:hAnsi="Arial" w:cs="Arial"/>
        </w:rPr>
        <w:t>Registro Nacional de las Personas Naturales</w:t>
      </w:r>
      <w:r w:rsidR="00A954DE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identificar y registrar en los instrumentos idóneos que se determinen en los procesos y procedimientos  en su respectiva área de acción, para la consecución de objetivos y metas definidos en los planes anuales operativos.</w:t>
      </w:r>
    </w:p>
    <w:p w:rsidR="00836206" w:rsidRPr="00983E0E" w:rsidRDefault="00836206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La Dirección de Informática, es la responsable de la implementación de controles para la recuperación de información resguardada en los sistemas informáticos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>.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Los registros de información deberán resguardarse</w:t>
      </w:r>
      <w:r w:rsidR="00836206" w:rsidRPr="00983E0E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si la información es documental según las disposiciones </w:t>
      </w:r>
      <w:r w:rsidR="00696BAE" w:rsidRPr="00983E0E">
        <w:rPr>
          <w:rFonts w:ascii="Arial" w:hAnsi="Arial" w:cs="Arial"/>
        </w:rPr>
        <w:t>legales</w:t>
      </w:r>
      <w:r w:rsidRPr="00983E0E">
        <w:rPr>
          <w:rFonts w:ascii="Arial" w:hAnsi="Arial" w:cs="Arial"/>
        </w:rPr>
        <w:t xml:space="preserve"> para el archivo institucional y si es por medios magnéticos</w:t>
      </w:r>
      <w:r w:rsidR="00A954DE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de acuerdo al Manual de Uso de Equipo Informático y </w:t>
      </w:r>
      <w:r w:rsidR="00836206" w:rsidRPr="00983E0E">
        <w:rPr>
          <w:rFonts w:ascii="Arial" w:hAnsi="Arial" w:cs="Arial"/>
        </w:rPr>
        <w:t>Recursos Tecnológicos, a la vez se deben generar copias de respaldo las cuales deberán ser enviadas a bóveda de seguridad externa.</w:t>
      </w:r>
    </w:p>
    <w:p w:rsidR="00983E0E" w:rsidRPr="00983E0E" w:rsidRDefault="00983E0E" w:rsidP="00983E0E"/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Características de la Información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  <w:b/>
          <w:bCs/>
        </w:rPr>
      </w:pPr>
      <w:r w:rsidRPr="00983E0E">
        <w:rPr>
          <w:rFonts w:ascii="Arial" w:hAnsi="Arial" w:cs="Arial"/>
        </w:rPr>
        <w:t xml:space="preserve">Art. </w:t>
      </w:r>
      <w:r w:rsidR="00D92D88" w:rsidRPr="00983E0E">
        <w:rPr>
          <w:rFonts w:ascii="Arial" w:hAnsi="Arial" w:cs="Arial"/>
        </w:rPr>
        <w:t>52</w:t>
      </w:r>
      <w:r w:rsidRPr="00983E0E">
        <w:rPr>
          <w:rFonts w:ascii="Arial" w:hAnsi="Arial" w:cs="Arial"/>
        </w:rPr>
        <w:t>.</w:t>
      </w:r>
      <w:r w:rsidRPr="00983E0E">
        <w:rPr>
          <w:rFonts w:ascii="Arial" w:hAnsi="Arial" w:cs="Arial"/>
        </w:rPr>
        <w:tab/>
        <w:t xml:space="preserve">La información que generen las unidades organizativas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>, deberá ser confiable, oportuna, suficiente y</w:t>
      </w:r>
      <w:r w:rsidR="00E71806">
        <w:rPr>
          <w:rFonts w:ascii="Arial" w:hAnsi="Arial" w:cs="Arial"/>
        </w:rPr>
        <w:t xml:space="preserve"> </w:t>
      </w:r>
      <w:r w:rsidRPr="00983E0E">
        <w:rPr>
          <w:rFonts w:ascii="Arial" w:hAnsi="Arial" w:cs="Arial"/>
        </w:rPr>
        <w:t>pertinente; y será clasificada conforme lo establece</w:t>
      </w:r>
      <w:r w:rsidR="005F3612" w:rsidRPr="00983E0E">
        <w:rPr>
          <w:rFonts w:ascii="Arial" w:hAnsi="Arial" w:cs="Arial"/>
        </w:rPr>
        <w:t xml:space="preserve"> el</w:t>
      </w:r>
      <w:r w:rsidRPr="00983E0E">
        <w:rPr>
          <w:rFonts w:ascii="Arial" w:hAnsi="Arial" w:cs="Arial"/>
        </w:rPr>
        <w:t xml:space="preserve"> Instructivo de Sistemas de Información y Comunicación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 xml:space="preserve">Efectiva Comunicación de </w:t>
      </w:r>
      <w:smartTag w:uri="urn:schemas-microsoft-com:office:smarttags" w:element="PersonName">
        <w:smartTagPr>
          <w:attr w:name="ProductID" w:val="la Informaci￳n"/>
        </w:smartTagPr>
        <w:r w:rsidRPr="00983E0E">
          <w:rPr>
            <w:rFonts w:ascii="Arial" w:hAnsi="Arial" w:cs="Arial"/>
            <w:sz w:val="24"/>
            <w:szCs w:val="24"/>
          </w:rPr>
          <w:t>la Información</w:t>
        </w:r>
      </w:smartTag>
    </w:p>
    <w:p w:rsidR="00890A4B" w:rsidRPr="00983E0E" w:rsidRDefault="00890A4B" w:rsidP="00983E0E">
      <w:pPr>
        <w:pStyle w:val="Textoindependiente"/>
        <w:rPr>
          <w:rFonts w:cs="Arial"/>
        </w:rPr>
      </w:pPr>
      <w:r w:rsidRPr="00983E0E">
        <w:rPr>
          <w:rFonts w:cs="Arial"/>
        </w:rPr>
        <w:t xml:space="preserve">Art. </w:t>
      </w:r>
      <w:r w:rsidR="00D92D88" w:rsidRPr="00983E0E">
        <w:rPr>
          <w:rFonts w:cs="Arial"/>
        </w:rPr>
        <w:t>53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 xml:space="preserve">Los canales de comunicación de la Junta Directiva, será a través de la Presidencia, el resto de comunicación interna, será mediante oficios, </w:t>
      </w:r>
      <w:r w:rsidR="00667124" w:rsidRPr="00983E0E">
        <w:rPr>
          <w:rFonts w:cs="Arial"/>
        </w:rPr>
        <w:t>memorándum</w:t>
      </w:r>
      <w:r w:rsidRPr="00983E0E">
        <w:rPr>
          <w:rFonts w:cs="Arial"/>
        </w:rPr>
        <w:t>, o correo electrónico, clasificados conforme el plazo de prioridad para comunicación de la información del contenido al usuario, interno y externo</w:t>
      </w:r>
      <w:r w:rsidR="00A954DE">
        <w:rPr>
          <w:rFonts w:cs="Arial"/>
        </w:rPr>
        <w:t xml:space="preserve"> </w:t>
      </w:r>
      <w:r w:rsidRPr="00983E0E">
        <w:rPr>
          <w:rFonts w:cs="Arial"/>
        </w:rPr>
        <w:t>que la necesite, en la forma y el plazo requeridos para el cumplimiento de sus competencias.</w:t>
      </w:r>
      <w:r w:rsidRPr="00983E0E">
        <w:rPr>
          <w:rFonts w:cs="Arial"/>
        </w:rPr>
        <w:tab/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Archivo Institucional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  <w:lang w:val="es-SV"/>
        </w:rPr>
      </w:pPr>
      <w:r w:rsidRPr="00983E0E">
        <w:rPr>
          <w:rFonts w:cs="Arial"/>
          <w:lang w:val="es-SV"/>
        </w:rPr>
        <w:t>Art.</w:t>
      </w:r>
      <w:r w:rsidR="00D92D88" w:rsidRPr="00983E0E">
        <w:rPr>
          <w:rFonts w:cs="Arial"/>
          <w:lang w:val="es-SV"/>
        </w:rPr>
        <w:t>54</w:t>
      </w:r>
      <w:r w:rsidRPr="00983E0E">
        <w:rPr>
          <w:rFonts w:cs="Arial"/>
          <w:lang w:val="es-SV"/>
        </w:rPr>
        <w:t>.</w:t>
      </w:r>
      <w:r w:rsidR="00D92D88" w:rsidRPr="00983E0E">
        <w:rPr>
          <w:rFonts w:cs="Arial"/>
          <w:lang w:val="es-SV"/>
        </w:rPr>
        <w:tab/>
      </w:r>
      <w:r w:rsidRPr="00983E0E">
        <w:rPr>
          <w:rFonts w:cs="Arial"/>
          <w:lang w:val="es-SV"/>
        </w:rPr>
        <w:t xml:space="preserve">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 xml:space="preserve">, contará con dos sistemas de archivo: el Archivo Registral del </w:t>
      </w:r>
      <w:r w:rsidR="009A17C0">
        <w:rPr>
          <w:rFonts w:cs="Arial"/>
          <w:lang w:val="es-SV"/>
        </w:rPr>
        <w:t>Registro Nacional de las Personas Naturales</w:t>
      </w:r>
      <w:r w:rsidRPr="00983E0E">
        <w:rPr>
          <w:rFonts w:cs="Arial"/>
          <w:lang w:val="es-SV"/>
        </w:rPr>
        <w:t xml:space="preserve"> y el Archivo Institucional</w:t>
      </w:r>
      <w:r w:rsidR="00C710F4" w:rsidRPr="00983E0E">
        <w:rPr>
          <w:rFonts w:cs="Arial"/>
          <w:lang w:val="es-SV"/>
        </w:rPr>
        <w:t xml:space="preserve"> constituido por los archivos de cada dependencia.</w:t>
      </w:r>
    </w:p>
    <w:p w:rsidR="00983E0E" w:rsidRDefault="00983E0E" w:rsidP="00983E0E">
      <w:pPr>
        <w:pStyle w:val="Textoindependiente"/>
        <w:tabs>
          <w:tab w:val="left" w:pos="1134"/>
        </w:tabs>
        <w:rPr>
          <w:rFonts w:cs="Arial"/>
          <w:lang w:val="es-SV"/>
        </w:rPr>
      </w:pPr>
    </w:p>
    <w:p w:rsidR="00890A4B" w:rsidRPr="00983E0E" w:rsidRDefault="00007407" w:rsidP="00983E0E">
      <w:pPr>
        <w:pStyle w:val="Textoindependiente"/>
        <w:tabs>
          <w:tab w:val="left" w:pos="1134"/>
        </w:tabs>
        <w:rPr>
          <w:rFonts w:cs="Arial"/>
          <w:lang w:val="es-SV"/>
        </w:rPr>
      </w:pPr>
      <w:r w:rsidRPr="00983E0E">
        <w:rPr>
          <w:rFonts w:cs="Arial"/>
          <w:lang w:val="es-SV"/>
        </w:rPr>
        <w:t>Art.55.</w:t>
      </w:r>
      <w:r w:rsidRPr="00983E0E">
        <w:rPr>
          <w:rFonts w:cs="Arial"/>
          <w:lang w:val="es-SV"/>
        </w:rPr>
        <w:tab/>
      </w:r>
      <w:r w:rsidR="00890A4B" w:rsidRPr="00983E0E">
        <w:rPr>
          <w:rFonts w:cs="Arial"/>
          <w:lang w:val="es-SV"/>
        </w:rPr>
        <w:t xml:space="preserve">El Archivo Registral, </w:t>
      </w:r>
      <w:r w:rsidR="00FA0000" w:rsidRPr="00983E0E">
        <w:rPr>
          <w:rFonts w:cs="Arial"/>
          <w:lang w:val="es-SV"/>
        </w:rPr>
        <w:t>est</w:t>
      </w:r>
      <w:r w:rsidR="00A954DE">
        <w:rPr>
          <w:rFonts w:cs="Arial"/>
          <w:lang w:val="es-SV"/>
        </w:rPr>
        <w:t>ará</w:t>
      </w:r>
      <w:r w:rsidR="00C710F4" w:rsidRPr="00983E0E">
        <w:rPr>
          <w:rFonts w:cs="Arial"/>
          <w:lang w:val="es-SV"/>
        </w:rPr>
        <w:t xml:space="preserve"> conformado por el </w:t>
      </w:r>
      <w:r w:rsidR="00890A4B" w:rsidRPr="00983E0E">
        <w:rPr>
          <w:rFonts w:cs="Arial"/>
          <w:lang w:val="es-SV"/>
        </w:rPr>
        <w:t>Archivo Registral</w:t>
      </w:r>
      <w:r w:rsidR="00C710F4" w:rsidRPr="00983E0E">
        <w:rPr>
          <w:rFonts w:cs="Arial"/>
          <w:lang w:val="es-SV"/>
        </w:rPr>
        <w:t xml:space="preserve"> en sistema informático de base de datos </w:t>
      </w:r>
      <w:r w:rsidR="00890A4B" w:rsidRPr="00983E0E">
        <w:rPr>
          <w:rFonts w:cs="Arial"/>
          <w:lang w:val="es-SV"/>
        </w:rPr>
        <w:t xml:space="preserve"> y el Archivo Documental Registral.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  <w:lang w:val="es-SV"/>
        </w:rPr>
      </w:pPr>
      <w:r w:rsidRPr="00983E0E">
        <w:rPr>
          <w:rFonts w:cs="Arial"/>
          <w:lang w:val="es-SV"/>
        </w:rPr>
        <w:t xml:space="preserve">El Archivo </w:t>
      </w:r>
      <w:r w:rsidR="00C710F4" w:rsidRPr="00983E0E">
        <w:rPr>
          <w:rFonts w:cs="Arial"/>
          <w:lang w:val="es-SV"/>
        </w:rPr>
        <w:t>Registral  en sistema Informático de base de datos</w:t>
      </w:r>
      <w:r w:rsidRPr="00983E0E">
        <w:rPr>
          <w:rFonts w:cs="Arial"/>
          <w:lang w:val="es-SV"/>
        </w:rPr>
        <w:t xml:space="preserve">, </w:t>
      </w:r>
      <w:r w:rsidR="00F31969" w:rsidRPr="00983E0E">
        <w:rPr>
          <w:rFonts w:cs="Arial"/>
          <w:lang w:val="es-SV"/>
        </w:rPr>
        <w:t xml:space="preserve">que </w:t>
      </w:r>
      <w:r w:rsidRPr="00983E0E">
        <w:rPr>
          <w:rFonts w:cs="Arial"/>
          <w:lang w:val="es-SV"/>
        </w:rPr>
        <w:t>con</w:t>
      </w:r>
      <w:r w:rsidR="00F31969" w:rsidRPr="00983E0E">
        <w:rPr>
          <w:rFonts w:cs="Arial"/>
          <w:lang w:val="es-SV"/>
        </w:rPr>
        <w:t>t</w:t>
      </w:r>
      <w:r w:rsidR="00A954DE">
        <w:rPr>
          <w:rFonts w:cs="Arial"/>
          <w:lang w:val="es-SV"/>
        </w:rPr>
        <w:t>endrá</w:t>
      </w:r>
      <w:r w:rsidR="00F31969" w:rsidRPr="00983E0E">
        <w:rPr>
          <w:rFonts w:cs="Arial"/>
          <w:lang w:val="es-SV"/>
        </w:rPr>
        <w:t xml:space="preserve"> </w:t>
      </w:r>
      <w:r w:rsidRPr="00983E0E">
        <w:rPr>
          <w:rFonts w:cs="Arial"/>
          <w:lang w:val="es-SV"/>
        </w:rPr>
        <w:t>l</w:t>
      </w:r>
      <w:r w:rsidR="00F31969" w:rsidRPr="00983E0E">
        <w:rPr>
          <w:rFonts w:cs="Arial"/>
          <w:lang w:val="es-SV"/>
        </w:rPr>
        <w:t xml:space="preserve">a información </w:t>
      </w:r>
      <w:r w:rsidRPr="00983E0E">
        <w:rPr>
          <w:rFonts w:cs="Arial"/>
          <w:lang w:val="es-SV"/>
        </w:rPr>
        <w:t>de los</w:t>
      </w:r>
      <w:r w:rsidR="00F31969" w:rsidRPr="00983E0E">
        <w:rPr>
          <w:rFonts w:cs="Arial"/>
          <w:lang w:val="es-SV"/>
        </w:rPr>
        <w:t xml:space="preserve"> </w:t>
      </w:r>
      <w:r w:rsidR="004A724F" w:rsidRPr="00983E0E">
        <w:rPr>
          <w:rFonts w:cs="Arial"/>
          <w:lang w:val="es-SV"/>
        </w:rPr>
        <w:t>ciudadanos que</w:t>
      </w:r>
      <w:r w:rsidR="00F31969" w:rsidRPr="00983E0E">
        <w:rPr>
          <w:rFonts w:cs="Arial"/>
          <w:lang w:val="es-SV"/>
        </w:rPr>
        <w:t xml:space="preserve"> ha</w:t>
      </w:r>
      <w:r w:rsidR="00A954DE">
        <w:rPr>
          <w:rFonts w:cs="Arial"/>
          <w:lang w:val="es-SV"/>
        </w:rPr>
        <w:t>yan</w:t>
      </w:r>
      <w:r w:rsidR="00F31969" w:rsidRPr="00983E0E">
        <w:rPr>
          <w:rFonts w:cs="Arial"/>
          <w:lang w:val="es-SV"/>
        </w:rPr>
        <w:t xml:space="preserve"> obtenido el </w:t>
      </w:r>
      <w:r w:rsidR="00EE2D96" w:rsidRPr="00983E0E">
        <w:rPr>
          <w:rFonts w:cs="Arial"/>
          <w:lang w:val="es-SV"/>
        </w:rPr>
        <w:t>D</w:t>
      </w:r>
      <w:r w:rsidR="00F31969" w:rsidRPr="00983E0E">
        <w:rPr>
          <w:rFonts w:cs="Arial"/>
          <w:lang w:val="es-SV"/>
        </w:rPr>
        <w:t xml:space="preserve">ocumento </w:t>
      </w:r>
      <w:r w:rsidR="00EE2D96" w:rsidRPr="00983E0E">
        <w:rPr>
          <w:rFonts w:cs="Arial"/>
          <w:lang w:val="es-SV"/>
        </w:rPr>
        <w:t>Único</w:t>
      </w:r>
      <w:r w:rsidR="00F31969" w:rsidRPr="00983E0E">
        <w:rPr>
          <w:rFonts w:cs="Arial"/>
          <w:lang w:val="es-SV"/>
        </w:rPr>
        <w:t xml:space="preserve"> de </w:t>
      </w:r>
      <w:r w:rsidR="00EE2D96" w:rsidRPr="00983E0E">
        <w:rPr>
          <w:rFonts w:cs="Arial"/>
          <w:lang w:val="es-SV"/>
        </w:rPr>
        <w:t>I</w:t>
      </w:r>
      <w:r w:rsidR="00F31969" w:rsidRPr="00983E0E">
        <w:rPr>
          <w:rFonts w:cs="Arial"/>
          <w:lang w:val="es-SV"/>
        </w:rPr>
        <w:t>dentidad</w:t>
      </w:r>
      <w:r w:rsidR="00EE2D96" w:rsidRPr="00983E0E">
        <w:rPr>
          <w:rFonts w:cs="Arial"/>
          <w:lang w:val="es-SV"/>
        </w:rPr>
        <w:t>.</w:t>
      </w:r>
    </w:p>
    <w:p w:rsidR="00890A4B" w:rsidRPr="00983E0E" w:rsidRDefault="00890A4B" w:rsidP="00983E0E">
      <w:pPr>
        <w:pStyle w:val="Textoindependiente"/>
        <w:rPr>
          <w:rFonts w:cs="Arial"/>
          <w:lang w:val="es-SV"/>
        </w:rPr>
      </w:pPr>
      <w:r w:rsidRPr="00983E0E">
        <w:rPr>
          <w:rFonts w:cs="Arial"/>
          <w:lang w:val="es-SV"/>
        </w:rPr>
        <w:t xml:space="preserve">El Archivo Documental Registral, con el contenido físico de las impresiones y documentos del expediente del ciudadano </w:t>
      </w:r>
      <w:r w:rsidR="00CF67F8" w:rsidRPr="00983E0E">
        <w:rPr>
          <w:rFonts w:cs="Arial"/>
          <w:lang w:val="es-SV"/>
        </w:rPr>
        <w:t xml:space="preserve">que han obtenido el Documento </w:t>
      </w:r>
      <w:r w:rsidR="00FA0000" w:rsidRPr="00983E0E">
        <w:rPr>
          <w:rFonts w:cs="Arial"/>
          <w:lang w:val="es-SV"/>
        </w:rPr>
        <w:t>Ú</w:t>
      </w:r>
      <w:r w:rsidR="00CF67F8" w:rsidRPr="00983E0E">
        <w:rPr>
          <w:rFonts w:cs="Arial"/>
          <w:lang w:val="es-SV"/>
        </w:rPr>
        <w:t xml:space="preserve">nico de </w:t>
      </w:r>
      <w:r w:rsidR="00FA0000" w:rsidRPr="00983E0E">
        <w:rPr>
          <w:rFonts w:cs="Arial"/>
          <w:lang w:val="es-SV"/>
        </w:rPr>
        <w:t>I</w:t>
      </w:r>
      <w:r w:rsidR="00CF67F8" w:rsidRPr="00983E0E">
        <w:rPr>
          <w:rFonts w:cs="Arial"/>
          <w:lang w:val="es-SV"/>
        </w:rPr>
        <w:t>dentidad</w:t>
      </w:r>
      <w:r w:rsidR="00EE2D96" w:rsidRPr="00983E0E">
        <w:rPr>
          <w:rFonts w:cs="Arial"/>
          <w:lang w:val="es-SV"/>
        </w:rPr>
        <w:t>.</w:t>
      </w:r>
    </w:p>
    <w:p w:rsidR="00983E0E" w:rsidRDefault="00983E0E" w:rsidP="00983E0E">
      <w:pPr>
        <w:pStyle w:val="Ttulo2"/>
        <w:spacing w:before="0" w:after="0" w:line="360" w:lineRule="auto"/>
        <w:rPr>
          <w:i w:val="0"/>
          <w:sz w:val="24"/>
          <w:szCs w:val="24"/>
        </w:rPr>
      </w:pPr>
    </w:p>
    <w:p w:rsidR="00890A4B" w:rsidRPr="00983E0E" w:rsidRDefault="00890A4B" w:rsidP="00983E0E">
      <w:pPr>
        <w:pStyle w:val="Ttulo2"/>
        <w:spacing w:before="0" w:after="0" w:line="360" w:lineRule="auto"/>
        <w:rPr>
          <w:i w:val="0"/>
          <w:sz w:val="24"/>
          <w:szCs w:val="24"/>
        </w:rPr>
      </w:pPr>
      <w:r w:rsidRPr="00983E0E">
        <w:rPr>
          <w:i w:val="0"/>
          <w:sz w:val="24"/>
          <w:szCs w:val="24"/>
        </w:rPr>
        <w:t>Depuración Documental</w:t>
      </w:r>
    </w:p>
    <w:p w:rsidR="00007407" w:rsidRPr="00983E0E" w:rsidRDefault="00890A4B" w:rsidP="00983E0E">
      <w:pPr>
        <w:spacing w:line="360" w:lineRule="auto"/>
        <w:jc w:val="both"/>
        <w:rPr>
          <w:rFonts w:ascii="Arial" w:hAnsi="Arial" w:cs="Arial"/>
          <w:lang w:val="es-SV"/>
        </w:rPr>
      </w:pPr>
      <w:r w:rsidRPr="00983E0E">
        <w:rPr>
          <w:rFonts w:ascii="Arial" w:hAnsi="Arial" w:cs="Arial"/>
          <w:lang w:val="es-SV"/>
        </w:rPr>
        <w:t xml:space="preserve">Art. </w:t>
      </w:r>
      <w:r w:rsidR="00007407" w:rsidRPr="00983E0E">
        <w:rPr>
          <w:rFonts w:ascii="Arial" w:hAnsi="Arial" w:cs="Arial"/>
          <w:lang w:val="es-SV"/>
        </w:rPr>
        <w:t>56</w:t>
      </w:r>
      <w:r w:rsidRPr="00983E0E">
        <w:rPr>
          <w:rFonts w:ascii="Arial" w:hAnsi="Arial" w:cs="Arial"/>
          <w:lang w:val="es-SV"/>
        </w:rPr>
        <w:t>.</w:t>
      </w:r>
      <w:r w:rsidRPr="00983E0E">
        <w:rPr>
          <w:rFonts w:ascii="Arial" w:hAnsi="Arial" w:cs="Arial"/>
          <w:lang w:val="es-SV"/>
        </w:rPr>
        <w:tab/>
        <w:t>La Presidencia</w:t>
      </w:r>
      <w:r w:rsidR="00A954DE">
        <w:rPr>
          <w:rFonts w:ascii="Arial" w:hAnsi="Arial" w:cs="Arial"/>
          <w:lang w:val="es-SV"/>
        </w:rPr>
        <w:t>,</w:t>
      </w:r>
      <w:r w:rsidRPr="00983E0E">
        <w:rPr>
          <w:rFonts w:ascii="Arial" w:hAnsi="Arial" w:cs="Arial"/>
          <w:lang w:val="es-SV"/>
        </w:rPr>
        <w:t xml:space="preserve"> dictará las directivas e instructivos para la depuración documental del Archivo Institucional, </w:t>
      </w:r>
      <w:r w:rsidR="005833BD" w:rsidRPr="00983E0E">
        <w:rPr>
          <w:rFonts w:ascii="Arial" w:hAnsi="Arial" w:cs="Arial"/>
          <w:lang w:val="es-SV"/>
        </w:rPr>
        <w:t>la cual se realizar</w:t>
      </w:r>
      <w:r w:rsidR="00A954DE">
        <w:rPr>
          <w:rFonts w:ascii="Arial" w:hAnsi="Arial" w:cs="Arial"/>
          <w:lang w:val="es-SV"/>
        </w:rPr>
        <w:t>á</w:t>
      </w:r>
      <w:r w:rsidR="005833BD" w:rsidRPr="00983E0E">
        <w:rPr>
          <w:rFonts w:ascii="Arial" w:hAnsi="Arial" w:cs="Arial"/>
          <w:lang w:val="es-SV"/>
        </w:rPr>
        <w:t xml:space="preserve"> </w:t>
      </w:r>
      <w:r w:rsidRPr="00983E0E">
        <w:rPr>
          <w:rFonts w:ascii="Arial" w:hAnsi="Arial" w:cs="Arial"/>
          <w:lang w:val="es-SV"/>
        </w:rPr>
        <w:t>conforme a la</w:t>
      </w:r>
      <w:r w:rsidR="005833BD" w:rsidRPr="00983E0E">
        <w:rPr>
          <w:rFonts w:ascii="Arial" w:hAnsi="Arial" w:cs="Arial"/>
          <w:lang w:val="es-SV"/>
        </w:rPr>
        <w:t>s</w:t>
      </w:r>
      <w:r w:rsidR="004A724F">
        <w:rPr>
          <w:rFonts w:ascii="Arial" w:hAnsi="Arial" w:cs="Arial"/>
          <w:lang w:val="es-SV"/>
        </w:rPr>
        <w:t xml:space="preserve"> </w:t>
      </w:r>
      <w:r w:rsidR="005833BD" w:rsidRPr="00983E0E">
        <w:rPr>
          <w:rFonts w:ascii="Arial" w:hAnsi="Arial" w:cs="Arial"/>
          <w:lang w:val="es-SV"/>
        </w:rPr>
        <w:t xml:space="preserve">necesidades de cada </w:t>
      </w:r>
      <w:r w:rsidR="00BC00C6" w:rsidRPr="00983E0E">
        <w:rPr>
          <w:rFonts w:ascii="Arial" w:hAnsi="Arial" w:cs="Arial"/>
          <w:lang w:val="es-SV"/>
        </w:rPr>
        <w:t>área</w:t>
      </w:r>
      <w:r w:rsidR="00007407" w:rsidRPr="00983E0E">
        <w:rPr>
          <w:rFonts w:ascii="Arial" w:hAnsi="Arial" w:cs="Arial"/>
          <w:lang w:val="es-SV"/>
        </w:rPr>
        <w:t>.</w:t>
      </w: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lastRenderedPageBreak/>
        <w:t>CAPITULO V</w:t>
      </w: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NORMAS RELATIVAS AL MONITOREO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 xml:space="preserve">Monitoreo sobre </w:t>
      </w:r>
      <w:smartTag w:uri="urn:schemas-microsoft-com:office:smarttags" w:element="PersonName">
        <w:smartTagPr>
          <w:attr w:name="ProductID" w:val="la Marcha"/>
        </w:smartTagPr>
        <w:r w:rsidRPr="00983E0E">
          <w:rPr>
            <w:rFonts w:ascii="Arial" w:hAnsi="Arial" w:cs="Arial"/>
            <w:sz w:val="24"/>
            <w:szCs w:val="24"/>
          </w:rPr>
          <w:t>la Marcha</w:t>
        </w:r>
      </w:smartTag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007407" w:rsidRPr="00983E0E">
        <w:rPr>
          <w:rFonts w:cs="Arial"/>
        </w:rPr>
        <w:t>5</w:t>
      </w:r>
      <w:r w:rsidRPr="00983E0E">
        <w:rPr>
          <w:rFonts w:cs="Arial"/>
        </w:rPr>
        <w:t>7.</w:t>
      </w:r>
      <w:r w:rsidRPr="00983E0E">
        <w:rPr>
          <w:rFonts w:cs="Arial"/>
        </w:rPr>
        <w:tab/>
        <w:t>La P</w:t>
      </w:r>
      <w:r w:rsidR="00FA0000" w:rsidRPr="00983E0E">
        <w:rPr>
          <w:rFonts w:cs="Arial"/>
        </w:rPr>
        <w:t>residencia, Directores, Jefes</w:t>
      </w:r>
      <w:r w:rsidR="00EE2D96" w:rsidRPr="00983E0E">
        <w:rPr>
          <w:rFonts w:cs="Arial"/>
        </w:rPr>
        <w:t xml:space="preserve"> de </w:t>
      </w:r>
      <w:r w:rsidR="00196149" w:rsidRPr="00983E0E">
        <w:rPr>
          <w:rFonts w:cs="Arial"/>
        </w:rPr>
        <w:t>U</w:t>
      </w:r>
      <w:r w:rsidR="00EE2D96" w:rsidRPr="00983E0E">
        <w:rPr>
          <w:rFonts w:cs="Arial"/>
        </w:rPr>
        <w:t>nidades</w:t>
      </w:r>
      <w:r w:rsidR="00FA0000" w:rsidRPr="00983E0E">
        <w:rPr>
          <w:rFonts w:cs="Arial"/>
        </w:rPr>
        <w:t xml:space="preserve"> del </w:t>
      </w:r>
      <w:r w:rsidR="009A17C0">
        <w:rPr>
          <w:rFonts w:cs="Arial"/>
        </w:rPr>
        <w:t>Registro Nacional de las Personas Naturales</w:t>
      </w:r>
      <w:r w:rsidRPr="00983E0E">
        <w:rPr>
          <w:rFonts w:cs="Arial"/>
        </w:rPr>
        <w:t xml:space="preserve">, monitorearán las actividades de control, establecidas en los informes de seguimiento del Plan Anual Operativo, el cual servirá para realizar mediciones y comparaciones </w:t>
      </w:r>
      <w:r w:rsidR="00AF4FAF" w:rsidRPr="00983E0E">
        <w:rPr>
          <w:rFonts w:cs="Arial"/>
        </w:rPr>
        <w:t xml:space="preserve">previo y </w:t>
      </w:r>
      <w:r w:rsidRPr="00983E0E">
        <w:rPr>
          <w:rFonts w:cs="Arial"/>
        </w:rPr>
        <w:t>durante la ejecución de las operaciones a fin de comprobar que el sistema de control interno funcione efectivamente de manera integrada.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FA0000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Monitoreo mediante a</w:t>
      </w:r>
      <w:r w:rsidR="00890A4B" w:rsidRPr="00983E0E">
        <w:rPr>
          <w:rFonts w:ascii="Arial" w:hAnsi="Arial" w:cs="Arial"/>
          <w:sz w:val="24"/>
          <w:szCs w:val="24"/>
        </w:rPr>
        <w:t>uto evaluación del Sistema de Control Interno</w:t>
      </w:r>
    </w:p>
    <w:p w:rsidR="00890A4B" w:rsidRPr="00983E0E" w:rsidRDefault="00890A4B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</w:rPr>
      </w:pPr>
      <w:r w:rsidRPr="00983E0E">
        <w:rPr>
          <w:rFonts w:ascii="Arial" w:hAnsi="Arial" w:cs="Arial"/>
        </w:rPr>
        <w:t xml:space="preserve">Art. </w:t>
      </w:r>
      <w:r w:rsidR="00007407" w:rsidRPr="00983E0E">
        <w:rPr>
          <w:rFonts w:ascii="Arial" w:hAnsi="Arial" w:cs="Arial"/>
        </w:rPr>
        <w:t>58</w:t>
      </w:r>
      <w:r w:rsidRPr="00983E0E">
        <w:rPr>
          <w:rFonts w:ascii="Arial" w:hAnsi="Arial" w:cs="Arial"/>
        </w:rPr>
        <w:t>.</w:t>
      </w:r>
      <w:r w:rsidRPr="00983E0E">
        <w:rPr>
          <w:rFonts w:ascii="Arial" w:hAnsi="Arial" w:cs="Arial"/>
        </w:rPr>
        <w:tab/>
        <w:t>La Presidencia, Directores, Jefes</w:t>
      </w:r>
      <w:r w:rsidR="00EE2D96" w:rsidRPr="00983E0E">
        <w:rPr>
          <w:rFonts w:ascii="Arial" w:hAnsi="Arial" w:cs="Arial"/>
        </w:rPr>
        <w:t xml:space="preserve"> de </w:t>
      </w:r>
      <w:r w:rsidR="00BC00C6" w:rsidRPr="00983E0E">
        <w:rPr>
          <w:rFonts w:ascii="Arial" w:hAnsi="Arial" w:cs="Arial"/>
        </w:rPr>
        <w:t>U</w:t>
      </w:r>
      <w:r w:rsidR="00EE2D96" w:rsidRPr="00983E0E">
        <w:rPr>
          <w:rFonts w:ascii="Arial" w:hAnsi="Arial" w:cs="Arial"/>
        </w:rPr>
        <w:t>nidades</w:t>
      </w:r>
      <w:r w:rsidRPr="00983E0E">
        <w:rPr>
          <w:rFonts w:ascii="Arial" w:hAnsi="Arial" w:cs="Arial"/>
        </w:rPr>
        <w:t xml:space="preserve"> del </w:t>
      </w:r>
      <w:r w:rsidR="009A17C0">
        <w:rPr>
          <w:rFonts w:ascii="Arial" w:hAnsi="Arial" w:cs="Arial"/>
        </w:rPr>
        <w:t>Registro Nacional de las Personas Naturales</w:t>
      </w:r>
      <w:r w:rsidRPr="00983E0E">
        <w:rPr>
          <w:rFonts w:ascii="Arial" w:hAnsi="Arial" w:cs="Arial"/>
        </w:rPr>
        <w:t>, establecerán la periodicidad para efectuar las evaluaciones sobre la efectividad del Sistema de Control Interno de su competencia, en lo concerniente a</w:t>
      </w:r>
      <w:r w:rsidR="00A954DE">
        <w:rPr>
          <w:rFonts w:ascii="Arial" w:hAnsi="Arial" w:cs="Arial"/>
        </w:rPr>
        <w:t>: E</w:t>
      </w:r>
      <w:r w:rsidRPr="00983E0E">
        <w:rPr>
          <w:rFonts w:ascii="Arial" w:hAnsi="Arial" w:cs="Arial"/>
        </w:rPr>
        <w:t>jecución de políticas, procedimientos, proyectos y actividades</w:t>
      </w:r>
      <w:r w:rsidR="00701668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dirigidas al cumplimiento de objetivos y metas institucionales.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Evaluaciones Separadas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 Art. </w:t>
      </w:r>
      <w:r w:rsidR="00F977EC" w:rsidRPr="00983E0E">
        <w:rPr>
          <w:rFonts w:ascii="Arial" w:hAnsi="Arial" w:cs="Arial"/>
        </w:rPr>
        <w:t>5</w:t>
      </w:r>
      <w:r w:rsidR="00007407" w:rsidRPr="00983E0E">
        <w:rPr>
          <w:rFonts w:ascii="Arial" w:hAnsi="Arial" w:cs="Arial"/>
        </w:rPr>
        <w:t>9</w:t>
      </w:r>
      <w:r w:rsidRPr="00983E0E">
        <w:rPr>
          <w:rFonts w:ascii="Arial" w:hAnsi="Arial" w:cs="Arial"/>
        </w:rPr>
        <w:t>.  La unidad de Auditor</w:t>
      </w:r>
      <w:r w:rsidR="00EE2D96" w:rsidRPr="00983E0E">
        <w:rPr>
          <w:rFonts w:ascii="Arial" w:hAnsi="Arial" w:cs="Arial"/>
        </w:rPr>
        <w:t>í</w:t>
      </w:r>
      <w:r w:rsidRPr="00983E0E">
        <w:rPr>
          <w:rFonts w:ascii="Arial" w:hAnsi="Arial" w:cs="Arial"/>
        </w:rPr>
        <w:t xml:space="preserve">a Interna del </w:t>
      </w:r>
      <w:r w:rsidR="009A17C0">
        <w:rPr>
          <w:rFonts w:ascii="Arial" w:hAnsi="Arial" w:cs="Arial"/>
        </w:rPr>
        <w:t>Registro Nacional de las Personas Naturales</w:t>
      </w:r>
      <w:r w:rsidR="00701668">
        <w:rPr>
          <w:rFonts w:ascii="Arial" w:hAnsi="Arial" w:cs="Arial"/>
        </w:rPr>
        <w:t>, Corte de Cuentas</w:t>
      </w:r>
      <w:r w:rsidRPr="00983E0E">
        <w:rPr>
          <w:rFonts w:ascii="Arial" w:hAnsi="Arial" w:cs="Arial"/>
        </w:rPr>
        <w:t xml:space="preserve"> y demás entes fiscalizadores</w:t>
      </w:r>
      <w:r w:rsidR="00701668">
        <w:rPr>
          <w:rFonts w:ascii="Arial" w:hAnsi="Arial" w:cs="Arial"/>
        </w:rPr>
        <w:t>,</w:t>
      </w:r>
      <w:r w:rsidRPr="00983E0E">
        <w:rPr>
          <w:rFonts w:ascii="Arial" w:hAnsi="Arial" w:cs="Arial"/>
        </w:rPr>
        <w:t xml:space="preserve"> deberán practicar evaluaciones periódicas separadas sobre la efectividad y razonabilidad de la calidad del desempeño</w:t>
      </w:r>
      <w:r w:rsidR="00C674E2" w:rsidRPr="00983E0E">
        <w:rPr>
          <w:rFonts w:ascii="Arial" w:hAnsi="Arial" w:cs="Arial"/>
        </w:rPr>
        <w:t xml:space="preserve"> del Sistema de Control Interno y en caso que fuese necesario según el requerimiento se realizar</w:t>
      </w:r>
      <w:r w:rsidR="00EE2D96" w:rsidRPr="00983E0E">
        <w:rPr>
          <w:rFonts w:ascii="Arial" w:hAnsi="Arial" w:cs="Arial"/>
        </w:rPr>
        <w:t>á</w:t>
      </w:r>
      <w:r w:rsidR="00C674E2" w:rsidRPr="00983E0E">
        <w:rPr>
          <w:rFonts w:ascii="Arial" w:hAnsi="Arial" w:cs="Arial"/>
        </w:rPr>
        <w:t>n Auditorias Externas privadas</w:t>
      </w:r>
      <w:r w:rsidR="00227C0D">
        <w:rPr>
          <w:rFonts w:ascii="Arial" w:hAnsi="Arial" w:cs="Arial"/>
        </w:rPr>
        <w:t>.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  <w:b/>
          <w:bCs/>
        </w:rPr>
      </w:pPr>
      <w:r w:rsidRPr="00983E0E">
        <w:rPr>
          <w:rFonts w:cs="Arial"/>
        </w:rPr>
        <w:t xml:space="preserve">Será mediante informes a </w:t>
      </w:r>
      <w:smartTag w:uri="urn:schemas-microsoft-com:office:smarttags" w:element="PersonName">
        <w:smartTagPr>
          <w:attr w:name="ProductID" w:val="la Presidencia"/>
        </w:smartTagPr>
        <w:r w:rsidRPr="00983E0E">
          <w:rPr>
            <w:rFonts w:cs="Arial"/>
          </w:rPr>
          <w:t>la Presidencia</w:t>
        </w:r>
      </w:smartTag>
      <w:r w:rsidRPr="00983E0E">
        <w:rPr>
          <w:rFonts w:cs="Arial"/>
        </w:rPr>
        <w:t>, en el que se dará a conocer los resultados  sobre las revisiones periódicas.</w:t>
      </w:r>
    </w:p>
    <w:p w:rsidR="00983E0E" w:rsidRDefault="00983E0E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90A4B" w:rsidRPr="00983E0E" w:rsidRDefault="00890A4B" w:rsidP="00983E0E">
      <w:pPr>
        <w:pStyle w:val="Ttulo6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983E0E">
        <w:rPr>
          <w:rFonts w:ascii="Arial" w:hAnsi="Arial" w:cs="Arial"/>
          <w:sz w:val="24"/>
          <w:szCs w:val="24"/>
        </w:rPr>
        <w:t>Comunicación de los Resultados del Monitoreo</w:t>
      </w: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007407" w:rsidRPr="00983E0E">
        <w:rPr>
          <w:rFonts w:cs="Arial"/>
        </w:rPr>
        <w:t>60</w:t>
      </w:r>
      <w:r w:rsidRPr="00983E0E">
        <w:rPr>
          <w:rFonts w:cs="Arial"/>
        </w:rPr>
        <w:t>.</w:t>
      </w:r>
      <w:r w:rsidRPr="00983E0E">
        <w:rPr>
          <w:rFonts w:cs="Arial"/>
        </w:rPr>
        <w:tab/>
        <w:t>Los resultados de las actividades de monitoreo del sistema de control interno, debe</w:t>
      </w:r>
      <w:r w:rsidR="00701668">
        <w:rPr>
          <w:rFonts w:cs="Arial"/>
        </w:rPr>
        <w:t>rán</w:t>
      </w:r>
      <w:r w:rsidRPr="00983E0E">
        <w:rPr>
          <w:rFonts w:cs="Arial"/>
        </w:rPr>
        <w:t xml:space="preserve"> ser comunicados a la Presidencia, Directores, Jefes de Unidad y al servidor a quién corresponda, a efecto de hacer las correcciones pertinentes.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890A4B" w:rsidP="00983E0E">
      <w:pPr>
        <w:pStyle w:val="Textoindependiente"/>
        <w:rPr>
          <w:rFonts w:cs="Arial"/>
        </w:rPr>
      </w:pPr>
      <w:r w:rsidRPr="00983E0E">
        <w:rPr>
          <w:rFonts w:cs="Arial"/>
        </w:rPr>
        <w:t xml:space="preserve"> Art. </w:t>
      </w:r>
      <w:r w:rsidR="00007407" w:rsidRPr="00983E0E">
        <w:rPr>
          <w:rFonts w:cs="Arial"/>
        </w:rPr>
        <w:t>61</w:t>
      </w:r>
      <w:r w:rsidRPr="00983E0E">
        <w:rPr>
          <w:rFonts w:cs="Arial"/>
        </w:rPr>
        <w:t>.- El proceso de monitoreo conclu</w:t>
      </w:r>
      <w:r w:rsidR="00701668">
        <w:rPr>
          <w:rFonts w:cs="Arial"/>
        </w:rPr>
        <w:t>irá</w:t>
      </w:r>
      <w:r w:rsidRPr="00983E0E">
        <w:rPr>
          <w:rFonts w:cs="Arial"/>
        </w:rPr>
        <w:t xml:space="preserve"> cuando se corrigen las deficiencias reportadas o en su defecto, cuando se demuestr</w:t>
      </w:r>
      <w:r w:rsidR="00701668">
        <w:rPr>
          <w:rFonts w:cs="Arial"/>
        </w:rPr>
        <w:t>e</w:t>
      </w:r>
      <w:r w:rsidRPr="00983E0E">
        <w:rPr>
          <w:rFonts w:cs="Arial"/>
        </w:rPr>
        <w:t xml:space="preserve"> que los hallazgos y recomendaciones no amerit</w:t>
      </w:r>
      <w:r w:rsidR="00701668">
        <w:rPr>
          <w:rFonts w:cs="Arial"/>
        </w:rPr>
        <w:t>e</w:t>
      </w:r>
      <w:r w:rsidRPr="00983E0E">
        <w:rPr>
          <w:rFonts w:cs="Arial"/>
        </w:rPr>
        <w:t>n ninguna acción.</w:t>
      </w:r>
    </w:p>
    <w:p w:rsidR="00983E0E" w:rsidRPr="00983E0E" w:rsidRDefault="00983E0E" w:rsidP="00983E0E">
      <w:pPr>
        <w:spacing w:line="360" w:lineRule="auto"/>
        <w:jc w:val="center"/>
        <w:rPr>
          <w:rFonts w:ascii="Arial" w:hAnsi="Arial" w:cs="Arial"/>
          <w:b/>
        </w:rPr>
      </w:pPr>
    </w:p>
    <w:p w:rsidR="00890A4B" w:rsidRPr="00983E0E" w:rsidRDefault="00890A4B" w:rsidP="00983E0E">
      <w:pPr>
        <w:spacing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CAPITULO VI</w:t>
      </w:r>
    </w:p>
    <w:p w:rsidR="00890A4B" w:rsidRPr="00983E0E" w:rsidRDefault="00890A4B" w:rsidP="00983E0E">
      <w:pPr>
        <w:pStyle w:val="Ttulo7"/>
        <w:spacing w:before="0" w:after="0" w:line="360" w:lineRule="auto"/>
        <w:jc w:val="center"/>
        <w:rPr>
          <w:rFonts w:ascii="Arial" w:hAnsi="Arial" w:cs="Arial"/>
          <w:b/>
        </w:rPr>
      </w:pPr>
      <w:r w:rsidRPr="00983E0E">
        <w:rPr>
          <w:rFonts w:ascii="Arial" w:hAnsi="Arial" w:cs="Arial"/>
          <w:b/>
        </w:rPr>
        <w:t>DISPOSICIONES FINALES</w:t>
      </w:r>
    </w:p>
    <w:p w:rsidR="00890A4B" w:rsidRPr="00983E0E" w:rsidRDefault="00890A4B" w:rsidP="00983E0E">
      <w:pPr>
        <w:spacing w:line="360" w:lineRule="auto"/>
        <w:rPr>
          <w:rFonts w:ascii="Arial" w:hAnsi="Arial" w:cs="Arial"/>
        </w:rPr>
      </w:pPr>
    </w:p>
    <w:p w:rsidR="00890A4B" w:rsidRPr="00983E0E" w:rsidRDefault="00890A4B" w:rsidP="00983E0E">
      <w:pPr>
        <w:pStyle w:val="Textoindependiente"/>
        <w:tabs>
          <w:tab w:val="left" w:pos="1134"/>
        </w:tabs>
        <w:rPr>
          <w:rFonts w:cs="Arial"/>
        </w:rPr>
      </w:pPr>
      <w:r w:rsidRPr="00983E0E">
        <w:rPr>
          <w:rFonts w:cs="Arial"/>
        </w:rPr>
        <w:t xml:space="preserve">Art. </w:t>
      </w:r>
      <w:r w:rsidR="00007407" w:rsidRPr="00983E0E">
        <w:rPr>
          <w:rFonts w:cs="Arial"/>
        </w:rPr>
        <w:t>62</w:t>
      </w:r>
      <w:r w:rsidRPr="00983E0E">
        <w:rPr>
          <w:rFonts w:cs="Arial"/>
        </w:rPr>
        <w:t>.</w:t>
      </w:r>
      <w:r w:rsidR="00007407" w:rsidRPr="00983E0E">
        <w:rPr>
          <w:rFonts w:cs="Arial"/>
        </w:rPr>
        <w:tab/>
      </w:r>
      <w:r w:rsidRPr="00983E0E">
        <w:rPr>
          <w:rFonts w:cs="Arial"/>
        </w:rPr>
        <w:t xml:space="preserve">La revisión </w:t>
      </w:r>
      <w:r w:rsidR="00EE2D96" w:rsidRPr="00983E0E">
        <w:rPr>
          <w:rFonts w:cs="Arial"/>
        </w:rPr>
        <w:t xml:space="preserve"> y actualización </w:t>
      </w:r>
      <w:r w:rsidRPr="00983E0E">
        <w:rPr>
          <w:rFonts w:cs="Arial"/>
        </w:rPr>
        <w:t xml:space="preserve">de las presentes Normas Técnicas de Control Interno </w:t>
      </w:r>
      <w:r w:rsidR="00BC00C6" w:rsidRPr="00983E0E">
        <w:rPr>
          <w:rFonts w:cs="Arial"/>
        </w:rPr>
        <w:t>Especificas</w:t>
      </w:r>
      <w:r w:rsidRPr="00983E0E">
        <w:rPr>
          <w:rFonts w:cs="Arial"/>
        </w:rPr>
        <w:t xml:space="preserve">, será </w:t>
      </w:r>
      <w:r w:rsidR="00EE2D96" w:rsidRPr="00983E0E">
        <w:rPr>
          <w:rFonts w:cs="Arial"/>
        </w:rPr>
        <w:t>responsabilidad de la Junta Directiva del Registro</w:t>
      </w:r>
      <w:r w:rsidR="00876A52" w:rsidRPr="00983E0E">
        <w:rPr>
          <w:rFonts w:cs="Arial"/>
        </w:rPr>
        <w:t xml:space="preserve"> Nacional de Personas Naturales</w:t>
      </w:r>
      <w:r w:rsidR="00701668">
        <w:rPr>
          <w:rFonts w:cs="Arial"/>
        </w:rPr>
        <w:t>;</w:t>
      </w:r>
      <w:r w:rsidR="00876A52" w:rsidRPr="00983E0E">
        <w:rPr>
          <w:rFonts w:cs="Arial"/>
        </w:rPr>
        <w:t xml:space="preserve"> así mismo</w:t>
      </w:r>
      <w:r w:rsidR="00701668">
        <w:rPr>
          <w:rFonts w:cs="Arial"/>
        </w:rPr>
        <w:t>,</w:t>
      </w:r>
      <w:r w:rsidR="00876A52" w:rsidRPr="00983E0E">
        <w:rPr>
          <w:rFonts w:cs="Arial"/>
        </w:rPr>
        <w:t xml:space="preserve"> que se revisen y actualicen los documentos que se deriven de las </w:t>
      </w:r>
      <w:r w:rsidR="00701668">
        <w:rPr>
          <w:rFonts w:cs="Arial"/>
        </w:rPr>
        <w:t>presentes Normas</w:t>
      </w:r>
      <w:r w:rsidR="00876A52" w:rsidRPr="00983E0E">
        <w:rPr>
          <w:rFonts w:cs="Arial"/>
        </w:rPr>
        <w:t>.</w:t>
      </w:r>
    </w:p>
    <w:p w:rsidR="00890A4B" w:rsidRPr="00983E0E" w:rsidRDefault="00890A4B" w:rsidP="00983E0E">
      <w:pPr>
        <w:pStyle w:val="Textoindependiente"/>
        <w:rPr>
          <w:rFonts w:cs="Arial"/>
        </w:rPr>
      </w:pPr>
    </w:p>
    <w:p w:rsidR="00890A4B" w:rsidRPr="00983E0E" w:rsidRDefault="00C674E2" w:rsidP="00983E0E">
      <w:pPr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 xml:space="preserve">Art. </w:t>
      </w:r>
      <w:r w:rsidR="00007407" w:rsidRPr="00983E0E">
        <w:rPr>
          <w:rFonts w:ascii="Arial" w:hAnsi="Arial" w:cs="Arial"/>
        </w:rPr>
        <w:t>63.</w:t>
      </w:r>
      <w:r w:rsidR="00701668">
        <w:rPr>
          <w:rFonts w:ascii="Arial" w:hAnsi="Arial" w:cs="Arial"/>
        </w:rPr>
        <w:t xml:space="preserve">  </w:t>
      </w:r>
      <w:r w:rsidRPr="00983E0E">
        <w:rPr>
          <w:rFonts w:ascii="Arial" w:hAnsi="Arial" w:cs="Arial"/>
        </w:rPr>
        <w:t xml:space="preserve">Las </w:t>
      </w:r>
      <w:r w:rsidR="00701668">
        <w:rPr>
          <w:rFonts w:ascii="Arial" w:hAnsi="Arial" w:cs="Arial"/>
        </w:rPr>
        <w:t>Normas Técnicas de Control Interno Específicas</w:t>
      </w:r>
      <w:r w:rsidR="00890A4B" w:rsidRPr="00983E0E">
        <w:rPr>
          <w:rFonts w:ascii="Arial" w:hAnsi="Arial" w:cs="Arial"/>
        </w:rPr>
        <w:t xml:space="preserve">, serán </w:t>
      </w:r>
      <w:r w:rsidR="00701668">
        <w:rPr>
          <w:rFonts w:ascii="Arial" w:hAnsi="Arial" w:cs="Arial"/>
        </w:rPr>
        <w:t xml:space="preserve">de </w:t>
      </w:r>
      <w:r w:rsidR="00890A4B" w:rsidRPr="00983E0E">
        <w:rPr>
          <w:rFonts w:ascii="Arial" w:hAnsi="Arial" w:cs="Arial"/>
        </w:rPr>
        <w:t>obligatoriedad para todos los servidores del</w:t>
      </w:r>
      <w:r w:rsidR="0029246C" w:rsidRPr="00983E0E">
        <w:rPr>
          <w:rFonts w:ascii="Arial" w:hAnsi="Arial" w:cs="Arial"/>
        </w:rPr>
        <w:t xml:space="preserve"> </w:t>
      </w:r>
      <w:r w:rsidR="009A17C0">
        <w:rPr>
          <w:rFonts w:ascii="Arial" w:hAnsi="Arial" w:cs="Arial"/>
        </w:rPr>
        <w:t>Registro Nacional de las Personas Naturales</w:t>
      </w:r>
      <w:r w:rsidR="0029246C" w:rsidRPr="00983E0E">
        <w:rPr>
          <w:rFonts w:ascii="Arial" w:hAnsi="Arial" w:cs="Arial"/>
        </w:rPr>
        <w:t>, al entrar en vigencia</w:t>
      </w:r>
      <w:r w:rsidR="00876A52" w:rsidRPr="00983E0E">
        <w:rPr>
          <w:rFonts w:ascii="Arial" w:hAnsi="Arial" w:cs="Arial"/>
        </w:rPr>
        <w:t xml:space="preserve"> la</w:t>
      </w:r>
      <w:r w:rsidR="005B4228">
        <w:rPr>
          <w:rFonts w:ascii="Arial" w:hAnsi="Arial" w:cs="Arial"/>
        </w:rPr>
        <w:t xml:space="preserve"> </w:t>
      </w:r>
      <w:r w:rsidR="00890A4B" w:rsidRPr="00983E0E">
        <w:rPr>
          <w:rFonts w:ascii="Arial" w:hAnsi="Arial" w:cs="Arial"/>
        </w:rPr>
        <w:t>aprobación</w:t>
      </w:r>
      <w:r w:rsidR="005B4228">
        <w:rPr>
          <w:rFonts w:ascii="Arial" w:hAnsi="Arial" w:cs="Arial"/>
        </w:rPr>
        <w:t xml:space="preserve"> </w:t>
      </w:r>
      <w:r w:rsidR="00983E0E" w:rsidRPr="00983E0E">
        <w:rPr>
          <w:rFonts w:ascii="Arial" w:hAnsi="Arial" w:cs="Arial"/>
        </w:rPr>
        <w:t xml:space="preserve">y </w:t>
      </w:r>
      <w:r w:rsidR="0029246C" w:rsidRPr="00983E0E">
        <w:rPr>
          <w:rFonts w:ascii="Arial" w:hAnsi="Arial" w:cs="Arial"/>
        </w:rPr>
        <w:t>publicación por la</w:t>
      </w:r>
      <w:r w:rsidR="00890A4B" w:rsidRPr="00983E0E">
        <w:rPr>
          <w:rFonts w:ascii="Arial" w:hAnsi="Arial" w:cs="Arial"/>
        </w:rPr>
        <w:t xml:space="preserve"> Corte de Cuentas de la </w:t>
      </w:r>
      <w:r w:rsidR="005B4228" w:rsidRPr="00983E0E">
        <w:rPr>
          <w:rFonts w:ascii="Arial" w:hAnsi="Arial" w:cs="Arial"/>
        </w:rPr>
        <w:t>República</w:t>
      </w:r>
      <w:r w:rsidR="00890A4B" w:rsidRPr="00983E0E">
        <w:rPr>
          <w:rFonts w:ascii="Arial" w:hAnsi="Arial" w:cs="Arial"/>
        </w:rPr>
        <w:t>.</w:t>
      </w:r>
    </w:p>
    <w:p w:rsidR="00890A4B" w:rsidRPr="00983E0E" w:rsidRDefault="00890A4B" w:rsidP="00983E0E">
      <w:pPr>
        <w:spacing w:line="360" w:lineRule="auto"/>
        <w:jc w:val="both"/>
        <w:rPr>
          <w:rFonts w:ascii="Arial" w:hAnsi="Arial" w:cs="Arial"/>
        </w:rPr>
      </w:pPr>
    </w:p>
    <w:p w:rsidR="00007407" w:rsidRDefault="00007407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83E0E">
        <w:rPr>
          <w:rFonts w:ascii="Arial" w:hAnsi="Arial" w:cs="Arial"/>
        </w:rPr>
        <w:t>Art. 64</w:t>
      </w:r>
      <w:r w:rsidRPr="00983E0E">
        <w:rPr>
          <w:rFonts w:ascii="Arial" w:hAnsi="Arial" w:cs="Arial"/>
        </w:rPr>
        <w:tab/>
      </w:r>
      <w:r w:rsidR="00701668">
        <w:rPr>
          <w:rFonts w:ascii="Arial" w:hAnsi="Arial" w:cs="Arial"/>
        </w:rPr>
        <w:t>Derogase el Decreto No 59 publicado en el Diario Oficial No 107, Tomo 371, de fecha 14 de junio del 2016</w:t>
      </w:r>
      <w:r w:rsidR="00CE4C97" w:rsidRPr="00983E0E">
        <w:rPr>
          <w:rFonts w:ascii="Arial" w:hAnsi="Arial" w:cs="Arial"/>
        </w:rPr>
        <w:t>.</w:t>
      </w:r>
    </w:p>
    <w:p w:rsidR="00701668" w:rsidRDefault="00701668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701668" w:rsidRDefault="00701668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65      El presente Decreto entrará en vigencia el día de su publicación en el Diario Oficial.</w:t>
      </w:r>
    </w:p>
    <w:p w:rsidR="00701668" w:rsidRPr="00983E0E" w:rsidRDefault="00701668" w:rsidP="00983E0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 Salvador, 06 de mayo de 2011</w:t>
      </w:r>
    </w:p>
    <w:p w:rsidR="00CE4C97" w:rsidRPr="00983E0E" w:rsidRDefault="00CE4C97" w:rsidP="00983E0E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CE4C97" w:rsidRPr="00983E0E" w:rsidRDefault="00CE4C97" w:rsidP="00983E0E">
      <w:pPr>
        <w:tabs>
          <w:tab w:val="left" w:pos="1134"/>
        </w:tabs>
        <w:spacing w:line="360" w:lineRule="auto"/>
        <w:jc w:val="center"/>
        <w:rPr>
          <w:rFonts w:ascii="Arial" w:hAnsi="Arial" w:cs="Arial"/>
        </w:rPr>
      </w:pPr>
    </w:p>
    <w:p w:rsidR="00CE4C97" w:rsidRPr="00983E0E" w:rsidRDefault="00CE4C97" w:rsidP="00983E0E">
      <w:pPr>
        <w:tabs>
          <w:tab w:val="left" w:pos="1134"/>
        </w:tabs>
        <w:spacing w:line="360" w:lineRule="auto"/>
        <w:jc w:val="center"/>
        <w:rPr>
          <w:rFonts w:ascii="Arial" w:hAnsi="Arial" w:cs="Arial"/>
        </w:rPr>
      </w:pPr>
    </w:p>
    <w:p w:rsidR="00CE4C97" w:rsidRPr="00983E0E" w:rsidRDefault="00CE4C97" w:rsidP="00983E0E">
      <w:pPr>
        <w:tabs>
          <w:tab w:val="left" w:pos="1134"/>
        </w:tabs>
        <w:spacing w:line="360" w:lineRule="auto"/>
        <w:jc w:val="center"/>
        <w:rPr>
          <w:rFonts w:ascii="Arial" w:hAnsi="Arial" w:cs="Arial"/>
        </w:rPr>
      </w:pPr>
    </w:p>
    <w:p w:rsidR="00CE4C97" w:rsidRPr="00983E0E" w:rsidRDefault="00701668" w:rsidP="00983E0E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876A52" w:rsidRPr="00983E0E">
        <w:rPr>
          <w:rFonts w:ascii="Arial" w:hAnsi="Arial" w:cs="Arial"/>
          <w:b/>
          <w:sz w:val="22"/>
          <w:szCs w:val="22"/>
        </w:rPr>
        <w:t>RAFAEL HERNAN CONTRERAS RODRIGUEZ</w:t>
      </w:r>
      <w:r>
        <w:rPr>
          <w:rFonts w:ascii="Arial" w:hAnsi="Arial" w:cs="Arial"/>
          <w:b/>
          <w:sz w:val="22"/>
          <w:szCs w:val="22"/>
        </w:rPr>
        <w:t>,</w:t>
      </w:r>
    </w:p>
    <w:p w:rsidR="00CE4C97" w:rsidRPr="00983E0E" w:rsidRDefault="00876A52" w:rsidP="00983E0E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3E0E">
        <w:rPr>
          <w:rFonts w:ascii="Arial" w:hAnsi="Arial" w:cs="Arial"/>
          <w:b/>
          <w:sz w:val="22"/>
          <w:szCs w:val="22"/>
        </w:rPr>
        <w:t>PRESIDENTE CORTE DE CUENTAS DE LA REPUBLICA</w:t>
      </w:r>
      <w:r w:rsidR="00CE4C97" w:rsidRPr="00983E0E">
        <w:rPr>
          <w:rFonts w:ascii="Arial" w:hAnsi="Arial" w:cs="Arial"/>
          <w:b/>
          <w:sz w:val="22"/>
          <w:szCs w:val="22"/>
        </w:rPr>
        <w:t>.</w:t>
      </w:r>
    </w:p>
    <w:sectPr w:rsidR="00CE4C97" w:rsidRPr="00983E0E" w:rsidSect="007A23D8">
      <w:headerReference w:type="default" r:id="rId12"/>
      <w:footerReference w:type="default" r:id="rId13"/>
      <w:pgSz w:w="12242" w:h="15842" w:code="1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D1" w:rsidRDefault="003112D1" w:rsidP="00BB4624">
      <w:r>
        <w:separator/>
      </w:r>
    </w:p>
  </w:endnote>
  <w:endnote w:type="continuationSeparator" w:id="0">
    <w:p w:rsidR="003112D1" w:rsidRDefault="003112D1" w:rsidP="00BB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28" w:rsidRDefault="00BE1881" w:rsidP="00BB4624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5B422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4228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5B4228" w:rsidRDefault="005B4228" w:rsidP="00BB46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28" w:rsidRDefault="00BE1881" w:rsidP="00BB4624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5B422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1CA9">
      <w:rPr>
        <w:rStyle w:val="Nmerodepgina"/>
        <w:noProof/>
      </w:rPr>
      <w:t>IV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28" w:rsidRDefault="005B4228" w:rsidP="00BB4624">
    <w:pPr>
      <w:pStyle w:val="Piedepgina"/>
    </w:pPr>
    <w:r>
      <w:t xml:space="preserve">Página </w:t>
    </w:r>
    <w:fldSimple w:instr=" PAGE ">
      <w:r w:rsidR="00701CA9">
        <w:rPr>
          <w:noProof/>
        </w:rPr>
        <w:t>16</w:t>
      </w:r>
    </w:fldSimple>
    <w:r>
      <w:t xml:space="preserve"> de </w:t>
    </w:r>
    <w:r w:rsidR="00701CA9"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D1" w:rsidRDefault="003112D1" w:rsidP="00BB4624">
      <w:r>
        <w:separator/>
      </w:r>
    </w:p>
  </w:footnote>
  <w:footnote w:type="continuationSeparator" w:id="0">
    <w:p w:rsidR="003112D1" w:rsidRDefault="003112D1" w:rsidP="00BB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28" w:rsidRDefault="00701CA9" w:rsidP="00BB462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pt;height:38.2pt">
          <v:imagedata r:id="rId1" o:title="logo rnpn nuev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2F5"/>
    <w:multiLevelType w:val="hybridMultilevel"/>
    <w:tmpl w:val="099E3B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6BF"/>
    <w:multiLevelType w:val="multilevel"/>
    <w:tmpl w:val="65B2E20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16672"/>
    <w:multiLevelType w:val="multilevel"/>
    <w:tmpl w:val="3F7614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10606773"/>
    <w:multiLevelType w:val="multilevel"/>
    <w:tmpl w:val="570E2BC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94F44"/>
    <w:multiLevelType w:val="hybridMultilevel"/>
    <w:tmpl w:val="762253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1071"/>
    <w:multiLevelType w:val="multilevel"/>
    <w:tmpl w:val="88828B5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A22447"/>
    <w:multiLevelType w:val="multilevel"/>
    <w:tmpl w:val="D3D8AE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5B6C49"/>
    <w:multiLevelType w:val="multilevel"/>
    <w:tmpl w:val="0700FC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8">
    <w:nsid w:val="13A4206B"/>
    <w:multiLevelType w:val="hybridMultilevel"/>
    <w:tmpl w:val="A2C603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D10DB"/>
    <w:multiLevelType w:val="multilevel"/>
    <w:tmpl w:val="3AAAD9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AA6DEA"/>
    <w:multiLevelType w:val="hybridMultilevel"/>
    <w:tmpl w:val="EB6E9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76CD4"/>
    <w:multiLevelType w:val="hybridMultilevel"/>
    <w:tmpl w:val="AA96AB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0051A"/>
    <w:multiLevelType w:val="hybridMultilevel"/>
    <w:tmpl w:val="EB8E3550"/>
    <w:lvl w:ilvl="0" w:tplc="FBF2412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016A6"/>
    <w:multiLevelType w:val="multilevel"/>
    <w:tmpl w:val="F482A4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2D6B87"/>
    <w:multiLevelType w:val="multilevel"/>
    <w:tmpl w:val="F006BB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EC1EF1"/>
    <w:multiLevelType w:val="hybridMultilevel"/>
    <w:tmpl w:val="87621B54"/>
    <w:lvl w:ilvl="0" w:tplc="B13E459A">
      <w:start w:val="2"/>
      <w:numFmt w:val="upperLetter"/>
      <w:lvlText w:val="%1."/>
      <w:lvlJc w:val="left"/>
      <w:pPr>
        <w:ind w:left="173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629EA"/>
    <w:multiLevelType w:val="multilevel"/>
    <w:tmpl w:val="48D2FF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5E12E5"/>
    <w:multiLevelType w:val="multilevel"/>
    <w:tmpl w:val="D5D26C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8CB6886"/>
    <w:multiLevelType w:val="multilevel"/>
    <w:tmpl w:val="AAE24B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51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B9139EC"/>
    <w:multiLevelType w:val="multilevel"/>
    <w:tmpl w:val="6B0633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53"/>
        </w:tabs>
        <w:ind w:left="653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6C2FB6"/>
    <w:multiLevelType w:val="hybridMultilevel"/>
    <w:tmpl w:val="2580F7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  <w:lvlOverride w:ilvl="0">
      <w:lvl w:ilvl="0">
        <w:start w:val="5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51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20"/>
  </w:num>
  <w:num w:numId="16">
    <w:abstractNumId w:val="10"/>
  </w:num>
  <w:num w:numId="17">
    <w:abstractNumId w:val="11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BAF"/>
    <w:rsid w:val="000023BE"/>
    <w:rsid w:val="000043D6"/>
    <w:rsid w:val="00007407"/>
    <w:rsid w:val="00013794"/>
    <w:rsid w:val="00021B3C"/>
    <w:rsid w:val="000376AE"/>
    <w:rsid w:val="00040A19"/>
    <w:rsid w:val="000509C1"/>
    <w:rsid w:val="000575D3"/>
    <w:rsid w:val="0008090E"/>
    <w:rsid w:val="00082269"/>
    <w:rsid w:val="00084443"/>
    <w:rsid w:val="000914E2"/>
    <w:rsid w:val="000924EB"/>
    <w:rsid w:val="000A5A84"/>
    <w:rsid w:val="000B38DA"/>
    <w:rsid w:val="000B5CED"/>
    <w:rsid w:val="000D0639"/>
    <w:rsid w:val="000E0BEA"/>
    <w:rsid w:val="00117357"/>
    <w:rsid w:val="00120881"/>
    <w:rsid w:val="00121572"/>
    <w:rsid w:val="001249E8"/>
    <w:rsid w:val="00124C1F"/>
    <w:rsid w:val="0012757D"/>
    <w:rsid w:val="0014443D"/>
    <w:rsid w:val="00196149"/>
    <w:rsid w:val="001B091E"/>
    <w:rsid w:val="001B7638"/>
    <w:rsid w:val="001C62DF"/>
    <w:rsid w:val="001D3F84"/>
    <w:rsid w:val="001D3FD9"/>
    <w:rsid w:val="00201BDE"/>
    <w:rsid w:val="00211C16"/>
    <w:rsid w:val="00222F6D"/>
    <w:rsid w:val="00223375"/>
    <w:rsid w:val="00227C0D"/>
    <w:rsid w:val="002308B7"/>
    <w:rsid w:val="00230E01"/>
    <w:rsid w:val="00233037"/>
    <w:rsid w:val="0028520A"/>
    <w:rsid w:val="0029246C"/>
    <w:rsid w:val="0029358D"/>
    <w:rsid w:val="0029717E"/>
    <w:rsid w:val="002B1D74"/>
    <w:rsid w:val="002C289D"/>
    <w:rsid w:val="002D5DE4"/>
    <w:rsid w:val="002F09BA"/>
    <w:rsid w:val="002F3F07"/>
    <w:rsid w:val="003112D1"/>
    <w:rsid w:val="00346125"/>
    <w:rsid w:val="003467BC"/>
    <w:rsid w:val="00363B77"/>
    <w:rsid w:val="00364B75"/>
    <w:rsid w:val="00370B5A"/>
    <w:rsid w:val="00372C8B"/>
    <w:rsid w:val="003928ED"/>
    <w:rsid w:val="003A149B"/>
    <w:rsid w:val="003A4441"/>
    <w:rsid w:val="003B14AE"/>
    <w:rsid w:val="003B32C7"/>
    <w:rsid w:val="003B5A9F"/>
    <w:rsid w:val="003D03B0"/>
    <w:rsid w:val="003D0711"/>
    <w:rsid w:val="003E235F"/>
    <w:rsid w:val="0040566B"/>
    <w:rsid w:val="00405D96"/>
    <w:rsid w:val="00413A29"/>
    <w:rsid w:val="00455161"/>
    <w:rsid w:val="004739AD"/>
    <w:rsid w:val="0048482F"/>
    <w:rsid w:val="00486EE7"/>
    <w:rsid w:val="00490558"/>
    <w:rsid w:val="004A5554"/>
    <w:rsid w:val="004A724F"/>
    <w:rsid w:val="004B128A"/>
    <w:rsid w:val="004D11CE"/>
    <w:rsid w:val="004D2D33"/>
    <w:rsid w:val="004F4D4E"/>
    <w:rsid w:val="004F5F9C"/>
    <w:rsid w:val="004F6D53"/>
    <w:rsid w:val="00513E90"/>
    <w:rsid w:val="00527CE1"/>
    <w:rsid w:val="0053542E"/>
    <w:rsid w:val="00535BD7"/>
    <w:rsid w:val="00551FA4"/>
    <w:rsid w:val="0056070A"/>
    <w:rsid w:val="005721A9"/>
    <w:rsid w:val="005775FB"/>
    <w:rsid w:val="005833BD"/>
    <w:rsid w:val="005961BD"/>
    <w:rsid w:val="005A0248"/>
    <w:rsid w:val="005A7420"/>
    <w:rsid w:val="005B4228"/>
    <w:rsid w:val="005C0573"/>
    <w:rsid w:val="005C182B"/>
    <w:rsid w:val="005C1E66"/>
    <w:rsid w:val="005C2A70"/>
    <w:rsid w:val="005C7646"/>
    <w:rsid w:val="005D1381"/>
    <w:rsid w:val="005E3BD3"/>
    <w:rsid w:val="005F18CF"/>
    <w:rsid w:val="005F3612"/>
    <w:rsid w:val="00603873"/>
    <w:rsid w:val="00613C30"/>
    <w:rsid w:val="006404DF"/>
    <w:rsid w:val="00645FF0"/>
    <w:rsid w:val="00653975"/>
    <w:rsid w:val="00667124"/>
    <w:rsid w:val="00686D16"/>
    <w:rsid w:val="00686DC6"/>
    <w:rsid w:val="00696BAE"/>
    <w:rsid w:val="006A0943"/>
    <w:rsid w:val="006B584D"/>
    <w:rsid w:val="006C072E"/>
    <w:rsid w:val="006C208A"/>
    <w:rsid w:val="006D4B27"/>
    <w:rsid w:val="006E103D"/>
    <w:rsid w:val="006F7A41"/>
    <w:rsid w:val="00701668"/>
    <w:rsid w:val="00701B98"/>
    <w:rsid w:val="00701CA9"/>
    <w:rsid w:val="007030F3"/>
    <w:rsid w:val="007256B4"/>
    <w:rsid w:val="007374AA"/>
    <w:rsid w:val="00745DBE"/>
    <w:rsid w:val="007526EB"/>
    <w:rsid w:val="007602F8"/>
    <w:rsid w:val="007A23D8"/>
    <w:rsid w:val="007A4BC5"/>
    <w:rsid w:val="007D5EC4"/>
    <w:rsid w:val="00807042"/>
    <w:rsid w:val="00807B71"/>
    <w:rsid w:val="0082262B"/>
    <w:rsid w:val="00827BCD"/>
    <w:rsid w:val="00836206"/>
    <w:rsid w:val="00841FE6"/>
    <w:rsid w:val="00850095"/>
    <w:rsid w:val="00860442"/>
    <w:rsid w:val="00872D7B"/>
    <w:rsid w:val="00876A52"/>
    <w:rsid w:val="008809F4"/>
    <w:rsid w:val="00890A4B"/>
    <w:rsid w:val="008923FA"/>
    <w:rsid w:val="008A7DA6"/>
    <w:rsid w:val="008E2370"/>
    <w:rsid w:val="008E7022"/>
    <w:rsid w:val="00901B5E"/>
    <w:rsid w:val="00903A4E"/>
    <w:rsid w:val="0090610E"/>
    <w:rsid w:val="00915493"/>
    <w:rsid w:val="00930BAF"/>
    <w:rsid w:val="009504C1"/>
    <w:rsid w:val="00957C28"/>
    <w:rsid w:val="00976862"/>
    <w:rsid w:val="00983E0E"/>
    <w:rsid w:val="00997DFD"/>
    <w:rsid w:val="009A17C0"/>
    <w:rsid w:val="009A7234"/>
    <w:rsid w:val="009B72F6"/>
    <w:rsid w:val="009C513D"/>
    <w:rsid w:val="009D2A37"/>
    <w:rsid w:val="00A071A6"/>
    <w:rsid w:val="00A21B69"/>
    <w:rsid w:val="00A45AAE"/>
    <w:rsid w:val="00A62E61"/>
    <w:rsid w:val="00A7462F"/>
    <w:rsid w:val="00A775C6"/>
    <w:rsid w:val="00A86D25"/>
    <w:rsid w:val="00A90291"/>
    <w:rsid w:val="00A9176A"/>
    <w:rsid w:val="00A954DE"/>
    <w:rsid w:val="00AA404D"/>
    <w:rsid w:val="00AA5E32"/>
    <w:rsid w:val="00AB07F7"/>
    <w:rsid w:val="00AB115F"/>
    <w:rsid w:val="00AC1195"/>
    <w:rsid w:val="00AD442F"/>
    <w:rsid w:val="00AD7ED3"/>
    <w:rsid w:val="00AE4C9C"/>
    <w:rsid w:val="00AF239B"/>
    <w:rsid w:val="00AF4FAF"/>
    <w:rsid w:val="00B00492"/>
    <w:rsid w:val="00B01FED"/>
    <w:rsid w:val="00B21D5C"/>
    <w:rsid w:val="00B25144"/>
    <w:rsid w:val="00B30A43"/>
    <w:rsid w:val="00B51A75"/>
    <w:rsid w:val="00B548C5"/>
    <w:rsid w:val="00B61824"/>
    <w:rsid w:val="00B63508"/>
    <w:rsid w:val="00B643B8"/>
    <w:rsid w:val="00B85F40"/>
    <w:rsid w:val="00BA44DB"/>
    <w:rsid w:val="00BB3EF7"/>
    <w:rsid w:val="00BB4624"/>
    <w:rsid w:val="00BB4CD8"/>
    <w:rsid w:val="00BC00C6"/>
    <w:rsid w:val="00BC03C1"/>
    <w:rsid w:val="00BD54E3"/>
    <w:rsid w:val="00BE0745"/>
    <w:rsid w:val="00BE1881"/>
    <w:rsid w:val="00BE7FB5"/>
    <w:rsid w:val="00C125F7"/>
    <w:rsid w:val="00C16AC6"/>
    <w:rsid w:val="00C2293F"/>
    <w:rsid w:val="00C25571"/>
    <w:rsid w:val="00C30C98"/>
    <w:rsid w:val="00C40CDA"/>
    <w:rsid w:val="00C475ED"/>
    <w:rsid w:val="00C54D96"/>
    <w:rsid w:val="00C56868"/>
    <w:rsid w:val="00C6266E"/>
    <w:rsid w:val="00C674E2"/>
    <w:rsid w:val="00C710F4"/>
    <w:rsid w:val="00C71E4F"/>
    <w:rsid w:val="00C73D59"/>
    <w:rsid w:val="00C77EE0"/>
    <w:rsid w:val="00C8418A"/>
    <w:rsid w:val="00C876D2"/>
    <w:rsid w:val="00C95933"/>
    <w:rsid w:val="00CA799E"/>
    <w:rsid w:val="00CC3F3E"/>
    <w:rsid w:val="00CE4C97"/>
    <w:rsid w:val="00CF1C63"/>
    <w:rsid w:val="00CF67F8"/>
    <w:rsid w:val="00D153F8"/>
    <w:rsid w:val="00D27833"/>
    <w:rsid w:val="00D44E97"/>
    <w:rsid w:val="00D529E5"/>
    <w:rsid w:val="00D62278"/>
    <w:rsid w:val="00D63154"/>
    <w:rsid w:val="00D72C6D"/>
    <w:rsid w:val="00D76962"/>
    <w:rsid w:val="00D77F25"/>
    <w:rsid w:val="00D837E1"/>
    <w:rsid w:val="00D92D88"/>
    <w:rsid w:val="00DB36B2"/>
    <w:rsid w:val="00DB54C1"/>
    <w:rsid w:val="00DB6E8A"/>
    <w:rsid w:val="00DC436C"/>
    <w:rsid w:val="00DE0DA0"/>
    <w:rsid w:val="00DE29C6"/>
    <w:rsid w:val="00DE62A7"/>
    <w:rsid w:val="00DF4D11"/>
    <w:rsid w:val="00E02673"/>
    <w:rsid w:val="00E36799"/>
    <w:rsid w:val="00E476D1"/>
    <w:rsid w:val="00E50605"/>
    <w:rsid w:val="00E52A8E"/>
    <w:rsid w:val="00E6214B"/>
    <w:rsid w:val="00E71806"/>
    <w:rsid w:val="00E83B52"/>
    <w:rsid w:val="00E843DD"/>
    <w:rsid w:val="00E86D2B"/>
    <w:rsid w:val="00E9472B"/>
    <w:rsid w:val="00EB17B4"/>
    <w:rsid w:val="00EC3C89"/>
    <w:rsid w:val="00EE014F"/>
    <w:rsid w:val="00EE2D96"/>
    <w:rsid w:val="00EE6674"/>
    <w:rsid w:val="00F01D9C"/>
    <w:rsid w:val="00F04A1F"/>
    <w:rsid w:val="00F05717"/>
    <w:rsid w:val="00F10138"/>
    <w:rsid w:val="00F15D9F"/>
    <w:rsid w:val="00F26FA8"/>
    <w:rsid w:val="00F31969"/>
    <w:rsid w:val="00F3400A"/>
    <w:rsid w:val="00F67E71"/>
    <w:rsid w:val="00F71BDA"/>
    <w:rsid w:val="00F73023"/>
    <w:rsid w:val="00F8000B"/>
    <w:rsid w:val="00F826B4"/>
    <w:rsid w:val="00F84184"/>
    <w:rsid w:val="00F84E4C"/>
    <w:rsid w:val="00F87C57"/>
    <w:rsid w:val="00F90EF0"/>
    <w:rsid w:val="00F93B2A"/>
    <w:rsid w:val="00F977EC"/>
    <w:rsid w:val="00FA0000"/>
    <w:rsid w:val="00FB1D97"/>
    <w:rsid w:val="00FB5430"/>
    <w:rsid w:val="00FD2B8E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2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A23D8"/>
    <w:pPr>
      <w:keepNext/>
      <w:outlineLvl w:val="0"/>
    </w:pPr>
    <w:rPr>
      <w:rFonts w:eastAsia="Batang"/>
      <w:b/>
      <w:bCs/>
    </w:rPr>
  </w:style>
  <w:style w:type="paragraph" w:styleId="Ttulo2">
    <w:name w:val="heading 2"/>
    <w:basedOn w:val="Normal"/>
    <w:next w:val="Normal"/>
    <w:qFormat/>
    <w:rsid w:val="007A2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A23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A23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A23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A23D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A23D8"/>
    <w:pPr>
      <w:tabs>
        <w:tab w:val="left" w:pos="7080"/>
      </w:tabs>
      <w:jc w:val="center"/>
    </w:pPr>
    <w:rPr>
      <w:b/>
      <w:bCs/>
    </w:rPr>
  </w:style>
  <w:style w:type="paragraph" w:styleId="Piedepgina">
    <w:name w:val="footer"/>
    <w:basedOn w:val="Normal"/>
    <w:semiHidden/>
    <w:rsid w:val="007A23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A23D8"/>
  </w:style>
  <w:style w:type="paragraph" w:styleId="Textodeglobo">
    <w:name w:val="Balloon Text"/>
    <w:basedOn w:val="Normal"/>
    <w:semiHidden/>
    <w:rsid w:val="007A23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7A23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A23D8"/>
    <w:pPr>
      <w:spacing w:line="360" w:lineRule="auto"/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semiHidden/>
    <w:rsid w:val="007A23D8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90EF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90EF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3B2A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603873"/>
    <w:pPr>
      <w:spacing w:before="100" w:beforeAutospacing="1" w:after="100" w:afterAutospacing="1"/>
    </w:pPr>
    <w:rPr>
      <w:lang w:val="es-ES_tradnl"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182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61824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72D7B"/>
    <w:rPr>
      <w:sz w:val="24"/>
      <w:szCs w:val="24"/>
      <w:lang w:val="es-ES" w:eastAsia="es-ES"/>
    </w:rPr>
  </w:style>
  <w:style w:type="table" w:styleId="Listaclara-nfasis3">
    <w:name w:val="Light List Accent 3"/>
    <w:basedOn w:val="Tablanormal"/>
    <w:uiPriority w:val="61"/>
    <w:rsid w:val="002C289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uadrcula">
    <w:name w:val="Table Grid"/>
    <w:basedOn w:val="Tablanormal"/>
    <w:uiPriority w:val="59"/>
    <w:rsid w:val="00490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BB13-4296-43C2-A538-A1D87801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4675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29</vt:lpstr>
    </vt:vector>
  </TitlesOfParts>
  <Company>RNPN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dcastro</dc:creator>
  <cp:lastModifiedBy>Lenovo User</cp:lastModifiedBy>
  <cp:revision>3</cp:revision>
  <cp:lastPrinted>2015-01-16T20:46:00Z</cp:lastPrinted>
  <dcterms:created xsi:type="dcterms:W3CDTF">2016-09-29T20:40:00Z</dcterms:created>
  <dcterms:modified xsi:type="dcterms:W3CDTF">2016-09-29T20:44:00Z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