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60" w:rsidRDefault="009C1E60"/>
    <w:p w:rsidR="009C1E60" w:rsidRDefault="009C1E60" w:rsidP="009C1E60">
      <w:pPr>
        <w:jc w:val="center"/>
        <w:rPr>
          <w:sz w:val="32"/>
          <w:szCs w:val="32"/>
        </w:rPr>
      </w:pPr>
      <w:r w:rsidRPr="009C1E60">
        <w:rPr>
          <w:sz w:val="32"/>
          <w:szCs w:val="32"/>
        </w:rPr>
        <w:t>PLAN DE ACTIVIDADES, EN EL MARCO DE LA EMERGENCIA SANITARIA POR  COVID-19.</w:t>
      </w:r>
    </w:p>
    <w:p w:rsidR="00F4783B" w:rsidRDefault="00F4783B" w:rsidP="009C1E60">
      <w:pPr>
        <w:jc w:val="center"/>
        <w:rPr>
          <w:sz w:val="32"/>
          <w:szCs w:val="32"/>
        </w:rPr>
      </w:pPr>
    </w:p>
    <w:p w:rsidR="00F4783B" w:rsidRDefault="00F4783B" w:rsidP="009C1E6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407670</wp:posOffset>
            </wp:positionV>
            <wp:extent cx="5000625" cy="2743200"/>
            <wp:effectExtent l="19050" t="0" r="9525" b="0"/>
            <wp:wrapSquare wrapText="bothSides"/>
            <wp:docPr id="1" name="Imagen 1" descr="Vista frontal del concepto covid-19 Foto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frontal del concepto covid-19 Foto Premium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3B" w:rsidRPr="009C1E60" w:rsidRDefault="00F4783B" w:rsidP="009C1E60">
      <w:pPr>
        <w:jc w:val="center"/>
        <w:rPr>
          <w:sz w:val="32"/>
          <w:szCs w:val="32"/>
        </w:rPr>
      </w:pPr>
    </w:p>
    <w:p w:rsidR="009C1E60" w:rsidRDefault="009C1E60" w:rsidP="009C1E60"/>
    <w:p w:rsidR="009C1E60" w:rsidRPr="007F50FD" w:rsidRDefault="004127D0" w:rsidP="007F50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SAN LORENZO, </w:t>
      </w:r>
      <w:r w:rsidR="007F50FD" w:rsidRPr="007F50FD">
        <w:rPr>
          <w:sz w:val="32"/>
          <w:szCs w:val="32"/>
        </w:rPr>
        <w:t xml:space="preserve"> MARZO DE 2020</w:t>
      </w:r>
    </w:p>
    <w:p w:rsidR="003C63C9" w:rsidRDefault="003C63C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44069468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AE550B" w:rsidRDefault="00AE550B" w:rsidP="00D24908">
          <w:pPr>
            <w:pStyle w:val="TtulodeTDC"/>
            <w:numPr>
              <w:ilvl w:val="0"/>
              <w:numId w:val="0"/>
            </w:numPr>
          </w:pPr>
        </w:p>
        <w:p w:rsidR="00AE550B" w:rsidRDefault="00AE550B" w:rsidP="00D24908">
          <w:pPr>
            <w:pStyle w:val="TtulodeTDC"/>
            <w:numPr>
              <w:ilvl w:val="0"/>
              <w:numId w:val="0"/>
            </w:numPr>
          </w:pPr>
        </w:p>
        <w:p w:rsidR="00D24908" w:rsidRDefault="00D24908" w:rsidP="00D24908">
          <w:pPr>
            <w:pStyle w:val="TtulodeTDC"/>
            <w:numPr>
              <w:ilvl w:val="0"/>
              <w:numId w:val="0"/>
            </w:numPr>
          </w:pPr>
          <w:r>
            <w:t>Contenido</w:t>
          </w:r>
        </w:p>
        <w:p w:rsidR="0053139E" w:rsidRPr="0053139E" w:rsidRDefault="0053139E" w:rsidP="0053139E"/>
        <w:p w:rsidR="0053139E" w:rsidRDefault="00E66631" w:rsidP="0053139E">
          <w:pPr>
            <w:pStyle w:val="TDC1"/>
            <w:tabs>
              <w:tab w:val="left" w:pos="440"/>
              <w:tab w:val="right" w:leader="dot" w:pos="8830"/>
            </w:tabs>
            <w:spacing w:after="0" w:line="480" w:lineRule="auto"/>
            <w:rPr>
              <w:rFonts w:eastAsiaTheme="minorEastAsia"/>
              <w:noProof/>
              <w:lang w:eastAsia="es-SV"/>
            </w:rPr>
          </w:pPr>
          <w:r>
            <w:rPr>
              <w:lang w:val="es-ES"/>
            </w:rPr>
            <w:fldChar w:fldCharType="begin"/>
          </w:r>
          <w:r w:rsidR="00D24908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58241198" w:history="1">
            <w:r w:rsidR="0053139E" w:rsidRPr="0057081F">
              <w:rPr>
                <w:rStyle w:val="Hipervnculo"/>
                <w:noProof/>
              </w:rPr>
              <w:t>1.</w:t>
            </w:r>
            <w:r w:rsidR="0053139E">
              <w:rPr>
                <w:rFonts w:eastAsiaTheme="minorEastAsia"/>
                <w:noProof/>
                <w:lang w:eastAsia="es-SV"/>
              </w:rPr>
              <w:tab/>
            </w:r>
            <w:r w:rsidR="0053139E" w:rsidRPr="0057081F">
              <w:rPr>
                <w:rStyle w:val="Hipervnculo"/>
                <w:noProof/>
              </w:rPr>
              <w:t>GENERALIDADES</w:t>
            </w:r>
            <w:r w:rsidR="00531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39E">
              <w:rPr>
                <w:noProof/>
                <w:webHidden/>
              </w:rPr>
              <w:instrText xml:space="preserve"> PAGEREF _Toc58241198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2D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39E" w:rsidRDefault="00E66631" w:rsidP="0053139E">
          <w:pPr>
            <w:pStyle w:val="TDC1"/>
            <w:tabs>
              <w:tab w:val="left" w:pos="440"/>
              <w:tab w:val="right" w:leader="dot" w:pos="8830"/>
            </w:tabs>
            <w:spacing w:after="0" w:line="480" w:lineRule="auto"/>
            <w:rPr>
              <w:rFonts w:eastAsiaTheme="minorEastAsia"/>
              <w:noProof/>
              <w:lang w:eastAsia="es-SV"/>
            </w:rPr>
          </w:pPr>
          <w:hyperlink w:anchor="_Toc58241199" w:history="1">
            <w:r w:rsidR="0053139E" w:rsidRPr="0057081F">
              <w:rPr>
                <w:rStyle w:val="Hipervnculo"/>
                <w:noProof/>
              </w:rPr>
              <w:t>2.</w:t>
            </w:r>
            <w:r w:rsidR="0053139E">
              <w:rPr>
                <w:rFonts w:eastAsiaTheme="minorEastAsia"/>
                <w:noProof/>
                <w:lang w:eastAsia="es-SV"/>
              </w:rPr>
              <w:tab/>
            </w:r>
            <w:r w:rsidR="0053139E" w:rsidRPr="0057081F">
              <w:rPr>
                <w:rStyle w:val="Hipervnculo"/>
                <w:noProof/>
              </w:rPr>
              <w:t>MARCO LEGAL</w:t>
            </w:r>
            <w:r w:rsidR="00531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39E">
              <w:rPr>
                <w:noProof/>
                <w:webHidden/>
              </w:rPr>
              <w:instrText xml:space="preserve"> PAGEREF _Toc58241199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2D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39E" w:rsidRDefault="00E66631" w:rsidP="0053139E">
          <w:pPr>
            <w:pStyle w:val="TDC1"/>
            <w:tabs>
              <w:tab w:val="left" w:pos="440"/>
              <w:tab w:val="right" w:leader="dot" w:pos="8830"/>
            </w:tabs>
            <w:spacing w:after="0" w:line="480" w:lineRule="auto"/>
            <w:rPr>
              <w:rFonts w:eastAsiaTheme="minorEastAsia"/>
              <w:noProof/>
              <w:lang w:eastAsia="es-SV"/>
            </w:rPr>
          </w:pPr>
          <w:hyperlink w:anchor="_Toc58241200" w:history="1">
            <w:r w:rsidR="0053139E" w:rsidRPr="0057081F">
              <w:rPr>
                <w:rStyle w:val="Hipervnculo"/>
                <w:noProof/>
              </w:rPr>
              <w:t>3.</w:t>
            </w:r>
            <w:r w:rsidR="0053139E">
              <w:rPr>
                <w:rFonts w:eastAsiaTheme="minorEastAsia"/>
                <w:noProof/>
                <w:lang w:eastAsia="es-SV"/>
              </w:rPr>
              <w:tab/>
            </w:r>
            <w:r w:rsidR="0053139E" w:rsidRPr="0057081F">
              <w:rPr>
                <w:rStyle w:val="Hipervnculo"/>
                <w:noProof/>
              </w:rPr>
              <w:t>OBETIVOS GENERAL DEL PLAN</w:t>
            </w:r>
            <w:r w:rsidR="00531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39E">
              <w:rPr>
                <w:noProof/>
                <w:webHidden/>
              </w:rPr>
              <w:instrText xml:space="preserve"> PAGEREF _Toc58241200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2D2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39E" w:rsidRDefault="00E66631" w:rsidP="0053139E">
          <w:pPr>
            <w:pStyle w:val="TDC1"/>
            <w:tabs>
              <w:tab w:val="left" w:pos="440"/>
              <w:tab w:val="right" w:leader="dot" w:pos="8830"/>
            </w:tabs>
            <w:spacing w:after="0" w:line="480" w:lineRule="auto"/>
            <w:rPr>
              <w:rFonts w:eastAsiaTheme="minorEastAsia"/>
              <w:noProof/>
              <w:lang w:eastAsia="es-SV"/>
            </w:rPr>
          </w:pPr>
          <w:hyperlink w:anchor="_Toc58241201" w:history="1">
            <w:r w:rsidR="0053139E" w:rsidRPr="0057081F">
              <w:rPr>
                <w:rStyle w:val="Hipervnculo"/>
                <w:noProof/>
              </w:rPr>
              <w:t>4.</w:t>
            </w:r>
            <w:r w:rsidR="0053139E">
              <w:rPr>
                <w:rFonts w:eastAsiaTheme="minorEastAsia"/>
                <w:noProof/>
                <w:lang w:eastAsia="es-SV"/>
              </w:rPr>
              <w:tab/>
            </w:r>
            <w:r w:rsidR="0053139E" w:rsidRPr="0057081F">
              <w:rPr>
                <w:rStyle w:val="Hipervnculo"/>
                <w:noProof/>
              </w:rPr>
              <w:t>OBJETIVOS ESPECIFICOS DEL PLAN</w:t>
            </w:r>
            <w:r w:rsidR="00531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39E">
              <w:rPr>
                <w:noProof/>
                <w:webHidden/>
              </w:rPr>
              <w:instrText xml:space="preserve"> PAGEREF _Toc58241201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2D2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39E" w:rsidRDefault="00E66631" w:rsidP="0053139E">
          <w:pPr>
            <w:pStyle w:val="TDC1"/>
            <w:tabs>
              <w:tab w:val="left" w:pos="440"/>
              <w:tab w:val="right" w:leader="dot" w:pos="8830"/>
            </w:tabs>
            <w:spacing w:after="0" w:line="480" w:lineRule="auto"/>
            <w:rPr>
              <w:rFonts w:eastAsiaTheme="minorEastAsia"/>
              <w:noProof/>
              <w:lang w:eastAsia="es-SV"/>
            </w:rPr>
          </w:pPr>
          <w:hyperlink w:anchor="_Toc58241202" w:history="1">
            <w:r w:rsidR="0053139E" w:rsidRPr="0057081F">
              <w:rPr>
                <w:rStyle w:val="Hipervnculo"/>
                <w:noProof/>
              </w:rPr>
              <w:t>5.</w:t>
            </w:r>
            <w:r w:rsidR="0053139E">
              <w:rPr>
                <w:rFonts w:eastAsiaTheme="minorEastAsia"/>
                <w:noProof/>
                <w:lang w:eastAsia="es-SV"/>
              </w:rPr>
              <w:tab/>
            </w:r>
            <w:r w:rsidR="0053139E" w:rsidRPr="0057081F">
              <w:rPr>
                <w:rStyle w:val="Hipervnculo"/>
                <w:noProof/>
              </w:rPr>
              <w:t>ACTIVIDADES A REALIZAR.</w:t>
            </w:r>
            <w:r w:rsidR="005313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39E">
              <w:rPr>
                <w:noProof/>
                <w:webHidden/>
              </w:rPr>
              <w:instrText xml:space="preserve"> PAGEREF _Toc58241202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2D2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4908" w:rsidRDefault="00E66631" w:rsidP="0053139E">
          <w:pPr>
            <w:spacing w:after="0" w:line="480" w:lineRule="auto"/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9C1E60" w:rsidRPr="007F50FD" w:rsidRDefault="009C1E60">
      <w:pPr>
        <w:rPr>
          <w:sz w:val="32"/>
          <w:szCs w:val="32"/>
        </w:rPr>
      </w:pPr>
    </w:p>
    <w:p w:rsidR="006520A3" w:rsidRDefault="006520A3">
      <w:r>
        <w:br w:type="page"/>
      </w:r>
    </w:p>
    <w:p w:rsidR="00F4783B" w:rsidRDefault="00634967" w:rsidP="00703B77">
      <w:pPr>
        <w:pStyle w:val="Ttulo1"/>
        <w:ind w:left="716" w:hanging="716"/>
        <w:rPr>
          <w:b w:val="0"/>
          <w:color w:val="auto"/>
        </w:rPr>
      </w:pPr>
      <w:bookmarkStart w:id="0" w:name="_Toc58241198"/>
      <w:r w:rsidRPr="00703B77">
        <w:rPr>
          <w:b w:val="0"/>
          <w:color w:val="auto"/>
        </w:rPr>
        <w:lastRenderedPageBreak/>
        <w:t>GENERALIDADES</w:t>
      </w:r>
      <w:bookmarkEnd w:id="0"/>
    </w:p>
    <w:p w:rsidR="00703B77" w:rsidRPr="00703B77" w:rsidRDefault="00703B77" w:rsidP="00703B77">
      <w:pPr>
        <w:spacing w:after="0" w:line="240" w:lineRule="auto"/>
      </w:pPr>
    </w:p>
    <w:p w:rsidR="00640D20" w:rsidRDefault="00640D20" w:rsidP="00521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que el mundo está enfrentando a una crisis generada por COVID-19. </w:t>
      </w:r>
      <w:r w:rsidR="00C372A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la pandemia está afectando a las comunidades de todo el mundo, nunc</w:t>
      </w:r>
      <w:r w:rsidR="000D48C0">
        <w:rPr>
          <w:rFonts w:ascii="Arial" w:hAnsi="Arial" w:cs="Arial"/>
          <w:sz w:val="24"/>
          <w:szCs w:val="24"/>
        </w:rPr>
        <w:t xml:space="preserve">a ha sido tan urgente preparar </w:t>
      </w:r>
      <w:r>
        <w:rPr>
          <w:rFonts w:ascii="Arial" w:hAnsi="Arial" w:cs="Arial"/>
          <w:sz w:val="24"/>
          <w:szCs w:val="24"/>
        </w:rPr>
        <w:t>una respuesta  a nivel local, para minimizar el impacto de la pandemia dentro del Municipio.</w:t>
      </w:r>
    </w:p>
    <w:p w:rsidR="000B174C" w:rsidRDefault="000B174C" w:rsidP="005219B6">
      <w:pPr>
        <w:jc w:val="both"/>
        <w:rPr>
          <w:rFonts w:ascii="Arial" w:hAnsi="Arial" w:cs="Arial"/>
          <w:sz w:val="24"/>
          <w:szCs w:val="24"/>
        </w:rPr>
      </w:pPr>
      <w:r w:rsidRPr="00AC091D">
        <w:rPr>
          <w:rFonts w:ascii="Arial" w:hAnsi="Arial" w:cs="Arial"/>
          <w:sz w:val="24"/>
          <w:szCs w:val="24"/>
        </w:rPr>
        <w:t xml:space="preserve">En consecuencia, la pandemia de COVID-19 ha llevado a la implementación de medidas extraordinarias de Salud Pública para reducir la propagación del virus a nivel </w:t>
      </w:r>
      <w:r w:rsidR="005219B6" w:rsidRPr="00AC091D">
        <w:rPr>
          <w:rFonts w:ascii="Arial" w:hAnsi="Arial" w:cs="Arial"/>
          <w:sz w:val="24"/>
          <w:szCs w:val="24"/>
        </w:rPr>
        <w:t>nacional</w:t>
      </w:r>
      <w:r w:rsidRPr="00AC091D">
        <w:rPr>
          <w:rFonts w:ascii="Arial" w:hAnsi="Arial" w:cs="Arial"/>
          <w:sz w:val="24"/>
          <w:szCs w:val="24"/>
        </w:rPr>
        <w:t xml:space="preserve">. Implementando rápidas estrategias de contención </w:t>
      </w:r>
      <w:r w:rsidR="00A44541" w:rsidRPr="00AC091D">
        <w:rPr>
          <w:rFonts w:ascii="Arial" w:hAnsi="Arial" w:cs="Arial"/>
          <w:sz w:val="24"/>
          <w:szCs w:val="24"/>
        </w:rPr>
        <w:t>en todo el</w:t>
      </w:r>
      <w:r w:rsidRPr="00AC091D">
        <w:rPr>
          <w:rFonts w:ascii="Arial" w:hAnsi="Arial" w:cs="Arial"/>
          <w:sz w:val="24"/>
          <w:szCs w:val="24"/>
        </w:rPr>
        <w:t xml:space="preserve"> territorio y</w:t>
      </w:r>
      <w:r w:rsidR="00A44541" w:rsidRPr="00AC091D">
        <w:rPr>
          <w:rFonts w:ascii="Arial" w:hAnsi="Arial" w:cs="Arial"/>
          <w:sz w:val="24"/>
          <w:szCs w:val="24"/>
        </w:rPr>
        <w:t xml:space="preserve"> propiciando el</w:t>
      </w:r>
      <w:r w:rsidRPr="00AC091D">
        <w:rPr>
          <w:rFonts w:ascii="Arial" w:hAnsi="Arial" w:cs="Arial"/>
          <w:sz w:val="24"/>
          <w:szCs w:val="24"/>
        </w:rPr>
        <w:t xml:space="preserve"> aislamiento social severo, pruebas para mejorar la eficiencia de detección, clínicas de </w:t>
      </w:r>
      <w:r w:rsidR="00AC091D" w:rsidRPr="00AC091D">
        <w:rPr>
          <w:rFonts w:ascii="Arial" w:hAnsi="Arial" w:cs="Arial"/>
          <w:sz w:val="24"/>
          <w:szCs w:val="24"/>
        </w:rPr>
        <w:t>atención primaria especializada</w:t>
      </w:r>
      <w:r w:rsidRPr="00AC091D">
        <w:rPr>
          <w:rFonts w:ascii="Arial" w:hAnsi="Arial" w:cs="Arial"/>
          <w:sz w:val="24"/>
          <w:szCs w:val="24"/>
        </w:rPr>
        <w:t>, además de los centros nacionales y locales responsables para el control y la prevención de esta enfermedad.</w:t>
      </w:r>
    </w:p>
    <w:p w:rsidR="00072E75" w:rsidRPr="00D24908" w:rsidRDefault="00634967" w:rsidP="00D24908">
      <w:pPr>
        <w:pStyle w:val="Ttulo1"/>
        <w:ind w:left="716" w:hanging="716"/>
        <w:rPr>
          <w:b w:val="0"/>
          <w:color w:val="auto"/>
        </w:rPr>
      </w:pPr>
      <w:bookmarkStart w:id="1" w:name="_Toc58241199"/>
      <w:r w:rsidRPr="00D24908">
        <w:rPr>
          <w:b w:val="0"/>
          <w:color w:val="auto"/>
        </w:rPr>
        <w:t>MARCO LEGAL</w:t>
      </w:r>
      <w:bookmarkEnd w:id="1"/>
    </w:p>
    <w:p w:rsidR="00815C3F" w:rsidRDefault="00815C3F" w:rsidP="009F5CBD">
      <w:pPr>
        <w:pStyle w:val="Default"/>
        <w:jc w:val="both"/>
        <w:rPr>
          <w:rFonts w:ascii="Arial" w:hAnsi="Arial" w:cs="Arial"/>
        </w:rPr>
      </w:pPr>
    </w:p>
    <w:p w:rsidR="007F267E" w:rsidRPr="009F5CBD" w:rsidRDefault="007F267E" w:rsidP="009F5CBD">
      <w:pPr>
        <w:pStyle w:val="Default"/>
        <w:jc w:val="both"/>
        <w:rPr>
          <w:rFonts w:ascii="Arial" w:hAnsi="Arial" w:cs="Arial"/>
        </w:rPr>
      </w:pPr>
      <w:r w:rsidRPr="009F5CBD">
        <w:rPr>
          <w:rFonts w:ascii="Arial" w:hAnsi="Arial" w:cs="Arial"/>
        </w:rPr>
        <w:t xml:space="preserve">En el marco de la crisis </w:t>
      </w:r>
      <w:r w:rsidR="00F82FA0" w:rsidRPr="009F5CBD">
        <w:rPr>
          <w:rFonts w:ascii="Arial" w:hAnsi="Arial" w:cs="Arial"/>
        </w:rPr>
        <w:t>mundial</w:t>
      </w:r>
      <w:r w:rsidRPr="009F5CBD">
        <w:rPr>
          <w:rFonts w:ascii="Arial" w:hAnsi="Arial" w:cs="Arial"/>
        </w:rPr>
        <w:t xml:space="preserve"> y a </w:t>
      </w:r>
      <w:r w:rsidR="00F82FA0" w:rsidRPr="009F5CBD">
        <w:rPr>
          <w:rFonts w:ascii="Arial" w:hAnsi="Arial" w:cs="Arial"/>
        </w:rPr>
        <w:t>raíz</w:t>
      </w:r>
      <w:r w:rsidRPr="009F5CBD">
        <w:rPr>
          <w:rFonts w:ascii="Arial" w:hAnsi="Arial" w:cs="Arial"/>
        </w:rPr>
        <w:t xml:space="preserve"> de que la OMS, </w:t>
      </w:r>
      <w:r w:rsidR="00F82FA0" w:rsidRPr="009F5CBD">
        <w:rPr>
          <w:rFonts w:ascii="Arial" w:hAnsi="Arial" w:cs="Arial"/>
        </w:rPr>
        <w:t>declárese</w:t>
      </w:r>
      <w:r w:rsidRPr="009F5CBD">
        <w:rPr>
          <w:rFonts w:ascii="Arial" w:hAnsi="Arial" w:cs="Arial"/>
        </w:rPr>
        <w:t xml:space="preserve"> como pandemia las infecciones provocadas por el COVID-19. El G</w:t>
      </w:r>
      <w:r w:rsidR="00F82FA0" w:rsidRPr="009F5CBD">
        <w:rPr>
          <w:rFonts w:ascii="Arial" w:hAnsi="Arial" w:cs="Arial"/>
        </w:rPr>
        <w:t>obierno de la República de El Salvador</w:t>
      </w:r>
      <w:r w:rsidR="00100F84" w:rsidRPr="009F5CBD">
        <w:rPr>
          <w:rFonts w:ascii="Arial" w:hAnsi="Arial" w:cs="Arial"/>
        </w:rPr>
        <w:t>,</w:t>
      </w:r>
      <w:r w:rsidR="00F82FA0" w:rsidRPr="009F5CBD">
        <w:rPr>
          <w:rFonts w:ascii="Arial" w:hAnsi="Arial" w:cs="Arial"/>
        </w:rPr>
        <w:t xml:space="preserve"> declara el estado de Emergencia a partir del 14 de marzo de 2020</w:t>
      </w:r>
      <w:r w:rsidR="009F5CBD" w:rsidRPr="009F5CBD">
        <w:rPr>
          <w:rFonts w:ascii="Arial" w:hAnsi="Arial" w:cs="Arial"/>
        </w:rPr>
        <w:t>.</w:t>
      </w:r>
    </w:p>
    <w:p w:rsidR="007F267E" w:rsidRPr="009F5CBD" w:rsidRDefault="007F267E" w:rsidP="009F5CBD">
      <w:pPr>
        <w:pStyle w:val="Default"/>
        <w:jc w:val="both"/>
        <w:rPr>
          <w:rFonts w:ascii="Arial" w:hAnsi="Arial" w:cs="Arial"/>
        </w:rPr>
      </w:pPr>
    </w:p>
    <w:p w:rsidR="00100F84" w:rsidRPr="009F5CBD" w:rsidRDefault="009F5CBD" w:rsidP="009F5CBD">
      <w:pPr>
        <w:pStyle w:val="Default"/>
        <w:jc w:val="both"/>
        <w:rPr>
          <w:rFonts w:ascii="Arial" w:hAnsi="Arial" w:cs="Arial"/>
        </w:rPr>
      </w:pPr>
      <w:r w:rsidRPr="009F5CBD">
        <w:rPr>
          <w:rFonts w:ascii="Arial" w:hAnsi="Arial" w:cs="Arial"/>
        </w:rPr>
        <w:t xml:space="preserve">Decreto 593, </w:t>
      </w:r>
    </w:p>
    <w:p w:rsidR="00100F84" w:rsidRPr="009F5CBD" w:rsidRDefault="00100F84" w:rsidP="009F5CBD">
      <w:pPr>
        <w:pStyle w:val="Default"/>
        <w:jc w:val="both"/>
        <w:rPr>
          <w:rFonts w:ascii="Arial" w:hAnsi="Arial" w:cs="Arial"/>
        </w:rPr>
      </w:pPr>
    </w:p>
    <w:p w:rsidR="007F267E" w:rsidRPr="009F5CBD" w:rsidRDefault="007F267E" w:rsidP="009F5CBD">
      <w:pPr>
        <w:pStyle w:val="Default"/>
        <w:jc w:val="both"/>
        <w:rPr>
          <w:rFonts w:ascii="Arial" w:hAnsi="Arial" w:cs="Arial"/>
        </w:rPr>
      </w:pPr>
      <w:r w:rsidRPr="009F5CBD">
        <w:rPr>
          <w:rFonts w:ascii="Arial" w:hAnsi="Arial" w:cs="Arial"/>
        </w:rPr>
        <w:t xml:space="preserve">POR TANTO, </w:t>
      </w:r>
    </w:p>
    <w:p w:rsidR="007F267E" w:rsidRPr="009F5CBD" w:rsidRDefault="009F5CBD" w:rsidP="009F5CB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F267E" w:rsidRPr="009F5CBD">
        <w:rPr>
          <w:rFonts w:ascii="Arial" w:hAnsi="Arial" w:cs="Arial"/>
        </w:rPr>
        <w:t xml:space="preserve">n uso de sus facultades Constitucionales y a iniciativa del Presidente de la República, por medio del Ministro de Gobernación y Desarrollo Territorial. </w:t>
      </w:r>
    </w:p>
    <w:p w:rsidR="007F267E" w:rsidRDefault="007F267E" w:rsidP="009F5CBD">
      <w:pPr>
        <w:pStyle w:val="Default"/>
        <w:jc w:val="both"/>
        <w:rPr>
          <w:rFonts w:ascii="Arial" w:hAnsi="Arial" w:cs="Arial"/>
          <w:b/>
          <w:bCs/>
        </w:rPr>
      </w:pPr>
      <w:r w:rsidRPr="009F5CBD">
        <w:rPr>
          <w:rFonts w:ascii="Arial" w:hAnsi="Arial" w:cs="Arial"/>
        </w:rPr>
        <w:t>DECRETA, el siguiente</w:t>
      </w:r>
      <w:r w:rsidRPr="009F5CBD">
        <w:rPr>
          <w:rFonts w:ascii="Arial" w:hAnsi="Arial" w:cs="Arial"/>
          <w:b/>
          <w:bCs/>
        </w:rPr>
        <w:t xml:space="preserve">: </w:t>
      </w:r>
    </w:p>
    <w:p w:rsidR="009F5CBD" w:rsidRPr="009F5CBD" w:rsidRDefault="009F5CBD" w:rsidP="009F5CBD">
      <w:pPr>
        <w:pStyle w:val="Default"/>
        <w:jc w:val="both"/>
        <w:rPr>
          <w:rFonts w:ascii="Arial" w:hAnsi="Arial" w:cs="Arial"/>
        </w:rPr>
      </w:pPr>
    </w:p>
    <w:p w:rsidR="007F267E" w:rsidRDefault="007F267E" w:rsidP="009F5CBD">
      <w:pPr>
        <w:pStyle w:val="Default"/>
        <w:jc w:val="both"/>
        <w:rPr>
          <w:rFonts w:ascii="Arial" w:hAnsi="Arial" w:cs="Arial"/>
          <w:b/>
          <w:bCs/>
        </w:rPr>
      </w:pPr>
      <w:r w:rsidRPr="009F5CBD">
        <w:rPr>
          <w:rFonts w:ascii="Arial" w:hAnsi="Arial" w:cs="Arial"/>
          <w:b/>
          <w:bCs/>
        </w:rPr>
        <w:t xml:space="preserve">ESTADO DE EMERGENCIA NACIONAL DE LA PANDEMIA POR COVID-19 </w:t>
      </w:r>
    </w:p>
    <w:p w:rsidR="009F5CBD" w:rsidRPr="009F5CBD" w:rsidRDefault="009F5CBD" w:rsidP="009F5CBD">
      <w:pPr>
        <w:pStyle w:val="Default"/>
        <w:jc w:val="both"/>
        <w:rPr>
          <w:rFonts w:ascii="Arial" w:hAnsi="Arial" w:cs="Arial"/>
        </w:rPr>
      </w:pPr>
    </w:p>
    <w:p w:rsidR="007F267E" w:rsidRPr="009F5CBD" w:rsidRDefault="007F267E" w:rsidP="009F5CBD">
      <w:pPr>
        <w:pStyle w:val="Default"/>
        <w:jc w:val="both"/>
        <w:rPr>
          <w:rFonts w:ascii="Arial" w:hAnsi="Arial" w:cs="Arial"/>
        </w:rPr>
      </w:pPr>
      <w:r w:rsidRPr="009F5CBD">
        <w:rPr>
          <w:rFonts w:ascii="Arial" w:hAnsi="Arial" w:cs="Arial"/>
        </w:rPr>
        <w:t xml:space="preserve">Art. 1.- Declárase Estado de Emergencia Nacional, Estado de Calamidad Pública y Desastre Natural en todo el territorio de la República, dentro del marco establecido en la Constitución, a raíz de la pandemia por COVID-19, por el plazo de treinta días, como consecuencia del riesgo e inminente afectación por la pandemia por COVID-19, para efectos de los mecanismos previstos en la Ley de Protección Civil, Prevención y Mitigación de Desastres, la Ley de Adquisiciones y Contrataciones de la Administración Pública, demás Leyes, Convenios o Contratos </w:t>
      </w:r>
      <w:r w:rsidRPr="009F5CBD">
        <w:rPr>
          <w:rFonts w:ascii="Arial" w:hAnsi="Arial" w:cs="Arial"/>
        </w:rPr>
        <w:lastRenderedPageBreak/>
        <w:t xml:space="preserve">de Cooperación o Préstamo aplicables; a fin de facilitar el abastecimiento adecuado de todos los insumos de la naturaleza que fueren necesarios directamente para hacer frente a la mencionada pandemia. </w:t>
      </w:r>
    </w:p>
    <w:p w:rsidR="00487DE1" w:rsidRDefault="00487DE1" w:rsidP="009F5CBD">
      <w:pPr>
        <w:jc w:val="both"/>
        <w:rPr>
          <w:rFonts w:ascii="Arial" w:hAnsi="Arial" w:cs="Arial"/>
          <w:sz w:val="24"/>
          <w:szCs w:val="24"/>
        </w:rPr>
      </w:pPr>
    </w:p>
    <w:p w:rsidR="00282E51" w:rsidRDefault="00AA5A4F" w:rsidP="009F5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forma para habilitar el uso de recursos para mitigar el impacto de la pandemia se emitió </w:t>
      </w:r>
      <w:r w:rsidR="00E9757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decreto</w:t>
      </w:r>
      <w:r w:rsidR="00E97572">
        <w:rPr>
          <w:rFonts w:ascii="Arial" w:hAnsi="Arial" w:cs="Arial"/>
          <w:sz w:val="24"/>
          <w:szCs w:val="24"/>
        </w:rPr>
        <w:t xml:space="preserve"> 587</w:t>
      </w:r>
      <w:r>
        <w:rPr>
          <w:rFonts w:ascii="Arial" w:hAnsi="Arial" w:cs="Arial"/>
          <w:sz w:val="24"/>
          <w:szCs w:val="24"/>
        </w:rPr>
        <w:t xml:space="preserve"> </w:t>
      </w:r>
      <w:r w:rsidR="00665DD1">
        <w:rPr>
          <w:rFonts w:ascii="Arial" w:hAnsi="Arial" w:cs="Arial"/>
          <w:sz w:val="24"/>
          <w:szCs w:val="24"/>
        </w:rPr>
        <w:t xml:space="preserve">vigente al 16 de marzo de 2020, </w:t>
      </w:r>
      <w:r>
        <w:rPr>
          <w:rFonts w:ascii="Arial" w:hAnsi="Arial" w:cs="Arial"/>
          <w:sz w:val="24"/>
          <w:szCs w:val="24"/>
        </w:rPr>
        <w:t>autorizando a las Municipalidades</w:t>
      </w:r>
      <w:r w:rsidR="00B77E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para que utilice </w:t>
      </w:r>
      <w:r w:rsidR="00B77E39">
        <w:rPr>
          <w:rFonts w:ascii="Arial" w:hAnsi="Arial" w:cs="Arial"/>
          <w:sz w:val="24"/>
          <w:szCs w:val="24"/>
        </w:rPr>
        <w:t>hasta un 50%, de los fondos FODES, en el combate a la pandemia.</w:t>
      </w:r>
    </w:p>
    <w:p w:rsidR="006C4D2C" w:rsidRDefault="006C4D2C" w:rsidP="009F5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 se emitió el decreto 624, autorizando el uso completo del FODES, para efecto de combatir los efectos de la pandemia</w:t>
      </w:r>
    </w:p>
    <w:p w:rsidR="00665DD1" w:rsidRPr="00FF3483" w:rsidRDefault="00665DD1" w:rsidP="00FF3483">
      <w:pPr>
        <w:jc w:val="both"/>
        <w:rPr>
          <w:rFonts w:ascii="Arial" w:hAnsi="Arial" w:cs="Arial"/>
          <w:sz w:val="24"/>
          <w:szCs w:val="24"/>
        </w:rPr>
      </w:pPr>
      <w:r w:rsidRPr="00FF3483">
        <w:rPr>
          <w:rFonts w:ascii="Arial" w:hAnsi="Arial" w:cs="Arial"/>
          <w:sz w:val="24"/>
          <w:szCs w:val="24"/>
        </w:rPr>
        <w:t>Decreto 587</w:t>
      </w:r>
    </w:p>
    <w:p w:rsidR="00665DD1" w:rsidRPr="00E97572" w:rsidRDefault="00665DD1" w:rsidP="00FF3483">
      <w:pPr>
        <w:jc w:val="both"/>
        <w:rPr>
          <w:rFonts w:ascii="Arial" w:hAnsi="Arial" w:cs="Arial"/>
          <w:sz w:val="24"/>
          <w:szCs w:val="24"/>
        </w:rPr>
      </w:pPr>
      <w:r w:rsidRPr="00E97572">
        <w:rPr>
          <w:rFonts w:ascii="Arial" w:hAnsi="Arial" w:cs="Arial"/>
          <w:sz w:val="24"/>
          <w:szCs w:val="24"/>
        </w:rPr>
        <w:t xml:space="preserve">DECRETA: </w:t>
      </w:r>
    </w:p>
    <w:p w:rsidR="00665DD1" w:rsidRPr="00E97572" w:rsidRDefault="00665DD1" w:rsidP="00FF3483">
      <w:pPr>
        <w:jc w:val="both"/>
        <w:rPr>
          <w:rFonts w:ascii="Arial" w:hAnsi="Arial" w:cs="Arial"/>
          <w:sz w:val="24"/>
          <w:szCs w:val="24"/>
        </w:rPr>
      </w:pPr>
      <w:r w:rsidRPr="00E97572">
        <w:rPr>
          <w:rFonts w:ascii="Arial" w:hAnsi="Arial" w:cs="Arial"/>
          <w:sz w:val="24"/>
          <w:szCs w:val="24"/>
        </w:rPr>
        <w:t xml:space="preserve">Art. 1.- </w:t>
      </w:r>
      <w:r w:rsidR="0054517C" w:rsidRPr="00E97572">
        <w:rPr>
          <w:rFonts w:ascii="Arial" w:hAnsi="Arial" w:cs="Arial"/>
          <w:sz w:val="24"/>
          <w:szCs w:val="24"/>
        </w:rPr>
        <w:t>Autorizase</w:t>
      </w:r>
      <w:r w:rsidRPr="00E97572">
        <w:rPr>
          <w:rFonts w:ascii="Arial" w:hAnsi="Arial" w:cs="Arial"/>
          <w:sz w:val="24"/>
          <w:szCs w:val="24"/>
        </w:rPr>
        <w:t xml:space="preserve"> con carácter excepcional a las Alcaldías de los 262 Municipios del País, para que puedan utilizar hasta el 50% del 75% de los fondos que les otorga la Ley del Fondo para el Desarrollo Económico y Social de los Municipios (FODES) correspondiente a los meses de febrero y marzo del año 2020, para campañas de prevención y enfrentar las afectaciones que les hayan generado el CORONAVIRUS o COVlD-19 y superar las consecuencias derivadas del mismo; y otras actividades para atender la emergencia. </w:t>
      </w:r>
    </w:p>
    <w:p w:rsidR="00665DD1" w:rsidRPr="00E97572" w:rsidRDefault="00665DD1" w:rsidP="00FF3483">
      <w:pPr>
        <w:jc w:val="both"/>
        <w:rPr>
          <w:rFonts w:ascii="Arial" w:hAnsi="Arial" w:cs="Arial"/>
          <w:sz w:val="24"/>
          <w:szCs w:val="24"/>
        </w:rPr>
      </w:pPr>
      <w:r w:rsidRPr="00E97572">
        <w:rPr>
          <w:rFonts w:ascii="Arial" w:hAnsi="Arial" w:cs="Arial"/>
          <w:sz w:val="24"/>
          <w:szCs w:val="24"/>
        </w:rPr>
        <w:t xml:space="preserve">Todos los gastos vinculados a la situación extraordinaria establecida en el inciso anterior, deberán estar documentados y en ningún caso podrán ser utilizados para gastos operativos y/o administrativos u otro distinto a la naturaleza que motiva el presente Decreto. </w:t>
      </w:r>
    </w:p>
    <w:p w:rsidR="00C76253" w:rsidRPr="00160A0B" w:rsidRDefault="00C76253" w:rsidP="00703B77">
      <w:pPr>
        <w:pStyle w:val="Ttulo1"/>
        <w:ind w:left="716" w:hanging="716"/>
        <w:rPr>
          <w:b w:val="0"/>
          <w:color w:val="auto"/>
        </w:rPr>
      </w:pPr>
      <w:bookmarkStart w:id="2" w:name="_Toc58241200"/>
      <w:r w:rsidRPr="00160A0B">
        <w:rPr>
          <w:b w:val="0"/>
          <w:color w:val="auto"/>
        </w:rPr>
        <w:t xml:space="preserve">OBETIVOS </w:t>
      </w:r>
      <w:r w:rsidR="00634967" w:rsidRPr="00160A0B">
        <w:rPr>
          <w:b w:val="0"/>
          <w:color w:val="auto"/>
        </w:rPr>
        <w:t>GENERAL DEL PLAN</w:t>
      </w:r>
      <w:bookmarkEnd w:id="2"/>
    </w:p>
    <w:p w:rsidR="00160A0B" w:rsidRPr="00160A0B" w:rsidRDefault="00160A0B" w:rsidP="00160A0B">
      <w:pPr>
        <w:spacing w:after="0" w:line="240" w:lineRule="auto"/>
      </w:pPr>
    </w:p>
    <w:p w:rsidR="00AF25FD" w:rsidRDefault="00C76253" w:rsidP="005219B6">
      <w:pPr>
        <w:jc w:val="both"/>
        <w:rPr>
          <w:rFonts w:ascii="Arial" w:hAnsi="Arial" w:cs="Arial"/>
          <w:sz w:val="24"/>
          <w:szCs w:val="24"/>
        </w:rPr>
      </w:pPr>
      <w:r w:rsidRPr="00634967">
        <w:rPr>
          <w:rFonts w:ascii="Arial" w:hAnsi="Arial" w:cs="Arial"/>
          <w:sz w:val="24"/>
          <w:szCs w:val="24"/>
        </w:rPr>
        <w:t>Brindar las herramientas necesarias a</w:t>
      </w:r>
      <w:r w:rsidR="00471DD3">
        <w:rPr>
          <w:rFonts w:ascii="Arial" w:hAnsi="Arial" w:cs="Arial"/>
          <w:sz w:val="24"/>
          <w:szCs w:val="24"/>
        </w:rPr>
        <w:t xml:space="preserve"> todo el personal </w:t>
      </w:r>
      <w:r w:rsidR="0047576C">
        <w:rPr>
          <w:rFonts w:ascii="Arial" w:hAnsi="Arial" w:cs="Arial"/>
          <w:sz w:val="24"/>
          <w:szCs w:val="24"/>
        </w:rPr>
        <w:t xml:space="preserve">involucrado en el marco </w:t>
      </w:r>
      <w:r w:rsidR="0017644F">
        <w:rPr>
          <w:rFonts w:ascii="Arial" w:hAnsi="Arial" w:cs="Arial"/>
          <w:sz w:val="24"/>
          <w:szCs w:val="24"/>
        </w:rPr>
        <w:t xml:space="preserve">del </w:t>
      </w:r>
      <w:r w:rsidRPr="00634967">
        <w:rPr>
          <w:rFonts w:ascii="Arial" w:hAnsi="Arial" w:cs="Arial"/>
          <w:sz w:val="24"/>
          <w:szCs w:val="24"/>
        </w:rPr>
        <w:t xml:space="preserve">cumplimiento a </w:t>
      </w:r>
      <w:r w:rsidR="0017644F">
        <w:rPr>
          <w:rFonts w:ascii="Arial" w:hAnsi="Arial" w:cs="Arial"/>
          <w:sz w:val="24"/>
          <w:szCs w:val="24"/>
        </w:rPr>
        <w:t xml:space="preserve">las </w:t>
      </w:r>
      <w:r w:rsidRPr="00634967">
        <w:rPr>
          <w:rFonts w:ascii="Arial" w:hAnsi="Arial" w:cs="Arial"/>
          <w:sz w:val="24"/>
          <w:szCs w:val="24"/>
        </w:rPr>
        <w:t>medidas de control con enfoque en la prevención contagio de COVID-19</w:t>
      </w:r>
      <w:r w:rsidR="00471DD3">
        <w:rPr>
          <w:rFonts w:ascii="Arial" w:hAnsi="Arial" w:cs="Arial"/>
          <w:sz w:val="24"/>
          <w:szCs w:val="24"/>
        </w:rPr>
        <w:t xml:space="preserve">, </w:t>
      </w:r>
      <w:r w:rsidR="0017644F">
        <w:rPr>
          <w:rFonts w:ascii="Arial" w:hAnsi="Arial" w:cs="Arial"/>
          <w:sz w:val="24"/>
          <w:szCs w:val="24"/>
        </w:rPr>
        <w:t>a fin de que s</w:t>
      </w:r>
      <w:r w:rsidR="00471DD3">
        <w:rPr>
          <w:rFonts w:ascii="Arial" w:hAnsi="Arial" w:cs="Arial"/>
          <w:sz w:val="24"/>
          <w:szCs w:val="24"/>
        </w:rPr>
        <w:t>ean efectivas dentro del  Municipio de San Lorenzo</w:t>
      </w:r>
      <w:r w:rsidR="0017644F">
        <w:rPr>
          <w:rFonts w:ascii="Arial" w:hAnsi="Arial" w:cs="Arial"/>
          <w:sz w:val="24"/>
          <w:szCs w:val="24"/>
        </w:rPr>
        <w:t xml:space="preserve">. </w:t>
      </w:r>
    </w:p>
    <w:p w:rsidR="003C63C9" w:rsidRPr="00875666" w:rsidRDefault="00AF25FD" w:rsidP="00875666">
      <w:pPr>
        <w:pStyle w:val="Ttulo1"/>
        <w:ind w:left="716" w:hanging="716"/>
        <w:rPr>
          <w:b w:val="0"/>
          <w:color w:val="auto"/>
        </w:rPr>
      </w:pPr>
      <w:bookmarkStart w:id="3" w:name="_Toc58241201"/>
      <w:r w:rsidRPr="00875666">
        <w:rPr>
          <w:b w:val="0"/>
          <w:color w:val="auto"/>
        </w:rPr>
        <w:lastRenderedPageBreak/>
        <w:t>OBJETIVOS ESPECIFICOS DEL PLAN</w:t>
      </w:r>
      <w:bookmarkEnd w:id="3"/>
    </w:p>
    <w:p w:rsidR="007F267E" w:rsidRPr="00634967" w:rsidRDefault="00AF25FD" w:rsidP="00FE4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253" w:rsidRPr="00634967">
        <w:rPr>
          <w:rFonts w:ascii="Arial" w:hAnsi="Arial" w:cs="Arial"/>
          <w:sz w:val="24"/>
          <w:szCs w:val="24"/>
        </w:rPr>
        <w:t xml:space="preserve"> </w:t>
      </w:r>
    </w:p>
    <w:p w:rsidR="00075243" w:rsidRDefault="00A8014E" w:rsidP="005F1297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Adopción de </w:t>
      </w:r>
      <w:r w:rsidR="00C76253" w:rsidRPr="006455C2">
        <w:rPr>
          <w:rFonts w:ascii="Arial" w:hAnsi="Arial" w:cs="Arial"/>
          <w:sz w:val="24"/>
          <w:szCs w:val="24"/>
        </w:rPr>
        <w:t xml:space="preserve"> las medid</w:t>
      </w:r>
      <w:r w:rsidR="00F72C6A">
        <w:rPr>
          <w:rFonts w:ascii="Arial" w:hAnsi="Arial" w:cs="Arial"/>
          <w:sz w:val="24"/>
          <w:szCs w:val="24"/>
        </w:rPr>
        <w:t>as preventivas básicas que ayude</w:t>
      </w:r>
      <w:r w:rsidR="00C76253" w:rsidRPr="006455C2">
        <w:rPr>
          <w:rFonts w:ascii="Arial" w:hAnsi="Arial" w:cs="Arial"/>
          <w:sz w:val="24"/>
          <w:szCs w:val="24"/>
        </w:rPr>
        <w:t xml:space="preserve">n a prevenir el contagio de COVID-19. </w:t>
      </w:r>
      <w:r w:rsidR="00F72C6A">
        <w:rPr>
          <w:rFonts w:ascii="Arial" w:hAnsi="Arial" w:cs="Arial"/>
          <w:sz w:val="24"/>
          <w:szCs w:val="24"/>
        </w:rPr>
        <w:t>dentro del Municipio</w:t>
      </w:r>
    </w:p>
    <w:p w:rsidR="005F1297" w:rsidRPr="005F1297" w:rsidRDefault="005F1297" w:rsidP="005F12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969" w:rsidRDefault="007D0969" w:rsidP="00447EBF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455C2">
        <w:rPr>
          <w:rFonts w:ascii="Arial" w:hAnsi="Arial" w:cs="Arial"/>
          <w:sz w:val="24"/>
          <w:szCs w:val="24"/>
        </w:rPr>
        <w:t xml:space="preserve">Promover la utilización de accesorios de </w:t>
      </w:r>
      <w:r w:rsidR="00C268D0" w:rsidRPr="006455C2">
        <w:rPr>
          <w:rFonts w:ascii="Arial" w:hAnsi="Arial" w:cs="Arial"/>
          <w:sz w:val="24"/>
          <w:szCs w:val="24"/>
        </w:rPr>
        <w:t>prevención</w:t>
      </w:r>
      <w:r w:rsidRPr="006455C2">
        <w:rPr>
          <w:rFonts w:ascii="Arial" w:hAnsi="Arial" w:cs="Arial"/>
          <w:sz w:val="24"/>
          <w:szCs w:val="24"/>
        </w:rPr>
        <w:t xml:space="preserve"> entre la población del </w:t>
      </w:r>
      <w:r w:rsidR="00C268D0" w:rsidRPr="006455C2">
        <w:rPr>
          <w:rFonts w:ascii="Arial" w:hAnsi="Arial" w:cs="Arial"/>
          <w:sz w:val="24"/>
          <w:szCs w:val="24"/>
        </w:rPr>
        <w:t>Municipio</w:t>
      </w:r>
    </w:p>
    <w:p w:rsidR="005F1297" w:rsidRPr="005F1297" w:rsidRDefault="005F1297" w:rsidP="005F1297">
      <w:pPr>
        <w:pStyle w:val="Prrafodelista"/>
        <w:rPr>
          <w:rFonts w:ascii="Arial" w:hAnsi="Arial" w:cs="Arial"/>
          <w:sz w:val="24"/>
          <w:szCs w:val="24"/>
        </w:rPr>
      </w:pPr>
    </w:p>
    <w:p w:rsidR="005F1297" w:rsidRDefault="00080C14" w:rsidP="00447EBF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455C2">
        <w:rPr>
          <w:rFonts w:ascii="Arial" w:hAnsi="Arial" w:cs="Arial"/>
          <w:sz w:val="24"/>
          <w:szCs w:val="24"/>
        </w:rPr>
        <w:t xml:space="preserve">Promover el uso </w:t>
      </w:r>
      <w:r w:rsidR="00C76253" w:rsidRPr="006455C2">
        <w:rPr>
          <w:rFonts w:ascii="Arial" w:hAnsi="Arial" w:cs="Arial"/>
          <w:sz w:val="24"/>
          <w:szCs w:val="24"/>
        </w:rPr>
        <w:t>de elementos de protección personal al realizar funciones con riesgo de contagio de COVID -19</w:t>
      </w:r>
    </w:p>
    <w:p w:rsidR="005F1297" w:rsidRPr="00447EBF" w:rsidRDefault="005F1297" w:rsidP="0044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253" w:rsidRDefault="006455C2" w:rsidP="00447EBF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455C2">
        <w:rPr>
          <w:rFonts w:ascii="Arial" w:hAnsi="Arial" w:cs="Arial"/>
          <w:sz w:val="24"/>
          <w:szCs w:val="24"/>
        </w:rPr>
        <w:t>Establecer las condiciones</w:t>
      </w:r>
      <w:r w:rsidR="00C76253" w:rsidRPr="006455C2">
        <w:rPr>
          <w:rFonts w:ascii="Arial" w:hAnsi="Arial" w:cs="Arial"/>
          <w:sz w:val="24"/>
          <w:szCs w:val="24"/>
        </w:rPr>
        <w:t xml:space="preserve"> para el proceso de limpieza y desinfección de espacios de </w:t>
      </w:r>
      <w:r w:rsidR="005F1297">
        <w:rPr>
          <w:rFonts w:ascii="Arial" w:hAnsi="Arial" w:cs="Arial"/>
          <w:sz w:val="24"/>
          <w:szCs w:val="24"/>
        </w:rPr>
        <w:t>uso publico</w:t>
      </w:r>
    </w:p>
    <w:p w:rsidR="005F1297" w:rsidRPr="00447EBF" w:rsidRDefault="005F1297" w:rsidP="0044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5C2" w:rsidRPr="006455C2" w:rsidRDefault="006455C2" w:rsidP="00447EBF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455C2">
        <w:rPr>
          <w:rFonts w:ascii="Arial" w:hAnsi="Arial" w:cs="Arial"/>
          <w:sz w:val="24"/>
          <w:szCs w:val="24"/>
        </w:rPr>
        <w:t xml:space="preserve">Promover el aislamiento en el uso de espacios públicos dentro del </w:t>
      </w:r>
      <w:r w:rsidR="005F1297" w:rsidRPr="006455C2">
        <w:rPr>
          <w:rFonts w:ascii="Arial" w:hAnsi="Arial" w:cs="Arial"/>
          <w:sz w:val="24"/>
          <w:szCs w:val="24"/>
        </w:rPr>
        <w:t>Municipio</w:t>
      </w:r>
    </w:p>
    <w:p w:rsidR="003644C4" w:rsidRPr="00C268D0" w:rsidRDefault="003644C4" w:rsidP="003644C4">
      <w:pPr>
        <w:pStyle w:val="Default"/>
        <w:rPr>
          <w:rFonts w:ascii="Arial" w:hAnsi="Arial" w:cs="Arial"/>
          <w:color w:val="auto"/>
        </w:rPr>
      </w:pPr>
    </w:p>
    <w:p w:rsidR="003644C4" w:rsidRDefault="008E4E78" w:rsidP="008E4E78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8E4E78">
        <w:rPr>
          <w:rFonts w:ascii="Arial" w:hAnsi="Arial" w:cs="Arial"/>
          <w:sz w:val="24"/>
          <w:szCs w:val="24"/>
        </w:rPr>
        <w:t xml:space="preserve">arantizar la conservación y restablecimiento de la salud de </w:t>
      </w:r>
      <w:r>
        <w:rPr>
          <w:rFonts w:ascii="Arial" w:hAnsi="Arial" w:cs="Arial"/>
          <w:sz w:val="24"/>
          <w:szCs w:val="24"/>
        </w:rPr>
        <w:t xml:space="preserve">los </w:t>
      </w:r>
      <w:r w:rsidRPr="008E4E78">
        <w:rPr>
          <w:rFonts w:ascii="Arial" w:hAnsi="Arial" w:cs="Arial"/>
          <w:sz w:val="24"/>
          <w:szCs w:val="24"/>
        </w:rPr>
        <w:t>habitantes</w:t>
      </w:r>
      <w:r>
        <w:rPr>
          <w:rFonts w:ascii="Arial" w:hAnsi="Arial" w:cs="Arial"/>
          <w:sz w:val="24"/>
          <w:szCs w:val="24"/>
        </w:rPr>
        <w:t xml:space="preserve"> en </w:t>
      </w:r>
      <w:r w:rsidR="00E12D9E">
        <w:rPr>
          <w:rFonts w:ascii="Arial" w:hAnsi="Arial" w:cs="Arial"/>
          <w:sz w:val="24"/>
          <w:szCs w:val="24"/>
        </w:rPr>
        <w:t>el marco de la pandemia mundial.</w:t>
      </w:r>
    </w:p>
    <w:p w:rsidR="00E12D9E" w:rsidRPr="00E12D9E" w:rsidRDefault="00E12D9E" w:rsidP="00232ED1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12D9E" w:rsidRPr="00875666" w:rsidRDefault="00E12D9E" w:rsidP="00875666">
      <w:pPr>
        <w:pStyle w:val="Ttulo1"/>
        <w:ind w:left="716" w:hanging="716"/>
        <w:rPr>
          <w:b w:val="0"/>
          <w:color w:val="auto"/>
        </w:rPr>
      </w:pPr>
      <w:bookmarkStart w:id="4" w:name="_Toc58241202"/>
      <w:r w:rsidRPr="00875666">
        <w:rPr>
          <w:b w:val="0"/>
          <w:color w:val="auto"/>
        </w:rPr>
        <w:t>ACTIVIDADES A REALIZAR.</w:t>
      </w:r>
      <w:bookmarkEnd w:id="4"/>
    </w:p>
    <w:p w:rsidR="00E12D9E" w:rsidRPr="00875666" w:rsidRDefault="00E12D9E" w:rsidP="007427CE">
      <w:pPr>
        <w:pStyle w:val="Ttulo1"/>
        <w:numPr>
          <w:ilvl w:val="0"/>
          <w:numId w:val="0"/>
        </w:numPr>
        <w:spacing w:before="0" w:line="240" w:lineRule="auto"/>
        <w:rPr>
          <w:b w:val="0"/>
          <w:color w:val="auto"/>
        </w:rPr>
      </w:pPr>
    </w:p>
    <w:p w:rsidR="005A0FD4" w:rsidRDefault="00757FF8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FD4">
        <w:rPr>
          <w:rFonts w:ascii="Arial" w:hAnsi="Arial" w:cs="Arial"/>
          <w:sz w:val="24"/>
          <w:szCs w:val="24"/>
        </w:rPr>
        <w:t>Compras de insumos y materiales que se utiliza</w:t>
      </w:r>
      <w:r w:rsidR="005A0FD4" w:rsidRPr="005A0FD4">
        <w:rPr>
          <w:rFonts w:ascii="Arial" w:hAnsi="Arial" w:cs="Arial"/>
          <w:sz w:val="24"/>
          <w:szCs w:val="24"/>
        </w:rPr>
        <w:t>ra</w:t>
      </w:r>
      <w:r w:rsidRPr="005A0FD4">
        <w:rPr>
          <w:rFonts w:ascii="Arial" w:hAnsi="Arial" w:cs="Arial"/>
          <w:sz w:val="24"/>
          <w:szCs w:val="24"/>
        </w:rPr>
        <w:t>n para sani</w:t>
      </w:r>
      <w:r w:rsidR="005A0FD4" w:rsidRPr="005A0FD4">
        <w:rPr>
          <w:rFonts w:ascii="Arial" w:hAnsi="Arial" w:cs="Arial"/>
          <w:sz w:val="24"/>
          <w:szCs w:val="24"/>
        </w:rPr>
        <w:t>ti</w:t>
      </w:r>
      <w:r w:rsidR="007F6682">
        <w:rPr>
          <w:rFonts w:ascii="Arial" w:hAnsi="Arial" w:cs="Arial"/>
          <w:sz w:val="24"/>
          <w:szCs w:val="24"/>
        </w:rPr>
        <w:t xml:space="preserve">zar, y prevención </w:t>
      </w:r>
      <w:r w:rsidR="00D42EB2">
        <w:rPr>
          <w:rFonts w:ascii="Arial" w:hAnsi="Arial" w:cs="Arial"/>
          <w:sz w:val="24"/>
          <w:szCs w:val="24"/>
        </w:rPr>
        <w:t>de contagios por COVID-19</w:t>
      </w:r>
    </w:p>
    <w:p w:rsidR="00D42EB2" w:rsidRPr="00D42EB2" w:rsidRDefault="00D42EB2" w:rsidP="00D42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5D3" w:rsidRDefault="007F6682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FD4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 xml:space="preserve">ción de </w:t>
      </w:r>
      <w:r w:rsidR="00A80680" w:rsidRPr="005A0FD4">
        <w:rPr>
          <w:rFonts w:ascii="Arial" w:hAnsi="Arial" w:cs="Arial"/>
          <w:sz w:val="24"/>
          <w:szCs w:val="24"/>
        </w:rPr>
        <w:t xml:space="preserve"> arcos sanitizadores en las principales entradas del </w:t>
      </w:r>
      <w:r w:rsidR="00F245D3" w:rsidRPr="005A0FD4">
        <w:rPr>
          <w:rFonts w:ascii="Arial" w:hAnsi="Arial" w:cs="Arial"/>
          <w:sz w:val="24"/>
          <w:szCs w:val="24"/>
        </w:rPr>
        <w:t>Municipio</w:t>
      </w:r>
      <w:r w:rsidR="00A80680" w:rsidRPr="005A0FD4">
        <w:rPr>
          <w:rFonts w:ascii="Arial" w:hAnsi="Arial" w:cs="Arial"/>
          <w:sz w:val="24"/>
          <w:szCs w:val="24"/>
        </w:rPr>
        <w:t xml:space="preserve"> de San Lorenzo</w:t>
      </w:r>
    </w:p>
    <w:p w:rsidR="00D42EB2" w:rsidRPr="00D42EB2" w:rsidRDefault="00D42EB2" w:rsidP="00D42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D9E" w:rsidRDefault="00F245D3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Compras de mascarillas </w:t>
      </w:r>
      <w:r w:rsidR="00A80680">
        <w:rPr>
          <w:rFonts w:ascii="Arial" w:hAnsi="Arial" w:cs="Arial"/>
          <w:sz w:val="24"/>
          <w:szCs w:val="24"/>
        </w:rPr>
        <w:t xml:space="preserve"> </w:t>
      </w:r>
      <w:r w:rsidR="007F6682">
        <w:rPr>
          <w:rFonts w:ascii="Arial" w:hAnsi="Arial" w:cs="Arial"/>
          <w:sz w:val="24"/>
          <w:szCs w:val="24"/>
        </w:rPr>
        <w:t xml:space="preserve">y caretas </w:t>
      </w:r>
      <w:r>
        <w:rPr>
          <w:rFonts w:ascii="Arial" w:hAnsi="Arial" w:cs="Arial"/>
          <w:sz w:val="24"/>
          <w:szCs w:val="24"/>
        </w:rPr>
        <w:t xml:space="preserve">para </w:t>
      </w:r>
      <w:r w:rsidR="00162DED">
        <w:rPr>
          <w:rFonts w:ascii="Arial" w:hAnsi="Arial" w:cs="Arial"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>los habitantes del Municipio de San Lorenzo</w:t>
      </w:r>
    </w:p>
    <w:p w:rsidR="00D42EB2" w:rsidRPr="00D42EB2" w:rsidRDefault="00D42EB2" w:rsidP="00D42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BF" w:rsidRDefault="00162DED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Excavación de fosas fúnebres para la ubicación de cadáveres</w:t>
      </w:r>
      <w:r w:rsidR="00377CBF">
        <w:rPr>
          <w:rFonts w:ascii="Arial" w:hAnsi="Arial" w:cs="Arial"/>
          <w:sz w:val="24"/>
          <w:szCs w:val="24"/>
        </w:rPr>
        <w:t xml:space="preserve">, bajo protocolo COVID-19. </w:t>
      </w:r>
    </w:p>
    <w:p w:rsidR="00D42EB2" w:rsidRPr="00D42EB2" w:rsidRDefault="00D42EB2" w:rsidP="00D42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DED" w:rsidRDefault="00377CBF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Compras de cestas </w:t>
      </w:r>
      <w:r w:rsidR="00C07D81">
        <w:rPr>
          <w:rFonts w:ascii="Arial" w:hAnsi="Arial" w:cs="Arial"/>
          <w:sz w:val="24"/>
          <w:szCs w:val="24"/>
        </w:rPr>
        <w:t>solidarias</w:t>
      </w:r>
      <w:r>
        <w:rPr>
          <w:rFonts w:ascii="Arial" w:hAnsi="Arial" w:cs="Arial"/>
          <w:sz w:val="24"/>
          <w:szCs w:val="24"/>
        </w:rPr>
        <w:t xml:space="preserve"> para </w:t>
      </w:r>
      <w:r w:rsidR="00C07D81">
        <w:rPr>
          <w:rFonts w:ascii="Arial" w:hAnsi="Arial" w:cs="Arial"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>los hogares del municipio</w:t>
      </w:r>
      <w:r w:rsidR="00C07D81">
        <w:rPr>
          <w:rFonts w:ascii="Arial" w:hAnsi="Arial" w:cs="Arial"/>
          <w:sz w:val="24"/>
          <w:szCs w:val="24"/>
        </w:rPr>
        <w:t xml:space="preserve"> de  San Lorenzo</w:t>
      </w:r>
      <w:r w:rsidR="00162DED">
        <w:rPr>
          <w:rFonts w:ascii="Arial" w:hAnsi="Arial" w:cs="Arial"/>
          <w:sz w:val="24"/>
          <w:szCs w:val="24"/>
        </w:rPr>
        <w:t xml:space="preserve"> </w:t>
      </w:r>
    </w:p>
    <w:p w:rsidR="00D42EB2" w:rsidRPr="00D42EB2" w:rsidRDefault="00D42EB2" w:rsidP="00D42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D81" w:rsidRDefault="005A0FD4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Contratación</w:t>
      </w:r>
      <w:r w:rsidR="00C07D81">
        <w:rPr>
          <w:rFonts w:ascii="Arial" w:hAnsi="Arial" w:cs="Arial"/>
          <w:sz w:val="24"/>
          <w:szCs w:val="24"/>
        </w:rPr>
        <w:t xml:space="preserve"> de personal de primera línea, para la satinizacion de calles y lugares públicos dentro del Municipio de San Lorenzo</w:t>
      </w:r>
    </w:p>
    <w:p w:rsidR="00D42EB2" w:rsidRPr="00D42EB2" w:rsidRDefault="00D42EB2" w:rsidP="00D42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FD4" w:rsidRDefault="000D02F2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Contratación</w:t>
      </w:r>
      <w:r w:rsidR="005A0FD4">
        <w:rPr>
          <w:rFonts w:ascii="Arial" w:hAnsi="Arial" w:cs="Arial"/>
          <w:sz w:val="24"/>
          <w:szCs w:val="24"/>
        </w:rPr>
        <w:t xml:space="preserve"> de personal de salud para la detección temprana de </w:t>
      </w:r>
      <w:r>
        <w:rPr>
          <w:rFonts w:ascii="Arial" w:hAnsi="Arial" w:cs="Arial"/>
          <w:sz w:val="24"/>
          <w:szCs w:val="24"/>
        </w:rPr>
        <w:t>contagios por COVID-19</w:t>
      </w:r>
    </w:p>
    <w:p w:rsidR="00D42EB2" w:rsidRPr="00D42EB2" w:rsidRDefault="00D42EB2" w:rsidP="00D42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2F2" w:rsidRDefault="000D02F2" w:rsidP="00D42EB2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Reparto de agua por medio de pipas, en aquellos lugares que no cuentan con el servicio  de agua potable</w:t>
      </w:r>
      <w:r w:rsidR="003D6E53">
        <w:rPr>
          <w:rFonts w:ascii="Arial" w:hAnsi="Arial" w:cs="Arial"/>
          <w:sz w:val="24"/>
          <w:szCs w:val="24"/>
        </w:rPr>
        <w:t>.</w:t>
      </w:r>
    </w:p>
    <w:p w:rsidR="003D6E53" w:rsidRDefault="003D6E53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E53" w:rsidRDefault="003D6E53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Alcaldia Municipal  de  San Lorenzo,  departamento  de San Vicente, a  los </w:t>
      </w:r>
      <w:r w:rsidR="00E863A2">
        <w:rPr>
          <w:rFonts w:ascii="Arial" w:hAnsi="Arial" w:cs="Arial"/>
          <w:sz w:val="24"/>
          <w:szCs w:val="24"/>
        </w:rPr>
        <w:t>veintitrés  días  del  mes  de  marzo  del  año  dos  mil  veinte.</w:t>
      </w:r>
    </w:p>
    <w:p w:rsidR="00E863A2" w:rsidRDefault="00E863A2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3A2" w:rsidRDefault="00E863A2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3A2" w:rsidRDefault="00E863A2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3A2" w:rsidRDefault="00E863A2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7D0" w:rsidRDefault="004127D0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7D0" w:rsidRDefault="004127D0" w:rsidP="003D6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3A2" w:rsidRDefault="00E863A2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 Oliverio Flore  Jovel</w:t>
      </w:r>
    </w:p>
    <w:p w:rsidR="00E863A2" w:rsidRDefault="00E863A2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 Municipal.</w:t>
      </w:r>
    </w:p>
    <w:p w:rsidR="00E863A2" w:rsidRDefault="00E863A2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3A2" w:rsidRDefault="00E863A2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7D0" w:rsidRDefault="004127D0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7D0" w:rsidRDefault="004127D0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7D0" w:rsidRDefault="004127D0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3A2" w:rsidRDefault="00E863A2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3A2" w:rsidRDefault="00E863A2" w:rsidP="00E8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3A2" w:rsidRDefault="00E863A2" w:rsidP="00E863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Rosario Patricia  Bonilla Bonilla.                               Rosalina Acevedo  </w:t>
      </w:r>
      <w:r w:rsidR="004127D0">
        <w:rPr>
          <w:rFonts w:ascii="Arial" w:hAnsi="Arial" w:cs="Arial"/>
          <w:sz w:val="24"/>
          <w:szCs w:val="24"/>
        </w:rPr>
        <w:t>Rodríguez</w:t>
      </w:r>
    </w:p>
    <w:p w:rsidR="00E863A2" w:rsidRPr="003D6E53" w:rsidRDefault="004127D0" w:rsidP="00412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863A2">
        <w:rPr>
          <w:rFonts w:ascii="Arial" w:hAnsi="Arial" w:cs="Arial"/>
          <w:sz w:val="24"/>
          <w:szCs w:val="24"/>
        </w:rPr>
        <w:t>Sindico Municipal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Secretaria Municipal</w:t>
      </w:r>
    </w:p>
    <w:sectPr w:rsidR="00E863A2" w:rsidRPr="003D6E53" w:rsidSect="00A7289D">
      <w:headerReference w:type="default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36" w:rsidRDefault="00106D36" w:rsidP="0033367A">
      <w:pPr>
        <w:spacing w:after="0" w:line="240" w:lineRule="auto"/>
      </w:pPr>
      <w:r>
        <w:separator/>
      </w:r>
    </w:p>
  </w:endnote>
  <w:endnote w:type="continuationSeparator" w:id="0">
    <w:p w:rsidR="00106D36" w:rsidRDefault="00106D36" w:rsidP="0033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69456"/>
      <w:docPartObj>
        <w:docPartGallery w:val="Page Numbers (Bottom of Page)"/>
        <w:docPartUnique/>
      </w:docPartObj>
    </w:sdtPr>
    <w:sdtContent>
      <w:p w:rsidR="000D02F2" w:rsidRDefault="00E66631">
        <w:pPr>
          <w:pStyle w:val="Piedepgina"/>
          <w:jc w:val="center"/>
        </w:pPr>
        <w:fldSimple w:instr=" PAGE   \* MERGEFORMAT ">
          <w:r w:rsidR="002E2044">
            <w:rPr>
              <w:noProof/>
            </w:rPr>
            <w:t>1</w:t>
          </w:r>
        </w:fldSimple>
      </w:p>
    </w:sdtContent>
  </w:sdt>
  <w:p w:rsidR="000D02F2" w:rsidRDefault="000D02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36" w:rsidRDefault="00106D36" w:rsidP="0033367A">
      <w:pPr>
        <w:spacing w:after="0" w:line="240" w:lineRule="auto"/>
      </w:pPr>
      <w:r>
        <w:separator/>
      </w:r>
    </w:p>
  </w:footnote>
  <w:footnote w:type="continuationSeparator" w:id="0">
    <w:p w:rsidR="00106D36" w:rsidRDefault="00106D36" w:rsidP="0033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F2" w:rsidRDefault="000D02F2" w:rsidP="0033367A">
    <w:pPr>
      <w:pStyle w:val="Encabezado"/>
      <w:tabs>
        <w:tab w:val="left" w:pos="7820"/>
      </w:tabs>
      <w:jc w:val="center"/>
      <w:rPr>
        <w:color w:val="003366"/>
      </w:rPr>
    </w:pPr>
  </w:p>
  <w:p w:rsidR="000D02F2" w:rsidRDefault="000D02F2" w:rsidP="0033367A">
    <w:pPr>
      <w:pStyle w:val="Encabezado"/>
      <w:tabs>
        <w:tab w:val="left" w:pos="7820"/>
      </w:tabs>
      <w:jc w:val="center"/>
      <w:rPr>
        <w:color w:val="003366"/>
      </w:rPr>
    </w:pPr>
    <w:r>
      <w:rPr>
        <w:noProof/>
        <w:color w:val="003366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-78740</wp:posOffset>
          </wp:positionV>
          <wp:extent cx="904875" cy="904875"/>
          <wp:effectExtent l="19050" t="0" r="9525" b="0"/>
          <wp:wrapSquare wrapText="bothSides"/>
          <wp:docPr id="2" name="Imagen 1" descr="ESCUDO DE EL SALVADOR | EDWIN 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0F31">
      <w:rPr>
        <w:noProof/>
        <w:color w:val="003366"/>
        <w:lang w:eastAsia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-78740</wp:posOffset>
          </wp:positionV>
          <wp:extent cx="790575" cy="109537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02F2" w:rsidRPr="00D80200" w:rsidRDefault="000D02F2" w:rsidP="0033367A">
    <w:pPr>
      <w:pStyle w:val="Encabezado"/>
      <w:tabs>
        <w:tab w:val="left" w:pos="7820"/>
      </w:tabs>
      <w:jc w:val="center"/>
      <w:rPr>
        <w:rFonts w:ascii="Lucida Handwriting" w:hAnsi="Lucida Handwriting" w:cs="Arial"/>
        <w:b/>
        <w:color w:val="003366"/>
      </w:rPr>
    </w:pPr>
    <w:r w:rsidRPr="00D80200">
      <w:rPr>
        <w:rFonts w:ascii="Lucida Handwriting" w:hAnsi="Lucida Handwriting" w:cs="Arial"/>
        <w:b/>
        <w:color w:val="003366"/>
      </w:rPr>
      <w:t>AL</w:t>
    </w:r>
    <w:r>
      <w:rPr>
        <w:rFonts w:ascii="Lucida Handwriting" w:hAnsi="Lucida Handwriting" w:cs="Arial"/>
        <w:b/>
        <w:color w:val="003366"/>
      </w:rPr>
      <w:t>CALDIA MUNICIPAL DE SAN LORENZO</w:t>
    </w:r>
  </w:p>
  <w:p w:rsidR="000D02F2" w:rsidRPr="00D80200" w:rsidRDefault="000D02F2" w:rsidP="0033367A">
    <w:pPr>
      <w:pStyle w:val="Encabezado"/>
      <w:tabs>
        <w:tab w:val="left" w:pos="258"/>
      </w:tabs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</w:p>
  <w:p w:rsidR="000D02F2" w:rsidRPr="00D80200" w:rsidRDefault="000D02F2" w:rsidP="0033367A">
    <w:pPr>
      <w:pStyle w:val="Encabezado"/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0D02F2" w:rsidRPr="00D80200" w:rsidRDefault="000D02F2" w:rsidP="0033367A">
    <w:pPr>
      <w:pStyle w:val="Encabezado"/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Correo electrónico:alcaldiadesanlorenzo</w:t>
    </w:r>
    <w:r>
      <w:rPr>
        <w:rFonts w:ascii="Lucida Handwriting" w:hAnsi="Lucida Handwriting" w:cs="Arial"/>
        <w:color w:val="003366"/>
        <w:sz w:val="18"/>
        <w:szCs w:val="18"/>
      </w:rPr>
      <w:t>sv</w:t>
    </w:r>
    <w:r w:rsidRPr="00D80200">
      <w:rPr>
        <w:rFonts w:ascii="Lucida Handwriting" w:hAnsi="Lucida Handwriting" w:cs="Arial"/>
        <w:color w:val="003366"/>
        <w:sz w:val="18"/>
        <w:szCs w:val="18"/>
      </w:rPr>
      <w:t>@gmail.com</w:t>
    </w:r>
  </w:p>
  <w:p w:rsidR="000D02F2" w:rsidRDefault="000D02F2" w:rsidP="0033367A">
    <w:pPr>
      <w:pStyle w:val="Encabezado"/>
      <w:pBdr>
        <w:bottom w:val="single" w:sz="18" w:space="0" w:color="1F497D" w:themeColor="text2"/>
      </w:pBdr>
      <w:tabs>
        <w:tab w:val="left" w:pos="5475"/>
      </w:tabs>
      <w:jc w:val="center"/>
      <w:rPr>
        <w:rFonts w:ascii="Arial" w:hAnsi="Arial" w:cs="Arial"/>
      </w:rPr>
    </w:pPr>
  </w:p>
  <w:p w:rsidR="000D02F2" w:rsidRPr="00482DF3" w:rsidRDefault="000D02F2" w:rsidP="0033367A">
    <w:pPr>
      <w:pStyle w:val="Encabezado"/>
      <w:tabs>
        <w:tab w:val="left" w:pos="5475"/>
      </w:tabs>
      <w:spacing w:line="72" w:lineRule="auto"/>
      <w:rPr>
        <w:rFonts w:ascii="Arial" w:hAnsi="Arial" w:cs="Arial"/>
      </w:rPr>
    </w:pPr>
  </w:p>
  <w:p w:rsidR="000D02F2" w:rsidRDefault="000D02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5B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04378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087849"/>
    <w:multiLevelType w:val="hybridMultilevel"/>
    <w:tmpl w:val="D7FA1A0A"/>
    <w:lvl w:ilvl="0" w:tplc="29423A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F2077"/>
    <w:multiLevelType w:val="multilevel"/>
    <w:tmpl w:val="52248300"/>
    <w:lvl w:ilvl="0">
      <w:start w:val="1"/>
      <w:numFmt w:val="decimal"/>
      <w:pStyle w:val="Ttulo1"/>
      <w:lvlText w:val="%1."/>
      <w:lvlJc w:val="left"/>
      <w:pPr>
        <w:ind w:left="5819" w:hanging="432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 Narrow" w:hAnsi="Arial Narrow" w:hint="default"/>
        <w:b/>
        <w:sz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65CA4008"/>
    <w:multiLevelType w:val="hybridMultilevel"/>
    <w:tmpl w:val="445011D0"/>
    <w:lvl w:ilvl="0" w:tplc="0BFC38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07B5"/>
    <w:multiLevelType w:val="hybridMultilevel"/>
    <w:tmpl w:val="D82A74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96556"/>
    <w:multiLevelType w:val="hybridMultilevel"/>
    <w:tmpl w:val="EF7032FA"/>
    <w:lvl w:ilvl="0" w:tplc="29423A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E60"/>
    <w:rsid w:val="000375F8"/>
    <w:rsid w:val="00072E75"/>
    <w:rsid w:val="00075243"/>
    <w:rsid w:val="00080C14"/>
    <w:rsid w:val="000B174C"/>
    <w:rsid w:val="000C3263"/>
    <w:rsid w:val="000C57EA"/>
    <w:rsid w:val="000D02F2"/>
    <w:rsid w:val="000D48C0"/>
    <w:rsid w:val="00100F84"/>
    <w:rsid w:val="00106D36"/>
    <w:rsid w:val="00122D2F"/>
    <w:rsid w:val="00160A0B"/>
    <w:rsid w:val="00162DED"/>
    <w:rsid w:val="0017644F"/>
    <w:rsid w:val="001951DE"/>
    <w:rsid w:val="001A50C7"/>
    <w:rsid w:val="001C4A0F"/>
    <w:rsid w:val="001C7FC6"/>
    <w:rsid w:val="002017AC"/>
    <w:rsid w:val="00232ED1"/>
    <w:rsid w:val="00234AE9"/>
    <w:rsid w:val="00242382"/>
    <w:rsid w:val="00251E76"/>
    <w:rsid w:val="0028038F"/>
    <w:rsid w:val="002810E4"/>
    <w:rsid w:val="00282E51"/>
    <w:rsid w:val="002B72A3"/>
    <w:rsid w:val="002E2044"/>
    <w:rsid w:val="0033367A"/>
    <w:rsid w:val="003644C4"/>
    <w:rsid w:val="00377CBF"/>
    <w:rsid w:val="003925DD"/>
    <w:rsid w:val="003C63C9"/>
    <w:rsid w:val="003D6E53"/>
    <w:rsid w:val="004127D0"/>
    <w:rsid w:val="004255C1"/>
    <w:rsid w:val="004269B6"/>
    <w:rsid w:val="004355A7"/>
    <w:rsid w:val="0044243B"/>
    <w:rsid w:val="00447EBF"/>
    <w:rsid w:val="00471DD3"/>
    <w:rsid w:val="0047576C"/>
    <w:rsid w:val="00475F4A"/>
    <w:rsid w:val="00482106"/>
    <w:rsid w:val="00487DE1"/>
    <w:rsid w:val="005219B6"/>
    <w:rsid w:val="0053139E"/>
    <w:rsid w:val="0054517C"/>
    <w:rsid w:val="00590326"/>
    <w:rsid w:val="005A0EA7"/>
    <w:rsid w:val="005A0FD4"/>
    <w:rsid w:val="005F1297"/>
    <w:rsid w:val="00613C5A"/>
    <w:rsid w:val="00634967"/>
    <w:rsid w:val="00640C17"/>
    <w:rsid w:val="00640D20"/>
    <w:rsid w:val="006455C2"/>
    <w:rsid w:val="00647F1E"/>
    <w:rsid w:val="006520A3"/>
    <w:rsid w:val="00665DD1"/>
    <w:rsid w:val="00683865"/>
    <w:rsid w:val="006C4D2C"/>
    <w:rsid w:val="00703B77"/>
    <w:rsid w:val="00715AAC"/>
    <w:rsid w:val="007427CE"/>
    <w:rsid w:val="00757FF8"/>
    <w:rsid w:val="007763EE"/>
    <w:rsid w:val="007D0969"/>
    <w:rsid w:val="007D7891"/>
    <w:rsid w:val="007E0F2C"/>
    <w:rsid w:val="007E167C"/>
    <w:rsid w:val="007F267E"/>
    <w:rsid w:val="007F50FD"/>
    <w:rsid w:val="007F6682"/>
    <w:rsid w:val="00815C3F"/>
    <w:rsid w:val="00817138"/>
    <w:rsid w:val="00873187"/>
    <w:rsid w:val="00875666"/>
    <w:rsid w:val="008A1ECE"/>
    <w:rsid w:val="008E4E78"/>
    <w:rsid w:val="008F055A"/>
    <w:rsid w:val="009012A2"/>
    <w:rsid w:val="00977924"/>
    <w:rsid w:val="00993C81"/>
    <w:rsid w:val="009B5159"/>
    <w:rsid w:val="009C1E60"/>
    <w:rsid w:val="009F5CBD"/>
    <w:rsid w:val="00A44541"/>
    <w:rsid w:val="00A7289D"/>
    <w:rsid w:val="00A8014E"/>
    <w:rsid w:val="00A80680"/>
    <w:rsid w:val="00A90134"/>
    <w:rsid w:val="00AA5A4F"/>
    <w:rsid w:val="00AC091D"/>
    <w:rsid w:val="00AE550B"/>
    <w:rsid w:val="00AF25FD"/>
    <w:rsid w:val="00AF29EF"/>
    <w:rsid w:val="00B34792"/>
    <w:rsid w:val="00B451C3"/>
    <w:rsid w:val="00B77E39"/>
    <w:rsid w:val="00B93A8C"/>
    <w:rsid w:val="00BD2F19"/>
    <w:rsid w:val="00C07D81"/>
    <w:rsid w:val="00C268D0"/>
    <w:rsid w:val="00C372A0"/>
    <w:rsid w:val="00C76253"/>
    <w:rsid w:val="00CA103C"/>
    <w:rsid w:val="00CC40ED"/>
    <w:rsid w:val="00D24908"/>
    <w:rsid w:val="00D42AAD"/>
    <w:rsid w:val="00D42EB2"/>
    <w:rsid w:val="00DA3F54"/>
    <w:rsid w:val="00DD2186"/>
    <w:rsid w:val="00DF4827"/>
    <w:rsid w:val="00E12D9E"/>
    <w:rsid w:val="00E46C07"/>
    <w:rsid w:val="00E66631"/>
    <w:rsid w:val="00E7483B"/>
    <w:rsid w:val="00E863A2"/>
    <w:rsid w:val="00E97572"/>
    <w:rsid w:val="00EE2287"/>
    <w:rsid w:val="00F245D3"/>
    <w:rsid w:val="00F4783B"/>
    <w:rsid w:val="00F53587"/>
    <w:rsid w:val="00F72C6A"/>
    <w:rsid w:val="00F82FA0"/>
    <w:rsid w:val="00F9042E"/>
    <w:rsid w:val="00FE4734"/>
    <w:rsid w:val="00FF3483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EE"/>
  </w:style>
  <w:style w:type="paragraph" w:styleId="Ttulo1">
    <w:name w:val="heading 1"/>
    <w:basedOn w:val="Normal"/>
    <w:next w:val="Normal"/>
    <w:link w:val="Ttulo1Car"/>
    <w:uiPriority w:val="9"/>
    <w:qFormat/>
    <w:rsid w:val="003C63C9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63C9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63C9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63C9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63C9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63C9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63C9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63C9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63C9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3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67A"/>
  </w:style>
  <w:style w:type="paragraph" w:styleId="Piedepgina">
    <w:name w:val="footer"/>
    <w:basedOn w:val="Normal"/>
    <w:link w:val="PiedepginaCar"/>
    <w:uiPriority w:val="99"/>
    <w:unhideWhenUsed/>
    <w:rsid w:val="00333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67A"/>
  </w:style>
  <w:style w:type="paragraph" w:styleId="Textodeglobo">
    <w:name w:val="Balloon Text"/>
    <w:basedOn w:val="Normal"/>
    <w:link w:val="TextodegloboCar"/>
    <w:uiPriority w:val="99"/>
    <w:semiHidden/>
    <w:unhideWhenUsed/>
    <w:rsid w:val="00F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83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2106"/>
    <w:rPr>
      <w:b/>
      <w:bCs/>
    </w:rPr>
  </w:style>
  <w:style w:type="paragraph" w:customStyle="1" w:styleId="Default">
    <w:name w:val="Default"/>
    <w:rsid w:val="007F26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269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C63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C63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63C9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63C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63C9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63C9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63C9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63C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63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C63C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C63C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C6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2FE5-3499-4BA7-B875-1E76AB11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2</cp:revision>
  <cp:lastPrinted>2020-12-08T20:26:00Z</cp:lastPrinted>
  <dcterms:created xsi:type="dcterms:W3CDTF">2020-12-09T20:27:00Z</dcterms:created>
  <dcterms:modified xsi:type="dcterms:W3CDTF">2020-12-09T20:27:00Z</dcterms:modified>
</cp:coreProperties>
</file>