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CAB26" w14:textId="77777777" w:rsidR="00C21072" w:rsidRDefault="00C21072" w:rsidP="00F35AAC">
      <w:pPr>
        <w:spacing w:after="0" w:line="240" w:lineRule="atLeast"/>
        <w:jc w:val="both"/>
        <w:rPr>
          <w:rFonts w:ascii="Museo Sans 900" w:hAnsi="Museo Sans 900"/>
          <w:b/>
          <w:bCs/>
          <w:sz w:val="20"/>
          <w:szCs w:val="20"/>
          <w:lang w:eastAsia="es-ES"/>
        </w:rPr>
      </w:pPr>
    </w:p>
    <w:p w14:paraId="4A03D329" w14:textId="77777777" w:rsidR="0006722A" w:rsidRDefault="0006722A" w:rsidP="00F35AAC">
      <w:pPr>
        <w:spacing w:after="0" w:line="240" w:lineRule="atLeast"/>
        <w:jc w:val="both"/>
        <w:rPr>
          <w:rFonts w:ascii="Museo Sans 900" w:hAnsi="Museo Sans 900"/>
          <w:b/>
          <w:bCs/>
          <w:sz w:val="20"/>
          <w:szCs w:val="20"/>
          <w:lang w:eastAsia="es-ES"/>
        </w:rPr>
      </w:pPr>
    </w:p>
    <w:p w14:paraId="7209AE2B" w14:textId="3FBDC865"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8C2852">
        <w:rPr>
          <w:rFonts w:ascii="Museo Sans 900" w:hAnsi="Museo Sans 900"/>
          <w:b/>
          <w:bCs/>
          <w:sz w:val="20"/>
          <w:szCs w:val="20"/>
          <w:lang w:eastAsia="es-ES"/>
        </w:rPr>
        <w:t>0366</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6273A5">
        <w:rPr>
          <w:rFonts w:ascii="Museo Sans 300" w:hAnsi="Museo Sans 300"/>
          <w:sz w:val="20"/>
          <w:szCs w:val="20"/>
          <w:lang w:eastAsia="es-ES"/>
        </w:rPr>
        <w:t xml:space="preserve"> </w:t>
      </w:r>
      <w:r w:rsidR="008C2852">
        <w:rPr>
          <w:rFonts w:ascii="Museo Sans 300" w:hAnsi="Museo Sans 300"/>
          <w:sz w:val="20"/>
          <w:szCs w:val="20"/>
          <w:lang w:eastAsia="es-ES"/>
        </w:rPr>
        <w:t>diez</w:t>
      </w:r>
      <w:r w:rsidR="00186756" w:rsidRPr="00937F60">
        <w:rPr>
          <w:rFonts w:ascii="Museo Sans 300" w:hAnsi="Museo Sans 300"/>
          <w:sz w:val="20"/>
          <w:szCs w:val="20"/>
          <w:lang w:eastAsia="es-ES"/>
        </w:rPr>
        <w:t xml:space="preserve"> </w:t>
      </w:r>
      <w:r w:rsidRPr="00937F60">
        <w:rPr>
          <w:rFonts w:ascii="Museo Sans 300" w:hAnsi="Museo Sans 300"/>
          <w:sz w:val="20"/>
          <w:szCs w:val="20"/>
          <w:lang w:eastAsia="es-ES"/>
        </w:rPr>
        <w:t>horas con</w:t>
      </w:r>
      <w:r w:rsidR="006273A5">
        <w:rPr>
          <w:rFonts w:ascii="Museo Sans 300" w:hAnsi="Museo Sans 300"/>
          <w:sz w:val="20"/>
          <w:szCs w:val="20"/>
          <w:lang w:eastAsia="es-ES"/>
        </w:rPr>
        <w:t xml:space="preserve"> </w:t>
      </w:r>
      <w:r w:rsidR="008C2852">
        <w:rPr>
          <w:rFonts w:ascii="Museo Sans 300" w:hAnsi="Museo Sans 300"/>
          <w:sz w:val="20"/>
          <w:szCs w:val="20"/>
          <w:lang w:eastAsia="es-ES"/>
        </w:rPr>
        <w:t>diez</w:t>
      </w:r>
      <w:r w:rsidR="00186756">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6273A5">
        <w:rPr>
          <w:rFonts w:ascii="Museo Sans 300" w:hAnsi="Museo Sans 300"/>
          <w:sz w:val="20"/>
          <w:szCs w:val="20"/>
          <w:lang w:eastAsia="es-ES"/>
        </w:rPr>
        <w:t xml:space="preserve"> </w:t>
      </w:r>
      <w:r w:rsidR="008C2852">
        <w:rPr>
          <w:rFonts w:ascii="Museo Sans 300" w:hAnsi="Museo Sans 300"/>
          <w:sz w:val="20"/>
          <w:szCs w:val="20"/>
          <w:lang w:eastAsia="es-ES"/>
        </w:rPr>
        <w:t>veintitrés</w:t>
      </w:r>
      <w:r w:rsidR="00186756">
        <w:rPr>
          <w:rFonts w:ascii="Museo Sans 300" w:hAnsi="Museo Sans 300"/>
          <w:sz w:val="20"/>
          <w:szCs w:val="20"/>
          <w:lang w:eastAsia="es-ES"/>
        </w:rPr>
        <w:t xml:space="preserve"> </w:t>
      </w:r>
      <w:r w:rsidRPr="00937F60">
        <w:rPr>
          <w:rFonts w:ascii="Museo Sans 300" w:hAnsi="Museo Sans 300"/>
          <w:sz w:val="20"/>
          <w:szCs w:val="20"/>
          <w:lang w:eastAsia="es-ES"/>
        </w:rPr>
        <w:t>de</w:t>
      </w:r>
      <w:r w:rsidR="000040A2">
        <w:rPr>
          <w:rFonts w:ascii="Museo Sans 300" w:hAnsi="Museo Sans 300"/>
          <w:sz w:val="20"/>
          <w:szCs w:val="20"/>
          <w:lang w:eastAsia="es-ES"/>
        </w:rPr>
        <w:t xml:space="preserve"> </w:t>
      </w:r>
      <w:r w:rsidR="00186756">
        <w:rPr>
          <w:rFonts w:ascii="Museo Sans 300" w:hAnsi="Museo Sans 300"/>
          <w:sz w:val="20"/>
          <w:szCs w:val="20"/>
          <w:lang w:eastAsia="es-ES"/>
        </w:rPr>
        <w:t xml:space="preserve">abril </w:t>
      </w:r>
      <w:r w:rsidRPr="00937F60">
        <w:rPr>
          <w:rFonts w:ascii="Museo Sans 300" w:hAnsi="Museo Sans 300"/>
          <w:sz w:val="20"/>
          <w:szCs w:val="20"/>
          <w:lang w:eastAsia="es-ES"/>
        </w:rPr>
        <w:t xml:space="preserve">del año </w:t>
      </w:r>
      <w:proofErr w:type="gramStart"/>
      <w:r w:rsidRPr="00937F60">
        <w:rPr>
          <w:rFonts w:ascii="Museo Sans 300" w:hAnsi="Museo Sans 300"/>
          <w:sz w:val="20"/>
          <w:szCs w:val="20"/>
          <w:lang w:eastAsia="es-ES"/>
        </w:rPr>
        <w:t>dos mil veint</w:t>
      </w:r>
      <w:r w:rsidR="00A500A2">
        <w:rPr>
          <w:rFonts w:ascii="Museo Sans 300" w:hAnsi="Museo Sans 300"/>
          <w:sz w:val="20"/>
          <w:szCs w:val="20"/>
          <w:lang w:eastAsia="es-ES"/>
        </w:rPr>
        <w:t>iuno</w:t>
      </w:r>
      <w:proofErr w:type="gramEnd"/>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3C4FD016"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 xml:space="preserve">Esta </w:t>
      </w:r>
      <w:r w:rsidR="00EA61D5">
        <w:rPr>
          <w:rFonts w:ascii="Museo Sans 300" w:hAnsi="Museo Sans 300"/>
          <w:sz w:val="20"/>
          <w:szCs w:val="20"/>
          <w:lang w:eastAsia="es-ES"/>
        </w:rPr>
        <w:t>Superintendencia</w:t>
      </w:r>
      <w:r w:rsidRPr="00937F60">
        <w:rPr>
          <w:rFonts w:ascii="Museo Sans 300" w:hAnsi="Museo Sans 300"/>
          <w:sz w:val="20"/>
          <w:szCs w:val="20"/>
          <w:lang w:eastAsia="es-ES"/>
        </w:rPr>
        <w:t xml:space="preserve">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0F8ACE79"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D223F1">
        <w:rPr>
          <w:rFonts w:ascii="Museo Sans 300" w:eastAsia="Arial" w:hAnsi="Museo Sans 300"/>
          <w:sz w:val="20"/>
          <w:szCs w:val="20"/>
          <w:lang w:val="es-SV"/>
        </w:rPr>
        <w:t xml:space="preserve">día </w:t>
      </w:r>
      <w:r w:rsidR="0080167A">
        <w:rPr>
          <w:rFonts w:ascii="Museo Sans 300" w:eastAsia="Arial" w:hAnsi="Museo Sans 300"/>
          <w:sz w:val="20"/>
          <w:szCs w:val="20"/>
          <w:lang w:val="es-SV"/>
        </w:rPr>
        <w:t>cinco de diciembre</w:t>
      </w:r>
      <w:r w:rsidR="007963B7">
        <w:rPr>
          <w:rFonts w:ascii="Museo Sans 300" w:eastAsia="Arial" w:hAnsi="Museo Sans 300"/>
          <w:sz w:val="20"/>
          <w:szCs w:val="20"/>
          <w:lang w:val="es-SV"/>
        </w:rPr>
        <w:t xml:space="preserve"> de dos mil diecinueve</w:t>
      </w:r>
      <w:r w:rsidR="002A0290">
        <w:rPr>
          <w:rFonts w:ascii="Museo Sans 300" w:eastAsia="Arial" w:hAnsi="Museo Sans 300"/>
          <w:sz w:val="20"/>
          <w:szCs w:val="20"/>
          <w:lang w:val="es-SV"/>
        </w:rPr>
        <w:t>,</w:t>
      </w:r>
      <w:r w:rsidR="00503C37">
        <w:rPr>
          <w:rFonts w:ascii="Museo Sans 300" w:eastAsia="Arial" w:hAnsi="Museo Sans 300"/>
          <w:sz w:val="20"/>
          <w:szCs w:val="20"/>
          <w:lang w:val="es-SV"/>
        </w:rPr>
        <w:t xml:space="preserve"> </w:t>
      </w:r>
      <w:r w:rsidR="003F7340">
        <w:rPr>
          <w:rFonts w:ascii="Museo Sans 300" w:eastAsia="Arial" w:hAnsi="Museo Sans 300"/>
          <w:sz w:val="20"/>
          <w:szCs w:val="20"/>
          <w:lang w:val="es-SV"/>
        </w:rPr>
        <w:t>la señor</w:t>
      </w:r>
      <w:r w:rsidR="007963B7">
        <w:rPr>
          <w:rFonts w:ascii="Museo Sans 300" w:eastAsia="Arial" w:hAnsi="Museo Sans 300"/>
          <w:sz w:val="20"/>
          <w:szCs w:val="20"/>
          <w:lang w:val="es-SV"/>
        </w:rPr>
        <w:t xml:space="preserve">a </w:t>
      </w:r>
      <w:r w:rsidR="00F8750D">
        <w:rPr>
          <w:rFonts w:ascii="Museo Sans 300" w:eastAsia="Arial" w:hAnsi="Museo Sans 300"/>
          <w:sz w:val="20"/>
          <w:szCs w:val="20"/>
          <w:lang w:val="es-SV"/>
        </w:rPr>
        <w:t>XXX</w:t>
      </w:r>
      <w:r w:rsidR="00503C37">
        <w:rPr>
          <w:rFonts w:ascii="Museo Sans 300" w:eastAsia="Arial" w:hAnsi="Museo Sans 300"/>
          <w:sz w:val="20"/>
          <w:szCs w:val="20"/>
          <w:lang w:val="es-SV"/>
        </w:rPr>
        <w:t xml:space="preserve"> </w:t>
      </w:r>
      <w:r w:rsidR="007F10D1" w:rsidRPr="007011ED">
        <w:rPr>
          <w:rFonts w:ascii="Museo Sans 300" w:eastAsia="Arial" w:hAnsi="Museo Sans 300"/>
          <w:sz w:val="20"/>
          <w:szCs w:val="20"/>
          <w:lang w:val="es-SV"/>
        </w:rPr>
        <w:t>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 xml:space="preserve">eclamo en contra de la sociedad </w:t>
      </w:r>
      <w:r w:rsidR="007963B7">
        <w:rPr>
          <w:rFonts w:ascii="Museo Sans 300" w:eastAsia="Arial" w:hAnsi="Museo Sans 300"/>
          <w:sz w:val="20"/>
          <w:szCs w:val="20"/>
          <w:lang w:val="es-SV"/>
        </w:rPr>
        <w:t>EEO, S.A. de C.V.</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D223F1">
        <w:rPr>
          <w:rFonts w:ascii="Museo Sans 300" w:eastAsia="Arial" w:hAnsi="Museo Sans 300"/>
          <w:sz w:val="20"/>
          <w:szCs w:val="20"/>
          <w:lang w:val="es-SV"/>
        </w:rPr>
        <w:t xml:space="preserve">a cantidad de </w:t>
      </w:r>
      <w:r w:rsidR="006C4F08">
        <w:rPr>
          <w:rFonts w:ascii="Museo Sans 300" w:eastAsia="Arial" w:hAnsi="Museo Sans 300"/>
          <w:sz w:val="20"/>
          <w:szCs w:val="20"/>
          <w:lang w:val="es-SV"/>
        </w:rPr>
        <w:t>MIL TRESCIENTOS CINCO 61</w:t>
      </w:r>
      <w:r w:rsidR="00430883">
        <w:rPr>
          <w:rFonts w:ascii="Museo Sans 300" w:eastAsia="Arial" w:hAnsi="Museo Sans 300"/>
          <w:sz w:val="20"/>
          <w:szCs w:val="20"/>
          <w:lang w:val="es-SV"/>
        </w:rPr>
        <w:t>/100 DÓLARES DE LOS ESTAD</w:t>
      </w:r>
      <w:r w:rsidR="006C4F08">
        <w:rPr>
          <w:rFonts w:ascii="Museo Sans 300" w:eastAsia="Arial" w:hAnsi="Museo Sans 300"/>
          <w:sz w:val="20"/>
          <w:szCs w:val="20"/>
          <w:lang w:val="es-SV"/>
        </w:rPr>
        <w:t>OS UNIDOS DE AMÉRICA (USD 1,305.61</w:t>
      </w:r>
      <w:r w:rsidR="00430883">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w:t>
      </w:r>
      <w:r w:rsidR="00AD7443">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6C4F08">
        <w:rPr>
          <w:rFonts w:ascii="Museo Sans 300" w:eastAsia="Arial" w:hAnsi="Museo Sans 300"/>
          <w:sz w:val="20"/>
          <w:szCs w:val="20"/>
          <w:lang w:val="es-SV"/>
        </w:rPr>
        <w:t xml:space="preserve"> identificado con el NIC </w:t>
      </w:r>
      <w:r w:rsidR="00F8750D">
        <w:rPr>
          <w:rFonts w:ascii="Museo Sans 300" w:eastAsia="Arial" w:hAnsi="Museo Sans 300"/>
          <w:sz w:val="20"/>
          <w:szCs w:val="20"/>
          <w:lang w:val="es-SV"/>
        </w:rPr>
        <w:t>XXX</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1A3818" w:rsidRDefault="00F35AAC" w:rsidP="00660E64">
      <w:pPr>
        <w:spacing w:after="0" w:line="240" w:lineRule="auto"/>
        <w:ind w:left="425"/>
        <w:rPr>
          <w:rFonts w:ascii="Museo Sans 300" w:hAnsi="Museo Sans 300"/>
          <w:sz w:val="20"/>
          <w:szCs w:val="20"/>
          <w:lang w:eastAsia="es-ES"/>
        </w:rPr>
      </w:pPr>
      <w:r w:rsidRPr="001A3818">
        <w:rPr>
          <w:rFonts w:ascii="Museo Sans 300" w:hAnsi="Museo Sans 300"/>
          <w:sz w:val="20"/>
          <w:szCs w:val="20"/>
          <w:lang w:eastAsia="es-ES"/>
        </w:rPr>
        <w:t>Dicho reclamo se tramitó conforme a las etapas procedimentales que se detallan a continuación:</w:t>
      </w:r>
    </w:p>
    <w:p w14:paraId="0B1B10BD" w14:textId="77777777" w:rsidR="00EA61D5" w:rsidRPr="00937F60" w:rsidRDefault="00EA61D5"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704EC3C9"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6C4F08">
        <w:rPr>
          <w:rFonts w:ascii="Museo Sans 300" w:hAnsi="Museo Sans 300"/>
          <w:sz w:val="20"/>
          <w:szCs w:val="20"/>
          <w:lang w:val="es-ES" w:eastAsia="es-ES"/>
        </w:rPr>
        <w:t>0761-2019</w:t>
      </w:r>
      <w:r w:rsidR="00D223F1">
        <w:rPr>
          <w:rFonts w:ascii="Museo Sans 300" w:hAnsi="Museo Sans 300"/>
          <w:sz w:val="20"/>
          <w:szCs w:val="20"/>
          <w:lang w:val="es-ES" w:eastAsia="es-ES"/>
        </w:rPr>
        <w:t xml:space="preserve">-CAU, de fecha </w:t>
      </w:r>
      <w:r w:rsidR="006C4F08">
        <w:rPr>
          <w:rFonts w:ascii="Museo Sans 300" w:hAnsi="Museo Sans 300"/>
          <w:sz w:val="20"/>
          <w:szCs w:val="20"/>
          <w:lang w:val="es-ES" w:eastAsia="es-ES"/>
        </w:rPr>
        <w:t>dieciocho de diciembre</w:t>
      </w:r>
      <w:r w:rsidR="00C55D65">
        <w:rPr>
          <w:rFonts w:ascii="Museo Sans 300" w:hAnsi="Museo Sans 300"/>
          <w:sz w:val="20"/>
          <w:szCs w:val="20"/>
          <w:lang w:val="es-ES" w:eastAsia="es-ES"/>
        </w:rPr>
        <w:t xml:space="preserve"> </w:t>
      </w:r>
      <w:r w:rsidR="006C4F08">
        <w:rPr>
          <w:rFonts w:ascii="Museo Sans 300" w:hAnsi="Museo Sans 300"/>
          <w:sz w:val="20"/>
          <w:szCs w:val="20"/>
          <w:lang w:val="es-ES" w:eastAsia="es-ES"/>
        </w:rPr>
        <w:t>de dos mil diecinueve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6C4F08">
        <w:rPr>
          <w:rFonts w:ascii="Museo Sans 300" w:hAnsi="Museo Sans 300"/>
          <w:sz w:val="20"/>
          <w:szCs w:val="20"/>
          <w:lang w:val="es-ES" w:eastAsia="es-ES"/>
        </w:rPr>
        <w:t>EEO,</w:t>
      </w:r>
      <w:r w:rsidR="00796CA1">
        <w:rPr>
          <w:rFonts w:ascii="Museo Sans 300" w:hAnsi="Museo Sans 300"/>
          <w:sz w:val="20"/>
          <w:szCs w:val="20"/>
          <w:lang w:val="es-ES" w:eastAsia="es-ES"/>
        </w:rPr>
        <w:t xml:space="preserve">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Pr="00F03FDA">
        <w:rPr>
          <w:rFonts w:ascii="Museo Sans 300" w:hAnsi="Museo Sans 300"/>
          <w:sz w:val="20"/>
          <w:szCs w:val="20"/>
          <w:lang w:eastAsia="es-ES"/>
        </w:rPr>
        <w:t xml:space="preserve"> en el plazo de diez días hábiles</w:t>
      </w:r>
      <w:r w:rsidR="00EB386A">
        <w:rPr>
          <w:rFonts w:ascii="Museo Sans 300" w:hAnsi="Museo Sans 300"/>
          <w:sz w:val="20"/>
          <w:szCs w:val="20"/>
          <w:lang w:eastAsia="es-ES"/>
        </w:rPr>
        <w:t xml:space="preserve"> contados a partir del día siguiente a la notificación de dicho acuerdo</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7019B4E0"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EA61D5">
        <w:rPr>
          <w:rFonts w:ascii="Museo Sans 300" w:hAnsi="Museo Sans 300"/>
          <w:sz w:val="20"/>
          <w:szCs w:val="20"/>
          <w:lang w:val="es-ES_tradnl" w:eastAsia="es-ES"/>
        </w:rPr>
        <w:t>Superintendencia</w:t>
      </w:r>
      <w:r w:rsidRPr="001377A7">
        <w:rPr>
          <w:rFonts w:ascii="Museo Sans 300" w:hAnsi="Museo Sans 300"/>
          <w:sz w:val="20"/>
          <w:szCs w:val="20"/>
          <w:lang w:val="es-ES_tradnl" w:eastAsia="es-ES"/>
        </w:rPr>
        <w:t xml:space="preserve">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27C4DDF9" w14:textId="0B96819E" w:rsidR="00D223F1" w:rsidRDefault="00D223F1" w:rsidP="00D223F1">
      <w:pPr>
        <w:spacing w:after="0" w:line="240" w:lineRule="auto"/>
        <w:ind w:left="426"/>
        <w:contextualSpacing/>
        <w:jc w:val="both"/>
        <w:rPr>
          <w:rFonts w:ascii="Museo Sans 300" w:hAnsi="Museo Sans 300"/>
          <w:sz w:val="20"/>
          <w:szCs w:val="20"/>
          <w:lang w:val="es-ES_tradnl" w:eastAsia="es-SV"/>
        </w:rPr>
      </w:pPr>
      <w:r w:rsidRPr="00DB05A6">
        <w:rPr>
          <w:rFonts w:ascii="Museo Sans 300" w:hAnsi="Museo Sans 300"/>
          <w:sz w:val="20"/>
          <w:szCs w:val="20"/>
          <w:lang w:val="es-ES_tradnl" w:eastAsia="es-SV"/>
        </w:rPr>
        <w:t xml:space="preserve">Dicho acuerdo fue notificado </w:t>
      </w:r>
      <w:r w:rsidR="00E4395E" w:rsidRPr="00DB05A6">
        <w:rPr>
          <w:rFonts w:ascii="Museo Sans 300" w:hAnsi="Museo Sans 300"/>
          <w:sz w:val="20"/>
          <w:szCs w:val="20"/>
          <w:lang w:val="es-ES_tradnl" w:eastAsia="es-SV"/>
        </w:rPr>
        <w:t xml:space="preserve">a la </w:t>
      </w:r>
      <w:r w:rsidR="00E4395E">
        <w:rPr>
          <w:rFonts w:ascii="Museo Sans 300" w:hAnsi="Museo Sans 300"/>
          <w:sz w:val="20"/>
          <w:szCs w:val="20"/>
          <w:lang w:val="es-ES_tradnl" w:eastAsia="es-SV"/>
        </w:rPr>
        <w:t xml:space="preserve">distribuidora y </w:t>
      </w:r>
      <w:r w:rsidR="00C55D65">
        <w:rPr>
          <w:rFonts w:ascii="Museo Sans 300" w:hAnsi="Museo Sans 300"/>
          <w:sz w:val="20"/>
          <w:szCs w:val="20"/>
          <w:lang w:val="es-ES_tradnl" w:eastAsia="es-SV"/>
        </w:rPr>
        <w:t>a</w:t>
      </w:r>
      <w:r w:rsidR="003F7340">
        <w:rPr>
          <w:rFonts w:ascii="Museo Sans 300" w:hAnsi="Museo Sans 300"/>
          <w:sz w:val="20"/>
          <w:szCs w:val="20"/>
          <w:lang w:val="es-ES_tradnl" w:eastAsia="es-SV"/>
        </w:rPr>
        <w:t xml:space="preserve"> </w:t>
      </w:r>
      <w:r w:rsidR="00C55D65">
        <w:rPr>
          <w:rFonts w:ascii="Museo Sans 300" w:hAnsi="Museo Sans 300"/>
          <w:sz w:val="20"/>
          <w:szCs w:val="20"/>
          <w:lang w:val="es-ES_tradnl" w:eastAsia="es-SV"/>
        </w:rPr>
        <w:t>l</w:t>
      </w:r>
      <w:r w:rsidR="003F7340">
        <w:rPr>
          <w:rFonts w:ascii="Museo Sans 300" w:hAnsi="Museo Sans 300"/>
          <w:sz w:val="20"/>
          <w:szCs w:val="20"/>
          <w:lang w:val="es-ES_tradnl" w:eastAsia="es-SV"/>
        </w:rPr>
        <w:t>a</w:t>
      </w:r>
      <w:r w:rsidR="00C55D65">
        <w:rPr>
          <w:rFonts w:ascii="Museo Sans 300" w:hAnsi="Museo Sans 300"/>
          <w:sz w:val="20"/>
          <w:szCs w:val="20"/>
          <w:lang w:val="es-ES_tradnl" w:eastAsia="es-SV"/>
        </w:rPr>
        <w:t xml:space="preserve"> usuari</w:t>
      </w:r>
      <w:r w:rsidR="003F7340">
        <w:rPr>
          <w:rFonts w:ascii="Museo Sans 300" w:hAnsi="Museo Sans 300"/>
          <w:sz w:val="20"/>
          <w:szCs w:val="20"/>
          <w:lang w:val="es-ES_tradnl" w:eastAsia="es-SV"/>
        </w:rPr>
        <w:t>a</w:t>
      </w:r>
      <w:r w:rsidR="00C55D65">
        <w:rPr>
          <w:rFonts w:ascii="Museo Sans 300" w:hAnsi="Museo Sans 300"/>
          <w:sz w:val="20"/>
          <w:szCs w:val="20"/>
          <w:lang w:val="es-ES_tradnl" w:eastAsia="es-SV"/>
        </w:rPr>
        <w:t xml:space="preserve"> </w:t>
      </w:r>
      <w:r>
        <w:rPr>
          <w:rFonts w:ascii="Museo Sans 300" w:hAnsi="Museo Sans 300"/>
          <w:sz w:val="20"/>
          <w:szCs w:val="20"/>
          <w:lang w:val="es-ES_tradnl" w:eastAsia="es-SV"/>
        </w:rPr>
        <w:t>los</w:t>
      </w:r>
      <w:r w:rsidRPr="00DB05A6">
        <w:rPr>
          <w:rFonts w:ascii="Museo Sans 300" w:hAnsi="Museo Sans 300"/>
          <w:sz w:val="20"/>
          <w:szCs w:val="20"/>
          <w:lang w:val="es-ES_tradnl" w:eastAsia="es-SV"/>
        </w:rPr>
        <w:t xml:space="preserve"> día</w:t>
      </w:r>
      <w:r>
        <w:rPr>
          <w:rFonts w:ascii="Museo Sans 300" w:hAnsi="Museo Sans 300"/>
          <w:sz w:val="20"/>
          <w:szCs w:val="20"/>
          <w:lang w:val="es-ES_tradnl" w:eastAsia="es-SV"/>
        </w:rPr>
        <w:t>s</w:t>
      </w:r>
      <w:r w:rsidRPr="00DB05A6">
        <w:rPr>
          <w:rFonts w:ascii="Museo Sans 300" w:hAnsi="Museo Sans 300"/>
          <w:sz w:val="20"/>
          <w:szCs w:val="20"/>
          <w:lang w:val="es-ES_tradnl" w:eastAsia="es-SV"/>
        </w:rPr>
        <w:t xml:space="preserve"> </w:t>
      </w:r>
      <w:r w:rsidR="006C4F08">
        <w:rPr>
          <w:rFonts w:ascii="Museo Sans 300" w:hAnsi="Museo Sans 300"/>
          <w:sz w:val="20"/>
          <w:szCs w:val="20"/>
          <w:lang w:val="es-ES_tradnl" w:eastAsia="es-SV"/>
        </w:rPr>
        <w:t>veintitrés de diciembre de dos mil diecinueve y tres de enero de dos mil veinte</w:t>
      </w:r>
      <w:r w:rsidRPr="00DB05A6">
        <w:rPr>
          <w:rFonts w:ascii="Museo Sans 300" w:hAnsi="Museo Sans 300"/>
          <w:sz w:val="20"/>
          <w:szCs w:val="20"/>
          <w:lang w:val="es-ES_tradnl" w:eastAsia="es-SV"/>
        </w:rPr>
        <w:t>,</w:t>
      </w:r>
      <w:r>
        <w:rPr>
          <w:rFonts w:ascii="Museo Sans 300" w:hAnsi="Museo Sans 300"/>
          <w:sz w:val="20"/>
          <w:szCs w:val="20"/>
          <w:lang w:val="es-ES_tradnl" w:eastAsia="es-SV"/>
        </w:rPr>
        <w:t xml:space="preserve"> respectivamente,</w:t>
      </w:r>
      <w:r w:rsidRPr="00DB05A6">
        <w:rPr>
          <w:rFonts w:ascii="Museo Sans 300" w:hAnsi="Museo Sans 300"/>
          <w:sz w:val="20"/>
          <w:szCs w:val="20"/>
          <w:lang w:val="es-ES_tradnl" w:eastAsia="es-SV"/>
        </w:rPr>
        <w:t xml:space="preserve"> por </w:t>
      </w:r>
      <w:r>
        <w:rPr>
          <w:rFonts w:ascii="Museo Sans 300" w:hAnsi="Museo Sans 300"/>
          <w:sz w:val="20"/>
          <w:szCs w:val="20"/>
          <w:lang w:val="es-ES_tradnl" w:eastAsia="es-SV"/>
        </w:rPr>
        <w:t xml:space="preserve">lo que el período para que la distribuidora se pronunciará finalizó el </w:t>
      </w:r>
      <w:r w:rsidR="001C7A2F">
        <w:rPr>
          <w:rFonts w:ascii="Museo Sans 300" w:hAnsi="Museo Sans 300"/>
          <w:sz w:val="20"/>
          <w:szCs w:val="20"/>
          <w:lang w:val="es-ES_tradnl" w:eastAsia="es-SV"/>
        </w:rPr>
        <w:t xml:space="preserve">día </w:t>
      </w:r>
      <w:r w:rsidR="006C4F08">
        <w:rPr>
          <w:rFonts w:ascii="Museo Sans 300" w:hAnsi="Museo Sans 300"/>
          <w:sz w:val="20"/>
          <w:szCs w:val="20"/>
          <w:lang w:val="es-ES_tradnl" w:eastAsia="es-SV"/>
        </w:rPr>
        <w:t>dieciséis de enero de dos mil veinte</w:t>
      </w:r>
      <w:r>
        <w:rPr>
          <w:rFonts w:ascii="Museo Sans 300" w:hAnsi="Museo Sans 300"/>
          <w:sz w:val="20"/>
          <w:szCs w:val="20"/>
          <w:lang w:val="es-ES_tradnl" w:eastAsia="es-SV"/>
        </w:rPr>
        <w:t>.</w:t>
      </w:r>
    </w:p>
    <w:p w14:paraId="717D8ACB" w14:textId="1B5EFB39" w:rsidR="00D223F1" w:rsidRDefault="00D223F1" w:rsidP="00D223F1">
      <w:pPr>
        <w:spacing w:after="0" w:line="240" w:lineRule="auto"/>
        <w:ind w:left="426"/>
        <w:contextualSpacing/>
        <w:jc w:val="both"/>
        <w:rPr>
          <w:rFonts w:ascii="Museo Sans 300" w:hAnsi="Museo Sans 300"/>
          <w:lang w:val="es-ES_tradnl" w:eastAsia="es-SV"/>
        </w:rPr>
      </w:pPr>
    </w:p>
    <w:p w14:paraId="6603069D" w14:textId="72138C74" w:rsidR="007011ED" w:rsidRDefault="006C4F08" w:rsidP="00667087">
      <w:pPr>
        <w:spacing w:after="0" w:line="0" w:lineRule="atLeast"/>
        <w:ind w:left="426"/>
        <w:jc w:val="both"/>
        <w:rPr>
          <w:rFonts w:ascii="Museo Sans 300" w:hAnsi="Museo Sans 300"/>
          <w:sz w:val="20"/>
          <w:szCs w:val="20"/>
          <w:lang w:val="es-ES" w:eastAsia="es-ES"/>
        </w:rPr>
      </w:pPr>
      <w:r w:rsidRPr="002971B8">
        <w:rPr>
          <w:rFonts w:ascii="Museo Sans 300" w:hAnsi="Museo Sans 300"/>
          <w:sz w:val="20"/>
          <w:szCs w:val="20"/>
        </w:rPr>
        <w:t>El</w:t>
      </w:r>
      <w:r>
        <w:rPr>
          <w:rFonts w:ascii="Museo Sans 300" w:hAnsi="Museo Sans 300"/>
          <w:sz w:val="20"/>
          <w:szCs w:val="20"/>
        </w:rPr>
        <w:t xml:space="preserve"> día veinticuatro de enero de dos mil veinte, el</w:t>
      </w:r>
      <w:r w:rsidRPr="001870DC">
        <w:rPr>
          <w:rFonts w:ascii="Museo Sans 300" w:hAnsi="Museo Sans 300"/>
          <w:sz w:val="20"/>
          <w:szCs w:val="20"/>
        </w:rPr>
        <w:t xml:space="preserve"> </w:t>
      </w:r>
      <w:r>
        <w:rPr>
          <w:rFonts w:ascii="Museo Sans 300" w:hAnsi="Museo Sans 300"/>
          <w:sz w:val="20"/>
          <w:szCs w:val="20"/>
        </w:rPr>
        <w:t xml:space="preserve">ingeniero </w:t>
      </w:r>
      <w:r w:rsidR="00F8750D">
        <w:rPr>
          <w:rFonts w:ascii="Museo Sans 300" w:hAnsi="Museo Sans 300"/>
          <w:sz w:val="20"/>
          <w:szCs w:val="20"/>
        </w:rPr>
        <w:t>XXX</w:t>
      </w:r>
      <w:r>
        <w:rPr>
          <w:rFonts w:ascii="Museo Sans 300" w:hAnsi="Museo Sans 300"/>
          <w:sz w:val="20"/>
          <w:szCs w:val="20"/>
        </w:rPr>
        <w:t>,</w:t>
      </w:r>
      <w:r>
        <w:rPr>
          <w:rFonts w:ascii="Museo Sans 300" w:hAnsi="Museo Sans 300"/>
          <w:sz w:val="20"/>
          <w:szCs w:val="20"/>
          <w:lang w:val="es-ES_tradnl"/>
        </w:rPr>
        <w:t xml:space="preserve"> apoderado </w:t>
      </w:r>
      <w:r w:rsidRPr="001870DC">
        <w:rPr>
          <w:rFonts w:ascii="Museo Sans 300" w:hAnsi="Museo Sans 300"/>
          <w:sz w:val="20"/>
          <w:szCs w:val="20"/>
          <w:lang w:val="es-ES_tradnl"/>
        </w:rPr>
        <w:t>especial</w:t>
      </w:r>
      <w:r w:rsidRPr="002971B8">
        <w:rPr>
          <w:rFonts w:ascii="Museo Sans 300" w:hAnsi="Museo Sans 300"/>
          <w:sz w:val="20"/>
          <w:szCs w:val="20"/>
        </w:rPr>
        <w:t> de la sociedad EEO, S.</w:t>
      </w:r>
      <w:r>
        <w:rPr>
          <w:rFonts w:ascii="Museo Sans 300" w:hAnsi="Museo Sans 300"/>
          <w:sz w:val="20"/>
          <w:szCs w:val="20"/>
        </w:rPr>
        <w:t>A. de C.V.</w:t>
      </w:r>
      <w:r w:rsidR="00955BA1">
        <w:rPr>
          <w:rFonts w:ascii="Museo Sans 300" w:hAnsi="Museo Sans 300"/>
          <w:sz w:val="20"/>
          <w:szCs w:val="20"/>
        </w:rPr>
        <w:t>,</w:t>
      </w:r>
      <w:r>
        <w:rPr>
          <w:rFonts w:ascii="Museo Sans 300" w:hAnsi="Museo Sans 300"/>
          <w:sz w:val="20"/>
          <w:szCs w:val="20"/>
        </w:rPr>
        <w:t xml:space="preserve"> presentó un escrito por medio del cual manifestó que contaba con 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Pr>
          <w:rFonts w:ascii="Museo Sans 300" w:hAnsi="Museo Sans 300" w:cs="Museo Sans 300"/>
          <w:sz w:val="20"/>
          <w:szCs w:val="20"/>
        </w:rPr>
        <w:t xml:space="preserve"> </w:t>
      </w:r>
      <w:r w:rsidR="00F8750D">
        <w:rPr>
          <w:rFonts w:ascii="Museo Sans 300" w:hAnsi="Museo Sans 300" w:cs="Museo Sans 300"/>
          <w:sz w:val="20"/>
          <w:szCs w:val="20"/>
        </w:rPr>
        <w:t>XXX</w:t>
      </w:r>
      <w:r w:rsidRPr="002971B8">
        <w:rPr>
          <w:rFonts w:ascii="Museo Sans 300" w:hAnsi="Museo Sans 300"/>
          <w:sz w:val="20"/>
          <w:szCs w:val="20"/>
        </w:rPr>
        <w:t>, por lo que era procedente el cobro en concepto de energía no registrada. </w:t>
      </w:r>
      <w:r w:rsidR="007011ED">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797AECAF" w14:textId="77777777" w:rsidR="006C4F08" w:rsidRPr="00263E33" w:rsidRDefault="006C4F08" w:rsidP="006C4F08">
      <w:pPr>
        <w:pStyle w:val="Prrafodelista"/>
        <w:numPr>
          <w:ilvl w:val="0"/>
          <w:numId w:val="33"/>
        </w:numPr>
        <w:tabs>
          <w:tab w:val="clear" w:pos="720"/>
          <w:tab w:val="left" w:pos="426"/>
          <w:tab w:val="num" w:pos="1068"/>
        </w:tabs>
        <w:suppressAutoHyphens/>
        <w:autoSpaceDN w:val="0"/>
        <w:ind w:left="1068"/>
        <w:jc w:val="both"/>
        <w:textAlignment w:val="baseline"/>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Pr>
          <w:rFonts w:ascii="Museo Sans 300" w:hAnsi="Museo Sans 300"/>
          <w:sz w:val="20"/>
          <w:szCs w:val="20"/>
        </w:rPr>
        <w:t>es</w:t>
      </w:r>
      <w:r w:rsidRPr="00263E33">
        <w:rPr>
          <w:rFonts w:ascii="Museo Sans 300" w:hAnsi="Museo Sans 300"/>
          <w:sz w:val="20"/>
          <w:szCs w:val="20"/>
        </w:rPr>
        <w:t>a fecha.  </w:t>
      </w:r>
    </w:p>
    <w:p w14:paraId="7BD6DF4B" w14:textId="77777777" w:rsidR="006C4F08" w:rsidRPr="00263E33" w:rsidRDefault="006C4F08" w:rsidP="006C4F08">
      <w:pPr>
        <w:pStyle w:val="Prrafodelista"/>
        <w:numPr>
          <w:ilvl w:val="0"/>
          <w:numId w:val="33"/>
        </w:numPr>
        <w:tabs>
          <w:tab w:val="clear" w:pos="720"/>
          <w:tab w:val="left" w:pos="426"/>
          <w:tab w:val="num" w:pos="1068"/>
        </w:tabs>
        <w:suppressAutoHyphens/>
        <w:autoSpaceDN w:val="0"/>
        <w:ind w:left="1068"/>
        <w:jc w:val="both"/>
        <w:textAlignment w:val="baseline"/>
        <w:rPr>
          <w:rFonts w:ascii="Museo Sans 300" w:hAnsi="Museo Sans 300"/>
          <w:sz w:val="20"/>
          <w:szCs w:val="20"/>
        </w:rPr>
      </w:pPr>
      <w:r w:rsidRPr="00263E33">
        <w:rPr>
          <w:rFonts w:ascii="Museo Sans 300" w:hAnsi="Museo Sans 300"/>
          <w:sz w:val="20"/>
          <w:szCs w:val="20"/>
        </w:rPr>
        <w:t>Copia de registro de incidencias.  </w:t>
      </w:r>
    </w:p>
    <w:p w14:paraId="7D414BD6" w14:textId="3B1215C1" w:rsidR="006C4F08" w:rsidRPr="00263E33" w:rsidRDefault="006C4F08" w:rsidP="006C4F08">
      <w:pPr>
        <w:pStyle w:val="Prrafodelista"/>
        <w:numPr>
          <w:ilvl w:val="0"/>
          <w:numId w:val="33"/>
        </w:numPr>
        <w:tabs>
          <w:tab w:val="clear" w:pos="720"/>
          <w:tab w:val="left" w:pos="426"/>
          <w:tab w:val="num" w:pos="1068"/>
        </w:tabs>
        <w:suppressAutoHyphens/>
        <w:autoSpaceDN w:val="0"/>
        <w:ind w:left="1068"/>
        <w:jc w:val="both"/>
        <w:textAlignment w:val="baseline"/>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F8750D">
        <w:rPr>
          <w:rFonts w:ascii="Museo Sans 300" w:hAnsi="Museo Sans 300"/>
          <w:sz w:val="20"/>
          <w:szCs w:val="20"/>
        </w:rPr>
        <w:t>XXX</w:t>
      </w:r>
      <w:r>
        <w:rPr>
          <w:rFonts w:ascii="Museo Sans 300" w:hAnsi="Museo Sans 300"/>
          <w:sz w:val="20"/>
          <w:szCs w:val="20"/>
        </w:rPr>
        <w:t>.</w:t>
      </w:r>
    </w:p>
    <w:p w14:paraId="4D0739DE" w14:textId="79ACD988" w:rsidR="006C4F08" w:rsidRPr="00263E33" w:rsidRDefault="006C4F08" w:rsidP="006C4F08">
      <w:pPr>
        <w:pStyle w:val="Prrafodelista"/>
        <w:numPr>
          <w:ilvl w:val="0"/>
          <w:numId w:val="11"/>
        </w:numPr>
        <w:tabs>
          <w:tab w:val="clear" w:pos="720"/>
          <w:tab w:val="left" w:pos="426"/>
          <w:tab w:val="num" w:pos="1068"/>
        </w:tabs>
        <w:suppressAutoHyphens/>
        <w:autoSpaceDN w:val="0"/>
        <w:ind w:left="1068"/>
        <w:jc w:val="both"/>
        <w:textAlignment w:val="baseline"/>
        <w:rPr>
          <w:rFonts w:ascii="Museo Sans 300" w:hAnsi="Museo Sans 300"/>
          <w:sz w:val="20"/>
          <w:szCs w:val="20"/>
        </w:rPr>
      </w:pPr>
      <w:r w:rsidRPr="00263E33">
        <w:rPr>
          <w:rFonts w:ascii="Museo Sans 300" w:hAnsi="Museo Sans 300"/>
          <w:sz w:val="20"/>
          <w:szCs w:val="20"/>
        </w:rPr>
        <w:t>Copia de las ordenes de servicio</w:t>
      </w:r>
      <w:r>
        <w:rPr>
          <w:rFonts w:ascii="Museo Sans 300" w:hAnsi="Museo Sans 300"/>
          <w:sz w:val="20"/>
          <w:szCs w:val="20"/>
        </w:rPr>
        <w:t xml:space="preserve"> </w:t>
      </w:r>
      <w:r w:rsidRPr="00263E33">
        <w:rPr>
          <w:rFonts w:ascii="Museo Sans 300" w:hAnsi="Museo Sans 300"/>
          <w:sz w:val="20"/>
          <w:szCs w:val="20"/>
        </w:rPr>
        <w:t xml:space="preserve">número </w:t>
      </w:r>
      <w:r w:rsidR="00F8750D">
        <w:rPr>
          <w:rFonts w:ascii="Museo Sans 300" w:hAnsi="Museo Sans 300"/>
          <w:sz w:val="20"/>
          <w:szCs w:val="20"/>
        </w:rPr>
        <w:t>XXX</w:t>
      </w:r>
      <w:r>
        <w:rPr>
          <w:rFonts w:ascii="Museo Sans 300" w:hAnsi="Museo Sans 300"/>
          <w:sz w:val="20"/>
          <w:szCs w:val="20"/>
        </w:rPr>
        <w:t>.</w:t>
      </w:r>
    </w:p>
    <w:p w14:paraId="2943CD7F" w14:textId="2C8D6D0B" w:rsidR="006C4F08" w:rsidRPr="00263E33" w:rsidRDefault="006C4F08" w:rsidP="006C4F08">
      <w:pPr>
        <w:pStyle w:val="Prrafodelista"/>
        <w:numPr>
          <w:ilvl w:val="0"/>
          <w:numId w:val="11"/>
        </w:numPr>
        <w:tabs>
          <w:tab w:val="clear" w:pos="720"/>
          <w:tab w:val="left" w:pos="426"/>
          <w:tab w:val="num" w:pos="1068"/>
        </w:tabs>
        <w:suppressAutoHyphens/>
        <w:autoSpaceDN w:val="0"/>
        <w:ind w:left="1068"/>
        <w:jc w:val="both"/>
        <w:textAlignment w:val="baseline"/>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F8750D">
        <w:rPr>
          <w:rFonts w:ascii="Museo Sans 300" w:hAnsi="Museo Sans 300"/>
          <w:sz w:val="20"/>
          <w:szCs w:val="20"/>
        </w:rPr>
        <w:t>XXX</w:t>
      </w:r>
      <w:r w:rsidRPr="00263E33">
        <w:rPr>
          <w:rFonts w:ascii="Museo Sans 300" w:hAnsi="Museo Sans 300"/>
          <w:sz w:val="20"/>
          <w:szCs w:val="20"/>
        </w:rPr>
        <w:t>.  </w:t>
      </w:r>
    </w:p>
    <w:p w14:paraId="292F3E6E" w14:textId="77777777" w:rsidR="006C4F08" w:rsidRPr="00263E33" w:rsidRDefault="006C4F08" w:rsidP="006C4F08">
      <w:pPr>
        <w:pStyle w:val="Prrafodelista"/>
        <w:numPr>
          <w:ilvl w:val="0"/>
          <w:numId w:val="11"/>
        </w:numPr>
        <w:tabs>
          <w:tab w:val="clear" w:pos="720"/>
          <w:tab w:val="left" w:pos="426"/>
          <w:tab w:val="num" w:pos="1068"/>
        </w:tabs>
        <w:suppressAutoHyphens/>
        <w:autoSpaceDN w:val="0"/>
        <w:ind w:left="1068"/>
        <w:jc w:val="both"/>
        <w:textAlignment w:val="baseline"/>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147ACBC5" w14:textId="77777777" w:rsidR="006C4F08" w:rsidRPr="00263E33" w:rsidRDefault="006C4F08" w:rsidP="006C4F08">
      <w:pPr>
        <w:pStyle w:val="Prrafodelista"/>
        <w:numPr>
          <w:ilvl w:val="0"/>
          <w:numId w:val="11"/>
        </w:numPr>
        <w:tabs>
          <w:tab w:val="clear" w:pos="720"/>
          <w:tab w:val="left" w:pos="426"/>
          <w:tab w:val="num" w:pos="1068"/>
        </w:tabs>
        <w:suppressAutoHyphens/>
        <w:autoSpaceDN w:val="0"/>
        <w:ind w:left="1068"/>
        <w:jc w:val="both"/>
        <w:textAlignment w:val="baseline"/>
        <w:rPr>
          <w:rFonts w:ascii="Museo Sans 300" w:hAnsi="Museo Sans 300"/>
          <w:sz w:val="20"/>
          <w:szCs w:val="20"/>
        </w:rPr>
      </w:pPr>
      <w:r w:rsidRPr="00263E33">
        <w:rPr>
          <w:rFonts w:ascii="Museo Sans 300" w:hAnsi="Museo Sans 300"/>
          <w:sz w:val="20"/>
          <w:szCs w:val="20"/>
        </w:rPr>
        <w:t>Copia de acuse de notificación de expediente al usuario; y,  </w:t>
      </w:r>
    </w:p>
    <w:p w14:paraId="45E7F4D2" w14:textId="77777777" w:rsidR="006C4F08" w:rsidRPr="00263E33" w:rsidRDefault="006C4F08" w:rsidP="006C4F08">
      <w:pPr>
        <w:pStyle w:val="Prrafodelista"/>
        <w:numPr>
          <w:ilvl w:val="0"/>
          <w:numId w:val="11"/>
        </w:numPr>
        <w:tabs>
          <w:tab w:val="clear" w:pos="720"/>
          <w:tab w:val="left" w:pos="426"/>
          <w:tab w:val="num" w:pos="1068"/>
        </w:tabs>
        <w:suppressAutoHyphens/>
        <w:autoSpaceDN w:val="0"/>
        <w:ind w:left="1068"/>
        <w:jc w:val="both"/>
        <w:textAlignment w:val="baseline"/>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3BC7849" w14:textId="3D2FBB12" w:rsidR="00D223F1" w:rsidRDefault="00D223F1" w:rsidP="00D223F1">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t>M</w:t>
      </w:r>
      <w:r w:rsidRPr="00937F60">
        <w:rPr>
          <w:rFonts w:ascii="Museo Sans 300" w:hAnsi="Museo Sans 300"/>
          <w:sz w:val="20"/>
          <w:szCs w:val="20"/>
          <w:lang w:eastAsia="es-ES"/>
        </w:rPr>
        <w:t xml:space="preserve">ediante memorando </w:t>
      </w:r>
      <w:r>
        <w:rPr>
          <w:rFonts w:ascii="Museo Sans 300" w:hAnsi="Museo Sans 300"/>
          <w:sz w:val="20"/>
          <w:szCs w:val="20"/>
          <w:lang w:eastAsia="es-ES"/>
        </w:rPr>
        <w:t xml:space="preserve">N.° </w:t>
      </w:r>
      <w:r w:rsidR="006C4F08">
        <w:rPr>
          <w:rFonts w:ascii="Museo Sans 300" w:hAnsi="Museo Sans 300"/>
          <w:sz w:val="20"/>
          <w:szCs w:val="20"/>
          <w:lang w:eastAsia="es-ES"/>
        </w:rPr>
        <w:t>HA/CAU-086</w:t>
      </w:r>
      <w:r>
        <w:rPr>
          <w:rFonts w:ascii="Museo Sans 300" w:hAnsi="Museo Sans 300"/>
          <w:sz w:val="20"/>
          <w:szCs w:val="20"/>
          <w:lang w:eastAsia="es-ES"/>
        </w:rPr>
        <w:t xml:space="preserve">/2020, de fecha </w:t>
      </w:r>
      <w:r w:rsidR="006C4F08">
        <w:rPr>
          <w:rFonts w:ascii="Museo Sans 300" w:hAnsi="Museo Sans 300"/>
          <w:sz w:val="20"/>
          <w:szCs w:val="20"/>
          <w:lang w:eastAsia="es-ES"/>
        </w:rPr>
        <w:t>veintisiete de enero</w:t>
      </w:r>
      <w:r>
        <w:rPr>
          <w:rFonts w:ascii="Museo Sans 300" w:hAnsi="Museo Sans 300"/>
          <w:sz w:val="20"/>
          <w:szCs w:val="20"/>
          <w:lang w:eastAsia="es-ES"/>
        </w:rPr>
        <w:t xml:space="preserve"> de dos mil veinte</w:t>
      </w:r>
      <w:r w:rsidRPr="00937F60">
        <w:rPr>
          <w:rFonts w:ascii="Museo Sans 300" w:hAnsi="Museo Sans 300"/>
          <w:sz w:val="20"/>
          <w:szCs w:val="20"/>
          <w:lang w:eastAsia="es-ES"/>
        </w:rPr>
        <w:t xml:space="preserve">, el CAU informó que no era necesaria la contratación de un perito externo para la solución del presente </w:t>
      </w:r>
      <w:r w:rsidR="00F2441E">
        <w:rPr>
          <w:rFonts w:ascii="Museo Sans 300" w:hAnsi="Museo Sans 300"/>
          <w:sz w:val="20"/>
          <w:szCs w:val="20"/>
          <w:lang w:eastAsia="es-ES"/>
        </w:rPr>
        <w:t>reclamo</w:t>
      </w:r>
      <w:r w:rsidRPr="00937F60">
        <w:rPr>
          <w:rFonts w:ascii="Museo Sans 300" w:hAnsi="Museo Sans 300"/>
          <w:sz w:val="20"/>
          <w:szCs w:val="20"/>
          <w:lang w:eastAsia="es-ES"/>
        </w:rPr>
        <w:t xml:space="preserve">, </w:t>
      </w:r>
      <w:r w:rsidRPr="00937F60">
        <w:rPr>
          <w:rFonts w:ascii="Museo Sans 300" w:hAnsi="Museo Sans 300"/>
          <w:sz w:val="20"/>
          <w:szCs w:val="20"/>
          <w:lang w:eastAsia="es-ES"/>
        </w:rPr>
        <w:lastRenderedPageBreak/>
        <w:t xml:space="preserve">debido que se </w:t>
      </w:r>
      <w:r>
        <w:rPr>
          <w:rFonts w:ascii="Museo Sans 300" w:hAnsi="Museo Sans 300"/>
          <w:sz w:val="20"/>
          <w:szCs w:val="20"/>
          <w:lang w:eastAsia="es-ES"/>
        </w:rPr>
        <w:t>contaba</w:t>
      </w:r>
      <w:r w:rsidRPr="00937F60">
        <w:rPr>
          <w:rFonts w:ascii="Museo Sans 300" w:hAnsi="Museo Sans 300"/>
          <w:sz w:val="20"/>
          <w:szCs w:val="20"/>
          <w:lang w:eastAsia="es-ES"/>
        </w:rPr>
        <w:t xml:space="preserve"> con los recursos técnicos necesarios para realizar la investigación correspondiente.</w:t>
      </w:r>
    </w:p>
    <w:p w14:paraId="09436D8E" w14:textId="77777777" w:rsidR="00D223F1" w:rsidRPr="00937F60" w:rsidRDefault="00D223F1" w:rsidP="00D223F1">
      <w:pPr>
        <w:tabs>
          <w:tab w:val="num" w:pos="567"/>
        </w:tabs>
        <w:spacing w:after="0" w:line="240" w:lineRule="auto"/>
        <w:ind w:left="426"/>
        <w:jc w:val="both"/>
        <w:rPr>
          <w:rFonts w:ascii="Museo Sans 300" w:hAnsi="Museo Sans 300"/>
          <w:sz w:val="20"/>
          <w:szCs w:val="20"/>
          <w:lang w:eastAsia="es-ES"/>
        </w:rPr>
      </w:pPr>
    </w:p>
    <w:p w14:paraId="38513CD5" w14:textId="77777777" w:rsidR="007011ED" w:rsidRPr="001377A7" w:rsidRDefault="007011ED" w:rsidP="005A3978">
      <w:pPr>
        <w:numPr>
          <w:ilvl w:val="0"/>
          <w:numId w:val="4"/>
        </w:numPr>
        <w:spacing w:after="0" w:line="240" w:lineRule="auto"/>
        <w:ind w:left="851" w:hanging="425"/>
        <w:rPr>
          <w:rFonts w:ascii="Museo Sans 500" w:hAnsi="Museo Sans 500"/>
          <w:b/>
          <w:sz w:val="20"/>
          <w:szCs w:val="20"/>
          <w:lang w:val="es-ES" w:eastAsia="es-ES"/>
        </w:rPr>
      </w:pPr>
      <w:r w:rsidRPr="001377A7">
        <w:rPr>
          <w:rFonts w:ascii="Museo Sans 500" w:hAnsi="Museo Sans 500"/>
          <w:b/>
          <w:sz w:val="20"/>
          <w:szCs w:val="20"/>
          <w:lang w:val="es-ES" w:eastAsia="es-ES"/>
        </w:rPr>
        <w:t>Apertura a pruebas</w:t>
      </w:r>
    </w:p>
    <w:p w14:paraId="1F978B73"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4F1F1E6A" w14:textId="5D11CDA7" w:rsidR="00D223F1" w:rsidRDefault="00D223F1" w:rsidP="00D223F1">
      <w:pPr>
        <w:tabs>
          <w:tab w:val="num" w:pos="567"/>
        </w:tabs>
        <w:spacing w:after="0" w:line="240" w:lineRule="auto"/>
        <w:ind w:left="426"/>
        <w:jc w:val="both"/>
        <w:rPr>
          <w:rFonts w:ascii="Museo Sans 300" w:hAnsi="Museo Sans 300"/>
          <w:sz w:val="20"/>
          <w:szCs w:val="20"/>
          <w:lang w:val="es-ES" w:eastAsia="es-ES"/>
        </w:rPr>
      </w:pPr>
      <w:r w:rsidRPr="001377A7">
        <w:rPr>
          <w:rFonts w:ascii="Museo Sans 300" w:hAnsi="Museo Sans 300"/>
          <w:sz w:val="20"/>
          <w:szCs w:val="20"/>
          <w:lang w:val="es-ES" w:eastAsia="es-ES"/>
        </w:rPr>
        <w:t>Por medio del acuerdo N.° E-</w:t>
      </w:r>
      <w:r w:rsidR="006A4CE4">
        <w:rPr>
          <w:rFonts w:ascii="Museo Sans 300" w:hAnsi="Museo Sans 300"/>
          <w:sz w:val="20"/>
          <w:szCs w:val="20"/>
          <w:lang w:val="es-ES" w:eastAsia="es-ES"/>
        </w:rPr>
        <w:t>1</w:t>
      </w:r>
      <w:r w:rsidR="00663555">
        <w:rPr>
          <w:rFonts w:ascii="Museo Sans 300" w:hAnsi="Museo Sans 300"/>
          <w:sz w:val="20"/>
          <w:szCs w:val="20"/>
          <w:lang w:val="es-ES" w:eastAsia="es-ES"/>
        </w:rPr>
        <w:t>82</w:t>
      </w:r>
      <w:r>
        <w:rPr>
          <w:rFonts w:ascii="Museo Sans 300" w:hAnsi="Museo Sans 300"/>
          <w:sz w:val="20"/>
          <w:szCs w:val="20"/>
          <w:lang w:val="es-ES" w:eastAsia="es-ES"/>
        </w:rPr>
        <w:t xml:space="preserve">-2020-CAU, de fecha </w:t>
      </w:r>
      <w:r w:rsidR="00663555">
        <w:rPr>
          <w:rFonts w:ascii="Museo Sans 300" w:hAnsi="Museo Sans 300"/>
          <w:sz w:val="20"/>
          <w:szCs w:val="20"/>
          <w:lang w:val="es-ES" w:eastAsia="es-ES"/>
        </w:rPr>
        <w:t>tres de febrero</w:t>
      </w:r>
      <w:r>
        <w:rPr>
          <w:rFonts w:ascii="Museo Sans 300" w:hAnsi="Museo Sans 300"/>
          <w:sz w:val="20"/>
          <w:szCs w:val="20"/>
          <w:lang w:val="es-ES" w:eastAsia="es-ES"/>
        </w:rPr>
        <w:t xml:space="preserve"> del año</w:t>
      </w:r>
      <w:r w:rsidR="001C7A2F">
        <w:rPr>
          <w:rFonts w:ascii="Museo Sans 300" w:hAnsi="Museo Sans 300"/>
          <w:sz w:val="20"/>
          <w:szCs w:val="20"/>
          <w:lang w:val="es-ES" w:eastAsia="es-ES"/>
        </w:rPr>
        <w:t xml:space="preserve"> dos mil veinte</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w:t>
      </w:r>
      <w:r>
        <w:rPr>
          <w:rFonts w:ascii="Museo Sans 300" w:hAnsi="Museo Sans 300"/>
          <w:sz w:val="20"/>
          <w:szCs w:val="20"/>
          <w:lang w:val="es-ES" w:eastAsia="es-ES"/>
        </w:rPr>
        <w:t xml:space="preserve">se abrió a pruebas el presente procedimiento por el plazo de veinte días contados a partir del día siguiente a la notificación de dicho acuerdo, para que </w:t>
      </w:r>
      <w:r w:rsidR="003F7340">
        <w:rPr>
          <w:rFonts w:ascii="Museo Sans 300" w:hAnsi="Museo Sans 300"/>
          <w:sz w:val="20"/>
          <w:szCs w:val="20"/>
          <w:lang w:val="es-ES" w:eastAsia="es-ES"/>
        </w:rPr>
        <w:t>la señor</w:t>
      </w:r>
      <w:r w:rsidR="00663555">
        <w:rPr>
          <w:rFonts w:ascii="Museo Sans 300" w:hAnsi="Museo Sans 300"/>
          <w:sz w:val="20"/>
          <w:szCs w:val="20"/>
          <w:lang w:val="es-ES" w:eastAsia="es-ES"/>
        </w:rPr>
        <w:t xml:space="preserve">a </w:t>
      </w:r>
      <w:r w:rsidR="00F8750D">
        <w:rPr>
          <w:rFonts w:ascii="Museo Sans 300" w:hAnsi="Museo Sans 300"/>
          <w:sz w:val="20"/>
          <w:szCs w:val="20"/>
          <w:lang w:val="es-ES" w:eastAsia="es-ES"/>
        </w:rPr>
        <w:t>XXX</w:t>
      </w:r>
      <w:r>
        <w:rPr>
          <w:rFonts w:ascii="Museo Sans 300" w:hAnsi="Museo Sans 300"/>
          <w:sz w:val="20"/>
          <w:szCs w:val="20"/>
          <w:lang w:val="es-ES" w:eastAsia="es-ES"/>
        </w:rPr>
        <w:t xml:space="preserve"> y la sociedad </w:t>
      </w:r>
      <w:r w:rsidR="007963B7">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presentaran las que estimaran pertinentes.</w:t>
      </w:r>
    </w:p>
    <w:p w14:paraId="77DE972E" w14:textId="77777777" w:rsidR="00D223F1" w:rsidRPr="001377A7" w:rsidRDefault="00D223F1" w:rsidP="00D223F1">
      <w:pPr>
        <w:tabs>
          <w:tab w:val="num" w:pos="567"/>
        </w:tabs>
        <w:spacing w:after="0" w:line="240" w:lineRule="auto"/>
        <w:ind w:left="426"/>
        <w:jc w:val="both"/>
        <w:rPr>
          <w:rFonts w:ascii="Museo Sans 300" w:hAnsi="Museo Sans 300"/>
          <w:sz w:val="20"/>
          <w:szCs w:val="20"/>
          <w:lang w:val="es-ES" w:eastAsia="es-ES"/>
        </w:rPr>
      </w:pPr>
    </w:p>
    <w:p w14:paraId="315AB546" w14:textId="7B26BD70" w:rsidR="00D223F1" w:rsidRDefault="00D223F1" w:rsidP="00D223F1">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notificado a la distri</w:t>
      </w:r>
      <w:r w:rsidR="002D63F0">
        <w:rPr>
          <w:rFonts w:ascii="Museo Sans 300" w:hAnsi="Museo Sans 300"/>
          <w:sz w:val="20"/>
          <w:szCs w:val="20"/>
          <w:lang w:val="es-ES_tradnl" w:eastAsia="es-ES"/>
        </w:rPr>
        <w:t>buidora y a</w:t>
      </w:r>
      <w:r w:rsidR="003F7340">
        <w:rPr>
          <w:rFonts w:ascii="Museo Sans 300" w:hAnsi="Museo Sans 300"/>
          <w:sz w:val="20"/>
          <w:szCs w:val="20"/>
          <w:lang w:val="es-ES_tradnl" w:eastAsia="es-ES"/>
        </w:rPr>
        <w:t xml:space="preserve"> </w:t>
      </w:r>
      <w:r w:rsidR="002A0290">
        <w:rPr>
          <w:rFonts w:ascii="Museo Sans 300" w:hAnsi="Museo Sans 300"/>
          <w:sz w:val="20"/>
          <w:szCs w:val="20"/>
          <w:lang w:val="es-ES_tradnl" w:eastAsia="es-ES"/>
        </w:rPr>
        <w:t>l</w:t>
      </w:r>
      <w:r w:rsidR="003F7340">
        <w:rPr>
          <w:rFonts w:ascii="Museo Sans 300" w:hAnsi="Museo Sans 300"/>
          <w:sz w:val="20"/>
          <w:szCs w:val="20"/>
          <w:lang w:val="es-ES_tradnl" w:eastAsia="es-ES"/>
        </w:rPr>
        <w:t>a</w:t>
      </w:r>
      <w:r w:rsidR="002D63F0">
        <w:rPr>
          <w:rFonts w:ascii="Museo Sans 300" w:hAnsi="Museo Sans 300"/>
          <w:sz w:val="20"/>
          <w:szCs w:val="20"/>
          <w:lang w:val="es-ES_tradnl" w:eastAsia="es-ES"/>
        </w:rPr>
        <w:t xml:space="preserve"> usuari</w:t>
      </w:r>
      <w:r w:rsidR="003F7340">
        <w:rPr>
          <w:rFonts w:ascii="Museo Sans 300" w:hAnsi="Museo Sans 300"/>
          <w:sz w:val="20"/>
          <w:szCs w:val="20"/>
          <w:lang w:val="es-ES_tradnl" w:eastAsia="es-ES"/>
        </w:rPr>
        <w:t>a</w:t>
      </w:r>
      <w:r>
        <w:rPr>
          <w:rFonts w:ascii="Museo Sans 300" w:hAnsi="Museo Sans 300"/>
          <w:sz w:val="20"/>
          <w:szCs w:val="20"/>
          <w:lang w:val="es-ES_tradnl" w:eastAsia="es-ES"/>
        </w:rPr>
        <w:t xml:space="preserve"> </w:t>
      </w:r>
      <w:r w:rsidR="00475B40">
        <w:rPr>
          <w:rFonts w:ascii="Museo Sans 300" w:hAnsi="Museo Sans 300"/>
          <w:sz w:val="20"/>
          <w:szCs w:val="20"/>
          <w:lang w:val="es-ES_tradnl" w:eastAsia="es-ES"/>
        </w:rPr>
        <w:t>el</w:t>
      </w:r>
      <w:r>
        <w:rPr>
          <w:rFonts w:ascii="Museo Sans 300" w:hAnsi="Museo Sans 300"/>
          <w:sz w:val="20"/>
          <w:szCs w:val="20"/>
          <w:lang w:val="es-ES_tradnl" w:eastAsia="es-ES"/>
        </w:rPr>
        <w:t xml:space="preserve"> día</w:t>
      </w:r>
      <w:r w:rsidR="001D2705">
        <w:rPr>
          <w:rFonts w:ascii="Museo Sans 300" w:hAnsi="Museo Sans 300"/>
          <w:sz w:val="20"/>
          <w:szCs w:val="20"/>
          <w:lang w:val="es-ES_tradnl" w:eastAsia="es-ES"/>
        </w:rPr>
        <w:t xml:space="preserve"> </w:t>
      </w:r>
      <w:r w:rsidR="00663555">
        <w:rPr>
          <w:rFonts w:ascii="Museo Sans 300" w:hAnsi="Museo Sans 300"/>
          <w:sz w:val="20"/>
          <w:szCs w:val="20"/>
          <w:lang w:val="es-ES_tradnl" w:eastAsia="es-ES"/>
        </w:rPr>
        <w:t>seis de febrero</w:t>
      </w:r>
      <w:r>
        <w:rPr>
          <w:rFonts w:ascii="Museo Sans 300" w:hAnsi="Museo Sans 300"/>
          <w:sz w:val="20"/>
          <w:szCs w:val="20"/>
          <w:lang w:val="es-ES_tradnl" w:eastAsia="es-ES"/>
        </w:rPr>
        <w:t xml:space="preserve"> del año dos mil veinte, por lo que el plazo para pronunciarse venció</w:t>
      </w:r>
      <w:r w:rsidR="00475B40">
        <w:rPr>
          <w:rFonts w:ascii="Museo Sans 300" w:hAnsi="Museo Sans 300"/>
          <w:sz w:val="20"/>
          <w:szCs w:val="20"/>
          <w:lang w:val="es-ES_tradnl" w:eastAsia="es-ES"/>
        </w:rPr>
        <w:t xml:space="preserve"> el</w:t>
      </w:r>
      <w:r w:rsidR="001D2705">
        <w:rPr>
          <w:rFonts w:ascii="Museo Sans 300" w:hAnsi="Museo Sans 300"/>
          <w:sz w:val="20"/>
          <w:szCs w:val="20"/>
          <w:lang w:val="es-ES_tradnl" w:eastAsia="es-ES"/>
        </w:rPr>
        <w:t xml:space="preserve"> día </w:t>
      </w:r>
      <w:r w:rsidR="00663555">
        <w:rPr>
          <w:rFonts w:ascii="Museo Sans 300" w:hAnsi="Museo Sans 300"/>
          <w:sz w:val="20"/>
          <w:szCs w:val="20"/>
          <w:lang w:val="es-ES_tradnl" w:eastAsia="es-ES"/>
        </w:rPr>
        <w:t>cinco de marzo</w:t>
      </w:r>
      <w:r>
        <w:rPr>
          <w:rFonts w:ascii="Museo Sans 300" w:hAnsi="Museo Sans 300"/>
          <w:sz w:val="20"/>
          <w:szCs w:val="20"/>
          <w:lang w:val="es-ES_tradnl" w:eastAsia="es-ES"/>
        </w:rPr>
        <w:t xml:space="preserve"> de dicho año.</w:t>
      </w:r>
    </w:p>
    <w:p w14:paraId="7FE9181E" w14:textId="77777777" w:rsidR="00D223F1" w:rsidRDefault="00D223F1" w:rsidP="00D223F1">
      <w:pPr>
        <w:tabs>
          <w:tab w:val="num" w:pos="567"/>
        </w:tabs>
        <w:spacing w:after="0" w:line="240" w:lineRule="auto"/>
        <w:ind w:left="426"/>
        <w:jc w:val="both"/>
        <w:rPr>
          <w:rFonts w:ascii="Museo Sans 300" w:hAnsi="Museo Sans 300"/>
          <w:sz w:val="20"/>
          <w:szCs w:val="20"/>
          <w:lang w:val="es-ES_tradnl" w:eastAsia="es-ES"/>
        </w:rPr>
      </w:pPr>
    </w:p>
    <w:p w14:paraId="2E8E84F0" w14:textId="5A05FFC3" w:rsidR="00663555" w:rsidRDefault="00663555" w:rsidP="00663555">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 día</w:t>
      </w:r>
      <w:r w:rsidRPr="002F1716">
        <w:rPr>
          <w:rFonts w:ascii="Museo Sans 300" w:hAnsi="Museo Sans 300" w:cs="Cambria Math"/>
          <w:sz w:val="20"/>
          <w:szCs w:val="20"/>
          <w:lang w:val="es-SV"/>
        </w:rPr>
        <w:t xml:space="preserve"> cuatro </w:t>
      </w:r>
      <w:r w:rsidRPr="002F1716">
        <w:rPr>
          <w:rFonts w:ascii="Museo Sans 300" w:hAnsi="Museo Sans 300"/>
          <w:sz w:val="20"/>
          <w:szCs w:val="20"/>
          <w:lang w:val="es-SV"/>
        </w:rPr>
        <w:t>de marzo del año dos mil veinte, el</w:t>
      </w:r>
      <w:r w:rsidRPr="002F1716">
        <w:rPr>
          <w:rFonts w:ascii="Cambria Math" w:hAnsi="Cambria Math" w:cs="Cambria Math"/>
          <w:sz w:val="20"/>
          <w:szCs w:val="20"/>
          <w:lang w:val="es-SV"/>
        </w:rPr>
        <w:t> </w:t>
      </w:r>
      <w:r w:rsidRPr="002F1716">
        <w:rPr>
          <w:rFonts w:ascii="Museo Sans 300" w:hAnsi="Museo Sans 300"/>
          <w:sz w:val="20"/>
          <w:szCs w:val="20"/>
          <w:lang w:val="es-SV"/>
        </w:rPr>
        <w:t>ingeniero</w:t>
      </w:r>
      <w:r w:rsidRPr="002F1716">
        <w:rPr>
          <w:rFonts w:ascii="Cambria Math" w:hAnsi="Cambria Math" w:cs="Cambria Math"/>
          <w:sz w:val="20"/>
          <w:szCs w:val="20"/>
          <w:lang w:val="es-SV"/>
        </w:rPr>
        <w:t> </w:t>
      </w:r>
      <w:r w:rsidR="00F8750D">
        <w:rPr>
          <w:rFonts w:ascii="Museo Sans 300" w:hAnsi="Museo Sans 300"/>
          <w:sz w:val="20"/>
          <w:szCs w:val="20"/>
          <w:lang w:val="es-SV"/>
        </w:rPr>
        <w:t>XXX</w:t>
      </w:r>
      <w:r w:rsidRPr="002F1716">
        <w:rPr>
          <w:rFonts w:ascii="Museo Sans 300" w:hAnsi="Museo Sans 300"/>
          <w:sz w:val="20"/>
          <w:szCs w:val="20"/>
          <w:lang w:val="es-SV"/>
        </w:rPr>
        <w:t>, apoderado especial de la sociedad</w:t>
      </w:r>
      <w:r w:rsidRPr="002F1716">
        <w:rPr>
          <w:rFonts w:ascii="Cambria Math" w:hAnsi="Cambria Math" w:cs="Cambria Math"/>
          <w:sz w:val="20"/>
          <w:szCs w:val="20"/>
          <w:lang w:val="es-SV"/>
        </w:rPr>
        <w:t> </w:t>
      </w:r>
      <w:r w:rsidRPr="002F1716">
        <w:rPr>
          <w:rFonts w:ascii="Museo Sans 300" w:hAnsi="Museo Sans 300"/>
          <w:sz w:val="20"/>
          <w:szCs w:val="20"/>
          <w:lang w:val="es-SV"/>
        </w:rPr>
        <w:t>EEO, S.A. de C.V.</w:t>
      </w:r>
      <w:r>
        <w:rPr>
          <w:rFonts w:ascii="Museo Sans 300" w:hAnsi="Museo Sans 300"/>
          <w:sz w:val="20"/>
          <w:szCs w:val="20"/>
          <w:lang w:val="es-SV"/>
        </w:rPr>
        <w:t>,</w:t>
      </w:r>
      <w:r w:rsidRPr="002F1716">
        <w:rPr>
          <w:rFonts w:ascii="Museo Sans 300" w:hAnsi="Museo Sans 300"/>
          <w:sz w:val="20"/>
          <w:szCs w:val="20"/>
          <w:lang w:val="es-SV"/>
        </w:rPr>
        <w:t xml:space="preserve"> presentó un escrito en el cual</w:t>
      </w:r>
      <w:r w:rsidRPr="002F1716">
        <w:rPr>
          <w:rFonts w:ascii="Cambria Math" w:hAnsi="Cambria Math" w:cs="Cambria Math"/>
          <w:sz w:val="20"/>
          <w:szCs w:val="20"/>
          <w:lang w:val="es-SV"/>
        </w:rPr>
        <w:t> </w:t>
      </w:r>
      <w:r w:rsidRPr="002F1716">
        <w:rPr>
          <w:rFonts w:ascii="Museo Sans 300" w:hAnsi="Museo Sans 300"/>
          <w:sz w:val="20"/>
          <w:szCs w:val="20"/>
          <w:lang w:val="es-SV"/>
        </w:rPr>
        <w:t xml:space="preserve">expresó que </w:t>
      </w:r>
      <w:r>
        <w:rPr>
          <w:rFonts w:ascii="Museo Sans 300" w:hAnsi="Museo Sans 300"/>
          <w:sz w:val="20"/>
          <w:szCs w:val="20"/>
          <w:lang w:val="es-SV"/>
        </w:rPr>
        <w:t>mantenía los argumentos y</w:t>
      </w:r>
      <w:r w:rsidRPr="002F1716">
        <w:rPr>
          <w:rFonts w:ascii="Museo Sans 300" w:hAnsi="Museo Sans 300"/>
          <w:sz w:val="20"/>
          <w:szCs w:val="20"/>
          <w:lang w:val="es-SV"/>
        </w:rPr>
        <w:t xml:space="preserve"> pruebas remitidas con anterioridad.</w:t>
      </w:r>
      <w:r w:rsidRPr="002F1716">
        <w:rPr>
          <w:rFonts w:ascii="Cambria Math" w:hAnsi="Cambria Math" w:cs="Cambria Math"/>
          <w:sz w:val="20"/>
          <w:szCs w:val="20"/>
          <w:lang w:val="es-SV"/>
        </w:rPr>
        <w:t> </w:t>
      </w:r>
      <w:r w:rsidRPr="002F1716">
        <w:rPr>
          <w:rFonts w:ascii="Museo Sans 300" w:hAnsi="Museo Sans 300"/>
          <w:sz w:val="20"/>
          <w:szCs w:val="20"/>
          <w:lang w:val="es-SV"/>
        </w:rPr>
        <w:t> </w:t>
      </w:r>
      <w:r w:rsidRPr="002F1716">
        <w:rPr>
          <w:rFonts w:ascii="Museo Sans 300" w:hAnsi="Museo Sans 300"/>
          <w:sz w:val="20"/>
          <w:szCs w:val="20"/>
        </w:rPr>
        <w:t>Por su parte, la</w:t>
      </w:r>
      <w:r w:rsidRPr="002F1716">
        <w:rPr>
          <w:rFonts w:ascii="Cambria Math" w:hAnsi="Cambria Math" w:cs="Cambria Math"/>
          <w:sz w:val="20"/>
          <w:szCs w:val="20"/>
        </w:rPr>
        <w:t> </w:t>
      </w:r>
      <w:r w:rsidRPr="002F1716">
        <w:rPr>
          <w:rFonts w:ascii="Museo Sans 300" w:hAnsi="Museo Sans 300"/>
          <w:sz w:val="20"/>
          <w:szCs w:val="20"/>
        </w:rPr>
        <w:t>señora </w:t>
      </w:r>
      <w:r w:rsidR="00F8750D">
        <w:rPr>
          <w:rFonts w:ascii="Museo Sans 300" w:hAnsi="Museo Sans 300"/>
          <w:sz w:val="20"/>
          <w:szCs w:val="20"/>
        </w:rPr>
        <w:t>XXX</w:t>
      </w:r>
      <w:r w:rsidRPr="002F1716">
        <w:rPr>
          <w:rFonts w:ascii="Museo Sans 300" w:hAnsi="Museo Sans 300"/>
          <w:sz w:val="20"/>
          <w:szCs w:val="20"/>
        </w:rPr>
        <w:t> no hizo uso del derecho de defensa otorgado.</w:t>
      </w:r>
    </w:p>
    <w:p w14:paraId="49BDD744" w14:textId="77777777" w:rsidR="00663555" w:rsidRPr="002F1716" w:rsidRDefault="00663555" w:rsidP="00663555">
      <w:pPr>
        <w:pStyle w:val="Prrafodelista"/>
        <w:tabs>
          <w:tab w:val="left" w:pos="426"/>
        </w:tabs>
        <w:ind w:left="426"/>
        <w:jc w:val="both"/>
        <w:rPr>
          <w:rFonts w:ascii="Museo Sans 300" w:hAnsi="Museo Sans 300"/>
          <w:sz w:val="20"/>
          <w:szCs w:val="20"/>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7AA30ABF" w14:textId="06772780" w:rsidR="00D223F1" w:rsidRDefault="00D223F1" w:rsidP="00D223F1">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hAnsi="Museo Sans 300"/>
          <w:sz w:val="20"/>
          <w:szCs w:val="20"/>
          <w:lang w:eastAsia="es-ES"/>
        </w:rPr>
        <w:t xml:space="preserve">Mediante el acuerdo </w:t>
      </w:r>
      <w:r>
        <w:rPr>
          <w:rFonts w:ascii="Museo Sans 300" w:hAnsi="Museo Sans 300"/>
          <w:sz w:val="20"/>
          <w:szCs w:val="20"/>
          <w:lang w:eastAsia="es-ES"/>
        </w:rPr>
        <w:t>N.° E-</w:t>
      </w:r>
      <w:r w:rsidR="004569AE">
        <w:rPr>
          <w:rFonts w:ascii="Museo Sans 300" w:hAnsi="Museo Sans 300"/>
          <w:sz w:val="20"/>
          <w:szCs w:val="20"/>
          <w:lang w:eastAsia="es-ES"/>
        </w:rPr>
        <w:t>436</w:t>
      </w:r>
      <w:r>
        <w:rPr>
          <w:rFonts w:ascii="Museo Sans 300" w:hAnsi="Museo Sans 300"/>
          <w:sz w:val="20"/>
          <w:szCs w:val="20"/>
          <w:lang w:eastAsia="es-ES"/>
        </w:rPr>
        <w:t>-2020</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4569AE">
        <w:rPr>
          <w:rFonts w:ascii="Museo Sans 300" w:hAnsi="Museo Sans 300"/>
          <w:sz w:val="20"/>
          <w:szCs w:val="20"/>
          <w:lang w:eastAsia="es-ES"/>
        </w:rPr>
        <w:t>doce de marzo</w:t>
      </w:r>
      <w:r w:rsidR="007A6DBD">
        <w:rPr>
          <w:rFonts w:ascii="Museo Sans 300" w:hAnsi="Museo Sans 300"/>
          <w:sz w:val="20"/>
          <w:szCs w:val="20"/>
          <w:lang w:eastAsia="es-ES"/>
        </w:rPr>
        <w:t xml:space="preserve"> </w:t>
      </w:r>
      <w:r>
        <w:rPr>
          <w:rFonts w:ascii="Museo Sans 300" w:hAnsi="Museo Sans 300"/>
          <w:sz w:val="20"/>
          <w:szCs w:val="20"/>
          <w:lang w:eastAsia="es-ES"/>
        </w:rPr>
        <w:t>de dos mil veinte</w:t>
      </w:r>
      <w:r w:rsidRPr="00937F60">
        <w:rPr>
          <w:rFonts w:ascii="Museo Sans 300" w:hAnsi="Museo Sans 300"/>
          <w:sz w:val="20"/>
          <w:szCs w:val="20"/>
          <w:lang w:eastAsia="es-ES"/>
        </w:rPr>
        <w:t>, se comisionó al CAU para que rindiera un informe técnico en el cual estableciera</w:t>
      </w:r>
      <w:r w:rsidR="001C7A2F">
        <w:rPr>
          <w:rFonts w:ascii="Museo Sans 300" w:hAnsi="Museo Sans 300"/>
          <w:sz w:val="20"/>
          <w:szCs w:val="20"/>
          <w:lang w:eastAsia="es-ES"/>
        </w:rPr>
        <w:t xml:space="preserve"> si existió una condición irregular</w:t>
      </w:r>
      <w:r w:rsidRPr="00937F60">
        <w:rPr>
          <w:rFonts w:ascii="Museo Sans 300" w:hAnsi="Museo Sans 300"/>
          <w:sz w:val="20"/>
          <w:szCs w:val="20"/>
          <w:lang w:eastAsia="es-ES"/>
        </w:rPr>
        <w:t xml:space="preserve"> que afectó el suministro identificado con el </w:t>
      </w:r>
      <w:r w:rsidR="004569AE">
        <w:rPr>
          <w:rFonts w:ascii="Museo Sans 300" w:eastAsia="Times New Roman" w:hAnsi="Museo Sans 300"/>
          <w:sz w:val="20"/>
          <w:szCs w:val="20"/>
          <w:lang w:eastAsia="es-ES"/>
        </w:rPr>
        <w:t xml:space="preserve">NIC </w:t>
      </w:r>
      <w:r w:rsidR="00F8750D">
        <w:rPr>
          <w:rFonts w:ascii="Museo Sans 300" w:eastAsia="Times New Roman" w:hAnsi="Museo Sans 300"/>
          <w:sz w:val="20"/>
          <w:szCs w:val="20"/>
          <w:lang w:eastAsia="es-ES"/>
        </w:rPr>
        <w:t>XXX</w:t>
      </w:r>
      <w:r w:rsidRPr="00937F60">
        <w:rPr>
          <w:rFonts w:ascii="Museo Sans 300" w:hAnsi="Museo Sans 300"/>
          <w:sz w:val="20"/>
          <w:szCs w:val="20"/>
          <w:lang w:eastAsia="es-ES"/>
        </w:rPr>
        <w:t xml:space="preserve"> y, de ser procedente, verificara la exactitud del cálculo de recuperación de energía no facturada.</w:t>
      </w:r>
      <w:r w:rsidR="00955BA1">
        <w:rPr>
          <w:rFonts w:ascii="Museo Sans 300" w:hAnsi="Museo Sans 300"/>
          <w:sz w:val="20"/>
          <w:szCs w:val="20"/>
          <w:lang w:eastAsia="es-ES"/>
        </w:rPr>
        <w:t xml:space="preserve"> </w:t>
      </w:r>
      <w:r w:rsidRPr="00937F60">
        <w:rPr>
          <w:rFonts w:ascii="Museo Sans 300" w:eastAsia="Calibri" w:hAnsi="Museo Sans 300"/>
          <w:sz w:val="20"/>
          <w:szCs w:val="20"/>
          <w:lang w:eastAsia="es-SV"/>
        </w:rPr>
        <w:t xml:space="preserve">Dicho acuerdo fue notificado </w:t>
      </w:r>
      <w:r w:rsidR="002D63F0">
        <w:rPr>
          <w:rFonts w:ascii="Museo Sans 300" w:eastAsia="Calibri" w:hAnsi="Museo Sans 300"/>
          <w:sz w:val="20"/>
          <w:szCs w:val="20"/>
          <w:lang w:eastAsia="es-SV"/>
        </w:rPr>
        <w:t>a la distribuidora y a</w:t>
      </w:r>
      <w:r w:rsidR="003F7340">
        <w:rPr>
          <w:rFonts w:ascii="Museo Sans 300" w:eastAsia="Calibri" w:hAnsi="Museo Sans 300"/>
          <w:sz w:val="20"/>
          <w:szCs w:val="20"/>
          <w:lang w:eastAsia="es-SV"/>
        </w:rPr>
        <w:t xml:space="preserve"> </w:t>
      </w:r>
      <w:r w:rsidR="002A0290">
        <w:rPr>
          <w:rFonts w:ascii="Museo Sans 300" w:eastAsia="Calibri" w:hAnsi="Museo Sans 300"/>
          <w:sz w:val="20"/>
          <w:szCs w:val="20"/>
          <w:lang w:eastAsia="es-SV"/>
        </w:rPr>
        <w:t>l</w:t>
      </w:r>
      <w:r w:rsidR="003F7340">
        <w:rPr>
          <w:rFonts w:ascii="Museo Sans 300" w:eastAsia="Calibri" w:hAnsi="Museo Sans 300"/>
          <w:sz w:val="20"/>
          <w:szCs w:val="20"/>
          <w:lang w:eastAsia="es-SV"/>
        </w:rPr>
        <w:t>a</w:t>
      </w:r>
      <w:r w:rsidR="002D63F0">
        <w:rPr>
          <w:rFonts w:ascii="Museo Sans 300" w:eastAsia="Calibri" w:hAnsi="Museo Sans 300"/>
          <w:sz w:val="20"/>
          <w:szCs w:val="20"/>
          <w:lang w:eastAsia="es-SV"/>
        </w:rPr>
        <w:t xml:space="preserve"> usuari</w:t>
      </w:r>
      <w:r w:rsidR="003F7340">
        <w:rPr>
          <w:rFonts w:ascii="Museo Sans 300" w:eastAsia="Calibri" w:hAnsi="Museo Sans 300"/>
          <w:sz w:val="20"/>
          <w:szCs w:val="20"/>
          <w:lang w:eastAsia="es-SV"/>
        </w:rPr>
        <w:t>a</w:t>
      </w:r>
      <w:r>
        <w:rPr>
          <w:rFonts w:ascii="Museo Sans 300" w:eastAsia="Calibri" w:hAnsi="Museo Sans 300"/>
          <w:sz w:val="20"/>
          <w:szCs w:val="20"/>
          <w:lang w:eastAsia="es-SV"/>
        </w:rPr>
        <w:t xml:space="preserve"> </w:t>
      </w:r>
      <w:r w:rsidR="00A8507B">
        <w:rPr>
          <w:rFonts w:ascii="Museo Sans 300" w:eastAsia="Calibri" w:hAnsi="Museo Sans 300"/>
          <w:sz w:val="20"/>
          <w:szCs w:val="20"/>
          <w:lang w:eastAsia="es-SV"/>
        </w:rPr>
        <w:t>el</w:t>
      </w:r>
      <w:r>
        <w:rPr>
          <w:rFonts w:ascii="Museo Sans 300" w:eastAsia="Calibri" w:hAnsi="Museo Sans 300"/>
          <w:sz w:val="20"/>
          <w:szCs w:val="20"/>
          <w:lang w:eastAsia="es-SV"/>
        </w:rPr>
        <w:t xml:space="preserve"> día</w:t>
      </w:r>
      <w:r w:rsidR="004569AE">
        <w:rPr>
          <w:rFonts w:ascii="Museo Sans 300" w:eastAsia="Calibri" w:hAnsi="Museo Sans 300"/>
          <w:sz w:val="20"/>
          <w:szCs w:val="20"/>
          <w:lang w:eastAsia="es-SV"/>
        </w:rPr>
        <w:t xml:space="preserve"> dieciocho de marzo de dos mil veinte.</w:t>
      </w:r>
    </w:p>
    <w:p w14:paraId="5BE04D94" w14:textId="77777777" w:rsidR="00D223F1" w:rsidRDefault="00D223F1" w:rsidP="00D223F1">
      <w:pPr>
        <w:tabs>
          <w:tab w:val="num" w:pos="567"/>
        </w:tabs>
        <w:spacing w:after="0" w:line="240" w:lineRule="auto"/>
        <w:ind w:left="426"/>
        <w:jc w:val="both"/>
        <w:rPr>
          <w:rFonts w:ascii="Museo Sans 300" w:eastAsia="Calibri" w:hAnsi="Museo Sans 300"/>
          <w:sz w:val="20"/>
          <w:szCs w:val="20"/>
          <w:lang w:eastAsia="es-SV"/>
        </w:rPr>
      </w:pPr>
    </w:p>
    <w:p w14:paraId="39F6BB2B" w14:textId="46EA1FC6" w:rsidR="004569AE" w:rsidRDefault="004569AE" w:rsidP="00456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 medio de memorando de fecha veintisiete de noviembre del año dos mil veinte</w:t>
      </w:r>
      <w:r w:rsidRPr="00972F9D">
        <w:rPr>
          <w:rFonts w:ascii="Museo Sans 300" w:hAnsi="Museo Sans 300"/>
          <w:sz w:val="20"/>
          <w:szCs w:val="20"/>
          <w:lang w:val="es-SV"/>
        </w:rPr>
        <w:t>, el CAU rindió el informe técnico N.° IT-</w:t>
      </w:r>
      <w:r>
        <w:rPr>
          <w:rFonts w:ascii="Museo Sans 300" w:hAnsi="Museo Sans 300"/>
          <w:sz w:val="20"/>
          <w:szCs w:val="20"/>
          <w:lang w:val="es-SV"/>
        </w:rPr>
        <w:t>394-</w:t>
      </w:r>
      <w:r w:rsidR="00F8750D">
        <w:rPr>
          <w:rFonts w:ascii="Museo Sans 300" w:hAnsi="Museo Sans 300"/>
          <w:sz w:val="20"/>
          <w:szCs w:val="20"/>
          <w:lang w:val="es-SV"/>
        </w:rPr>
        <w:t>XXX</w:t>
      </w:r>
      <w:r>
        <w:rPr>
          <w:rFonts w:ascii="Museo Sans 300" w:hAnsi="Museo Sans 300"/>
          <w:sz w:val="20"/>
          <w:szCs w:val="20"/>
          <w:lang w:val="es-SV"/>
        </w:rPr>
        <w:t>-CAU</w:t>
      </w:r>
      <w:r w:rsidRPr="00972F9D">
        <w:rPr>
          <w:rFonts w:ascii="Museo Sans 300" w:hAnsi="Museo Sans 300"/>
          <w:sz w:val="20"/>
          <w:szCs w:val="20"/>
          <w:lang w:val="es-SV"/>
        </w:rPr>
        <w:t>, en el qu</w:t>
      </w:r>
      <w:r w:rsidRPr="007D65C8">
        <w:rPr>
          <w:rFonts w:ascii="Museo Sans 300" w:hAnsi="Museo Sans 300"/>
          <w:sz w:val="20"/>
          <w:szCs w:val="20"/>
          <w:lang w:val="es-SV"/>
        </w:rPr>
        <w:t xml:space="preserve">e realizó un análisis, entre otros, de: a) argumentos de las partes; b) pruebas aportadas; c) histórico de consumo; d) fotografías del suministro y e) método de cálculo de ENR. De dichos elementos, es pertinente citar los siguientes:  </w:t>
      </w:r>
    </w:p>
    <w:p w14:paraId="35AEADD3" w14:textId="77777777" w:rsidR="004569AE" w:rsidRPr="007D65C8" w:rsidRDefault="004569AE" w:rsidP="004569AE">
      <w:pPr>
        <w:pStyle w:val="Prrafodelista"/>
        <w:tabs>
          <w:tab w:val="left" w:pos="426"/>
        </w:tabs>
        <w:ind w:left="426"/>
        <w:jc w:val="both"/>
        <w:rPr>
          <w:rFonts w:ascii="Museo Sans 300" w:hAnsi="Museo Sans 300"/>
          <w:sz w:val="20"/>
          <w:szCs w:val="20"/>
          <w:lang w:val="es-SV"/>
        </w:rPr>
      </w:pPr>
    </w:p>
    <w:p w14:paraId="6F8A0610" w14:textId="5C953A08"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C83A64C" w14:textId="54CFB822" w:rsidR="00D223F1" w:rsidRDefault="00D223F1" w:rsidP="00F35AAC">
      <w:pPr>
        <w:spacing w:after="0" w:line="240" w:lineRule="auto"/>
        <w:ind w:left="426"/>
        <w:jc w:val="both"/>
        <w:rPr>
          <w:rFonts w:ascii="Museo Sans 300" w:hAnsi="Museo Sans 300"/>
          <w:sz w:val="20"/>
          <w:szCs w:val="20"/>
          <w:u w:val="single"/>
        </w:rPr>
      </w:pPr>
    </w:p>
    <w:p w14:paraId="3FD7E0BF" w14:textId="1154F29F" w:rsidR="004569AE" w:rsidRPr="00937F60" w:rsidRDefault="004569AE" w:rsidP="004569AE">
      <w:pPr>
        <w:spacing w:after="0" w:line="240" w:lineRule="auto"/>
        <w:ind w:left="426"/>
        <w:jc w:val="center"/>
        <w:rPr>
          <w:rFonts w:ascii="Museo Sans 300" w:hAnsi="Museo Sans 300"/>
          <w:sz w:val="20"/>
          <w:szCs w:val="20"/>
          <w:u w:val="single"/>
        </w:rPr>
      </w:pPr>
    </w:p>
    <w:p w14:paraId="675A617E" w14:textId="7D0BB80F"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 xml:space="preserve">Determinación de la </w:t>
      </w:r>
      <w:r w:rsidR="00FA55C7">
        <w:rPr>
          <w:rFonts w:ascii="Museo Sans 300" w:hAnsi="Museo Sans 300"/>
          <w:sz w:val="20"/>
          <w:szCs w:val="20"/>
          <w:u w:val="single"/>
          <w:lang w:eastAsia="es-SV"/>
        </w:rPr>
        <w:t xml:space="preserve">existencia de una </w:t>
      </w:r>
      <w:r w:rsidRPr="00937F60">
        <w:rPr>
          <w:rFonts w:ascii="Museo Sans 300" w:hAnsi="Museo Sans 300"/>
          <w:sz w:val="20"/>
          <w:szCs w:val="20"/>
          <w:u w:val="single"/>
          <w:lang w:eastAsia="es-SV"/>
        </w:rPr>
        <w:t>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635130A0" w14:textId="40C44D85" w:rsidR="000760F7" w:rsidRPr="000760F7" w:rsidRDefault="003F3EE2" w:rsidP="000760F7">
      <w:pPr>
        <w:spacing w:after="0"/>
        <w:ind w:left="851" w:right="567"/>
        <w:jc w:val="both"/>
        <w:rPr>
          <w:rFonts w:ascii="Museo 300" w:hAnsi="Museo 300"/>
          <w:sz w:val="16"/>
          <w:szCs w:val="16"/>
          <w:lang w:val="es-ES"/>
        </w:rPr>
      </w:pPr>
      <w:r w:rsidRPr="00BD38EB">
        <w:rPr>
          <w:rFonts w:ascii="Museo 300" w:hAnsi="Museo 300"/>
          <w:sz w:val="16"/>
          <w:szCs w:val="16"/>
        </w:rPr>
        <w:t xml:space="preserve">[…] </w:t>
      </w:r>
      <w:r w:rsidR="000760F7">
        <w:rPr>
          <w:rFonts w:ascii="Museo 300" w:hAnsi="Museo 300"/>
          <w:sz w:val="16"/>
          <w:szCs w:val="16"/>
          <w:lang w:val="es-ES"/>
        </w:rPr>
        <w:t xml:space="preserve">La </w:t>
      </w:r>
      <w:r w:rsidR="000760F7" w:rsidRPr="000760F7">
        <w:rPr>
          <w:rFonts w:ascii="Museo 300" w:hAnsi="Museo 300"/>
          <w:sz w:val="16"/>
          <w:szCs w:val="16"/>
        </w:rPr>
        <w:t xml:space="preserve">siguiente fotografía identificada como n.° 1, representa la supuesta evidencia que la distribuidora ha presentado como prueba que la usuaria final inclinó el equipo de medición con el fin de afectar el correcto registro del consumo en el inmueble. Efectivamente la posición del equipo de medición observada en la fotografía n.° 1 pudo haber estado afectando en alguna mediada el correcto registro del consumo, sin embargo, la distribuidora no realizó ninguna acción para determinar en qué medida estaba siendo afectado el registro del consumo. </w:t>
      </w:r>
    </w:p>
    <w:p w14:paraId="796D45DC" w14:textId="77777777" w:rsidR="000760F7" w:rsidRDefault="000760F7" w:rsidP="000760F7">
      <w:pPr>
        <w:spacing w:after="0" w:line="240" w:lineRule="auto"/>
        <w:ind w:left="851" w:right="567"/>
        <w:jc w:val="both"/>
        <w:rPr>
          <w:rFonts w:ascii="Museo Sans 300" w:hAnsi="Museo Sans 300"/>
        </w:rPr>
      </w:pPr>
    </w:p>
    <w:p w14:paraId="3CC35C9E" w14:textId="76F00CC6" w:rsidR="000760F7" w:rsidRPr="000760F7" w:rsidRDefault="000760F7" w:rsidP="000760F7">
      <w:pPr>
        <w:spacing w:after="0" w:line="240" w:lineRule="auto"/>
        <w:ind w:left="851" w:right="567"/>
        <w:jc w:val="both"/>
        <w:rPr>
          <w:rFonts w:ascii="Museo 300" w:hAnsi="Museo 300"/>
          <w:sz w:val="16"/>
          <w:szCs w:val="16"/>
        </w:rPr>
      </w:pPr>
      <w:r w:rsidRPr="000760F7">
        <w:rPr>
          <w:rFonts w:ascii="Museo 300" w:hAnsi="Museo 300"/>
          <w:sz w:val="16"/>
          <w:szCs w:val="16"/>
        </w:rPr>
        <w:t xml:space="preserve">Sin embargo, conforme el histórico de consumo se observa un incremento después del cambio del medidor, esta variación obedece que la dueña del inmueble rento en el mes de octubre de 2019 parte del local para una floristería y el inquilino instaló dos equipos de aire acondicionado, los cuales fueron utilizados aproximadamente por tres meses. </w:t>
      </w:r>
    </w:p>
    <w:p w14:paraId="7226FAB8" w14:textId="77777777" w:rsidR="000760F7" w:rsidRDefault="000760F7" w:rsidP="000760F7">
      <w:pPr>
        <w:spacing w:after="0" w:line="240" w:lineRule="auto"/>
        <w:ind w:left="851" w:right="567"/>
        <w:jc w:val="both"/>
        <w:rPr>
          <w:rFonts w:ascii="Museo Sans 300" w:hAnsi="Museo Sans 300"/>
          <w:highlight w:val="green"/>
        </w:rPr>
      </w:pPr>
    </w:p>
    <w:p w14:paraId="2DC4E1DB" w14:textId="77777777" w:rsidR="000760F7" w:rsidRPr="000760F7" w:rsidRDefault="000760F7" w:rsidP="000760F7">
      <w:pPr>
        <w:spacing w:after="0"/>
        <w:ind w:left="851" w:right="567"/>
        <w:jc w:val="both"/>
        <w:rPr>
          <w:rFonts w:ascii="Museo 300" w:hAnsi="Museo 300"/>
          <w:sz w:val="16"/>
          <w:szCs w:val="16"/>
        </w:rPr>
      </w:pPr>
      <w:r w:rsidRPr="000760F7">
        <w:rPr>
          <w:rFonts w:ascii="Museo 300" w:hAnsi="Museo 300"/>
          <w:sz w:val="16"/>
          <w:szCs w:val="16"/>
        </w:rPr>
        <w:t xml:space="preserve">Por otra parte, el hecho que el medidor haya estado inclinado no constituye un incumplimiento a las condiciones contractuales del servicio de energía eléctrica. Bien lo manifestó la distribuidora en su informe técnico, en el numeral 6, literal c) “”” (…) </w:t>
      </w:r>
      <w:r w:rsidRPr="000760F7">
        <w:rPr>
          <w:rFonts w:ascii="Museo 300" w:hAnsi="Museo 300"/>
          <w:i/>
          <w:sz w:val="16"/>
          <w:szCs w:val="16"/>
        </w:rPr>
        <w:t>Hecho fue ocasionado por terceros, cuando remodelaron el local y para poder abrir el portón en su momento.”</w:t>
      </w:r>
      <w:r w:rsidRPr="000760F7">
        <w:rPr>
          <w:rFonts w:ascii="Museo 300" w:hAnsi="Museo 300"/>
          <w:sz w:val="16"/>
          <w:szCs w:val="16"/>
        </w:rPr>
        <w:t>”” (…)</w:t>
      </w:r>
    </w:p>
    <w:p w14:paraId="616D5CC3" w14:textId="6DAD34E2" w:rsidR="00697BCE" w:rsidRDefault="00697BCE" w:rsidP="00850402">
      <w:pPr>
        <w:spacing w:after="0"/>
        <w:ind w:left="851" w:right="567"/>
        <w:jc w:val="center"/>
        <w:rPr>
          <w:rFonts w:ascii="Museo 300" w:hAnsi="Museo 300"/>
          <w:sz w:val="16"/>
          <w:szCs w:val="16"/>
        </w:rPr>
      </w:pPr>
    </w:p>
    <w:p w14:paraId="5878E085" w14:textId="1EE85A88" w:rsidR="000C19EA" w:rsidRDefault="000C19EA" w:rsidP="000760F7">
      <w:pPr>
        <w:spacing w:after="0"/>
        <w:ind w:left="851" w:right="567"/>
        <w:jc w:val="center"/>
        <w:rPr>
          <w:rFonts w:ascii="Museo Sans 300" w:eastAsia="SimSun" w:hAnsi="Museo Sans 300" w:cs="Arial"/>
          <w:color w:val="000000"/>
          <w:spacing w:val="-5"/>
          <w:sz w:val="16"/>
          <w:szCs w:val="16"/>
          <w:lang w:val="es-ES"/>
        </w:rPr>
      </w:pPr>
    </w:p>
    <w:p w14:paraId="1FECCC5D" w14:textId="3A53EBE5" w:rsidR="000760F7" w:rsidRDefault="000760F7" w:rsidP="000760F7">
      <w:pPr>
        <w:spacing w:after="0" w:line="240" w:lineRule="auto"/>
        <w:ind w:left="851" w:right="567"/>
        <w:jc w:val="both"/>
        <w:rPr>
          <w:rStyle w:val="normaltextrun"/>
          <w:rFonts w:ascii="Museo 300" w:hAnsi="Museo 300" w:cs="Segoe UI"/>
          <w:color w:val="000000"/>
          <w:sz w:val="16"/>
          <w:szCs w:val="16"/>
          <w:shd w:val="clear" w:color="auto" w:fill="FFFFFF"/>
        </w:rPr>
      </w:pPr>
      <w:r w:rsidRPr="000760F7">
        <w:rPr>
          <w:rStyle w:val="normaltextrun"/>
          <w:rFonts w:ascii="Museo 300" w:hAnsi="Museo 300" w:cs="Segoe UI"/>
          <w:color w:val="000000"/>
          <w:sz w:val="16"/>
          <w:szCs w:val="16"/>
          <w:shd w:val="clear" w:color="auto" w:fill="FFFFFF"/>
        </w:rPr>
        <w:t>Además, la EEO está realizando el cobro del costo del equipo de medición, sin haber establecido cual fue el daño ocasionado por la usuaria a dicho equipo. Por tanto, el referido cobro es improcedente.</w:t>
      </w:r>
    </w:p>
    <w:p w14:paraId="408D7DF8" w14:textId="77777777" w:rsidR="00074F93" w:rsidRPr="000760F7" w:rsidRDefault="00074F93" w:rsidP="000760F7">
      <w:pPr>
        <w:spacing w:after="0" w:line="240" w:lineRule="auto"/>
        <w:ind w:left="851" w:right="567"/>
        <w:jc w:val="both"/>
        <w:rPr>
          <w:rStyle w:val="normaltextrun"/>
          <w:rFonts w:ascii="Museo 300" w:hAnsi="Museo 300" w:cs="Segoe UI"/>
          <w:color w:val="000000"/>
          <w:sz w:val="16"/>
          <w:szCs w:val="16"/>
          <w:shd w:val="clear" w:color="auto" w:fill="FFFFFF"/>
        </w:rPr>
      </w:pPr>
    </w:p>
    <w:p w14:paraId="5A68D8F6" w14:textId="2CCC5E34" w:rsidR="000760F7" w:rsidRDefault="000760F7" w:rsidP="000760F7">
      <w:pPr>
        <w:spacing w:after="0" w:line="240" w:lineRule="auto"/>
        <w:ind w:left="851" w:right="567"/>
        <w:jc w:val="both"/>
        <w:rPr>
          <w:rStyle w:val="normaltextrun"/>
          <w:rFonts w:ascii="Museo 300" w:hAnsi="Museo 300" w:cs="Segoe UI"/>
          <w:color w:val="000000"/>
          <w:sz w:val="16"/>
          <w:szCs w:val="16"/>
          <w:shd w:val="clear" w:color="auto" w:fill="FFFFFF"/>
        </w:rPr>
      </w:pPr>
      <w:r w:rsidRPr="000760F7">
        <w:rPr>
          <w:rStyle w:val="normaltextrun"/>
          <w:rFonts w:ascii="Museo 300" w:hAnsi="Museo 300" w:cs="Segoe UI"/>
          <w:color w:val="000000"/>
          <w:sz w:val="16"/>
          <w:szCs w:val="16"/>
          <w:shd w:val="clear" w:color="auto" w:fill="FFFFFF"/>
        </w:rPr>
        <w:t>Con base en las pruebas analizadas, el CAU determinó que la sociedad EEO no sustentó debidamente, ni presentó evidencia que demuestre claramente que en el suministro bajo análisis existió una condición irregular debido a una alteración en el equipo de medición, la cual haya sido efectuada intencionalmente con la finalidad de afectar su funcionamiento correcto de este. Por lo que se establece que, para el presente caso no se ha determinado la existencia de un Incumplimiento por parte del usuario final de lo establecido en los Términos y Condiciones Generales al Consumidor del año 2019.</w:t>
      </w:r>
    </w:p>
    <w:p w14:paraId="3746BF31" w14:textId="77777777" w:rsidR="00074F93" w:rsidRPr="000760F7" w:rsidRDefault="00074F93" w:rsidP="000760F7">
      <w:pPr>
        <w:spacing w:after="0" w:line="240" w:lineRule="auto"/>
        <w:ind w:left="851" w:right="567"/>
        <w:jc w:val="both"/>
        <w:rPr>
          <w:rStyle w:val="normaltextrun"/>
          <w:rFonts w:ascii="Museo 300" w:hAnsi="Museo 300" w:cs="Segoe UI"/>
          <w:color w:val="000000"/>
          <w:sz w:val="16"/>
          <w:szCs w:val="16"/>
          <w:shd w:val="clear" w:color="auto" w:fill="FFFFFF"/>
        </w:rPr>
      </w:pPr>
    </w:p>
    <w:p w14:paraId="035832A8" w14:textId="2B8E00A8" w:rsidR="000760F7" w:rsidRPr="000760F7" w:rsidRDefault="000760F7" w:rsidP="000760F7">
      <w:pPr>
        <w:spacing w:after="0" w:line="240" w:lineRule="auto"/>
        <w:ind w:left="851" w:right="567"/>
        <w:jc w:val="both"/>
        <w:rPr>
          <w:rFonts w:ascii="Museo 300" w:hAnsi="Museo 300"/>
          <w:color w:val="000000" w:themeColor="text1"/>
          <w:sz w:val="16"/>
          <w:szCs w:val="16"/>
        </w:rPr>
      </w:pPr>
      <w:r w:rsidRPr="000760F7">
        <w:rPr>
          <w:rStyle w:val="normaltextrun"/>
          <w:rFonts w:ascii="Museo 300" w:hAnsi="Museo 300" w:cs="Segoe UI"/>
          <w:color w:val="000000"/>
          <w:sz w:val="16"/>
          <w:szCs w:val="16"/>
          <w:shd w:val="clear" w:color="auto" w:fill="FFFFFF"/>
        </w:rPr>
        <w:t>En consideración con lo estipulado en el artículo 35 de los Términos y Condiciones Generales al Consumidor Final, del Pliego Tarifario para el año 2019, se concluye que debido a la posición en que se encontraba el equipo de medición, el registro del consumo estuvo siendo afectado. De tal manera que la distribuidora tiene el derecho de recuperar la energía no facturada por la condición antes señalada, retroactivamente hasta un máximo de dos meses, a partir de la notificación y que será calculada sobre la base del histórico de consumos correctos del suministro bajo análisis. </w:t>
      </w:r>
      <w:r w:rsidRPr="004630A7">
        <w:rPr>
          <w:rFonts w:ascii="Museo 300" w:hAnsi="Museo 300"/>
          <w:color w:val="000000"/>
          <w:sz w:val="16"/>
          <w:szCs w:val="16"/>
          <w:lang w:val="es-ES"/>
        </w:rPr>
        <w:t>[…]</w:t>
      </w:r>
      <w:r w:rsidRPr="004630A7">
        <w:rPr>
          <w:rFonts w:ascii="Museo 300" w:hAnsi="Museo 300"/>
          <w:color w:val="000000"/>
          <w:sz w:val="16"/>
          <w:szCs w:val="16"/>
        </w:rPr>
        <w:t>”</w:t>
      </w:r>
      <w:r w:rsidRPr="000760F7">
        <w:rPr>
          <w:rStyle w:val="eop"/>
          <w:rFonts w:ascii="Museo 300" w:hAnsi="Museo 300" w:cs="Segoe UI"/>
          <w:color w:val="000000"/>
          <w:sz w:val="16"/>
          <w:szCs w:val="16"/>
          <w:shd w:val="clear" w:color="auto" w:fill="FFFFFF"/>
        </w:rPr>
        <w:t> </w:t>
      </w:r>
      <w:r w:rsidRPr="000760F7">
        <w:rPr>
          <w:rFonts w:ascii="Museo 300" w:hAnsi="Museo 300"/>
          <w:color w:val="000000" w:themeColor="text1"/>
          <w:sz w:val="16"/>
          <w:szCs w:val="16"/>
        </w:rPr>
        <w:t xml:space="preserve"> </w:t>
      </w:r>
    </w:p>
    <w:p w14:paraId="117E584E" w14:textId="77777777" w:rsidR="000760F7" w:rsidRDefault="000760F7" w:rsidP="007575D7">
      <w:pPr>
        <w:spacing w:after="0" w:line="240" w:lineRule="auto"/>
        <w:ind w:left="851" w:right="567"/>
        <w:jc w:val="both"/>
        <w:rPr>
          <w:rFonts w:ascii="Museo Sans 300" w:eastAsia="SimSun" w:hAnsi="Museo Sans 300" w:cs="Arial"/>
          <w:color w:val="000000"/>
          <w:spacing w:val="-5"/>
          <w:sz w:val="16"/>
          <w:szCs w:val="16"/>
          <w:lang w:val="es-ES"/>
        </w:rPr>
      </w:pPr>
    </w:p>
    <w:p w14:paraId="169F46C8" w14:textId="24BF7045" w:rsidR="000760F7" w:rsidRPr="00263E33" w:rsidRDefault="000760F7" w:rsidP="000760F7">
      <w:pPr>
        <w:pStyle w:val="Prrafodelista"/>
        <w:tabs>
          <w:tab w:val="left" w:pos="426"/>
        </w:tabs>
        <w:ind w:left="426"/>
        <w:rPr>
          <w:rFonts w:ascii="Museo Sans 300" w:hAnsi="Museo Sans 300"/>
          <w:sz w:val="20"/>
          <w:szCs w:val="20"/>
          <w:lang w:val="es-SV"/>
        </w:rPr>
      </w:pPr>
      <w:r>
        <w:rPr>
          <w:rFonts w:ascii="Museo Sans 300" w:hAnsi="Museo Sans 300"/>
          <w:sz w:val="20"/>
          <w:szCs w:val="20"/>
          <w:u w:val="single"/>
          <w:lang w:val="es-SV"/>
        </w:rPr>
        <w:t>Rec</w:t>
      </w:r>
      <w:r w:rsidR="00711EF6">
        <w:rPr>
          <w:rFonts w:ascii="Museo Sans 300" w:hAnsi="Museo Sans 300"/>
          <w:sz w:val="20"/>
          <w:szCs w:val="20"/>
          <w:u w:val="single"/>
          <w:lang w:val="es-SV"/>
        </w:rPr>
        <w:t>á</w:t>
      </w:r>
      <w:r>
        <w:rPr>
          <w:rFonts w:ascii="Museo Sans 300" w:hAnsi="Museo Sans 300"/>
          <w:sz w:val="20"/>
          <w:szCs w:val="20"/>
          <w:u w:val="single"/>
          <w:lang w:val="es-SV"/>
        </w:rPr>
        <w:t>lculo de la Energía Consumida y no Facturada</w:t>
      </w:r>
      <w:r w:rsidRPr="00263E33">
        <w:rPr>
          <w:rFonts w:ascii="Museo Sans 300" w:hAnsi="Museo Sans 300"/>
          <w:sz w:val="20"/>
          <w:szCs w:val="20"/>
          <w:u w:val="single"/>
          <w:lang w:val="es-SV"/>
        </w:rPr>
        <w:t>:</w:t>
      </w:r>
      <w:r w:rsidRPr="00263E33">
        <w:rPr>
          <w:rFonts w:ascii="Museo Sans 300" w:hAnsi="Museo Sans 300"/>
          <w:sz w:val="20"/>
          <w:szCs w:val="20"/>
          <w:lang w:val="es-SV"/>
        </w:rPr>
        <w:t> </w:t>
      </w:r>
    </w:p>
    <w:p w14:paraId="776B13C3" w14:textId="77777777" w:rsidR="000760F7" w:rsidRPr="00263E33" w:rsidRDefault="000760F7" w:rsidP="000760F7">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7CDA0E41" w14:textId="52D58EF5" w:rsidR="000760F7" w:rsidRPr="000760F7" w:rsidRDefault="000760F7" w:rsidP="000760F7">
      <w:pPr>
        <w:spacing w:line="240" w:lineRule="auto"/>
        <w:ind w:left="708" w:right="708" w:firstLine="1"/>
        <w:jc w:val="both"/>
        <w:rPr>
          <w:rFonts w:ascii="Museo 300" w:hAnsi="Museo 300"/>
          <w:color w:val="000000" w:themeColor="text1"/>
          <w:sz w:val="16"/>
          <w:szCs w:val="16"/>
          <w:lang w:val="es-ES"/>
        </w:rPr>
      </w:pPr>
      <w:r>
        <w:rPr>
          <w:rFonts w:ascii="Museo 300" w:hAnsi="Museo 300"/>
          <w:color w:val="000000" w:themeColor="text1"/>
          <w:sz w:val="16"/>
          <w:szCs w:val="16"/>
          <w:lang w:val="es-ES"/>
        </w:rPr>
        <w:t xml:space="preserve">Conforme </w:t>
      </w:r>
      <w:r w:rsidRPr="000760F7">
        <w:rPr>
          <w:rFonts w:ascii="Museo 300" w:hAnsi="Museo 300" w:cs="Arial"/>
          <w:sz w:val="16"/>
          <w:szCs w:val="16"/>
        </w:rPr>
        <w:t>con lo analizado en el presente informe, y en consideración con lo estipulado en el artículo 35 de los Términos y Condiciones Generales al Consumidor Final, del Pliego Tarifario vigente para el año 2019, se establecen los elementos a considerar para efectuar el cálculo de la energía no registrada, el cual forma parte integra del resultado final de la investigación, por lo que se plantean las siguientes valoraciones: </w:t>
      </w:r>
    </w:p>
    <w:p w14:paraId="06D2EB24" w14:textId="77777777" w:rsidR="00262482" w:rsidRPr="00262482" w:rsidRDefault="00262482" w:rsidP="00262482">
      <w:pPr>
        <w:numPr>
          <w:ilvl w:val="0"/>
          <w:numId w:val="21"/>
        </w:numPr>
        <w:spacing w:line="240" w:lineRule="auto"/>
        <w:ind w:left="1429" w:right="708"/>
        <w:jc w:val="both"/>
        <w:rPr>
          <w:rFonts w:ascii="Museo 300" w:hAnsi="Museo 300" w:cs="Arial"/>
          <w:sz w:val="16"/>
          <w:szCs w:val="16"/>
        </w:rPr>
      </w:pPr>
      <w:r w:rsidRPr="00262482">
        <w:rPr>
          <w:rFonts w:ascii="Museo 300" w:hAnsi="Museo 300" w:cs="Arial"/>
          <w:sz w:val="16"/>
          <w:szCs w:val="16"/>
        </w:rPr>
        <w:t>El cálculo de inicio del período retroactivo de recuperación de energía no facturada corresponde a 60 días comprendidos entre el 19 de septiembre al 16 de noviembre, ambas fechas del año 2019 fecha en que el personal técnico de la distribuidora sustituyó el equipo de medición.  </w:t>
      </w:r>
    </w:p>
    <w:p w14:paraId="23A4B0DA" w14:textId="77777777" w:rsidR="00262482" w:rsidRPr="00262482" w:rsidRDefault="00262482" w:rsidP="00262482">
      <w:pPr>
        <w:numPr>
          <w:ilvl w:val="0"/>
          <w:numId w:val="21"/>
        </w:numPr>
        <w:spacing w:line="240" w:lineRule="auto"/>
        <w:ind w:left="1429" w:right="708"/>
        <w:jc w:val="both"/>
        <w:rPr>
          <w:rFonts w:ascii="Museo 300" w:hAnsi="Museo 300" w:cs="Arial"/>
          <w:sz w:val="16"/>
          <w:szCs w:val="16"/>
        </w:rPr>
      </w:pPr>
      <w:r w:rsidRPr="00262482">
        <w:rPr>
          <w:rFonts w:ascii="Museo 300" w:hAnsi="Museo 300" w:cs="Arial"/>
          <w:sz w:val="16"/>
          <w:szCs w:val="16"/>
        </w:rPr>
        <w:t>El CAU ha determinado para el recalculo de la Energía Consumida y no Facturada, el promedio de los consumos históricos de las últimas seis lecturas correctas de febrero a julio del año 2020, estableciéndose un consumo promedio mensual de 446 kWh. </w:t>
      </w:r>
    </w:p>
    <w:p w14:paraId="2C7CBBF5" w14:textId="3AA53FC0" w:rsidR="00262482" w:rsidRPr="00262482" w:rsidRDefault="00262482" w:rsidP="000760F7">
      <w:pPr>
        <w:spacing w:line="240" w:lineRule="auto"/>
        <w:ind w:left="708" w:right="708" w:firstLine="1"/>
        <w:jc w:val="both"/>
        <w:rPr>
          <w:rFonts w:ascii="Museo 300" w:hAnsi="Museo 300" w:cs="Arial"/>
          <w:sz w:val="16"/>
          <w:szCs w:val="16"/>
        </w:rPr>
      </w:pPr>
      <w:r w:rsidRPr="00262482">
        <w:rPr>
          <w:rFonts w:ascii="Museo 300" w:hAnsi="Museo 300" w:cs="Arial"/>
          <w:sz w:val="16"/>
          <w:szCs w:val="16"/>
        </w:rPr>
        <w:t>Con el período de recuperación y el promedio mensual señalados anteriormente, se ha elaborado el respectivo recálculo de la energía no facturada, que en este caso corresponden a un total de 504 kWh, equivalente a la cantidad de ciento veintiocho 79/100 dólares de los Estados Unidos de América (USD 128.79) IVA incluido</w:t>
      </w:r>
      <w:r>
        <w:rPr>
          <w:rFonts w:ascii="Museo 300" w:hAnsi="Museo 300" w:cs="Arial"/>
          <w:sz w:val="16"/>
          <w:szCs w:val="16"/>
        </w:rPr>
        <w:t>.</w:t>
      </w:r>
      <w:r w:rsidR="001555DB">
        <w:rPr>
          <w:rFonts w:ascii="Museo 300" w:hAnsi="Museo 300" w:cs="Arial"/>
          <w:sz w:val="16"/>
          <w:szCs w:val="16"/>
        </w:rPr>
        <w:t xml:space="preserve"> (…)</w:t>
      </w:r>
    </w:p>
    <w:p w14:paraId="7EAFB902" w14:textId="10572DE9" w:rsidR="00F35AAC" w:rsidRPr="00937F60" w:rsidRDefault="00F35AAC" w:rsidP="000760F7">
      <w:pPr>
        <w:pStyle w:val="Prrafodelista"/>
        <w:tabs>
          <w:tab w:val="left" w:pos="426"/>
        </w:tabs>
        <w:ind w:left="426"/>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1629CC4F" w14:textId="77777777" w:rsidR="003673A8" w:rsidRDefault="003673A8" w:rsidP="003673A8">
      <w:pPr>
        <w:spacing w:after="0" w:line="0" w:lineRule="atLeast"/>
        <w:ind w:left="851" w:right="565"/>
        <w:rPr>
          <w:rFonts w:ascii="Museo 300" w:hAnsi="Museo 300"/>
          <w:color w:val="000000"/>
          <w:sz w:val="16"/>
          <w:szCs w:val="16"/>
          <w:lang w:val="es-ES"/>
        </w:rPr>
      </w:pPr>
    </w:p>
    <w:p w14:paraId="513D0EEC" w14:textId="08C3163D" w:rsidR="007B46B2" w:rsidRDefault="007B46B2" w:rsidP="003673A8">
      <w:pPr>
        <w:spacing w:after="0" w:line="0" w:lineRule="atLeast"/>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0DB4FBE1" w14:textId="77777777" w:rsidR="003673A8" w:rsidRPr="001E5D6C" w:rsidRDefault="003673A8" w:rsidP="003673A8">
      <w:pPr>
        <w:spacing w:after="0" w:line="0" w:lineRule="atLeast"/>
        <w:ind w:left="851" w:right="565"/>
        <w:rPr>
          <w:rFonts w:ascii="Museo 300" w:hAnsi="Museo 300"/>
          <w:color w:val="000000"/>
          <w:sz w:val="16"/>
          <w:szCs w:val="16"/>
          <w:lang w:val="es-ES"/>
        </w:rPr>
      </w:pPr>
    </w:p>
    <w:p w14:paraId="42234093" w14:textId="55A26333" w:rsidR="00262482" w:rsidRPr="00262482" w:rsidRDefault="00262482" w:rsidP="00262482">
      <w:pPr>
        <w:numPr>
          <w:ilvl w:val="0"/>
          <w:numId w:val="6"/>
        </w:numPr>
        <w:spacing w:after="0" w:line="240" w:lineRule="auto"/>
        <w:ind w:left="1418" w:right="565"/>
        <w:jc w:val="both"/>
        <w:rPr>
          <w:rFonts w:ascii="Museo 300" w:hAnsi="Museo 300" w:cs="Arial"/>
          <w:sz w:val="16"/>
          <w:szCs w:val="16"/>
        </w:rPr>
      </w:pPr>
      <w:r w:rsidRPr="00262482">
        <w:rPr>
          <w:rFonts w:ascii="Museo 300" w:hAnsi="Museo 300" w:cs="Arial"/>
          <w:sz w:val="16"/>
          <w:szCs w:val="16"/>
        </w:rPr>
        <w:t>Las pruebas presentadas por la empresa distribuidora no son aceptables, ya que con éstas no ha demostrado de forma clara y contundente, la existencia de una condición irregular en el servicio de energía de la denunciante, ni del daño del equipo de medición asociado al suministro i</w:t>
      </w:r>
      <w:r w:rsidR="00A17269">
        <w:rPr>
          <w:rFonts w:ascii="Museo 300" w:hAnsi="Museo 300" w:cs="Arial"/>
          <w:sz w:val="16"/>
          <w:szCs w:val="16"/>
        </w:rPr>
        <w:t>dentificado con el NIC </w:t>
      </w:r>
      <w:r w:rsidR="00F8750D">
        <w:rPr>
          <w:rFonts w:ascii="Museo 300" w:hAnsi="Museo 300" w:cs="Arial"/>
          <w:sz w:val="16"/>
          <w:szCs w:val="16"/>
        </w:rPr>
        <w:t>XXX</w:t>
      </w:r>
      <w:r w:rsidR="00A17269">
        <w:rPr>
          <w:rFonts w:ascii="Museo 300" w:hAnsi="Museo 300" w:cs="Arial"/>
          <w:sz w:val="16"/>
          <w:szCs w:val="16"/>
        </w:rPr>
        <w:t>.</w:t>
      </w:r>
    </w:p>
    <w:p w14:paraId="3EC675CF" w14:textId="77777777" w:rsidR="002D2D2B" w:rsidRDefault="002D2D2B" w:rsidP="002D2D2B">
      <w:pPr>
        <w:spacing w:after="0" w:line="240" w:lineRule="auto"/>
        <w:ind w:left="1418" w:right="565"/>
        <w:jc w:val="both"/>
        <w:rPr>
          <w:rFonts w:ascii="Museo 300" w:hAnsi="Museo 300" w:cs="Arial"/>
          <w:sz w:val="16"/>
          <w:szCs w:val="16"/>
        </w:rPr>
      </w:pPr>
    </w:p>
    <w:p w14:paraId="249B7870" w14:textId="685FECD6" w:rsidR="00A17269" w:rsidRDefault="00A17269" w:rsidP="00A17269">
      <w:pPr>
        <w:numPr>
          <w:ilvl w:val="0"/>
          <w:numId w:val="6"/>
        </w:numPr>
        <w:spacing w:after="0" w:line="240" w:lineRule="auto"/>
        <w:ind w:left="1418" w:right="565"/>
        <w:jc w:val="both"/>
        <w:rPr>
          <w:rFonts w:ascii="Museo 300" w:hAnsi="Museo 300" w:cs="Arial"/>
          <w:sz w:val="16"/>
          <w:szCs w:val="16"/>
        </w:rPr>
      </w:pPr>
      <w:r w:rsidRPr="00A17269">
        <w:rPr>
          <w:rFonts w:ascii="Museo 300" w:hAnsi="Museo 300" w:cs="Arial"/>
          <w:sz w:val="16"/>
          <w:szCs w:val="16"/>
        </w:rPr>
        <w:t xml:space="preserve">En ese sentido, la cantidad de un mil doscientos setenta y dos 75/100 dólares de los Estados Unidos de América (USD 1,272.75) IVA incluido, en concepto de una energía no registrada por la cantidad de 4,656 kWh, más la cantidad de treinta y dos 86/100 dólares de los Estados Unidos de América (USD 32.86), IVA incluido, en concepto de costo del medidor, que la EEO pretende cobrar, en el suministro de energía eléctrica de la señora </w:t>
      </w:r>
      <w:r w:rsidR="00F8750D">
        <w:rPr>
          <w:rFonts w:ascii="Museo 300" w:hAnsi="Museo 300" w:cs="Arial"/>
          <w:sz w:val="16"/>
          <w:szCs w:val="16"/>
        </w:rPr>
        <w:t>XXX</w:t>
      </w:r>
      <w:r w:rsidRPr="00A17269">
        <w:rPr>
          <w:rFonts w:ascii="Museo 300" w:hAnsi="Museo 300" w:cs="Arial"/>
          <w:sz w:val="16"/>
          <w:szCs w:val="16"/>
        </w:rPr>
        <w:t>, asociada a una condición irregular, es improcedente.</w:t>
      </w:r>
    </w:p>
    <w:p w14:paraId="1A1C1B4F" w14:textId="77777777" w:rsidR="002D2D2B" w:rsidRPr="00A17269" w:rsidRDefault="002D2D2B" w:rsidP="002D2D2B">
      <w:pPr>
        <w:spacing w:after="0" w:line="240" w:lineRule="auto"/>
        <w:ind w:left="1418" w:right="565"/>
        <w:jc w:val="both"/>
        <w:rPr>
          <w:rFonts w:ascii="Museo 300" w:hAnsi="Museo 300" w:cs="Arial"/>
          <w:sz w:val="16"/>
          <w:szCs w:val="16"/>
        </w:rPr>
      </w:pPr>
    </w:p>
    <w:p w14:paraId="7C0F4363" w14:textId="64B58B62" w:rsidR="00A17269" w:rsidRDefault="00A17269" w:rsidP="00A17269">
      <w:pPr>
        <w:numPr>
          <w:ilvl w:val="0"/>
          <w:numId w:val="6"/>
        </w:numPr>
        <w:spacing w:after="0" w:line="240" w:lineRule="auto"/>
        <w:ind w:left="1418" w:right="565"/>
        <w:jc w:val="both"/>
        <w:rPr>
          <w:rFonts w:ascii="Museo 300" w:hAnsi="Museo 300" w:cs="Arial"/>
          <w:sz w:val="16"/>
          <w:szCs w:val="16"/>
        </w:rPr>
      </w:pPr>
      <w:r w:rsidRPr="00A17269">
        <w:rPr>
          <w:rFonts w:ascii="Museo 300" w:hAnsi="Museo 300" w:cs="Arial"/>
          <w:sz w:val="16"/>
          <w:szCs w:val="16"/>
        </w:rPr>
        <w:t>De acuerdo al análisis efectuado por el CAU, se determinó que el bajo consumo registrado, se ha debido a la existencia de una afectación en el funcionamiento del equipo de medición; y deberá de considerarse tal como se establece en el Art. 35 de los Términos y Condiciones Generales al Consumidor Final, del Pliego Tarifario vigente en el año 2019. </w:t>
      </w:r>
    </w:p>
    <w:p w14:paraId="23B1297C" w14:textId="77777777" w:rsidR="002D2D2B" w:rsidRPr="00A17269" w:rsidRDefault="002D2D2B" w:rsidP="002D2D2B">
      <w:pPr>
        <w:spacing w:after="0" w:line="240" w:lineRule="auto"/>
        <w:ind w:left="1418" w:right="565"/>
        <w:jc w:val="both"/>
        <w:rPr>
          <w:rFonts w:ascii="Museo 300" w:hAnsi="Museo 300" w:cs="Arial"/>
          <w:sz w:val="16"/>
          <w:szCs w:val="16"/>
        </w:rPr>
      </w:pPr>
    </w:p>
    <w:p w14:paraId="723D12FD" w14:textId="77777777" w:rsidR="008F34BE" w:rsidRPr="008F34BE" w:rsidRDefault="00A17269" w:rsidP="00976EBA">
      <w:pPr>
        <w:numPr>
          <w:ilvl w:val="0"/>
          <w:numId w:val="6"/>
        </w:numPr>
        <w:spacing w:after="0" w:line="240" w:lineRule="auto"/>
        <w:ind w:left="1418" w:right="565"/>
        <w:jc w:val="both"/>
        <w:rPr>
          <w:rFonts w:ascii="Museo 300" w:hAnsi="Museo 300" w:cs="Arial"/>
          <w:sz w:val="16"/>
          <w:szCs w:val="16"/>
        </w:rPr>
      </w:pPr>
      <w:r w:rsidRPr="00A17269">
        <w:rPr>
          <w:rFonts w:ascii="Museo 300" w:hAnsi="Museo 300" w:cs="Arial"/>
          <w:sz w:val="16"/>
          <w:szCs w:val="16"/>
        </w:rPr>
        <w:t>Por tanto, en base al recálculo que el CAU ha efectuado, la sociedad EEO deberá cobrar la cantidad de 504 kWh, equivalentes a ciento veintiocho 79/100 dólares de los Estados Unidos de América (USD 128.79)</w:t>
      </w:r>
      <w:r w:rsidRPr="00A17269">
        <w:rPr>
          <w:rFonts w:ascii="Museo 300" w:hAnsi="Museo 300" w:cs="Arial"/>
          <w:b/>
          <w:bCs/>
          <w:sz w:val="16"/>
          <w:szCs w:val="16"/>
        </w:rPr>
        <w:t> </w:t>
      </w:r>
      <w:r w:rsidRPr="00A17269">
        <w:rPr>
          <w:rFonts w:ascii="Museo 300" w:hAnsi="Museo 300" w:cs="Arial"/>
          <w:sz w:val="16"/>
          <w:szCs w:val="16"/>
        </w:rPr>
        <w:t>IVA incluido, en concepto de una en</w:t>
      </w:r>
      <w:r w:rsidR="00976EBA">
        <w:rPr>
          <w:rFonts w:ascii="Museo 300" w:hAnsi="Museo 300" w:cs="Arial"/>
          <w:sz w:val="16"/>
          <w:szCs w:val="16"/>
        </w:rPr>
        <w:t>ergía consumida y no </w:t>
      </w:r>
      <w:r w:rsidR="008F34BE">
        <w:rPr>
          <w:rFonts w:ascii="Museo 300" w:hAnsi="Museo 300" w:cs="Arial"/>
          <w:sz w:val="16"/>
          <w:szCs w:val="16"/>
        </w:rPr>
        <w:t xml:space="preserve">facturada. </w:t>
      </w:r>
      <w:r w:rsidR="007B46B2" w:rsidRPr="00976EBA">
        <w:rPr>
          <w:rFonts w:ascii="Museo 300" w:hAnsi="Museo 300"/>
          <w:sz w:val="16"/>
          <w:szCs w:val="16"/>
          <w:lang w:val="es-ES"/>
        </w:rPr>
        <w:t>[…]”</w:t>
      </w:r>
      <w:r w:rsidR="008F34BE">
        <w:rPr>
          <w:rFonts w:ascii="Museo 300" w:hAnsi="Museo 300"/>
          <w:sz w:val="16"/>
          <w:szCs w:val="16"/>
          <w:lang w:val="es-ES"/>
        </w:rPr>
        <w:t>.</w:t>
      </w:r>
    </w:p>
    <w:p w14:paraId="02AF9674" w14:textId="77777777" w:rsidR="008F34BE" w:rsidRDefault="008F34BE" w:rsidP="008F34BE">
      <w:pPr>
        <w:pStyle w:val="Prrafodelista"/>
        <w:rPr>
          <w:rFonts w:ascii="Museo 300" w:hAnsi="Museo 300"/>
          <w:sz w:val="16"/>
          <w:szCs w:val="16"/>
        </w:rPr>
      </w:pPr>
    </w:p>
    <w:p w14:paraId="47438E85" w14:textId="77777777" w:rsidR="009A69A9" w:rsidRPr="00504905" w:rsidRDefault="009A69A9" w:rsidP="005A3978">
      <w:pPr>
        <w:numPr>
          <w:ilvl w:val="0"/>
          <w:numId w:val="4"/>
        </w:numPr>
        <w:spacing w:after="0" w:line="240" w:lineRule="auto"/>
        <w:ind w:left="851" w:hanging="425"/>
        <w:rPr>
          <w:rFonts w:ascii="Museo Sans 500" w:eastAsia="Calibri" w:hAnsi="Museo Sans 500"/>
          <w:b/>
          <w:sz w:val="20"/>
          <w:szCs w:val="20"/>
          <w:lang w:eastAsia="es-ES"/>
        </w:rPr>
      </w:pPr>
      <w:r w:rsidRPr="00504905">
        <w:rPr>
          <w:rFonts w:ascii="Museo Sans 500" w:eastAsia="Calibri" w:hAnsi="Museo Sans 500"/>
          <w:b/>
          <w:sz w:val="20"/>
          <w:szCs w:val="20"/>
          <w:lang w:eastAsia="es-ES"/>
        </w:rPr>
        <w:t>Alegatos finales</w:t>
      </w:r>
    </w:p>
    <w:p w14:paraId="05BF6F0E" w14:textId="77777777" w:rsidR="009A69A9" w:rsidRPr="00504905" w:rsidRDefault="009A69A9" w:rsidP="009A69A9">
      <w:pPr>
        <w:spacing w:after="0" w:line="240" w:lineRule="auto"/>
        <w:ind w:left="426"/>
        <w:jc w:val="both"/>
        <w:rPr>
          <w:rFonts w:ascii="Museo Sans 300" w:eastAsia="Calibri" w:hAnsi="Museo Sans 300"/>
        </w:rPr>
      </w:pPr>
    </w:p>
    <w:p w14:paraId="1C142915" w14:textId="706C269B" w:rsidR="009A69A9" w:rsidRPr="007B7B0C" w:rsidRDefault="009A69A9" w:rsidP="009A69A9">
      <w:pPr>
        <w:suppressAutoHyphens/>
        <w:autoSpaceDN w:val="0"/>
        <w:spacing w:after="0" w:line="240" w:lineRule="auto"/>
        <w:ind w:left="426"/>
        <w:jc w:val="both"/>
        <w:textAlignment w:val="baseline"/>
        <w:rPr>
          <w:rFonts w:ascii="Museo Sans 300" w:eastAsia="Calibri" w:hAnsi="Museo Sans 300"/>
          <w:sz w:val="20"/>
          <w:szCs w:val="20"/>
          <w:lang w:eastAsia="es-MX"/>
        </w:rPr>
      </w:pPr>
      <w:r w:rsidRPr="00504905">
        <w:rPr>
          <w:rFonts w:ascii="Museo Sans 300" w:eastAsia="Calibri" w:hAnsi="Museo Sans 300"/>
          <w:sz w:val="20"/>
          <w:szCs w:val="20"/>
          <w:lang w:eastAsia="es-MX"/>
        </w:rPr>
        <w:t>Mediante el acuerdo N.° E-</w:t>
      </w:r>
      <w:r w:rsidR="00AF3588">
        <w:rPr>
          <w:rFonts w:ascii="Museo Sans 300" w:eastAsia="Calibri" w:hAnsi="Museo Sans 300"/>
          <w:sz w:val="20"/>
          <w:szCs w:val="20"/>
          <w:lang w:eastAsia="es-MX"/>
        </w:rPr>
        <w:t>0</w:t>
      </w:r>
      <w:r w:rsidR="00054560">
        <w:rPr>
          <w:rFonts w:ascii="Museo Sans 300" w:eastAsia="Calibri" w:hAnsi="Museo Sans 300"/>
          <w:sz w:val="20"/>
          <w:szCs w:val="20"/>
          <w:lang w:eastAsia="es-MX"/>
        </w:rPr>
        <w:t>233</w:t>
      </w:r>
      <w:r w:rsidR="00AF3588">
        <w:rPr>
          <w:rFonts w:ascii="Museo Sans 300" w:eastAsia="Calibri" w:hAnsi="Museo Sans 300"/>
          <w:sz w:val="20"/>
          <w:szCs w:val="20"/>
          <w:lang w:eastAsia="es-MX"/>
        </w:rPr>
        <w:t>-2021</w:t>
      </w:r>
      <w:r w:rsidRPr="00504905">
        <w:rPr>
          <w:rFonts w:ascii="Museo Sans 300" w:eastAsia="Calibri" w:hAnsi="Museo Sans 300"/>
          <w:sz w:val="20"/>
          <w:szCs w:val="20"/>
          <w:lang w:eastAsia="es-MX"/>
        </w:rPr>
        <w:t>-CAU</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de fecha </w:t>
      </w:r>
      <w:r w:rsidR="00054560">
        <w:rPr>
          <w:rFonts w:ascii="Museo Sans 300" w:eastAsia="Calibri" w:hAnsi="Museo Sans 300"/>
          <w:sz w:val="20"/>
          <w:szCs w:val="20"/>
          <w:lang w:eastAsia="es-MX"/>
        </w:rPr>
        <w:t>diecisiete</w:t>
      </w:r>
      <w:r w:rsidR="007B16D0">
        <w:rPr>
          <w:rFonts w:ascii="Museo Sans 300" w:eastAsia="Calibri" w:hAnsi="Museo Sans 300"/>
          <w:sz w:val="20"/>
          <w:szCs w:val="20"/>
          <w:lang w:eastAsia="es-MX"/>
        </w:rPr>
        <w:t xml:space="preserve"> de marz</w:t>
      </w:r>
      <w:r w:rsidR="00021F91">
        <w:rPr>
          <w:rFonts w:ascii="Museo Sans 300" w:eastAsia="Calibri" w:hAnsi="Museo Sans 300"/>
          <w:sz w:val="20"/>
          <w:szCs w:val="20"/>
          <w:lang w:eastAsia="es-MX"/>
        </w:rPr>
        <w:t>o</w:t>
      </w:r>
      <w:r w:rsidR="00AF3588">
        <w:rPr>
          <w:rFonts w:ascii="Museo Sans 300" w:eastAsia="Calibri" w:hAnsi="Museo Sans 300"/>
          <w:sz w:val="20"/>
          <w:szCs w:val="20"/>
          <w:lang w:eastAsia="es-MX"/>
        </w:rPr>
        <w:t xml:space="preserve"> de este año</w:t>
      </w:r>
      <w:r w:rsidRPr="00504905">
        <w:rPr>
          <w:rFonts w:ascii="Museo Sans 300" w:eastAsia="Calibri" w:hAnsi="Museo Sans 300"/>
          <w:sz w:val="20"/>
          <w:szCs w:val="20"/>
          <w:lang w:eastAsia="es-MX"/>
        </w:rPr>
        <w:t xml:space="preserve">, se remitió a la sociedad </w:t>
      </w:r>
      <w:r w:rsidR="007963B7">
        <w:rPr>
          <w:rFonts w:ascii="Museo Sans 300" w:eastAsia="Calibri" w:hAnsi="Museo Sans 300"/>
          <w:sz w:val="20"/>
          <w:szCs w:val="20"/>
          <w:lang w:eastAsia="es-MX"/>
        </w:rPr>
        <w:t>EEO, S.A. de C.V.</w:t>
      </w:r>
      <w:r w:rsidR="00186808">
        <w:rPr>
          <w:rFonts w:ascii="Museo Sans 300" w:eastAsia="Calibri" w:hAnsi="Museo Sans 300"/>
          <w:sz w:val="20"/>
          <w:szCs w:val="20"/>
          <w:lang w:eastAsia="es-MX"/>
        </w:rPr>
        <w:t xml:space="preserve"> y</w:t>
      </w:r>
      <w:r w:rsidR="00AF3588">
        <w:rPr>
          <w:rFonts w:ascii="Museo Sans 300" w:eastAsia="Calibri" w:hAnsi="Museo Sans 300"/>
          <w:sz w:val="20"/>
          <w:szCs w:val="20"/>
          <w:lang w:eastAsia="es-MX"/>
        </w:rPr>
        <w:t xml:space="preserve"> </w:t>
      </w:r>
      <w:r w:rsidR="007B16D0">
        <w:rPr>
          <w:rFonts w:ascii="Museo Sans 300" w:eastAsia="Calibri" w:hAnsi="Museo Sans 300"/>
          <w:sz w:val="20"/>
          <w:szCs w:val="20"/>
          <w:lang w:eastAsia="es-MX"/>
        </w:rPr>
        <w:t>a</w:t>
      </w:r>
      <w:r w:rsidR="002A0290">
        <w:rPr>
          <w:rFonts w:ascii="Museo Sans 300" w:eastAsia="Calibri" w:hAnsi="Museo Sans 300"/>
          <w:sz w:val="20"/>
          <w:szCs w:val="20"/>
          <w:lang w:eastAsia="es-MX"/>
        </w:rPr>
        <w:t xml:space="preserve"> </w:t>
      </w:r>
      <w:r w:rsidR="003F7340">
        <w:rPr>
          <w:rFonts w:ascii="Museo Sans 300" w:eastAsia="Calibri" w:hAnsi="Museo Sans 300"/>
          <w:sz w:val="20"/>
          <w:szCs w:val="20"/>
          <w:lang w:eastAsia="es-MX"/>
        </w:rPr>
        <w:t xml:space="preserve">la señora </w:t>
      </w:r>
      <w:r w:rsidR="00F8750D">
        <w:rPr>
          <w:rFonts w:ascii="Museo Sans 300" w:eastAsia="Calibri" w:hAnsi="Museo Sans 300"/>
          <w:sz w:val="20"/>
          <w:szCs w:val="20"/>
          <w:lang w:eastAsia="es-MX"/>
        </w:rPr>
        <w:t>XXX</w:t>
      </w:r>
      <w:r w:rsidRPr="00504905">
        <w:rPr>
          <w:rFonts w:ascii="Museo Sans 300" w:eastAsia="Calibri" w:hAnsi="Museo Sans 300"/>
          <w:sz w:val="20"/>
          <w:szCs w:val="20"/>
          <w:lang w:eastAsia="es-MX"/>
        </w:rPr>
        <w:t xml:space="preserve"> copia del informe técnico </w:t>
      </w:r>
      <w:r w:rsidRPr="00504905">
        <w:rPr>
          <w:rFonts w:ascii="Museo Sans 300" w:eastAsia="Calibri" w:hAnsi="Museo Sans 300"/>
          <w:sz w:val="20"/>
          <w:szCs w:val="20"/>
        </w:rPr>
        <w:t xml:space="preserve">N.° </w:t>
      </w:r>
      <w:r w:rsidR="00E701D1">
        <w:rPr>
          <w:rFonts w:ascii="Museo Sans 300" w:eastAsia="Calibri" w:hAnsi="Museo Sans 300"/>
          <w:sz w:val="20"/>
          <w:szCs w:val="20"/>
        </w:rPr>
        <w:t>IT-</w:t>
      </w:r>
      <w:r w:rsidR="00054560">
        <w:rPr>
          <w:rFonts w:ascii="Museo Sans 300" w:eastAsia="Calibri" w:hAnsi="Museo Sans 300"/>
          <w:sz w:val="20"/>
          <w:szCs w:val="20"/>
        </w:rPr>
        <w:t>394</w:t>
      </w:r>
      <w:r w:rsidR="00A8507B">
        <w:rPr>
          <w:rFonts w:ascii="Museo Sans 300" w:eastAsia="Calibri" w:hAnsi="Museo Sans 300"/>
          <w:sz w:val="20"/>
          <w:szCs w:val="20"/>
        </w:rPr>
        <w:t>-</w:t>
      </w:r>
      <w:r w:rsidR="00F8750D">
        <w:rPr>
          <w:rFonts w:ascii="Museo Sans 300" w:eastAsia="Calibri" w:hAnsi="Museo Sans 300"/>
          <w:sz w:val="20"/>
          <w:szCs w:val="20"/>
        </w:rPr>
        <w:t>XXX</w:t>
      </w:r>
      <w:r w:rsidR="00054560">
        <w:rPr>
          <w:rFonts w:ascii="Museo Sans 300" w:eastAsia="Calibri" w:hAnsi="Museo Sans 300"/>
          <w:sz w:val="20"/>
          <w:szCs w:val="20"/>
        </w:rPr>
        <w:t>-CAU</w:t>
      </w:r>
      <w:r w:rsidRPr="00504905">
        <w:rPr>
          <w:rFonts w:ascii="Museo Sans 300" w:eastAsia="Calibri" w:hAnsi="Museo Sans 300"/>
          <w:sz w:val="20"/>
          <w:szCs w:val="20"/>
          <w:lang w:eastAsia="es-MX"/>
        </w:rPr>
        <w:t xml:space="preserve"> rendido por el CAU para que</w:t>
      </w:r>
      <w:r>
        <w:rPr>
          <w:rFonts w:ascii="Museo Sans 300" w:eastAsia="Calibri" w:hAnsi="Museo Sans 300"/>
          <w:sz w:val="20"/>
          <w:szCs w:val="20"/>
          <w:lang w:eastAsia="es-MX"/>
        </w:rPr>
        <w:t>,</w:t>
      </w:r>
      <w:r w:rsidRPr="00504905">
        <w:rPr>
          <w:rFonts w:ascii="Museo Sans 300" w:eastAsia="Calibri" w:hAnsi="Museo Sans 300"/>
          <w:sz w:val="20"/>
          <w:szCs w:val="20"/>
          <w:lang w:eastAsia="es-MX"/>
        </w:rPr>
        <w:t xml:space="preserve"> en un plazo de diez días hábiles contados a partir del </w:t>
      </w:r>
      <w:r w:rsidRPr="007B7B0C">
        <w:rPr>
          <w:rFonts w:ascii="Museo Sans 300" w:eastAsia="Calibri" w:hAnsi="Museo Sans 300"/>
          <w:sz w:val="20"/>
          <w:szCs w:val="20"/>
          <w:lang w:eastAsia="es-MX"/>
        </w:rPr>
        <w:t>día siguiente de la notificación de dicho proveído, manifestaran por escrito sus alegatos finales.</w:t>
      </w:r>
    </w:p>
    <w:p w14:paraId="4C78B88F" w14:textId="77777777" w:rsidR="009A69A9" w:rsidRPr="007B7B0C" w:rsidRDefault="009A69A9" w:rsidP="009A69A9">
      <w:pPr>
        <w:spacing w:after="0" w:line="240" w:lineRule="auto"/>
        <w:jc w:val="both"/>
        <w:rPr>
          <w:rFonts w:ascii="Museo Sans 300" w:eastAsia="Calibri" w:hAnsi="Museo Sans 300"/>
          <w:color w:val="FF0000"/>
          <w:sz w:val="20"/>
          <w:szCs w:val="20"/>
          <w:lang w:eastAsia="es-SV"/>
        </w:rPr>
      </w:pPr>
    </w:p>
    <w:p w14:paraId="0E04E711" w14:textId="1880042B" w:rsidR="00DC5426" w:rsidRPr="001C06CF" w:rsidRDefault="001C06CF" w:rsidP="001C06CF">
      <w:pPr>
        <w:tabs>
          <w:tab w:val="num" w:pos="567"/>
        </w:tabs>
        <w:spacing w:after="0" w:line="240" w:lineRule="auto"/>
        <w:ind w:left="426"/>
        <w:jc w:val="both"/>
        <w:rPr>
          <w:rFonts w:ascii="Museo Sans 300" w:hAnsi="Museo Sans 300"/>
          <w:sz w:val="20"/>
          <w:szCs w:val="20"/>
          <w:lang w:val="es-ES_tradnl" w:eastAsia="es-ES"/>
        </w:rPr>
      </w:pPr>
      <w:r>
        <w:rPr>
          <w:rFonts w:ascii="Museo Sans 300" w:hAnsi="Museo Sans 300"/>
          <w:sz w:val="20"/>
          <w:szCs w:val="20"/>
          <w:lang w:val="es-ES_tradnl" w:eastAsia="es-ES"/>
        </w:rPr>
        <w:t>Dicho acuerdo fue no</w:t>
      </w:r>
      <w:r w:rsidR="00AF3588">
        <w:rPr>
          <w:rFonts w:ascii="Museo Sans 300" w:hAnsi="Museo Sans 300"/>
          <w:sz w:val="20"/>
          <w:szCs w:val="20"/>
          <w:lang w:val="es-ES_tradnl" w:eastAsia="es-ES"/>
        </w:rPr>
        <w:t>tificado a la distribuidora y a</w:t>
      </w:r>
      <w:r w:rsidR="003F7340">
        <w:rPr>
          <w:rFonts w:ascii="Museo Sans 300" w:hAnsi="Museo Sans 300"/>
          <w:sz w:val="20"/>
          <w:szCs w:val="20"/>
          <w:lang w:val="es-ES_tradnl" w:eastAsia="es-ES"/>
        </w:rPr>
        <w:t xml:space="preserve"> </w:t>
      </w:r>
      <w:r w:rsidR="002A0290">
        <w:rPr>
          <w:rFonts w:ascii="Museo Sans 300" w:hAnsi="Museo Sans 300"/>
          <w:sz w:val="20"/>
          <w:szCs w:val="20"/>
          <w:lang w:val="es-ES_tradnl" w:eastAsia="es-ES"/>
        </w:rPr>
        <w:t>l</w:t>
      </w:r>
      <w:r w:rsidR="003F7340">
        <w:rPr>
          <w:rFonts w:ascii="Museo Sans 300" w:hAnsi="Museo Sans 300"/>
          <w:sz w:val="20"/>
          <w:szCs w:val="20"/>
          <w:lang w:val="es-ES_tradnl" w:eastAsia="es-ES"/>
        </w:rPr>
        <w:t>a</w:t>
      </w:r>
      <w:r w:rsidR="00AF3588">
        <w:rPr>
          <w:rFonts w:ascii="Museo Sans 300" w:hAnsi="Museo Sans 300"/>
          <w:sz w:val="20"/>
          <w:szCs w:val="20"/>
          <w:lang w:val="es-ES_tradnl" w:eastAsia="es-ES"/>
        </w:rPr>
        <w:t xml:space="preserve"> usuari</w:t>
      </w:r>
      <w:r w:rsidR="003F7340">
        <w:rPr>
          <w:rFonts w:ascii="Museo Sans 300" w:hAnsi="Museo Sans 300"/>
          <w:sz w:val="20"/>
          <w:szCs w:val="20"/>
          <w:lang w:val="es-ES_tradnl" w:eastAsia="es-ES"/>
        </w:rPr>
        <w:t>a</w:t>
      </w:r>
      <w:r w:rsidR="00054560">
        <w:rPr>
          <w:rFonts w:ascii="Museo Sans 300" w:hAnsi="Museo Sans 300"/>
          <w:sz w:val="20"/>
          <w:szCs w:val="20"/>
          <w:lang w:val="es-ES_tradnl" w:eastAsia="es-ES"/>
        </w:rPr>
        <w:t xml:space="preserve"> los</w:t>
      </w:r>
      <w:r w:rsidR="00D56FCE">
        <w:rPr>
          <w:rFonts w:ascii="Museo Sans 300" w:hAnsi="Museo Sans 300"/>
          <w:sz w:val="20"/>
          <w:szCs w:val="20"/>
          <w:lang w:val="es-ES_tradnl" w:eastAsia="es-ES"/>
        </w:rPr>
        <w:t xml:space="preserve"> día</w:t>
      </w:r>
      <w:r w:rsidR="00054560">
        <w:rPr>
          <w:rFonts w:ascii="Museo Sans 300" w:hAnsi="Museo Sans 300"/>
          <w:sz w:val="20"/>
          <w:szCs w:val="20"/>
          <w:lang w:val="es-ES_tradnl" w:eastAsia="es-ES"/>
        </w:rPr>
        <w:t>s</w:t>
      </w:r>
      <w:r w:rsidR="00D56FCE">
        <w:rPr>
          <w:rFonts w:ascii="Museo Sans 300" w:hAnsi="Museo Sans 300"/>
          <w:sz w:val="20"/>
          <w:szCs w:val="20"/>
          <w:lang w:val="es-ES_tradnl" w:eastAsia="es-ES"/>
        </w:rPr>
        <w:t xml:space="preserve"> </w:t>
      </w:r>
      <w:r w:rsidR="00054560">
        <w:rPr>
          <w:rFonts w:ascii="Museo Sans 300" w:hAnsi="Museo Sans 300"/>
          <w:sz w:val="20"/>
          <w:szCs w:val="20"/>
          <w:lang w:val="es-ES_tradnl" w:eastAsia="es-ES"/>
        </w:rPr>
        <w:t>veintidós y veintitrés</w:t>
      </w:r>
      <w:r w:rsidR="007B16D0">
        <w:rPr>
          <w:rFonts w:ascii="Museo Sans 300" w:hAnsi="Museo Sans 300"/>
          <w:sz w:val="20"/>
          <w:szCs w:val="20"/>
          <w:lang w:val="es-ES_tradnl" w:eastAsia="es-ES"/>
        </w:rPr>
        <w:t xml:space="preserve"> de marz</w:t>
      </w:r>
      <w:r w:rsidR="00D56FCE">
        <w:rPr>
          <w:rFonts w:ascii="Museo Sans 300" w:hAnsi="Museo Sans 300"/>
          <w:sz w:val="20"/>
          <w:szCs w:val="20"/>
          <w:lang w:val="es-ES_tradnl" w:eastAsia="es-ES"/>
        </w:rPr>
        <w:t xml:space="preserve">o de este año, </w:t>
      </w:r>
      <w:r w:rsidR="00021F91">
        <w:rPr>
          <w:rFonts w:ascii="Museo Sans 300" w:hAnsi="Museo Sans 300"/>
          <w:sz w:val="20"/>
          <w:szCs w:val="20"/>
          <w:lang w:val="es-ES_tradnl" w:eastAsia="es-ES"/>
        </w:rPr>
        <w:t xml:space="preserve">respectivamente, </w:t>
      </w:r>
      <w:r>
        <w:rPr>
          <w:rFonts w:ascii="Museo Sans 300" w:hAnsi="Museo Sans 300"/>
          <w:sz w:val="20"/>
          <w:szCs w:val="20"/>
          <w:lang w:val="es-ES_tradnl" w:eastAsia="es-ES"/>
        </w:rPr>
        <w:t>por lo que el plazo para pronunc</w:t>
      </w:r>
      <w:r w:rsidR="00D56FCE">
        <w:rPr>
          <w:rFonts w:ascii="Museo Sans 300" w:hAnsi="Museo Sans 300"/>
          <w:sz w:val="20"/>
          <w:szCs w:val="20"/>
          <w:lang w:val="es-ES_tradnl" w:eastAsia="es-ES"/>
        </w:rPr>
        <w:t>iarse venció</w:t>
      </w:r>
      <w:r w:rsidR="002B0F02">
        <w:rPr>
          <w:rFonts w:ascii="Museo Sans 300" w:hAnsi="Museo Sans 300"/>
          <w:sz w:val="20"/>
          <w:szCs w:val="20"/>
          <w:lang w:val="es-ES_tradnl" w:eastAsia="es-ES"/>
        </w:rPr>
        <w:t>, en el mismo orden,</w:t>
      </w:r>
      <w:r w:rsidR="00367356">
        <w:rPr>
          <w:rFonts w:ascii="Museo Sans 300" w:hAnsi="Museo Sans 300"/>
          <w:sz w:val="20"/>
          <w:szCs w:val="20"/>
          <w:lang w:val="es-ES_tradnl" w:eastAsia="es-ES"/>
        </w:rPr>
        <w:t xml:space="preserve"> </w:t>
      </w:r>
      <w:r w:rsidR="00021F91">
        <w:rPr>
          <w:rFonts w:ascii="Museo Sans 300" w:hAnsi="Museo Sans 300"/>
          <w:sz w:val="20"/>
          <w:szCs w:val="20"/>
          <w:lang w:val="es-ES_tradnl" w:eastAsia="es-ES"/>
        </w:rPr>
        <w:t>los</w:t>
      </w:r>
      <w:r w:rsidR="00D56FCE">
        <w:rPr>
          <w:rFonts w:ascii="Museo Sans 300" w:hAnsi="Museo Sans 300"/>
          <w:sz w:val="20"/>
          <w:szCs w:val="20"/>
          <w:lang w:val="es-ES_tradnl" w:eastAsia="es-ES"/>
        </w:rPr>
        <w:t xml:space="preserve"> día</w:t>
      </w:r>
      <w:r w:rsidR="00021F91">
        <w:rPr>
          <w:rFonts w:ascii="Museo Sans 300" w:hAnsi="Museo Sans 300"/>
          <w:sz w:val="20"/>
          <w:szCs w:val="20"/>
          <w:lang w:val="es-ES_tradnl" w:eastAsia="es-ES"/>
        </w:rPr>
        <w:t>s</w:t>
      </w:r>
      <w:r w:rsidR="00D56FCE">
        <w:rPr>
          <w:rFonts w:ascii="Museo Sans 300" w:hAnsi="Museo Sans 300"/>
          <w:sz w:val="20"/>
          <w:szCs w:val="20"/>
          <w:lang w:val="es-ES_tradnl" w:eastAsia="es-ES"/>
        </w:rPr>
        <w:t xml:space="preserve"> </w:t>
      </w:r>
      <w:r w:rsidR="00054560">
        <w:rPr>
          <w:rFonts w:ascii="Museo Sans 300" w:hAnsi="Museo Sans 300"/>
          <w:sz w:val="20"/>
          <w:szCs w:val="20"/>
          <w:lang w:val="es-ES_tradnl" w:eastAsia="es-ES"/>
        </w:rPr>
        <w:t>doce y trece de abril de este año.</w:t>
      </w:r>
      <w:r w:rsidR="00DC5426" w:rsidRPr="00DC5426">
        <w:rPr>
          <w:rFonts w:ascii="Museo Sans 300" w:eastAsia="Calibri" w:hAnsi="Museo Sans 300"/>
          <w:sz w:val="20"/>
          <w:szCs w:val="20"/>
        </w:rPr>
        <w:t> </w:t>
      </w:r>
    </w:p>
    <w:p w14:paraId="6D212EC5" w14:textId="77777777" w:rsidR="00DC5426" w:rsidRPr="00DC5426" w:rsidRDefault="00DC5426" w:rsidP="00DC5426">
      <w:pPr>
        <w:suppressAutoHyphens/>
        <w:autoSpaceDN w:val="0"/>
        <w:spacing w:after="0" w:line="240" w:lineRule="auto"/>
        <w:ind w:left="426"/>
        <w:jc w:val="both"/>
        <w:textAlignment w:val="baseline"/>
        <w:rPr>
          <w:rFonts w:ascii="Museo Sans 300" w:eastAsia="Calibri" w:hAnsi="Museo Sans 300"/>
          <w:sz w:val="20"/>
          <w:szCs w:val="20"/>
        </w:rPr>
      </w:pPr>
      <w:r w:rsidRPr="00DC5426">
        <w:rPr>
          <w:rFonts w:ascii="Museo Sans 300" w:eastAsia="Calibri" w:hAnsi="Museo Sans 300"/>
          <w:sz w:val="20"/>
          <w:szCs w:val="20"/>
        </w:rPr>
        <w:t> </w:t>
      </w:r>
    </w:p>
    <w:p w14:paraId="695897D0" w14:textId="4F8133E4" w:rsidR="00074F93" w:rsidRDefault="00074F93" w:rsidP="00074F93">
      <w:pPr>
        <w:spacing w:after="0" w:line="240" w:lineRule="auto"/>
        <w:ind w:left="426"/>
        <w:jc w:val="both"/>
        <w:rPr>
          <w:rFonts w:ascii="Museo Sans 300" w:hAnsi="Museo Sans 300" w:cs="Segoe UI"/>
          <w:color w:val="000000"/>
          <w:sz w:val="20"/>
          <w:szCs w:val="20"/>
          <w:shd w:val="clear" w:color="auto" w:fill="FFFFFF"/>
        </w:rPr>
      </w:pPr>
      <w:r>
        <w:rPr>
          <w:rFonts w:ascii="Museo Sans 300" w:hAnsi="Museo Sans 300" w:cs="Segoe UI"/>
          <w:color w:val="000000"/>
          <w:sz w:val="20"/>
          <w:szCs w:val="20"/>
          <w:shd w:val="clear" w:color="auto" w:fill="FFFFFF"/>
        </w:rPr>
        <w:t>El día nueve de abril de este año,</w:t>
      </w:r>
      <w:r w:rsidRPr="00BD545B">
        <w:rPr>
          <w:rFonts w:ascii="Museo Sans 300" w:hAnsi="Museo Sans 300" w:cs="Segoe UI"/>
          <w:color w:val="000000"/>
          <w:sz w:val="20"/>
          <w:szCs w:val="20"/>
          <w:shd w:val="clear" w:color="auto" w:fill="FFFFFF"/>
        </w:rPr>
        <w:t xml:space="preserve"> el ingenier</w:t>
      </w:r>
      <w:r>
        <w:rPr>
          <w:rFonts w:ascii="Museo Sans 300" w:hAnsi="Museo Sans 300" w:cs="Segoe UI"/>
          <w:color w:val="000000"/>
          <w:sz w:val="20"/>
          <w:szCs w:val="20"/>
          <w:shd w:val="clear" w:color="auto" w:fill="FFFFFF"/>
        </w:rPr>
        <w:t xml:space="preserve">o </w:t>
      </w:r>
      <w:r w:rsidR="00F8750D">
        <w:rPr>
          <w:rFonts w:ascii="Museo Sans 300" w:hAnsi="Museo Sans 300" w:cs="Segoe UI"/>
          <w:color w:val="000000"/>
          <w:sz w:val="20"/>
          <w:szCs w:val="20"/>
          <w:shd w:val="clear" w:color="auto" w:fill="FFFFFF"/>
        </w:rPr>
        <w:t>XXX</w:t>
      </w:r>
      <w:r w:rsidRPr="00BD545B">
        <w:rPr>
          <w:rFonts w:ascii="Museo Sans 300" w:hAnsi="Museo Sans 300" w:cs="Segoe UI"/>
          <w:color w:val="000000"/>
          <w:sz w:val="20"/>
          <w:szCs w:val="20"/>
          <w:shd w:val="clear" w:color="auto" w:fill="FFFFFF"/>
        </w:rPr>
        <w:t>,</w:t>
      </w:r>
      <w:r w:rsidRPr="00BD545B">
        <w:rPr>
          <w:rFonts w:ascii="Cambria Math" w:hAnsi="Cambria Math" w:cs="Cambria Math"/>
          <w:color w:val="000000"/>
          <w:sz w:val="20"/>
          <w:szCs w:val="20"/>
          <w:shd w:val="clear" w:color="auto" w:fill="FFFFFF"/>
        </w:rPr>
        <w:t> </w:t>
      </w:r>
      <w:r w:rsidRPr="00BD545B">
        <w:rPr>
          <w:rFonts w:ascii="Museo Sans 300" w:hAnsi="Museo Sans 300" w:cs="Segoe UI"/>
          <w:color w:val="000000"/>
          <w:sz w:val="20"/>
          <w:szCs w:val="20"/>
          <w:shd w:val="clear" w:color="auto" w:fill="FFFFFF"/>
        </w:rPr>
        <w:t>actuando en la calidad antes descrita,</w:t>
      </w:r>
      <w:r w:rsidRPr="00BD545B">
        <w:rPr>
          <w:rFonts w:ascii="Cambria Math" w:hAnsi="Cambria Math" w:cs="Cambria Math"/>
          <w:color w:val="000000"/>
          <w:sz w:val="20"/>
          <w:szCs w:val="20"/>
          <w:shd w:val="clear" w:color="auto" w:fill="FFFFFF"/>
        </w:rPr>
        <w:t> </w:t>
      </w:r>
      <w:r w:rsidRPr="00BD545B">
        <w:rPr>
          <w:rFonts w:ascii="Museo Sans 300" w:hAnsi="Museo Sans 300" w:cs="Segoe UI"/>
          <w:color w:val="000000"/>
          <w:sz w:val="20"/>
          <w:szCs w:val="20"/>
          <w:shd w:val="clear" w:color="auto" w:fill="FFFFFF"/>
        </w:rPr>
        <w:t>present</w:t>
      </w:r>
      <w:r w:rsidRPr="00BD545B">
        <w:rPr>
          <w:rFonts w:ascii="Museo Sans 300" w:hAnsi="Museo Sans 300" w:cs="Museo Sans 300"/>
          <w:color w:val="000000"/>
          <w:sz w:val="20"/>
          <w:szCs w:val="20"/>
          <w:shd w:val="clear" w:color="auto" w:fill="FFFFFF"/>
        </w:rPr>
        <w:t>ó</w:t>
      </w:r>
      <w:r w:rsidRPr="00BD545B">
        <w:rPr>
          <w:rFonts w:ascii="Museo Sans 300" w:hAnsi="Museo Sans 300" w:cs="Segoe UI"/>
          <w:color w:val="000000"/>
          <w:sz w:val="20"/>
          <w:szCs w:val="20"/>
          <w:shd w:val="clear" w:color="auto" w:fill="FFFFFF"/>
        </w:rPr>
        <w:t xml:space="preserve"> un escrito por medio del cual manifest</w:t>
      </w:r>
      <w:r w:rsidRPr="00BD545B">
        <w:rPr>
          <w:rFonts w:ascii="Museo Sans 300" w:hAnsi="Museo Sans 300" w:cs="Museo Sans 300"/>
          <w:color w:val="000000"/>
          <w:sz w:val="20"/>
          <w:szCs w:val="20"/>
          <w:shd w:val="clear" w:color="auto" w:fill="FFFFFF"/>
        </w:rPr>
        <w:t>ó</w:t>
      </w:r>
      <w:r w:rsidRPr="00BD545B">
        <w:rPr>
          <w:rFonts w:ascii="Museo Sans 300" w:hAnsi="Museo Sans 300" w:cs="Segoe UI"/>
          <w:color w:val="000000"/>
          <w:sz w:val="20"/>
          <w:szCs w:val="20"/>
          <w:shd w:val="clear" w:color="auto" w:fill="FFFFFF"/>
        </w:rPr>
        <w:t xml:space="preserve"> su conformidad con el</w:t>
      </w:r>
      <w:r>
        <w:rPr>
          <w:rFonts w:ascii="Museo Sans 300" w:hAnsi="Museo Sans 300" w:cs="Museo Sans 300"/>
          <w:color w:val="000000"/>
          <w:sz w:val="20"/>
          <w:szCs w:val="20"/>
          <w:shd w:val="clear" w:color="auto" w:fill="FFFFFF"/>
        </w:rPr>
        <w:t xml:space="preserve"> </w:t>
      </w:r>
      <w:r w:rsidRPr="00BD545B">
        <w:rPr>
          <w:rFonts w:ascii="Museo Sans 300" w:hAnsi="Museo Sans 300" w:cs="Segoe UI"/>
          <w:color w:val="000000"/>
          <w:sz w:val="20"/>
          <w:szCs w:val="20"/>
          <w:shd w:val="clear" w:color="auto" w:fill="FFFFFF"/>
        </w:rPr>
        <w:t>informe t</w:t>
      </w:r>
      <w:r w:rsidRPr="00BD545B">
        <w:rPr>
          <w:rFonts w:ascii="Museo Sans 300" w:hAnsi="Museo Sans 300" w:cs="Museo Sans 300"/>
          <w:color w:val="000000"/>
          <w:sz w:val="20"/>
          <w:szCs w:val="20"/>
          <w:shd w:val="clear" w:color="auto" w:fill="FFFFFF"/>
        </w:rPr>
        <w:t>é</w:t>
      </w:r>
      <w:r w:rsidRPr="00BD545B">
        <w:rPr>
          <w:rFonts w:ascii="Museo Sans 300" w:hAnsi="Museo Sans 300" w:cs="Segoe UI"/>
          <w:color w:val="000000"/>
          <w:sz w:val="20"/>
          <w:szCs w:val="20"/>
          <w:shd w:val="clear" w:color="auto" w:fill="FFFFFF"/>
        </w:rPr>
        <w:t>cnico</w:t>
      </w:r>
      <w:r>
        <w:rPr>
          <w:rFonts w:ascii="Museo Sans 300" w:hAnsi="Museo Sans 300" w:cs="Museo Sans 300"/>
          <w:color w:val="000000"/>
          <w:sz w:val="20"/>
          <w:szCs w:val="20"/>
          <w:shd w:val="clear" w:color="auto" w:fill="FFFFFF"/>
        </w:rPr>
        <w:t xml:space="preserve"> </w:t>
      </w:r>
      <w:r w:rsidRPr="00BD545B">
        <w:rPr>
          <w:rFonts w:ascii="Museo Sans 300" w:hAnsi="Museo Sans 300" w:cs="Segoe UI"/>
          <w:color w:val="000000"/>
          <w:sz w:val="20"/>
          <w:szCs w:val="20"/>
          <w:shd w:val="clear" w:color="auto" w:fill="FFFFFF"/>
        </w:rPr>
        <w:t>N.</w:t>
      </w:r>
      <w:r>
        <w:rPr>
          <w:rFonts w:ascii="Museo Sans 300" w:hAnsi="Museo Sans 300" w:cs="Museo Sans 300"/>
          <w:color w:val="000000"/>
          <w:sz w:val="20"/>
          <w:szCs w:val="20"/>
          <w:shd w:val="clear" w:color="auto" w:fill="FFFFFF"/>
        </w:rPr>
        <w:t xml:space="preserve"> </w:t>
      </w:r>
      <w:r>
        <w:rPr>
          <w:rFonts w:ascii="Museo Sans 300" w:hAnsi="Museo Sans 300" w:cs="Segoe UI"/>
          <w:color w:val="000000"/>
          <w:sz w:val="20"/>
          <w:szCs w:val="20"/>
          <w:shd w:val="clear" w:color="auto" w:fill="FFFFFF"/>
        </w:rPr>
        <w:t>IT-394-</w:t>
      </w:r>
      <w:r w:rsidR="00F8750D">
        <w:rPr>
          <w:rFonts w:ascii="Museo Sans 300" w:hAnsi="Museo Sans 300" w:cs="Segoe UI"/>
          <w:color w:val="000000"/>
          <w:sz w:val="20"/>
          <w:szCs w:val="20"/>
          <w:shd w:val="clear" w:color="auto" w:fill="FFFFFF"/>
        </w:rPr>
        <w:t>XXX</w:t>
      </w:r>
      <w:r w:rsidRPr="00BD545B">
        <w:rPr>
          <w:rFonts w:ascii="Museo Sans 300" w:hAnsi="Museo Sans 300" w:cs="Segoe UI"/>
          <w:color w:val="000000"/>
          <w:sz w:val="20"/>
          <w:szCs w:val="20"/>
          <w:shd w:val="clear" w:color="auto" w:fill="FFFFFF"/>
        </w:rPr>
        <w:t>-CAU.</w:t>
      </w:r>
      <w:r>
        <w:rPr>
          <w:rFonts w:ascii="Museo Sans 300" w:hAnsi="Museo Sans 300" w:cs="Museo Sans 300"/>
          <w:color w:val="000000"/>
          <w:sz w:val="20"/>
          <w:szCs w:val="20"/>
          <w:shd w:val="clear" w:color="auto" w:fill="FFFFFF"/>
        </w:rPr>
        <w:t xml:space="preserve"> </w:t>
      </w:r>
      <w:r w:rsidRPr="00BD545B">
        <w:rPr>
          <w:rFonts w:ascii="Museo Sans 300" w:hAnsi="Museo Sans 300" w:cs="Segoe UI"/>
          <w:color w:val="000000"/>
          <w:sz w:val="20"/>
          <w:szCs w:val="20"/>
          <w:shd w:val="clear" w:color="auto" w:fill="FFFFFF"/>
          <w:lang w:val="es-ES"/>
        </w:rPr>
        <w:t>Por</w:t>
      </w:r>
      <w:r w:rsidRPr="00BD545B">
        <w:rPr>
          <w:rFonts w:ascii="Cambria Math" w:hAnsi="Cambria Math" w:cs="Cambria Math"/>
          <w:color w:val="000000"/>
          <w:sz w:val="20"/>
          <w:szCs w:val="20"/>
          <w:shd w:val="clear" w:color="auto" w:fill="FFFFFF"/>
          <w:lang w:val="es-ES"/>
        </w:rPr>
        <w:t> </w:t>
      </w:r>
      <w:r w:rsidRPr="00BD545B">
        <w:rPr>
          <w:rFonts w:ascii="Museo Sans 300" w:hAnsi="Museo Sans 300" w:cs="Segoe UI"/>
          <w:color w:val="000000"/>
          <w:sz w:val="20"/>
          <w:szCs w:val="20"/>
          <w:shd w:val="clear" w:color="auto" w:fill="FFFFFF"/>
          <w:lang w:val="es-ES"/>
        </w:rPr>
        <w:t>su parte,</w:t>
      </w:r>
      <w:r>
        <w:rPr>
          <w:rFonts w:ascii="Museo Sans 300" w:hAnsi="Museo Sans 300"/>
          <w:color w:val="000000"/>
          <w:sz w:val="20"/>
          <w:szCs w:val="20"/>
          <w:shd w:val="clear" w:color="auto" w:fill="FFFFFF"/>
          <w:lang w:val="es-ES"/>
        </w:rPr>
        <w:t xml:space="preserve"> </w:t>
      </w:r>
      <w:r w:rsidR="00435EAB">
        <w:rPr>
          <w:rFonts w:ascii="Museo Sans 300" w:hAnsi="Museo Sans 300" w:cs="Segoe UI"/>
          <w:color w:val="000000"/>
          <w:sz w:val="20"/>
          <w:szCs w:val="20"/>
          <w:shd w:val="clear" w:color="auto" w:fill="FFFFFF"/>
        </w:rPr>
        <w:t xml:space="preserve">la señora </w:t>
      </w:r>
      <w:r w:rsidR="00F8750D">
        <w:rPr>
          <w:rFonts w:ascii="Museo Sans 300" w:hAnsi="Museo Sans 300" w:cs="Segoe UI"/>
          <w:color w:val="000000"/>
          <w:sz w:val="20"/>
          <w:szCs w:val="20"/>
          <w:shd w:val="clear" w:color="auto" w:fill="FFFFFF"/>
        </w:rPr>
        <w:t>XXX</w:t>
      </w:r>
      <w:r w:rsidR="006E317A">
        <w:rPr>
          <w:rFonts w:ascii="Museo Sans 300" w:hAnsi="Museo Sans 300" w:cs="Segoe UI"/>
          <w:color w:val="000000"/>
          <w:sz w:val="20"/>
          <w:szCs w:val="20"/>
          <w:shd w:val="clear" w:color="auto" w:fill="FFFFFF"/>
        </w:rPr>
        <w:t xml:space="preserve"> </w:t>
      </w:r>
      <w:r w:rsidRPr="00BD545B">
        <w:rPr>
          <w:rFonts w:ascii="Museo Sans 300" w:hAnsi="Museo Sans 300" w:cs="Segoe UI"/>
          <w:color w:val="000000"/>
          <w:sz w:val="20"/>
          <w:szCs w:val="20"/>
          <w:shd w:val="clear" w:color="auto" w:fill="FFFFFF"/>
          <w:lang w:val="es-ES"/>
        </w:rPr>
        <w:t>no</w:t>
      </w:r>
      <w:r w:rsidRPr="00BD545B">
        <w:rPr>
          <w:rFonts w:ascii="Cambria Math" w:hAnsi="Cambria Math" w:cs="Cambria Math"/>
          <w:color w:val="000000"/>
          <w:sz w:val="20"/>
          <w:szCs w:val="20"/>
          <w:shd w:val="clear" w:color="auto" w:fill="FFFFFF"/>
          <w:lang w:val="es-ES"/>
        </w:rPr>
        <w:t> </w:t>
      </w:r>
      <w:r w:rsidRPr="00BD545B">
        <w:rPr>
          <w:rFonts w:ascii="Museo Sans 300" w:hAnsi="Museo Sans 300" w:cs="Segoe UI"/>
          <w:color w:val="000000"/>
          <w:sz w:val="20"/>
          <w:szCs w:val="20"/>
          <w:shd w:val="clear" w:color="auto" w:fill="FFFFFF"/>
          <w:lang w:val="es-ES"/>
        </w:rPr>
        <w:t>hizo uso del derecho de audiencia</w:t>
      </w:r>
      <w:r w:rsidRPr="00BD545B">
        <w:rPr>
          <w:rFonts w:ascii="Cambria Math" w:hAnsi="Cambria Math" w:cs="Cambria Math"/>
          <w:color w:val="000000"/>
          <w:sz w:val="20"/>
          <w:szCs w:val="20"/>
          <w:shd w:val="clear" w:color="auto" w:fill="FFFFFF"/>
          <w:lang w:val="es-ES"/>
        </w:rPr>
        <w:t> </w:t>
      </w:r>
      <w:r w:rsidRPr="00BD545B">
        <w:rPr>
          <w:rFonts w:ascii="Museo Sans 300" w:hAnsi="Museo Sans 300" w:cs="Segoe UI"/>
          <w:color w:val="000000"/>
          <w:sz w:val="20"/>
          <w:szCs w:val="20"/>
          <w:shd w:val="clear" w:color="auto" w:fill="FFFFFF"/>
          <w:lang w:val="es-ES"/>
        </w:rPr>
        <w:t>otorgado.</w:t>
      </w:r>
      <w:r w:rsidRPr="00BD545B">
        <w:rPr>
          <w:rFonts w:ascii="Cambria Math" w:hAnsi="Cambria Math" w:cs="Cambria Math"/>
          <w:color w:val="000000"/>
          <w:sz w:val="20"/>
          <w:szCs w:val="20"/>
          <w:shd w:val="clear" w:color="auto" w:fill="FFFFFF"/>
          <w:lang w:val="es-ES"/>
        </w:rPr>
        <w:t> </w:t>
      </w:r>
      <w:r w:rsidRPr="00BD545B">
        <w:rPr>
          <w:rFonts w:ascii="Museo Sans 300" w:hAnsi="Museo Sans 300" w:cs="Segoe UI"/>
          <w:color w:val="000000"/>
          <w:sz w:val="20"/>
          <w:szCs w:val="20"/>
          <w:shd w:val="clear" w:color="auto" w:fill="FFFFFF"/>
        </w:rPr>
        <w:t> </w:t>
      </w:r>
    </w:p>
    <w:p w14:paraId="205C6DE4" w14:textId="77777777" w:rsidR="00216262" w:rsidRDefault="00216262" w:rsidP="00054560">
      <w:pPr>
        <w:pStyle w:val="Prrafodelista"/>
        <w:tabs>
          <w:tab w:val="left" w:pos="426"/>
        </w:tabs>
        <w:ind w:left="426"/>
        <w:jc w:val="both"/>
        <w:rPr>
          <w:rFonts w:ascii="Museo Sans 300" w:hAnsi="Museo Sans 300"/>
          <w:sz w:val="20"/>
          <w:szCs w:val="20"/>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2A544366" w:rsidR="007575D7" w:rsidRPr="007575D7" w:rsidRDefault="009A69A9" w:rsidP="00186756">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Pr="00504905">
        <w:rPr>
          <w:rFonts w:ascii="Museo Sans 300" w:eastAsia="Arial" w:hAnsi="Museo Sans 300"/>
          <w:sz w:val="20"/>
          <w:szCs w:val="20"/>
          <w:lang w:val="es-SV" w:eastAsia="es-SV"/>
        </w:rPr>
        <w:t xml:space="preserve">, esta </w:t>
      </w:r>
      <w:r w:rsidR="00EA61D5">
        <w:rPr>
          <w:rFonts w:ascii="Museo Sans 300" w:eastAsia="Arial" w:hAnsi="Museo Sans 300"/>
          <w:sz w:val="20"/>
          <w:szCs w:val="20"/>
          <w:lang w:val="es-SV" w:eastAsia="es-SV"/>
        </w:rPr>
        <w:t>Superintendencia</w:t>
      </w:r>
      <w:r w:rsidRPr="00504905">
        <w:rPr>
          <w:rFonts w:ascii="Museo Sans 300" w:eastAsia="Arial" w:hAnsi="Museo Sans 300"/>
          <w:sz w:val="20"/>
          <w:szCs w:val="20"/>
          <w:lang w:val="es-SV" w:eastAsia="es-SV"/>
        </w:rPr>
        <w:t>, con apoyo del CAU, realiza las valoraciones siguientes:</w:t>
      </w:r>
    </w:p>
    <w:p w14:paraId="79C5CB0A" w14:textId="77777777" w:rsidR="007575D7" w:rsidRPr="00186756" w:rsidRDefault="007575D7" w:rsidP="00186756">
      <w:pPr>
        <w:contextualSpacing/>
        <w:jc w:val="both"/>
        <w:rPr>
          <w:rFonts w:ascii="Museo Sans 300" w:hAnsi="Museo Sans 300"/>
          <w:sz w:val="20"/>
          <w:szCs w:val="20"/>
          <w:lang w:eastAsia="es-SV"/>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40E49B00" w14:textId="77777777" w:rsidR="00D147FB" w:rsidRPr="00FC7AFA" w:rsidRDefault="009A69A9" w:rsidP="00D147FB">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00D147FB" w:rsidRPr="00FC7AFA">
        <w:rPr>
          <w:rFonts w:ascii="Museo Sans 500" w:eastAsia="Times New Roman" w:hAnsi="Museo Sans 500"/>
          <w:b/>
          <w:bCs/>
          <w:sz w:val="20"/>
          <w:szCs w:val="20"/>
          <w:lang w:eastAsia="es-ES"/>
        </w:rPr>
        <w:t>1.A. Ley de Creación de la SIGET</w:t>
      </w:r>
    </w:p>
    <w:p w14:paraId="1D1B1A75" w14:textId="77777777" w:rsidR="00D147FB" w:rsidRPr="007B7B0C" w:rsidRDefault="00D147FB" w:rsidP="00D147FB">
      <w:pPr>
        <w:tabs>
          <w:tab w:val="left" w:pos="993"/>
        </w:tabs>
        <w:spacing w:after="0" w:line="240" w:lineRule="auto"/>
        <w:ind w:left="993"/>
        <w:jc w:val="both"/>
        <w:rPr>
          <w:rFonts w:ascii="Museo Sans 300" w:eastAsia="Times New Roman" w:hAnsi="Museo Sans 300"/>
          <w:b/>
          <w:bCs/>
          <w:sz w:val="20"/>
          <w:szCs w:val="20"/>
          <w:lang w:eastAsia="es-ES"/>
        </w:rPr>
      </w:pPr>
    </w:p>
    <w:p w14:paraId="33D2AA9C" w14:textId="77777777" w:rsidR="00D147FB" w:rsidRDefault="00D147FB" w:rsidP="00D147FB">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2B337289" w14:textId="77777777" w:rsidR="0025307F" w:rsidRPr="007B7B0C" w:rsidRDefault="0025307F" w:rsidP="00D147FB">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395D8DE" w14:textId="77777777" w:rsidR="00D147FB" w:rsidRPr="00FC7AFA" w:rsidRDefault="00D147FB" w:rsidP="00D147FB">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06ADA062" w14:textId="77777777" w:rsidR="00D147FB" w:rsidRPr="007B7B0C" w:rsidRDefault="00D147FB" w:rsidP="00D147FB">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4DEE7A03" w14:textId="77777777" w:rsidR="00D147FB" w:rsidRPr="007B7B0C" w:rsidRDefault="00D147FB" w:rsidP="00D147FB">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50CB9796" w14:textId="77777777" w:rsidR="00D147FB" w:rsidRPr="007B7B0C" w:rsidRDefault="00D147FB" w:rsidP="00D147FB">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2D832ECF" w14:textId="1A2C5C1E" w:rsidR="00D147FB" w:rsidRPr="00FC7AFA" w:rsidRDefault="00D147FB" w:rsidP="00D147FB">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7963B7">
        <w:rPr>
          <w:rFonts w:ascii="Museo Sans 500" w:eastAsia="Calibri" w:hAnsi="Museo Sans 500"/>
          <w:b/>
          <w:sz w:val="20"/>
          <w:szCs w:val="20"/>
          <w:lang w:eastAsia="es-SV"/>
        </w:rPr>
        <w:t>EEO, S.A. de C.V.</w:t>
      </w:r>
      <w:r w:rsidRPr="00FC7AFA">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 xml:space="preserve">aplicables para el </w:t>
      </w:r>
      <w:r w:rsidR="009A2FDA">
        <w:rPr>
          <w:rFonts w:ascii="Museo Sans 500" w:eastAsia="Calibri" w:hAnsi="Museo Sans 500"/>
          <w:b/>
          <w:sz w:val="20"/>
          <w:szCs w:val="20"/>
          <w:lang w:eastAsia="es-SV"/>
        </w:rPr>
        <w:t>año 2019</w:t>
      </w:r>
      <w:r>
        <w:rPr>
          <w:rFonts w:ascii="Museo Sans 500" w:eastAsia="Calibri" w:hAnsi="Museo Sans 500"/>
          <w:b/>
          <w:sz w:val="20"/>
          <w:szCs w:val="20"/>
          <w:lang w:eastAsia="es-SV"/>
        </w:rPr>
        <w:t>.</w:t>
      </w:r>
    </w:p>
    <w:p w14:paraId="1CA78275" w14:textId="77777777" w:rsidR="00D147FB" w:rsidRPr="007B7B0C" w:rsidRDefault="00D147FB" w:rsidP="00D147FB">
      <w:pPr>
        <w:spacing w:after="0" w:line="240" w:lineRule="auto"/>
        <w:ind w:left="567"/>
        <w:jc w:val="both"/>
        <w:rPr>
          <w:rFonts w:ascii="Museo Sans 300" w:eastAsia="Times New Roman" w:hAnsi="Museo Sans 300"/>
          <w:b/>
          <w:bCs/>
          <w:sz w:val="20"/>
          <w:szCs w:val="20"/>
          <w:u w:val="single"/>
          <w:lang w:eastAsia="es-ES"/>
        </w:rPr>
      </w:pPr>
    </w:p>
    <w:p w14:paraId="61449260" w14:textId="77777777" w:rsidR="00D147FB" w:rsidRPr="00474178" w:rsidRDefault="00D147FB" w:rsidP="00D147FB">
      <w:pPr>
        <w:suppressAutoHyphens/>
        <w:autoSpaceDN w:val="0"/>
        <w:spacing w:after="0" w:line="240" w:lineRule="auto"/>
        <w:ind w:left="426"/>
        <w:jc w:val="both"/>
        <w:textAlignment w:val="baseline"/>
        <w:rPr>
          <w:rFonts w:ascii="Museo Sans 300" w:hAnsi="Museo Sans 300" w:cs="Arial"/>
          <w:sz w:val="20"/>
          <w:szCs w:val="20"/>
          <w:lang w:eastAsia="es-SV"/>
        </w:rPr>
      </w:pPr>
      <w:r w:rsidRPr="00474178">
        <w:rPr>
          <w:rFonts w:ascii="Museo Sans 300" w:hAnsi="Museo Sans 300" w:cs="Arial"/>
          <w:sz w:val="20"/>
          <w:szCs w:val="20"/>
          <w:lang w:eastAsia="es-SV"/>
        </w:rPr>
        <w:t xml:space="preserve">En dicho cuerpo normativo se detalla las situaciones en las cuales se presume que el usuario final está </w:t>
      </w:r>
      <w:r w:rsidRPr="00474178">
        <w:rPr>
          <w:rFonts w:ascii="Museo Sans 300" w:hAnsi="Museo Sans 300"/>
          <w:sz w:val="20"/>
          <w:szCs w:val="20"/>
          <w:lang w:eastAsia="es-SV"/>
        </w:rPr>
        <w:t>incumpliendo</w:t>
      </w:r>
      <w:r w:rsidRPr="00474178">
        <w:rPr>
          <w:rFonts w:ascii="Museo Sans 300" w:hAnsi="Museo Sans 300" w:cs="Arial"/>
          <w:sz w:val="20"/>
          <w:szCs w:val="20"/>
          <w:lang w:eastAsia="es-SV"/>
        </w:rPr>
        <w:t xml:space="preserve"> las condiciones contractuales del suministro, cuando existan alteraciones en la acometida o en el </w:t>
      </w:r>
      <w:r w:rsidRPr="00474178">
        <w:rPr>
          <w:rFonts w:ascii="Museo Sans 300" w:hAnsi="Museo Sans 300"/>
          <w:color w:val="000000"/>
          <w:sz w:val="20"/>
          <w:szCs w:val="20"/>
          <w:lang w:eastAsia="es-SV"/>
        </w:rPr>
        <w:t>equipo</w:t>
      </w:r>
      <w:r w:rsidRPr="00474178">
        <w:rPr>
          <w:rFonts w:ascii="Museo Sans 300" w:hAnsi="Museo Sans 300" w:cs="Arial"/>
          <w:sz w:val="20"/>
          <w:szCs w:val="20"/>
          <w:lang w:eastAsia="es-SV"/>
        </w:rPr>
        <w:t xml:space="preserve"> de medición. </w:t>
      </w:r>
      <w:r w:rsidRPr="00474178">
        <w:rPr>
          <w:rFonts w:ascii="Museo Sans 300" w:hAnsi="Museo Sans 300"/>
          <w:sz w:val="20"/>
          <w:szCs w:val="20"/>
          <w:lang w:eastAsia="es-SV"/>
        </w:rPr>
        <w:t>De igual manera</w:t>
      </w:r>
      <w:r w:rsidRPr="00474178">
        <w:rPr>
          <w:rFonts w:ascii="Museo Sans 300" w:hAnsi="Museo Sans 300"/>
          <w:color w:val="000000"/>
          <w:sz w:val="20"/>
          <w:szCs w:val="20"/>
          <w:lang w:eastAsia="es-SV"/>
        </w:rPr>
        <w:t xml:space="preserve"> determina que el distribuidor tiene la responsabilidad de recabar </w:t>
      </w:r>
      <w:r w:rsidRPr="00474178">
        <w:rPr>
          <w:rFonts w:ascii="Museo Sans 300" w:hAnsi="Museo Sans 300" w:cs="Arial"/>
          <w:sz w:val="20"/>
          <w:szCs w:val="20"/>
          <w:lang w:eastAsia="es-SV"/>
        </w:rPr>
        <w:t>toda la evidencia que conlleve a comprobar que existe el incumplimiento, y establece los medios probatorios que debe aportar ante la SIGET cuando se requieran.</w:t>
      </w:r>
    </w:p>
    <w:p w14:paraId="1EB05ED8" w14:textId="77777777" w:rsidR="00D147FB" w:rsidRPr="00474178" w:rsidRDefault="00D147FB" w:rsidP="00D147FB">
      <w:pPr>
        <w:suppressAutoHyphens/>
        <w:autoSpaceDN w:val="0"/>
        <w:spacing w:after="0" w:line="240" w:lineRule="auto"/>
        <w:ind w:left="426"/>
        <w:jc w:val="both"/>
        <w:textAlignment w:val="baseline"/>
        <w:rPr>
          <w:rFonts w:ascii="Museo Sans 300" w:hAnsi="Museo Sans 300" w:cs="Arial"/>
          <w:sz w:val="20"/>
          <w:szCs w:val="20"/>
          <w:lang w:eastAsia="es-SV"/>
        </w:rPr>
      </w:pPr>
    </w:p>
    <w:p w14:paraId="6F334282" w14:textId="77777777" w:rsidR="00D147FB" w:rsidRDefault="00D147FB" w:rsidP="00D147FB">
      <w:pPr>
        <w:spacing w:after="0" w:line="240" w:lineRule="auto"/>
        <w:ind w:left="420"/>
        <w:jc w:val="both"/>
        <w:textAlignment w:val="baseline"/>
        <w:rPr>
          <w:rFonts w:ascii="Museo Sans 300" w:eastAsia="Times New Roman" w:hAnsi="Museo Sans 300" w:cs="Segoe UI"/>
          <w:sz w:val="20"/>
          <w:szCs w:val="20"/>
          <w:lang w:eastAsia="es-SV"/>
        </w:rPr>
      </w:pPr>
      <w:r w:rsidRPr="00474178">
        <w:rPr>
          <w:rFonts w:ascii="Museo Sans 300" w:eastAsia="Times New Roman" w:hAnsi="Museo Sans 300" w:cs="Segoe UI"/>
          <w:sz w:val="20"/>
          <w:szCs w:val="20"/>
          <w:lang w:eastAsia="es-SV"/>
        </w:rPr>
        <w:t>El artículo 35 de dichos Términos y Condiciones establece:</w:t>
      </w:r>
    </w:p>
    <w:p w14:paraId="1C8B5E5A" w14:textId="77777777" w:rsidR="00D147FB" w:rsidRDefault="00D147FB" w:rsidP="00D147FB">
      <w:pPr>
        <w:spacing w:after="0" w:line="240" w:lineRule="auto"/>
        <w:ind w:left="420"/>
        <w:jc w:val="both"/>
        <w:textAlignment w:val="baseline"/>
        <w:rPr>
          <w:rFonts w:ascii="Museo Sans 300" w:eastAsia="Times New Roman" w:hAnsi="Museo Sans 300" w:cs="Segoe UI"/>
          <w:sz w:val="20"/>
          <w:szCs w:val="20"/>
          <w:lang w:eastAsia="es-SV"/>
        </w:rPr>
      </w:pPr>
    </w:p>
    <w:p w14:paraId="29AF768B"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b/>
          <w:bCs/>
          <w:sz w:val="16"/>
          <w:szCs w:val="16"/>
          <w:lang w:val="es-ES" w:eastAsia="es-SV"/>
        </w:rPr>
        <w:t>“</w:t>
      </w:r>
      <w:r w:rsidRPr="00474178">
        <w:rPr>
          <w:rFonts w:ascii="Museo 300" w:eastAsia="Times New Roman" w:hAnsi="Museo 300" w:cs="Segoe UI"/>
          <w:sz w:val="16"/>
          <w:szCs w:val="16"/>
          <w:lang w:eastAsia="es-SV"/>
        </w:rPr>
        <w:t>Es obligación del Distribuidor reemplazar los equipos de medición que hayan alcanzado el término de su vida útil, de conformidad con la Metodología para el Control de la Exactitud de los Equipos de Medición contenida en el Acuerdo No. 442-E-2014 o la que la sustituya.  </w:t>
      </w:r>
    </w:p>
    <w:p w14:paraId="4B636FC9"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 </w:t>
      </w:r>
    </w:p>
    <w:p w14:paraId="40C46230" w14:textId="336D0856"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El Distribuidor podrá cobrar la energía y potencia no facturada por desperfectos o problemas en el equipo de medición</w:t>
      </w:r>
      <w:r w:rsidR="000A3439">
        <w:rPr>
          <w:rFonts w:ascii="Museo 300" w:eastAsia="Times New Roman" w:hAnsi="Museo 300" w:cs="Segoe UI"/>
          <w:sz w:val="16"/>
          <w:szCs w:val="16"/>
          <w:lang w:eastAsia="es-SV"/>
        </w:rPr>
        <w:t xml:space="preserve"> o componentes de la medición que no hayan permitidos el correcto registro de energía consumida por el usuario final</w:t>
      </w:r>
      <w:r w:rsidRPr="00474178">
        <w:rPr>
          <w:rFonts w:ascii="Museo 300" w:eastAsia="Times New Roman" w:hAnsi="Museo 300" w:cs="Segoe UI"/>
          <w:sz w:val="16"/>
          <w:szCs w:val="16"/>
          <w:lang w:eastAsia="es-SV"/>
        </w:rPr>
        <w:t>; para ello, el Distribuidor deberá notificar por escrito</w:t>
      </w:r>
      <w:r w:rsidR="000A3439">
        <w:rPr>
          <w:rFonts w:ascii="Museo 300" w:eastAsia="Times New Roman" w:hAnsi="Museo 300" w:cs="Segoe UI"/>
          <w:sz w:val="16"/>
          <w:szCs w:val="16"/>
          <w:lang w:eastAsia="es-SV"/>
        </w:rPr>
        <w:t xml:space="preserve"> impreso o digital </w:t>
      </w:r>
      <w:r w:rsidRPr="00474178">
        <w:rPr>
          <w:rFonts w:ascii="Museo 300" w:eastAsia="Times New Roman" w:hAnsi="Museo 300" w:cs="Segoe UI"/>
          <w:sz w:val="16"/>
          <w:szCs w:val="16"/>
          <w:lang w:eastAsia="es-SV"/>
        </w:rPr>
        <w:t>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w:t>
      </w:r>
    </w:p>
    <w:p w14:paraId="48F7A20E"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 </w:t>
      </w:r>
    </w:p>
    <w:p w14:paraId="5F10CC06" w14:textId="77777777" w:rsidR="00D147FB" w:rsidRPr="00474178" w:rsidRDefault="00D147FB" w:rsidP="00D147FB">
      <w:pPr>
        <w:spacing w:after="0" w:line="240" w:lineRule="auto"/>
        <w:ind w:left="851" w:right="555"/>
        <w:jc w:val="both"/>
        <w:textAlignment w:val="baseline"/>
        <w:rPr>
          <w:rFonts w:ascii="Museo 300" w:eastAsia="Times New Roman" w:hAnsi="Museo 300" w:cs="Segoe UI"/>
          <w:sz w:val="16"/>
          <w:szCs w:val="16"/>
          <w:lang w:eastAsia="es-SV"/>
        </w:rPr>
      </w:pPr>
      <w:r w:rsidRPr="00474178">
        <w:rPr>
          <w:rFonts w:ascii="Museo 300" w:eastAsia="Times New Roman" w:hAnsi="Museo 300" w:cs="Segoe UI"/>
          <w:sz w:val="16"/>
          <w:szCs w:val="16"/>
          <w:lang w:eastAsia="es-SV"/>
        </w:rPr>
        <w:t>En caso que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p>
    <w:p w14:paraId="226FF353" w14:textId="7BE351A9" w:rsidR="00D147FB" w:rsidRDefault="00D147FB" w:rsidP="00D147FB">
      <w:pPr>
        <w:spacing w:after="0" w:line="240" w:lineRule="auto"/>
        <w:ind w:left="420"/>
        <w:jc w:val="both"/>
        <w:textAlignment w:val="baseline"/>
        <w:rPr>
          <w:rFonts w:ascii="Museo Sans 300" w:eastAsia="Times New Roman" w:hAnsi="Museo Sans 300" w:cs="Segoe UI"/>
          <w:sz w:val="20"/>
          <w:szCs w:val="20"/>
          <w:lang w:eastAsia="es-SV"/>
        </w:rPr>
      </w:pPr>
    </w:p>
    <w:p w14:paraId="3BD67545" w14:textId="13CE50FF" w:rsidR="00D147FB" w:rsidRPr="00FC7AFA" w:rsidRDefault="00D147FB" w:rsidP="00D147FB">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 Procedimiento para Investigar la Existencia de Condiciones Irregulares en el Suministro de Energía Eléctrica del Usuario Final</w:t>
      </w:r>
      <w:r>
        <w:rPr>
          <w:rFonts w:ascii="Museo Sans 500" w:hAnsi="Museo Sans 500" w:cs="Arial"/>
          <w:b/>
          <w:bCs/>
          <w:sz w:val="20"/>
          <w:szCs w:val="20"/>
          <w:lang w:eastAsia="es-SV"/>
        </w:rPr>
        <w:t>.</w:t>
      </w:r>
    </w:p>
    <w:p w14:paraId="2D5DA1CC" w14:textId="77777777" w:rsidR="00D147FB" w:rsidRPr="007B7B0C" w:rsidRDefault="00D147FB" w:rsidP="00D147FB">
      <w:pPr>
        <w:autoSpaceDE w:val="0"/>
        <w:autoSpaceDN w:val="0"/>
        <w:adjustRightInd w:val="0"/>
        <w:spacing w:after="0" w:line="240" w:lineRule="auto"/>
        <w:ind w:left="567"/>
        <w:jc w:val="both"/>
        <w:rPr>
          <w:rFonts w:ascii="Museo Sans 300" w:hAnsi="Museo Sans 300"/>
          <w:sz w:val="20"/>
          <w:szCs w:val="20"/>
          <w:lang w:eastAsia="es-SV"/>
        </w:rPr>
      </w:pPr>
    </w:p>
    <w:p w14:paraId="7C14DEC1" w14:textId="77777777" w:rsidR="00D147FB" w:rsidRDefault="00D147FB"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47B2958A" w14:textId="77777777" w:rsidR="00D147FB" w:rsidRPr="007B7B0C" w:rsidRDefault="00D147FB"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91F99B0" w14:textId="23E72632" w:rsidR="00D147FB" w:rsidRDefault="00D147FB"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5B1131E" w14:textId="4E364337" w:rsidR="008F34BE" w:rsidRDefault="008F34BE"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9E3E05F" w14:textId="77777777" w:rsidR="008F34BE" w:rsidRPr="00FC7AFA" w:rsidRDefault="008F34BE" w:rsidP="008F34BE">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 xml:space="preserve">1.E. Ley de Procedimientos Administrativos  </w:t>
      </w:r>
    </w:p>
    <w:p w14:paraId="06234A72"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12EBB828"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7804879B"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60D34489" w14:textId="77777777" w:rsidR="008F34BE"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Por su parte, el artículo 166 de la LPA dispone que todo procedimiento deberá adecuarse a la Ley en referencia. Es por ello, </w:t>
      </w:r>
      <w:proofErr w:type="gramStart"/>
      <w:r w:rsidRPr="00D62C05">
        <w:rPr>
          <w:rFonts w:ascii="Museo Sans 300" w:hAnsi="Museo Sans 300"/>
          <w:color w:val="000000"/>
          <w:sz w:val="20"/>
          <w:szCs w:val="20"/>
          <w:lang w:eastAsia="es-SV"/>
        </w:rPr>
        <w:t>que</w:t>
      </w:r>
      <w:proofErr w:type="gramEnd"/>
      <w:r w:rsidRPr="00D62C05">
        <w:rPr>
          <w:rFonts w:ascii="Museo Sans 300" w:hAnsi="Museo Sans 300"/>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3F92618"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83736E5" w14:textId="77777777" w:rsidR="008F34BE" w:rsidRPr="00FC7AFA" w:rsidRDefault="008F34BE" w:rsidP="008F34BE">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1.F. Respecto de los plazos administrativos</w:t>
      </w:r>
      <w:r w:rsidRPr="00AD7F56">
        <w:rPr>
          <w:rFonts w:ascii="Cambria Math" w:hAnsi="Cambria Math" w:cs="Cambria Math"/>
          <w:b/>
          <w:bCs/>
          <w:sz w:val="20"/>
          <w:szCs w:val="20"/>
          <w:lang w:eastAsia="es-SV"/>
        </w:rPr>
        <w:t>  </w:t>
      </w:r>
      <w:r w:rsidRPr="00FC7AFA">
        <w:rPr>
          <w:rFonts w:ascii="Museo Sans 500" w:hAnsi="Museo Sans 500" w:cs="Arial"/>
          <w:b/>
          <w:bCs/>
          <w:sz w:val="20"/>
          <w:szCs w:val="20"/>
          <w:lang w:eastAsia="es-SV"/>
        </w:rPr>
        <w:t xml:space="preserve"> </w:t>
      </w:r>
    </w:p>
    <w:p w14:paraId="6941B04D"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8157442"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Mediante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de fecha catorce de marzo de dos mil veinte, publicado en el Diario Oficial</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52, Tomo 426 de la misma fecha, se decret</w:t>
      </w:r>
      <w:r w:rsidRPr="00D62C05">
        <w:rPr>
          <w:rFonts w:ascii="Museo Sans 300" w:hAnsi="Museo Sans 300" w:cs="Museo Sans 300"/>
          <w:color w:val="000000"/>
          <w:sz w:val="20"/>
          <w:szCs w:val="20"/>
          <w:lang w:eastAsia="es-SV"/>
        </w:rPr>
        <w:t>ó</w:t>
      </w:r>
      <w:r w:rsidRPr="00D62C05">
        <w:rPr>
          <w:rFonts w:ascii="Cambria Math" w:hAnsi="Cambria Math" w:cs="Cambria Math"/>
          <w:color w:val="000000"/>
          <w:sz w:val="20"/>
          <w:szCs w:val="20"/>
          <w:lang w:eastAsia="es-SV"/>
        </w:rPr>
        <w:t> </w:t>
      </w:r>
      <w:r w:rsidRPr="00D62C05">
        <w:rPr>
          <w:rFonts w:ascii="Museo Sans 300" w:hAnsi="Museo Sans 300" w:cs="Museo Sans 300"/>
          <w:b/>
          <w:color w:val="000000"/>
          <w:sz w:val="20"/>
          <w:szCs w:val="20"/>
          <w:lang w:eastAsia="es-SV"/>
        </w:rPr>
        <w:t>“</w:t>
      </w:r>
      <w:r w:rsidRPr="00D62C05">
        <w:rPr>
          <w:rFonts w:ascii="Museo Sans 300" w:hAnsi="Museo Sans 300"/>
          <w:b/>
          <w:color w:val="000000"/>
          <w:sz w:val="20"/>
          <w:szCs w:val="20"/>
          <w:lang w:eastAsia="es-SV"/>
        </w:rPr>
        <w:t>Estado de Emergencia Nacional de la Pandemia por COVID-19</w:t>
      </w:r>
      <w:r w:rsidRPr="00D62C05">
        <w:rPr>
          <w:rFonts w:ascii="Museo Sans 300" w:hAnsi="Museo Sans 300" w:cs="Museo Sans 300"/>
          <w:b/>
          <w:color w:val="000000"/>
          <w:sz w:val="20"/>
          <w:szCs w:val="20"/>
          <w:lang w:eastAsia="es-SV"/>
        </w:rPr>
        <w:t>”</w:t>
      </w:r>
      <w:r w:rsidRPr="00D62C05">
        <w:rPr>
          <w:rFonts w:ascii="Museo Sans 300" w:hAnsi="Museo Sans 300"/>
          <w:color w:val="000000"/>
          <w:sz w:val="20"/>
          <w:szCs w:val="20"/>
          <w:lang w:eastAsia="es-SV"/>
        </w:rPr>
        <w:t>, el cual fue prorrogado por 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Asamblea Legislativa, en tres ocasiones; cuyos efectos concluyeron el dieciséis de mayo del dos mil veinte.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0A19CC3D"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1ABD05D9"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No</w:t>
      </w:r>
      <w:r w:rsidRPr="00D62C05">
        <w:rPr>
          <w:rFonts w:ascii="Cambria Math" w:hAnsi="Cambria Math" w:cs="Cambria Math"/>
          <w:color w:val="000000"/>
          <w:sz w:val="20"/>
          <w:szCs w:val="20"/>
          <w:lang w:eastAsia="es-SV"/>
        </w:rPr>
        <w:t> </w:t>
      </w:r>
      <w:proofErr w:type="gramStart"/>
      <w:r w:rsidRPr="00D62C05">
        <w:rPr>
          <w:rFonts w:ascii="Museo Sans 300" w:hAnsi="Museo Sans 300"/>
          <w:color w:val="000000"/>
          <w:sz w:val="20"/>
          <w:szCs w:val="20"/>
          <w:lang w:eastAsia="es-SV"/>
        </w:rPr>
        <w:t>obstante</w:t>
      </w:r>
      <w:proofErr w:type="gramEnd"/>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lo anterior, por medio de la resoluci</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n de las diecis</w:t>
      </w:r>
      <w:r w:rsidRPr="00D62C05">
        <w:rPr>
          <w:rFonts w:ascii="Museo Sans 300" w:hAnsi="Museo Sans 300" w:cs="Museo Sans 300"/>
          <w:color w:val="000000"/>
          <w:sz w:val="20"/>
          <w:szCs w:val="20"/>
          <w:lang w:eastAsia="es-SV"/>
        </w:rPr>
        <w:t>é</w:t>
      </w:r>
      <w:r w:rsidRPr="00D62C05">
        <w:rPr>
          <w:rFonts w:ascii="Museo Sans 300" w:hAnsi="Museo Sans 300"/>
          <w:color w:val="000000"/>
          <w:sz w:val="20"/>
          <w:szCs w:val="20"/>
          <w:lang w:eastAsia="es-SV"/>
        </w:rPr>
        <w:t>is horas con treinta y seis minutos del d</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a veintid</w:t>
      </w:r>
      <w:r w:rsidRPr="00D62C05">
        <w:rPr>
          <w:rFonts w:ascii="Museo Sans 300" w:hAnsi="Museo Sans 300" w:cs="Museo Sans 300"/>
          <w:color w:val="000000"/>
          <w:sz w:val="20"/>
          <w:szCs w:val="20"/>
          <w:lang w:eastAsia="es-SV"/>
        </w:rPr>
        <w:t>ó</w:t>
      </w:r>
      <w:r w:rsidRPr="00D62C05">
        <w:rPr>
          <w:rFonts w:ascii="Museo Sans 300" w:hAnsi="Museo Sans 300"/>
          <w:color w:val="000000"/>
          <w:sz w:val="20"/>
          <w:szCs w:val="20"/>
          <w:lang w:eastAsia="es-SV"/>
        </w:rPr>
        <w:t>s de mayo de dos mil veinte, emitida en el Proceso de Inconstitucionalidad con Ref. 63-2020, la Sala de lo Constitucional de la Corte Suprema de Justicia resolvió lo siguiente:</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60960675"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682B248" w14:textId="77777777" w:rsidR="008F34BE" w:rsidRPr="00D62C05" w:rsidRDefault="008F34BE" w:rsidP="008F34BE">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“”5.</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Rev</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vese</w:t>
      </w:r>
      <w:proofErr w:type="spellEnd"/>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aprobado el 14 de marzo de 2020 y publicado en el Diario Oficial</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52, tomo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426, de 14 de marzo de 2020, por medio del cual la Asamblea Legislativa decret</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 xml:space="preserve"> el Estado de Emergencia Nacional de la Pandemia por COVID-19. La reviviscencia del Decreto Legislativo</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n</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593, salvo que antes se cuente con una nueva ley, estar</w:t>
      </w:r>
      <w:r w:rsidRPr="00D62C05">
        <w:rPr>
          <w:rFonts w:ascii="Museo 300" w:hAnsi="Museo 300" w:cs="Museo Sans 300"/>
          <w:color w:val="000000"/>
          <w:sz w:val="16"/>
          <w:szCs w:val="16"/>
          <w:lang w:eastAsia="es-SV"/>
        </w:rPr>
        <w:t>á</w:t>
      </w:r>
      <w:r w:rsidRPr="00D62C05">
        <w:rPr>
          <w:rFonts w:ascii="Museo 300" w:hAnsi="Museo 300"/>
          <w:color w:val="000000"/>
          <w:sz w:val="16"/>
          <w:szCs w:val="16"/>
          <w:lang w:eastAsia="es-SV"/>
        </w:rPr>
        <w:t xml:space="preserve"> vigente hasta el d</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29 de mayo de 2020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0EFE770F"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532A3A83" w14:textId="36BE8B0A"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Si bien, los efectos del Decreto Legislativo</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N.</w:t>
      </w:r>
      <w:r w:rsidRPr="00D62C05">
        <w:rPr>
          <w:rFonts w:ascii="Museo Sans 300" w:hAnsi="Museo Sans 300" w:cs="Museo Sans 300"/>
          <w:color w:val="000000"/>
          <w:sz w:val="20"/>
          <w:szCs w:val="20"/>
          <w:lang w:eastAsia="es-SV"/>
        </w:rPr>
        <w:t>°</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593 finalizaron; sin embargo, la emergencia por la Pandemia de la COVID-19 a</w:t>
      </w:r>
      <w:r w:rsidRPr="00D62C05">
        <w:rPr>
          <w:rFonts w:ascii="Museo Sans 300" w:hAnsi="Museo Sans 300" w:cs="Museo Sans 300"/>
          <w:color w:val="000000"/>
          <w:sz w:val="20"/>
          <w:szCs w:val="20"/>
          <w:lang w:eastAsia="es-SV"/>
        </w:rPr>
        <w:t>ú</w:t>
      </w:r>
      <w:r w:rsidRPr="00D62C05">
        <w:rPr>
          <w:rFonts w:ascii="Museo Sans 300" w:hAnsi="Museo Sans 300"/>
          <w:color w:val="000000"/>
          <w:sz w:val="20"/>
          <w:szCs w:val="20"/>
          <w:lang w:eastAsia="es-SV"/>
        </w:rPr>
        <w:t>n subsiste, y as</w:t>
      </w:r>
      <w:r w:rsidRPr="00D62C05">
        <w:rPr>
          <w:rFonts w:ascii="Museo Sans 300" w:hAnsi="Museo Sans 300" w:cs="Museo Sans 300"/>
          <w:color w:val="000000"/>
          <w:sz w:val="20"/>
          <w:szCs w:val="20"/>
          <w:lang w:eastAsia="es-SV"/>
        </w:rPr>
        <w:t>í</w:t>
      </w:r>
      <w:r w:rsidRPr="00D62C05">
        <w:rPr>
          <w:rFonts w:ascii="Museo Sans 300" w:hAnsi="Museo Sans 300"/>
          <w:color w:val="000000"/>
          <w:sz w:val="20"/>
          <w:szCs w:val="20"/>
          <w:lang w:eastAsia="es-SV"/>
        </w:rPr>
        <w:t xml:space="preserve"> lo reconoce la Sala de lo Constitucional de la Corte Suprema de Justicia, en su Considerando XIV de la sentencia de inconstitucionalidad 21-2020/23-2020/24-2020/25-2020 de fecha ocho de junio de dos mil ve</w:t>
      </w:r>
      <w:r w:rsidR="00F8750D">
        <w:rPr>
          <w:rFonts w:ascii="Museo Sans 300" w:hAnsi="Museo Sans 300"/>
          <w:color w:val="000000"/>
          <w:sz w:val="20"/>
          <w:szCs w:val="20"/>
          <w:lang w:eastAsia="es-SV"/>
        </w:rPr>
        <w:t>i</w:t>
      </w:r>
      <w:r w:rsidRPr="00D62C05">
        <w:rPr>
          <w:rFonts w:ascii="Museo Sans 300" w:hAnsi="Museo Sans 300"/>
          <w:color w:val="000000"/>
          <w:sz w:val="20"/>
          <w:szCs w:val="20"/>
          <w:lang w:eastAsia="es-SV"/>
        </w:rPr>
        <w:t>nte, en la cual señala:</w:t>
      </w:r>
      <w:r w:rsidRPr="00D62C05">
        <w:rPr>
          <w:rFonts w:ascii="Cambria Math" w:hAnsi="Cambria Math" w:cs="Cambria Math"/>
          <w:color w:val="000000"/>
          <w:sz w:val="20"/>
          <w:szCs w:val="20"/>
          <w:lang w:eastAsia="es-SV"/>
        </w:rPr>
        <w:t>   </w:t>
      </w:r>
      <w:r w:rsidRPr="00D62C05">
        <w:rPr>
          <w:rFonts w:ascii="Museo Sans 300" w:hAnsi="Museo Sans 300"/>
          <w:color w:val="000000"/>
          <w:sz w:val="20"/>
          <w:szCs w:val="20"/>
          <w:lang w:eastAsia="es-SV"/>
        </w:rPr>
        <w:t xml:space="preserve"> </w:t>
      </w:r>
    </w:p>
    <w:p w14:paraId="1613990C"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8E31297" w14:textId="77777777" w:rsidR="008F34BE" w:rsidRPr="00D62C05" w:rsidRDefault="008F34BE" w:rsidP="008F34BE">
      <w:pPr>
        <w:suppressAutoHyphens/>
        <w:autoSpaceDN w:val="0"/>
        <w:spacing w:after="0" w:line="240" w:lineRule="auto"/>
        <w:ind w:left="851" w:right="567"/>
        <w:jc w:val="both"/>
        <w:textAlignment w:val="baseline"/>
        <w:rPr>
          <w:rFonts w:ascii="Museo 300" w:hAnsi="Museo 300"/>
          <w:color w:val="000000"/>
          <w:sz w:val="16"/>
          <w:szCs w:val="16"/>
          <w:lang w:eastAsia="es-SV"/>
        </w:rPr>
      </w:pPr>
      <w:r w:rsidRPr="00D62C05">
        <w:rPr>
          <w:rFonts w:ascii="Museo 300" w:hAnsi="Museo 300"/>
          <w:color w:val="000000"/>
          <w:sz w:val="16"/>
          <w:szCs w:val="16"/>
          <w:lang w:eastAsia="es-SV"/>
        </w:rPr>
        <w:t>“1. La pandemia provocada por la COVID-19 que afecta al mundo y a El Salvador, a la fecha, es un acontecimiento determinado científicamente cuya notoriedad no requiere de otro tipo de prueba (art. 314</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ord</w:t>
      </w:r>
      <w:proofErr w:type="spellEnd"/>
      <w:r w:rsidRPr="00D62C05">
        <w:rPr>
          <w:rFonts w:ascii="Museo 300" w:hAnsi="Museo 300"/>
          <w:color w:val="000000"/>
          <w:sz w:val="16"/>
          <w:szCs w:val="16"/>
          <w:lang w:eastAsia="es-SV"/>
        </w:rPr>
        <w:t>. 2</w:t>
      </w:r>
      <w:r w:rsidRPr="00D62C05">
        <w:rPr>
          <w:rFonts w:ascii="Museo 300" w:hAnsi="Museo 300" w:cs="Museo Sans 300"/>
          <w:color w:val="000000"/>
          <w:sz w:val="16"/>
          <w:szCs w:val="16"/>
          <w:lang w:eastAsia="es-SV"/>
        </w:rPr>
        <w:t>º</w:t>
      </w:r>
      <w:r w:rsidRPr="00D62C05">
        <w:rPr>
          <w:rFonts w:ascii="Museo 300" w:hAnsi="Museo 300"/>
          <w:color w:val="000000"/>
          <w:sz w:val="16"/>
          <w:szCs w:val="16"/>
          <w:lang w:eastAsia="es-SV"/>
        </w:rPr>
        <w:t xml:space="preserve"> del C</w:t>
      </w:r>
      <w:r w:rsidRPr="00D62C05">
        <w:rPr>
          <w:rFonts w:ascii="Museo 300" w:hAnsi="Museo 300" w:cs="Museo Sans 300"/>
          <w:color w:val="000000"/>
          <w:sz w:val="16"/>
          <w:szCs w:val="16"/>
          <w:lang w:eastAsia="es-SV"/>
        </w:rPr>
        <w:t>ó</w:t>
      </w:r>
      <w:r w:rsidRPr="00D62C05">
        <w:rPr>
          <w:rFonts w:ascii="Museo 300" w:hAnsi="Museo 300"/>
          <w:color w:val="000000"/>
          <w:sz w:val="16"/>
          <w:szCs w:val="16"/>
          <w:lang w:eastAsia="es-SV"/>
        </w:rPr>
        <w:t>digo Procesal Civil y Mercantil; y Giulio</w:t>
      </w:r>
      <w:r w:rsidRPr="00D62C05">
        <w:rPr>
          <w:rFonts w:ascii="Cambria Math" w:hAnsi="Cambria Math" w:cs="Cambria Math"/>
          <w:color w:val="000000"/>
          <w:sz w:val="16"/>
          <w:szCs w:val="16"/>
          <w:lang w:eastAsia="es-SV"/>
        </w:rPr>
        <w:t> </w:t>
      </w:r>
      <w:proofErr w:type="spellStart"/>
      <w:r w:rsidRPr="00D62C05">
        <w:rPr>
          <w:rFonts w:ascii="Museo 300" w:hAnsi="Museo 300"/>
          <w:color w:val="000000"/>
          <w:sz w:val="16"/>
          <w:szCs w:val="16"/>
          <w:lang w:eastAsia="es-SV"/>
        </w:rPr>
        <w:t>Ubertis</w:t>
      </w:r>
      <w:proofErr w:type="spellEnd"/>
      <w:r w:rsidRPr="00D62C05">
        <w:rPr>
          <w:rFonts w:ascii="Museo 300" w:hAnsi="Museo 300"/>
          <w:color w:val="000000"/>
          <w:sz w:val="16"/>
          <w:szCs w:val="16"/>
          <w:lang w:eastAsia="es-SV"/>
        </w:rPr>
        <w:t>, Elementos de epistemolog</w:t>
      </w:r>
      <w:r w:rsidRPr="00D62C05">
        <w:rPr>
          <w:rFonts w:ascii="Museo 300" w:hAnsi="Museo 300" w:cs="Museo Sans 300"/>
          <w:color w:val="000000"/>
          <w:sz w:val="16"/>
          <w:szCs w:val="16"/>
          <w:lang w:eastAsia="es-SV"/>
        </w:rPr>
        <w:t>í</w:t>
      </w:r>
      <w:r w:rsidRPr="00D62C05">
        <w:rPr>
          <w:rFonts w:ascii="Museo 300" w:hAnsi="Museo 300"/>
          <w:color w:val="000000"/>
          <w:sz w:val="16"/>
          <w:szCs w:val="16"/>
          <w:lang w:eastAsia="es-SV"/>
        </w:rPr>
        <w:t>a del proceso judicial, 1</w:t>
      </w:r>
      <w:r w:rsidRPr="00D62C05">
        <w:rPr>
          <w:rFonts w:ascii="Museo 300" w:hAnsi="Museo 300" w:cs="Museo Sans 300"/>
          <w:color w:val="000000"/>
          <w:sz w:val="16"/>
          <w:szCs w:val="16"/>
          <w:lang w:eastAsia="es-SV"/>
        </w:rPr>
        <w:t>ª</w:t>
      </w:r>
      <w:r w:rsidRPr="00D62C05">
        <w:rPr>
          <w:rFonts w:ascii="Museo 300" w:hAnsi="Museo 300"/>
          <w:color w:val="000000"/>
          <w:sz w:val="16"/>
          <w:szCs w:val="16"/>
          <w:lang w:eastAsia="es-SV"/>
        </w:rPr>
        <w:t xml:space="preserve"> ed., 2017, p.79). (</w:t>
      </w:r>
      <w:r w:rsidRPr="00D62C05">
        <w:rPr>
          <w:rFonts w:ascii="Museo 300" w:hAnsi="Museo 300" w:cs="Museo Sans 300"/>
          <w:color w:val="000000"/>
          <w:sz w:val="16"/>
          <w:szCs w:val="16"/>
          <w:lang w:eastAsia="es-SV"/>
        </w:rPr>
        <w:t>…</w:t>
      </w:r>
      <w:r w:rsidRPr="00D62C05">
        <w:rPr>
          <w:rFonts w:ascii="Museo 300" w:hAnsi="Museo 300"/>
          <w:color w:val="000000"/>
          <w:sz w:val="16"/>
          <w:szCs w:val="16"/>
          <w:lang w:eastAsia="es-SV"/>
        </w:rPr>
        <w:t>)</w:t>
      </w:r>
      <w:r w:rsidRPr="00D62C05">
        <w:rPr>
          <w:rFonts w:ascii="Museo 300" w:hAnsi="Museo 300" w:cs="Museo Sans 300"/>
          <w:color w:val="000000"/>
          <w:sz w:val="16"/>
          <w:szCs w:val="16"/>
          <w:lang w:eastAsia="es-SV"/>
        </w:rPr>
        <w:t>”</w:t>
      </w:r>
      <w:r w:rsidRPr="00D62C05">
        <w:rPr>
          <w:rFonts w:ascii="Cambria Math" w:hAnsi="Cambria Math" w:cs="Cambria Math"/>
          <w:color w:val="000000"/>
          <w:sz w:val="16"/>
          <w:szCs w:val="16"/>
          <w:lang w:eastAsia="es-SV"/>
        </w:rPr>
        <w:t>  </w:t>
      </w:r>
      <w:r w:rsidRPr="00D62C05">
        <w:rPr>
          <w:rFonts w:ascii="Museo 300" w:hAnsi="Museo 300"/>
          <w:color w:val="000000"/>
          <w:sz w:val="16"/>
          <w:szCs w:val="16"/>
          <w:lang w:eastAsia="es-SV"/>
        </w:rPr>
        <w:t xml:space="preserve"> </w:t>
      </w:r>
    </w:p>
    <w:p w14:paraId="0A4CEB4C"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43EB7E2D" w14:textId="77777777" w:rsidR="008F34BE" w:rsidRDefault="008F34BE" w:rsidP="008F34BE">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r w:rsidRPr="00D62C05">
        <w:rPr>
          <w:rFonts w:ascii="Museo Sans 300" w:hAnsi="Museo Sans 300"/>
          <w:color w:val="000000"/>
          <w:sz w:val="20"/>
          <w:szCs w:val="20"/>
          <w:lang w:eastAsia="es-SV"/>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D62C05">
        <w:rPr>
          <w:rFonts w:ascii="Cambria Math" w:hAnsi="Cambria Math" w:cs="Cambria Math"/>
          <w:color w:val="000000"/>
          <w:sz w:val="20"/>
          <w:szCs w:val="20"/>
          <w:lang w:eastAsia="es-SV"/>
        </w:rPr>
        <w:t> </w:t>
      </w:r>
    </w:p>
    <w:p w14:paraId="3C546DB3" w14:textId="77777777" w:rsidR="008F34BE" w:rsidRPr="00D62C05" w:rsidRDefault="008F34BE" w:rsidP="008F34BE">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D62C05">
        <w:rPr>
          <w:rFonts w:ascii="Museo Sans 300" w:hAnsi="Museo Sans 300"/>
          <w:color w:val="000000"/>
          <w:sz w:val="20"/>
          <w:szCs w:val="20"/>
          <w:lang w:eastAsia="es-SV"/>
        </w:rPr>
        <w:t xml:space="preserve"> </w:t>
      </w:r>
    </w:p>
    <w:p w14:paraId="0E012E58" w14:textId="77777777" w:rsidR="008F34BE" w:rsidRDefault="008F34BE" w:rsidP="008F34BE">
      <w:pPr>
        <w:suppressAutoHyphens/>
        <w:autoSpaceDN w:val="0"/>
        <w:spacing w:after="0" w:line="240" w:lineRule="auto"/>
        <w:ind w:left="426"/>
        <w:jc w:val="both"/>
        <w:textAlignment w:val="baseline"/>
        <w:rPr>
          <w:rFonts w:ascii="Cambria Math" w:hAnsi="Cambria Math" w:cs="Cambria Math"/>
          <w:color w:val="000000"/>
          <w:sz w:val="20"/>
          <w:szCs w:val="20"/>
          <w:lang w:eastAsia="es-SV"/>
        </w:rPr>
      </w:pPr>
      <w:r w:rsidRPr="00D62C05">
        <w:rPr>
          <w:rFonts w:ascii="Museo Sans 300" w:hAnsi="Museo Sans 300"/>
          <w:color w:val="000000"/>
          <w:sz w:val="20"/>
          <w:szCs w:val="20"/>
          <w:lang w:eastAsia="es-SV"/>
        </w:rPr>
        <w:t>En razón de lo expuesto, se vieron afectados por condiciones externas los plazos de determinados actos en el transcurso del presente procedimiento; sin embargo, la SIGET garantizó los derechos fundamentales de las partes.</w:t>
      </w:r>
      <w:r w:rsidRPr="00D62C05">
        <w:rPr>
          <w:rFonts w:ascii="Cambria Math" w:hAnsi="Cambria Math" w:cs="Cambria Math"/>
          <w:color w:val="000000"/>
          <w:sz w:val="20"/>
          <w:szCs w:val="20"/>
          <w:lang w:eastAsia="es-SV"/>
        </w:rPr>
        <w:t> </w:t>
      </w:r>
    </w:p>
    <w:p w14:paraId="12BD7FD5" w14:textId="2476035F" w:rsidR="008F34BE" w:rsidRDefault="008F34BE" w:rsidP="00D147FB">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0E1AABB0" w14:textId="77777777" w:rsidR="00D147FB" w:rsidRPr="007B7B0C" w:rsidRDefault="00D147FB" w:rsidP="00D147FB">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3039271A" w14:textId="77777777" w:rsidR="00D147FB" w:rsidRPr="007B7B0C" w:rsidRDefault="00D147FB" w:rsidP="00D147FB">
      <w:pPr>
        <w:spacing w:after="0" w:line="240" w:lineRule="auto"/>
        <w:ind w:firstLine="567"/>
        <w:jc w:val="both"/>
        <w:rPr>
          <w:rFonts w:ascii="Museo Sans 300" w:hAnsi="Museo Sans 300"/>
          <w:b/>
          <w:sz w:val="20"/>
          <w:szCs w:val="20"/>
          <w:lang w:eastAsia="es-ES"/>
        </w:rPr>
      </w:pPr>
    </w:p>
    <w:p w14:paraId="1B9DD1B6" w14:textId="77777777" w:rsidR="00D147FB" w:rsidRPr="00FC7AFA" w:rsidRDefault="00D147FB" w:rsidP="00D147FB">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1082EE9D" w14:textId="77777777" w:rsidR="00D147FB" w:rsidRPr="007B7B0C" w:rsidRDefault="00D147FB" w:rsidP="00D147FB">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0A08B90E" w14:textId="3785E9E0"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C077E0">
        <w:rPr>
          <w:rFonts w:ascii="Museo Sans 300" w:hAnsi="Museo Sans 300"/>
          <w:sz w:val="20"/>
          <w:szCs w:val="20"/>
        </w:rPr>
        <w:t>hacer</w:t>
      </w:r>
      <w:r w:rsidR="00C077E0"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0BB01486" w14:textId="77777777"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7D100243" w14:textId="77777777" w:rsidR="00D147FB"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6A33BD46" w14:textId="77777777" w:rsidR="00D147FB" w:rsidRDefault="00D147FB" w:rsidP="00D147FB">
      <w:pPr>
        <w:autoSpaceDE w:val="0"/>
        <w:autoSpaceDN w:val="0"/>
        <w:adjustRightInd w:val="0"/>
        <w:spacing w:after="0" w:line="240" w:lineRule="auto"/>
        <w:ind w:left="426"/>
        <w:jc w:val="both"/>
        <w:rPr>
          <w:rFonts w:ascii="Museo Sans 300" w:hAnsi="Museo Sans 300"/>
          <w:sz w:val="20"/>
          <w:szCs w:val="20"/>
        </w:rPr>
      </w:pPr>
    </w:p>
    <w:p w14:paraId="5DF106DC" w14:textId="7858EE82" w:rsidR="00D147FB" w:rsidRPr="00FC7AFA" w:rsidRDefault="00D147FB" w:rsidP="00D147FB">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074F93">
        <w:rPr>
          <w:rFonts w:ascii="Museo Sans 500" w:hAnsi="Museo Sans 500"/>
          <w:b/>
          <w:bCs/>
          <w:sz w:val="20"/>
          <w:szCs w:val="20"/>
        </w:rPr>
        <w:t xml:space="preserve">inistro identificado con el NIC </w:t>
      </w:r>
      <w:r w:rsidR="00F8750D">
        <w:rPr>
          <w:rFonts w:ascii="Museo Sans 500" w:hAnsi="Museo Sans 500"/>
          <w:b/>
          <w:bCs/>
          <w:sz w:val="20"/>
          <w:szCs w:val="20"/>
        </w:rPr>
        <w:t>XXX</w:t>
      </w:r>
    </w:p>
    <w:p w14:paraId="02A11D5D" w14:textId="77777777" w:rsidR="00D147FB" w:rsidRPr="007B7B0C" w:rsidRDefault="00D147FB" w:rsidP="00D147FB">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79F01A6D" w14:textId="5124A75A" w:rsidR="00D147FB" w:rsidRPr="00186756" w:rsidRDefault="00D147FB" w:rsidP="00D147FB">
      <w:pPr>
        <w:spacing w:after="0" w:line="240" w:lineRule="auto"/>
        <w:ind w:left="420"/>
        <w:jc w:val="both"/>
        <w:rPr>
          <w:rFonts w:ascii="Museo Sans 300" w:hAnsi="Museo Sans 300" w:cs="Segoe UI"/>
          <w:sz w:val="20"/>
          <w:szCs w:val="20"/>
          <w:lang w:eastAsia="es-MX"/>
        </w:rPr>
      </w:pPr>
      <w:r w:rsidRPr="00551F4C">
        <w:rPr>
          <w:rFonts w:ascii="Museo Sans 300" w:hAnsi="Museo Sans 300" w:cs="Segoe UI"/>
          <w:sz w:val="20"/>
          <w:szCs w:val="20"/>
          <w:lang w:eastAsia="es-MX"/>
        </w:rPr>
        <w:t xml:space="preserve">Respecto de las pruebas presentadas por la distribuidora, en el informe técnico N.° </w:t>
      </w:r>
      <w:r w:rsidR="00E701D1" w:rsidRPr="00186756">
        <w:rPr>
          <w:rFonts w:ascii="Museo Sans 300" w:hAnsi="Museo Sans 300" w:cs="Segoe UI"/>
          <w:sz w:val="20"/>
          <w:szCs w:val="20"/>
          <w:lang w:eastAsia="es-MX"/>
        </w:rPr>
        <w:t>IT-</w:t>
      </w:r>
      <w:r w:rsidR="00074F93">
        <w:rPr>
          <w:rFonts w:ascii="Museo Sans 300" w:hAnsi="Museo Sans 300" w:cs="Segoe UI"/>
          <w:sz w:val="20"/>
          <w:szCs w:val="20"/>
          <w:lang w:eastAsia="es-MX"/>
        </w:rPr>
        <w:t>394</w:t>
      </w:r>
      <w:r w:rsidR="00A8507B" w:rsidRPr="00186756">
        <w:rPr>
          <w:rFonts w:ascii="Museo Sans 300" w:hAnsi="Museo Sans 300" w:cs="Segoe UI"/>
          <w:sz w:val="20"/>
          <w:szCs w:val="20"/>
          <w:lang w:eastAsia="es-MX"/>
        </w:rPr>
        <w:t>-</w:t>
      </w:r>
      <w:r w:rsidR="00F8750D">
        <w:rPr>
          <w:rFonts w:ascii="Museo Sans 300" w:hAnsi="Museo Sans 300" w:cs="Segoe UI"/>
          <w:sz w:val="20"/>
          <w:szCs w:val="20"/>
          <w:lang w:eastAsia="es-MX"/>
        </w:rPr>
        <w:t>XXX</w:t>
      </w:r>
      <w:r w:rsidR="00074F93">
        <w:rPr>
          <w:rFonts w:ascii="Museo Sans 300" w:hAnsi="Museo Sans 300" w:cs="Segoe UI"/>
          <w:sz w:val="20"/>
          <w:szCs w:val="20"/>
          <w:lang w:eastAsia="es-MX"/>
        </w:rPr>
        <w:t>-CAU</w:t>
      </w:r>
      <w:r w:rsidRPr="00186756">
        <w:rPr>
          <w:rFonts w:ascii="Museo Sans 300" w:hAnsi="Museo Sans 300" w:cs="Segoe UI"/>
          <w:sz w:val="20"/>
          <w:szCs w:val="20"/>
          <w:lang w:eastAsia="es-MX"/>
        </w:rPr>
        <w:t xml:space="preserve">, </w:t>
      </w:r>
      <w:r w:rsidR="0025657F" w:rsidRPr="00186756">
        <w:rPr>
          <w:rFonts w:ascii="Museo Sans 300" w:hAnsi="Museo Sans 300" w:cs="Segoe UI"/>
          <w:sz w:val="20"/>
          <w:szCs w:val="20"/>
          <w:lang w:eastAsia="es-MX"/>
        </w:rPr>
        <w:t>en su</w:t>
      </w:r>
      <w:r w:rsidR="00074F93">
        <w:rPr>
          <w:rFonts w:ascii="Museo Sans 300" w:hAnsi="Museo Sans 300" w:cs="Segoe UI"/>
          <w:sz w:val="20"/>
          <w:szCs w:val="20"/>
          <w:lang w:eastAsia="es-MX"/>
        </w:rPr>
        <w:t>s</w:t>
      </w:r>
      <w:r w:rsidR="0025657F" w:rsidRPr="00186756">
        <w:rPr>
          <w:rFonts w:ascii="Museo Sans 300" w:hAnsi="Museo Sans 300" w:cs="Segoe UI"/>
          <w:sz w:val="20"/>
          <w:szCs w:val="20"/>
          <w:lang w:eastAsia="es-MX"/>
        </w:rPr>
        <w:t xml:space="preserve"> página</w:t>
      </w:r>
      <w:r w:rsidR="00074F93">
        <w:rPr>
          <w:rFonts w:ascii="Museo Sans 300" w:hAnsi="Museo Sans 300" w:cs="Segoe UI"/>
          <w:sz w:val="20"/>
          <w:szCs w:val="20"/>
          <w:lang w:eastAsia="es-MX"/>
        </w:rPr>
        <w:t>s 4 y</w:t>
      </w:r>
      <w:r w:rsidR="0025657F" w:rsidRPr="00186756">
        <w:rPr>
          <w:rFonts w:ascii="Museo Sans 300" w:hAnsi="Museo Sans 300" w:cs="Segoe UI"/>
          <w:sz w:val="20"/>
          <w:szCs w:val="20"/>
          <w:lang w:eastAsia="es-MX"/>
        </w:rPr>
        <w:t xml:space="preserve"> 5 </w:t>
      </w:r>
      <w:r w:rsidRPr="00186756">
        <w:rPr>
          <w:rFonts w:ascii="Museo Sans 300" w:hAnsi="Museo Sans 300" w:cs="Segoe UI"/>
          <w:sz w:val="20"/>
          <w:szCs w:val="20"/>
          <w:lang w:eastAsia="es-MX"/>
        </w:rPr>
        <w:t>el CAU expone lo siguiente:</w:t>
      </w:r>
    </w:p>
    <w:p w14:paraId="7E6CE02E" w14:textId="77777777" w:rsidR="00F05503" w:rsidRPr="00DD0355" w:rsidRDefault="00F05503" w:rsidP="00F05503">
      <w:pPr>
        <w:spacing w:after="0" w:line="240" w:lineRule="auto"/>
        <w:jc w:val="both"/>
        <w:rPr>
          <w:rFonts w:ascii="Museo Sans 300" w:eastAsia="SimSun" w:hAnsi="Museo Sans 300"/>
          <w:color w:val="000000"/>
          <w:spacing w:val="-5"/>
          <w:sz w:val="20"/>
          <w:szCs w:val="20"/>
          <w:lang w:val="es-ES"/>
        </w:rPr>
      </w:pPr>
    </w:p>
    <w:p w14:paraId="238D6794" w14:textId="2116ECC9" w:rsidR="005F4714" w:rsidRPr="005F4714" w:rsidRDefault="00367356" w:rsidP="005F4714">
      <w:pPr>
        <w:spacing w:after="0" w:line="240" w:lineRule="auto"/>
        <w:ind w:left="851" w:right="567"/>
        <w:jc w:val="both"/>
        <w:rPr>
          <w:rFonts w:ascii="Museo Sans 300" w:eastAsia="SimSun" w:hAnsi="Museo Sans 300" w:cs="Arial"/>
          <w:b/>
          <w:bCs/>
          <w:color w:val="000000"/>
          <w:spacing w:val="-5"/>
          <w:sz w:val="16"/>
          <w:szCs w:val="16"/>
          <w:lang w:val="es-ES"/>
        </w:rPr>
      </w:pPr>
      <w:r>
        <w:rPr>
          <w:rFonts w:ascii="Museo 300" w:eastAsia="SimSun" w:hAnsi="Museo 300"/>
          <w:color w:val="000000"/>
          <w:spacing w:val="-5"/>
          <w:sz w:val="16"/>
          <w:szCs w:val="16"/>
          <w:lang w:val="es-ES"/>
        </w:rPr>
        <w:t xml:space="preserve">“[…] </w:t>
      </w:r>
      <w:r w:rsidR="005F4714">
        <w:rPr>
          <w:rFonts w:ascii="Museo Sans 300" w:eastAsia="SimSun" w:hAnsi="Museo Sans 300" w:cs="Arial"/>
          <w:color w:val="000000"/>
          <w:spacing w:val="-5"/>
          <w:sz w:val="16"/>
          <w:szCs w:val="16"/>
          <w:lang w:val="es-ES"/>
        </w:rPr>
        <w:t xml:space="preserve">Con base </w:t>
      </w:r>
      <w:r w:rsidR="005F4714" w:rsidRPr="005F4714">
        <w:rPr>
          <w:rStyle w:val="normaltextrun"/>
          <w:rFonts w:ascii="Museo 300" w:hAnsi="Museo 300" w:cs="Segoe UI"/>
          <w:color w:val="000000"/>
          <w:sz w:val="16"/>
          <w:szCs w:val="16"/>
          <w:shd w:val="clear" w:color="auto" w:fill="FFFFFF"/>
        </w:rPr>
        <w:t>en las pruebas analizadas, el CAU determinó que la sociedad EEO no sustentó debidamente, ni presentó evidencia que demuestre claramente que en el suministro bajo análisis existió una condición irregular debido a una alteración en el equipo de medición, la cual haya sido efectuada intencionalmente con la finalidad de afectar su funcionamiento correcto de este. Por lo que se establece que, para el presente caso no se ha determinado la existencia de un Incumplimiento por parte del usuario final de lo establecido en los Términos y Condiciones Generales al Consumidor del año 2019.</w:t>
      </w:r>
    </w:p>
    <w:p w14:paraId="1EF57F32" w14:textId="77777777" w:rsidR="005F4714" w:rsidRDefault="005F4714" w:rsidP="00186756">
      <w:pPr>
        <w:spacing w:after="0" w:line="240" w:lineRule="auto"/>
        <w:ind w:left="851" w:right="567"/>
        <w:jc w:val="both"/>
        <w:rPr>
          <w:rFonts w:ascii="Museo Sans 300" w:eastAsia="SimSun" w:hAnsi="Museo Sans 300" w:cs="Arial"/>
          <w:b/>
          <w:bCs/>
          <w:color w:val="000000"/>
          <w:spacing w:val="-5"/>
          <w:sz w:val="16"/>
          <w:szCs w:val="16"/>
          <w:lang w:val="es-ES"/>
        </w:rPr>
      </w:pPr>
    </w:p>
    <w:p w14:paraId="444692E6" w14:textId="2CDD46DB" w:rsidR="00D147FB" w:rsidRPr="005F4714" w:rsidRDefault="005F4714" w:rsidP="005F4714">
      <w:pPr>
        <w:spacing w:after="0" w:line="240" w:lineRule="auto"/>
        <w:ind w:left="851" w:right="567"/>
        <w:jc w:val="both"/>
        <w:rPr>
          <w:rFonts w:ascii="Museo 300" w:hAnsi="Museo 300"/>
          <w:color w:val="000000" w:themeColor="text1"/>
          <w:sz w:val="16"/>
          <w:szCs w:val="16"/>
        </w:rPr>
      </w:pPr>
      <w:r w:rsidRPr="005F4714">
        <w:rPr>
          <w:rStyle w:val="normaltextrun"/>
          <w:rFonts w:ascii="Museo 300" w:hAnsi="Museo 300" w:cs="Segoe UI"/>
          <w:color w:val="000000"/>
          <w:sz w:val="16"/>
          <w:szCs w:val="16"/>
          <w:shd w:val="clear" w:color="auto" w:fill="FFFFFF"/>
        </w:rPr>
        <w:t>En consideración con lo estipulado en el artículo 35 de los Términos y Condiciones Generales al Consumidor Final, del Pliego Tarifario para el año 2019, se concluye que debido a la posición en que se encontraba el equipo de medición, el registro del consumo estuvo siendo afectado. De tal manera que la distribuidora tiene el derecho de recuperar la energía no facturada por la condición antes señalada, retroactivamente hasta un máximo de dos meses, a partir de la notificación y que será calculada sobre la base del histórico de consumos correctos</w:t>
      </w:r>
      <w:r>
        <w:rPr>
          <w:rStyle w:val="normaltextrun"/>
          <w:rFonts w:ascii="Museo 300" w:hAnsi="Museo 300" w:cs="Segoe UI"/>
          <w:color w:val="000000"/>
          <w:sz w:val="16"/>
          <w:szCs w:val="16"/>
          <w:shd w:val="clear" w:color="auto" w:fill="FFFFFF"/>
        </w:rPr>
        <w:t xml:space="preserve"> del suministro bajo análisis</w:t>
      </w:r>
      <w:r w:rsidR="009D7C18" w:rsidRPr="003673A8">
        <w:rPr>
          <w:rFonts w:ascii="Museo Sans 300" w:eastAsia="SimSun" w:hAnsi="Museo Sans 300" w:cs="Arial"/>
          <w:color w:val="000000"/>
          <w:spacing w:val="-5"/>
          <w:sz w:val="16"/>
          <w:szCs w:val="16"/>
          <w:lang w:val="es-ES"/>
        </w:rPr>
        <w:t>.</w:t>
      </w:r>
      <w:r w:rsidR="009D7C18">
        <w:rPr>
          <w:rFonts w:ascii="Museo Sans 300" w:eastAsia="SimSun" w:hAnsi="Museo Sans 300" w:cs="Arial"/>
          <w:color w:val="000000"/>
          <w:spacing w:val="-5"/>
          <w:sz w:val="16"/>
          <w:szCs w:val="16"/>
          <w:lang w:val="es-ES"/>
        </w:rPr>
        <w:t xml:space="preserve"> </w:t>
      </w:r>
      <w:r w:rsidR="00D147FB" w:rsidRPr="003C1E36">
        <w:rPr>
          <w:rFonts w:ascii="Museo 300" w:hAnsi="Museo 300"/>
          <w:color w:val="000000"/>
          <w:sz w:val="16"/>
          <w:szCs w:val="16"/>
        </w:rPr>
        <w:t>[…]”.</w:t>
      </w:r>
    </w:p>
    <w:p w14:paraId="7ACF4FA9" w14:textId="77777777" w:rsidR="00F05503" w:rsidRPr="004F1C20" w:rsidRDefault="00F05503" w:rsidP="00F05503">
      <w:pPr>
        <w:spacing w:after="0"/>
        <w:ind w:left="851" w:right="567"/>
        <w:jc w:val="both"/>
        <w:rPr>
          <w:rFonts w:ascii="Museo Sans 300" w:eastAsia="SimSun" w:hAnsi="Museo Sans 300" w:cs="Arial"/>
          <w:color w:val="000000"/>
          <w:spacing w:val="-5"/>
          <w:sz w:val="16"/>
          <w:szCs w:val="16"/>
          <w:lang w:val="es-ES"/>
        </w:rPr>
      </w:pPr>
    </w:p>
    <w:p w14:paraId="1A2E9FD4" w14:textId="7CB068E7" w:rsidR="00314264" w:rsidRPr="00AA1645" w:rsidRDefault="00D147FB" w:rsidP="00314264">
      <w:pPr>
        <w:spacing w:after="0" w:line="240" w:lineRule="auto"/>
        <w:ind w:left="420"/>
        <w:jc w:val="both"/>
        <w:rPr>
          <w:rStyle w:val="eop"/>
          <w:rFonts w:ascii="Museo Sans 300" w:hAnsi="Museo Sans 300" w:cs="Segoe UI"/>
          <w:sz w:val="20"/>
          <w:szCs w:val="20"/>
          <w:shd w:val="clear" w:color="auto" w:fill="FFFFFF"/>
        </w:rPr>
      </w:pPr>
      <w:r>
        <w:rPr>
          <w:rFonts w:ascii="Museo Sans 300" w:hAnsi="Museo Sans 300"/>
          <w:sz w:val="20"/>
          <w:szCs w:val="20"/>
        </w:rPr>
        <w:t xml:space="preserve">En cuanto </w:t>
      </w:r>
      <w:r w:rsidR="00F05503">
        <w:rPr>
          <w:rFonts w:ascii="Museo Sans 300" w:hAnsi="Museo Sans 300"/>
          <w:sz w:val="20"/>
          <w:szCs w:val="20"/>
        </w:rPr>
        <w:t xml:space="preserve">a </w:t>
      </w:r>
      <w:r>
        <w:rPr>
          <w:rFonts w:ascii="Museo Sans 300" w:hAnsi="Museo Sans 300"/>
          <w:sz w:val="20"/>
          <w:szCs w:val="20"/>
        </w:rPr>
        <w:t>l</w:t>
      </w:r>
      <w:r w:rsidR="003F7340">
        <w:rPr>
          <w:rFonts w:ascii="Museo Sans 300" w:hAnsi="Museo Sans 300"/>
          <w:sz w:val="20"/>
          <w:szCs w:val="20"/>
        </w:rPr>
        <w:t>a</w:t>
      </w:r>
      <w:r>
        <w:rPr>
          <w:rFonts w:ascii="Museo Sans 300" w:hAnsi="Museo Sans 300"/>
          <w:sz w:val="20"/>
          <w:szCs w:val="20"/>
        </w:rPr>
        <w:t xml:space="preserve"> usuari</w:t>
      </w:r>
      <w:r w:rsidR="003F7340">
        <w:rPr>
          <w:rFonts w:ascii="Museo Sans 300" w:hAnsi="Museo Sans 300"/>
          <w:sz w:val="20"/>
          <w:szCs w:val="20"/>
        </w:rPr>
        <w:t>a</w:t>
      </w:r>
      <w:r w:rsidR="00314264" w:rsidRPr="00AA1645">
        <w:rPr>
          <w:rStyle w:val="normaltextrun"/>
          <w:rFonts w:ascii="Museo Sans 300" w:hAnsi="Museo Sans 300" w:cs="Segoe UI"/>
          <w:color w:val="000000"/>
          <w:sz w:val="20"/>
          <w:szCs w:val="20"/>
          <w:shd w:val="clear" w:color="auto" w:fill="FFFFFF"/>
        </w:rPr>
        <w:t>, cabe aclarar que no presentó elementos probatorios que debieran ser analizados.</w:t>
      </w:r>
      <w:r w:rsidR="00314264" w:rsidRPr="00AA1645">
        <w:rPr>
          <w:rStyle w:val="eop"/>
          <w:rFonts w:ascii="Museo Sans 300" w:hAnsi="Museo Sans 300" w:cs="Segoe UI"/>
          <w:sz w:val="20"/>
          <w:szCs w:val="20"/>
          <w:shd w:val="clear" w:color="auto" w:fill="FFFFFF"/>
        </w:rPr>
        <w:t> </w:t>
      </w:r>
    </w:p>
    <w:p w14:paraId="1588A148" w14:textId="7FAFE69A" w:rsidR="00D147FB" w:rsidRPr="003A3607" w:rsidRDefault="00D147FB" w:rsidP="00314264">
      <w:pPr>
        <w:autoSpaceDE w:val="0"/>
        <w:autoSpaceDN w:val="0"/>
        <w:adjustRightInd w:val="0"/>
        <w:spacing w:after="0" w:line="240" w:lineRule="auto"/>
        <w:ind w:left="426"/>
        <w:jc w:val="both"/>
        <w:rPr>
          <w:rFonts w:ascii="Museo Sans 300" w:hAnsi="Museo Sans 300"/>
          <w:sz w:val="20"/>
          <w:szCs w:val="20"/>
        </w:rPr>
      </w:pPr>
    </w:p>
    <w:p w14:paraId="2D5F087F" w14:textId="0E6765AB" w:rsidR="00D147FB" w:rsidRPr="00D77AD0" w:rsidRDefault="006B585D" w:rsidP="00D147FB">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En ese sentido, </w:t>
      </w:r>
      <w:r w:rsidR="00367356">
        <w:rPr>
          <w:rFonts w:ascii="Museo Sans 300" w:hAnsi="Museo Sans 300"/>
          <w:sz w:val="20"/>
          <w:szCs w:val="20"/>
        </w:rPr>
        <w:t>el CAU estableció que la distribuidora</w:t>
      </w:r>
      <w:r w:rsidR="00D41181">
        <w:rPr>
          <w:rFonts w:ascii="Museo Sans 300" w:hAnsi="Museo Sans 300"/>
          <w:sz w:val="20"/>
          <w:szCs w:val="20"/>
        </w:rPr>
        <w:t xml:space="preserve"> no comprobó la existencia de una</w:t>
      </w:r>
      <w:r w:rsidR="00D147FB" w:rsidRPr="5D0806F6">
        <w:rPr>
          <w:rFonts w:ascii="Museo Sans 300" w:hAnsi="Museo Sans 300"/>
          <w:sz w:val="20"/>
          <w:szCs w:val="20"/>
        </w:rPr>
        <w:t xml:space="preserve"> condición irregular </w:t>
      </w:r>
      <w:r w:rsidR="00D41181">
        <w:rPr>
          <w:rFonts w:ascii="Museo Sans 300" w:hAnsi="Museo Sans 300"/>
          <w:sz w:val="20"/>
          <w:szCs w:val="20"/>
        </w:rPr>
        <w:t xml:space="preserve">en </w:t>
      </w:r>
      <w:r w:rsidR="005F4714">
        <w:rPr>
          <w:rFonts w:ascii="Museo Sans 300" w:hAnsi="Museo Sans 300"/>
          <w:sz w:val="20"/>
          <w:szCs w:val="20"/>
        </w:rPr>
        <w:t xml:space="preserve">el equipo de medición n.° </w:t>
      </w:r>
      <w:bookmarkStart w:id="0" w:name="_GoBack"/>
      <w:r w:rsidR="00F8750D">
        <w:rPr>
          <w:rFonts w:ascii="Museo Sans 300" w:hAnsi="Museo Sans 300"/>
          <w:sz w:val="20"/>
          <w:szCs w:val="20"/>
        </w:rPr>
        <w:t>XXX</w:t>
      </w:r>
      <w:bookmarkEnd w:id="0"/>
      <w:r w:rsidR="00D147FB" w:rsidRPr="5D0806F6">
        <w:rPr>
          <w:rFonts w:ascii="Museo Sans 300" w:hAnsi="Museo Sans 300"/>
          <w:sz w:val="20"/>
          <w:szCs w:val="20"/>
        </w:rPr>
        <w:t xml:space="preserve"> </w:t>
      </w:r>
      <w:r w:rsidR="00D41181">
        <w:rPr>
          <w:rFonts w:ascii="Museo Sans 300" w:hAnsi="Museo Sans 300"/>
          <w:sz w:val="20"/>
          <w:szCs w:val="20"/>
        </w:rPr>
        <w:t xml:space="preserve">que haya ocasionado que </w:t>
      </w:r>
      <w:r w:rsidR="00CB618E">
        <w:rPr>
          <w:rFonts w:ascii="Museo Sans 300" w:hAnsi="Museo Sans 300"/>
          <w:sz w:val="20"/>
          <w:szCs w:val="20"/>
        </w:rPr>
        <w:t xml:space="preserve">no se registrara la totalidad de energía consumida en el inmueble. </w:t>
      </w:r>
      <w:r w:rsidR="00522A82">
        <w:rPr>
          <w:rFonts w:ascii="Museo Sans 300" w:hAnsi="Museo Sans 300"/>
          <w:sz w:val="20"/>
          <w:szCs w:val="20"/>
        </w:rPr>
        <w:t>D</w:t>
      </w:r>
      <w:r w:rsidR="00D147FB" w:rsidRPr="5D0806F6">
        <w:rPr>
          <w:rFonts w:ascii="Museo Sans 300" w:hAnsi="Museo Sans 300"/>
          <w:sz w:val="20"/>
          <w:szCs w:val="20"/>
        </w:rPr>
        <w:t>el análisis de las pruebas recopiladas, el CAU constató que el citado equipo de medición presentaba problemas de funcionamiento, los cuales fueron confirmados a través de</w:t>
      </w:r>
      <w:r w:rsidR="00074F93">
        <w:rPr>
          <w:rFonts w:ascii="Museo Sans 300" w:hAnsi="Museo Sans 300"/>
          <w:sz w:val="20"/>
          <w:szCs w:val="20"/>
        </w:rPr>
        <w:t xml:space="preserve"> la posición en la que se encontraba y en el</w:t>
      </w:r>
      <w:r w:rsidR="007D0797">
        <w:rPr>
          <w:rFonts w:ascii="Museo Sans 300" w:hAnsi="Museo Sans 300"/>
          <w:sz w:val="20"/>
          <w:szCs w:val="20"/>
        </w:rPr>
        <w:t xml:space="preserve"> historial de consumo que </w:t>
      </w:r>
      <w:r w:rsidR="007B2DBD">
        <w:rPr>
          <w:rFonts w:ascii="Museo Sans 300" w:hAnsi="Museo Sans 300"/>
          <w:sz w:val="20"/>
          <w:szCs w:val="20"/>
        </w:rPr>
        <w:t>presentan un aument</w:t>
      </w:r>
      <w:r w:rsidR="00C774BA">
        <w:rPr>
          <w:rFonts w:ascii="Museo Sans 300" w:hAnsi="Museo Sans 300"/>
          <w:sz w:val="20"/>
          <w:szCs w:val="20"/>
        </w:rPr>
        <w:t>ó</w:t>
      </w:r>
      <w:r w:rsidR="007D0797">
        <w:rPr>
          <w:rFonts w:ascii="Museo Sans 300" w:hAnsi="Museo Sans 300"/>
          <w:sz w:val="20"/>
          <w:szCs w:val="20"/>
        </w:rPr>
        <w:t xml:space="preserve"> en los valores registrados después de la sustitución del medidor en el suministro.</w:t>
      </w:r>
    </w:p>
    <w:p w14:paraId="31D5AB1B" w14:textId="77777777" w:rsidR="00D147FB" w:rsidRPr="00BC1A49" w:rsidRDefault="00D147FB" w:rsidP="00D147FB">
      <w:pPr>
        <w:autoSpaceDE w:val="0"/>
        <w:autoSpaceDN w:val="0"/>
        <w:adjustRightInd w:val="0"/>
        <w:spacing w:after="0" w:line="240" w:lineRule="auto"/>
        <w:ind w:left="426"/>
        <w:jc w:val="both"/>
        <w:rPr>
          <w:rFonts w:ascii="Museo Sans 300" w:hAnsi="Museo Sans 300"/>
          <w:sz w:val="20"/>
          <w:szCs w:val="20"/>
        </w:rPr>
      </w:pPr>
    </w:p>
    <w:p w14:paraId="6D1202C6" w14:textId="7E112D96" w:rsidR="00D147FB" w:rsidRPr="00BC1A49" w:rsidRDefault="00D147FB" w:rsidP="00D147FB">
      <w:pPr>
        <w:autoSpaceDE w:val="0"/>
        <w:autoSpaceDN w:val="0"/>
        <w:adjustRightInd w:val="0"/>
        <w:spacing w:after="0" w:line="240" w:lineRule="auto"/>
        <w:ind w:left="426"/>
        <w:jc w:val="both"/>
        <w:rPr>
          <w:rFonts w:ascii="Museo Sans 300" w:hAnsi="Museo Sans 300"/>
          <w:sz w:val="20"/>
          <w:szCs w:val="20"/>
        </w:rPr>
      </w:pPr>
      <w:r w:rsidRPr="00BC1A49">
        <w:rPr>
          <w:rFonts w:ascii="Museo Sans 300" w:hAnsi="Museo Sans 300"/>
          <w:sz w:val="20"/>
          <w:szCs w:val="20"/>
        </w:rPr>
        <w:t>Debido a lo anterior, el CAU indicó que</w:t>
      </w:r>
      <w:r w:rsidRPr="00BC1A49">
        <w:rPr>
          <w:rFonts w:ascii="Museo Sans 300" w:hAnsi="Museo Sans 300"/>
          <w:sz w:val="20"/>
          <w:szCs w:val="20"/>
          <w:lang w:val="es-ES"/>
        </w:rPr>
        <w:t> en</w:t>
      </w:r>
      <w:r w:rsidR="004B7E0C">
        <w:rPr>
          <w:rFonts w:ascii="Museo Sans 300" w:hAnsi="Museo Sans 300"/>
          <w:sz w:val="20"/>
          <w:szCs w:val="20"/>
          <w:lang w:val="es-ES"/>
        </w:rPr>
        <w:t xml:space="preserve"> </w:t>
      </w:r>
      <w:r w:rsidRPr="00BC1A49">
        <w:rPr>
          <w:rFonts w:ascii="Museo Sans 300" w:hAnsi="Museo Sans 300"/>
          <w:sz w:val="20"/>
          <w:szCs w:val="20"/>
          <w:lang w:val="es-ES"/>
        </w:rPr>
        <w:t xml:space="preserve">el suministro identificado con el </w:t>
      </w:r>
      <w:r>
        <w:rPr>
          <w:rFonts w:ascii="Museo Sans 300" w:hAnsi="Museo Sans 300"/>
          <w:sz w:val="20"/>
          <w:szCs w:val="20"/>
          <w:lang w:val="es-ES"/>
        </w:rPr>
        <w:t xml:space="preserve">NIC </w:t>
      </w:r>
      <w:r w:rsidR="00F8750D">
        <w:rPr>
          <w:rFonts w:ascii="Museo Sans 300" w:hAnsi="Museo Sans 300"/>
          <w:sz w:val="20"/>
          <w:szCs w:val="20"/>
          <w:lang w:val="es-ES"/>
        </w:rPr>
        <w:t>XXX</w:t>
      </w:r>
      <w:r w:rsidRPr="00BC1A49">
        <w:rPr>
          <w:rFonts w:ascii="Museo Sans 300" w:hAnsi="Museo Sans 300"/>
          <w:sz w:val="20"/>
          <w:szCs w:val="20"/>
          <w:lang w:val="es-ES"/>
        </w:rPr>
        <w:t xml:space="preserve"> existió </w:t>
      </w:r>
      <w:r w:rsidRPr="00BC1A49">
        <w:rPr>
          <w:rFonts w:ascii="Museo Sans 300" w:hAnsi="Museo Sans 300"/>
          <w:sz w:val="20"/>
          <w:szCs w:val="20"/>
        </w:rPr>
        <w:t>un</w:t>
      </w:r>
      <w:r w:rsidRPr="00BC1A49">
        <w:rPr>
          <w:rFonts w:ascii="Museo Sans 300" w:hAnsi="Museo Sans 300"/>
          <w:sz w:val="20"/>
          <w:szCs w:val="20"/>
          <w:lang w:val="es-ES"/>
        </w:rPr>
        <w:t> problema en el equ</w:t>
      </w:r>
      <w:r>
        <w:rPr>
          <w:rFonts w:ascii="Museo Sans 300" w:hAnsi="Museo Sans 300"/>
          <w:sz w:val="20"/>
          <w:szCs w:val="20"/>
          <w:lang w:val="es-ES"/>
        </w:rPr>
        <w:t>ipo de medición, lo cual habilita</w:t>
      </w:r>
      <w:r w:rsidRPr="00BC1A49">
        <w:rPr>
          <w:rFonts w:ascii="Museo Sans 300" w:hAnsi="Museo Sans 300"/>
          <w:sz w:val="20"/>
          <w:szCs w:val="20"/>
          <w:lang w:val="es-ES"/>
        </w:rPr>
        <w:t xml:space="preserve"> a la distribuidora realizar el cobro para recuperar la energía no registrada, de conformidad con lo establecido en el artículo 35 de los Términos y Condiciones al Consumidor Final de los Pliegos Tarifarios aplicab</w:t>
      </w:r>
      <w:r>
        <w:rPr>
          <w:rFonts w:ascii="Museo Sans 300" w:hAnsi="Museo Sans 300"/>
          <w:sz w:val="20"/>
          <w:szCs w:val="20"/>
          <w:lang w:val="es-ES"/>
        </w:rPr>
        <w:t>le para el año dos mil</w:t>
      </w:r>
      <w:r w:rsidR="005F4714">
        <w:rPr>
          <w:rFonts w:ascii="Museo Sans 300" w:hAnsi="Museo Sans 300"/>
          <w:sz w:val="20"/>
          <w:szCs w:val="20"/>
          <w:lang w:val="es-ES"/>
        </w:rPr>
        <w:t xml:space="preserve"> diecinueve</w:t>
      </w:r>
      <w:r w:rsidRPr="00BC1A49">
        <w:rPr>
          <w:rFonts w:ascii="Museo Sans 300" w:hAnsi="Museo Sans 300"/>
          <w:sz w:val="20"/>
          <w:szCs w:val="20"/>
          <w:lang w:val="es-ES"/>
        </w:rPr>
        <w:t>.</w:t>
      </w:r>
      <w:r w:rsidRPr="00BC1A49">
        <w:rPr>
          <w:rFonts w:ascii="Museo Sans 300" w:hAnsi="Museo Sans 300"/>
          <w:sz w:val="20"/>
          <w:szCs w:val="20"/>
        </w:rPr>
        <w:t> </w:t>
      </w:r>
    </w:p>
    <w:p w14:paraId="67014935" w14:textId="039A466C" w:rsidR="00D147FB" w:rsidRDefault="00D147FB" w:rsidP="00D147FB">
      <w:pPr>
        <w:spacing w:after="0" w:line="240" w:lineRule="auto"/>
        <w:jc w:val="both"/>
        <w:textAlignment w:val="baseline"/>
        <w:rPr>
          <w:rFonts w:ascii="Museo Sans 300" w:hAnsi="Museo Sans 300"/>
          <w:b/>
          <w:bCs/>
          <w:sz w:val="20"/>
          <w:szCs w:val="20"/>
        </w:rPr>
      </w:pPr>
    </w:p>
    <w:p w14:paraId="508C550E" w14:textId="030FE64E" w:rsidR="008C2852" w:rsidRDefault="008C2852" w:rsidP="00D147FB">
      <w:pPr>
        <w:spacing w:after="0" w:line="240" w:lineRule="auto"/>
        <w:jc w:val="both"/>
        <w:textAlignment w:val="baseline"/>
        <w:rPr>
          <w:rFonts w:ascii="Museo Sans 300" w:hAnsi="Museo Sans 300"/>
          <w:b/>
          <w:bCs/>
          <w:sz w:val="20"/>
          <w:szCs w:val="20"/>
        </w:rPr>
      </w:pPr>
    </w:p>
    <w:p w14:paraId="37626A05" w14:textId="77777777" w:rsidR="00D147FB" w:rsidRPr="00FC7AFA" w:rsidRDefault="00D147FB" w:rsidP="00D147FB">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558A0DA5" w14:textId="77777777" w:rsidR="00D147FB" w:rsidRPr="007B7B0C" w:rsidRDefault="00D147FB" w:rsidP="00D147FB">
      <w:pPr>
        <w:autoSpaceDE w:val="0"/>
        <w:autoSpaceDN w:val="0"/>
        <w:adjustRightInd w:val="0"/>
        <w:spacing w:after="0" w:line="240" w:lineRule="auto"/>
        <w:jc w:val="both"/>
        <w:rPr>
          <w:rFonts w:ascii="Museo Sans 300" w:hAnsi="Museo Sans 300"/>
          <w:sz w:val="20"/>
          <w:szCs w:val="20"/>
        </w:rPr>
      </w:pPr>
    </w:p>
    <w:p w14:paraId="2C3A45E3" w14:textId="59936F62" w:rsidR="00D147FB" w:rsidRPr="0065161A" w:rsidRDefault="00D147FB" w:rsidP="00D147FB">
      <w:pPr>
        <w:autoSpaceDE w:val="0"/>
        <w:autoSpaceDN w:val="0"/>
        <w:adjustRightInd w:val="0"/>
        <w:spacing w:after="0" w:line="240" w:lineRule="auto"/>
        <w:ind w:left="426"/>
        <w:jc w:val="both"/>
        <w:rPr>
          <w:rFonts w:ascii="Museo Sans 300" w:hAnsi="Museo Sans 300"/>
          <w:sz w:val="20"/>
          <w:szCs w:val="20"/>
          <w:lang w:val="es-ES"/>
        </w:rPr>
      </w:pPr>
      <w:r>
        <w:rPr>
          <w:rFonts w:ascii="Museo Sans 300" w:hAnsi="Museo Sans 300"/>
          <w:sz w:val="20"/>
          <w:szCs w:val="20"/>
        </w:rPr>
        <w:t>El CAU</w:t>
      </w:r>
      <w:r w:rsidRPr="0065161A">
        <w:rPr>
          <w:rFonts w:ascii="Museo Sans 300" w:hAnsi="Museo Sans 300"/>
          <w:sz w:val="20"/>
          <w:szCs w:val="20"/>
        </w:rPr>
        <w:t xml:space="preserve"> de la SIGET realiz</w:t>
      </w:r>
      <w:r w:rsidR="007341C4">
        <w:rPr>
          <w:rFonts w:ascii="Museo Sans 300" w:hAnsi="Museo Sans 300"/>
          <w:sz w:val="20"/>
          <w:szCs w:val="20"/>
        </w:rPr>
        <w:t>ó</w:t>
      </w:r>
      <w:r w:rsidRPr="0065161A">
        <w:rPr>
          <w:rFonts w:ascii="Museo Sans 300" w:hAnsi="Museo Sans 300"/>
          <w:sz w:val="20"/>
          <w:szCs w:val="20"/>
        </w:rPr>
        <w:t xml:space="preserve"> un nuevo cálculo para determinar la energía no registrada por problemas en el equipo de medición, basado en los criterios siguientes:  </w:t>
      </w:r>
    </w:p>
    <w:p w14:paraId="5297F23A" w14:textId="77777777" w:rsidR="00D147FB" w:rsidRDefault="00D147FB" w:rsidP="00D147FB">
      <w:pPr>
        <w:autoSpaceDE w:val="0"/>
        <w:autoSpaceDN w:val="0"/>
        <w:adjustRightInd w:val="0"/>
        <w:spacing w:after="0" w:line="240" w:lineRule="auto"/>
        <w:ind w:left="426"/>
        <w:jc w:val="both"/>
        <w:rPr>
          <w:rFonts w:ascii="Museo Sans 300" w:hAnsi="Museo Sans 300"/>
          <w:sz w:val="20"/>
          <w:szCs w:val="20"/>
        </w:rPr>
      </w:pPr>
    </w:p>
    <w:p w14:paraId="2A346FF7" w14:textId="1BCF6A3A" w:rsidR="00D147FB" w:rsidRDefault="00D147FB" w:rsidP="00D147FB">
      <w:pPr>
        <w:numPr>
          <w:ilvl w:val="0"/>
          <w:numId w:val="12"/>
        </w:numPr>
        <w:tabs>
          <w:tab w:val="clear" w:pos="720"/>
          <w:tab w:val="num" w:pos="1068"/>
        </w:tabs>
        <w:spacing w:after="0" w:line="240" w:lineRule="auto"/>
        <w:ind w:left="1068"/>
        <w:contextualSpacing/>
        <w:jc w:val="both"/>
        <w:rPr>
          <w:rFonts w:ascii="Museo Sans 300" w:hAnsi="Museo Sans 300"/>
          <w:sz w:val="20"/>
          <w:szCs w:val="20"/>
          <w:lang w:val="es-ES"/>
        </w:rPr>
      </w:pPr>
      <w:r w:rsidRPr="5D0806F6">
        <w:rPr>
          <w:rFonts w:ascii="Museo Sans 300" w:hAnsi="Museo Sans 300"/>
          <w:sz w:val="20"/>
          <w:szCs w:val="20"/>
          <w:lang w:val="es-ES"/>
        </w:rPr>
        <w:t>El historial de registro de lecturas reportado por el equipo de medición, a partir de los meses de</w:t>
      </w:r>
      <w:r w:rsidR="00A60131">
        <w:rPr>
          <w:rFonts w:ascii="Museo Sans 300" w:hAnsi="Museo Sans 300"/>
          <w:sz w:val="20"/>
          <w:szCs w:val="20"/>
          <w:lang w:val="es-ES"/>
        </w:rPr>
        <w:t xml:space="preserve"> </w:t>
      </w:r>
      <w:r w:rsidR="00A33ED3">
        <w:rPr>
          <w:rFonts w:ascii="Museo Sans 300" w:hAnsi="Museo Sans 300"/>
          <w:sz w:val="20"/>
          <w:szCs w:val="20"/>
          <w:lang w:val="es-ES"/>
        </w:rPr>
        <w:t>febrero a julio de</w:t>
      </w:r>
      <w:r w:rsidR="00BA6ED3">
        <w:rPr>
          <w:rFonts w:ascii="Museo Sans 300" w:hAnsi="Museo Sans 300"/>
          <w:sz w:val="20"/>
          <w:szCs w:val="20"/>
          <w:lang w:val="es-ES"/>
        </w:rPr>
        <w:t>l año</w:t>
      </w:r>
      <w:r w:rsidR="00A33ED3">
        <w:rPr>
          <w:rFonts w:ascii="Museo Sans 300" w:hAnsi="Museo Sans 300"/>
          <w:sz w:val="20"/>
          <w:szCs w:val="20"/>
          <w:lang w:val="es-ES"/>
        </w:rPr>
        <w:t xml:space="preserve"> dos mil veinte</w:t>
      </w:r>
      <w:r w:rsidRPr="5D0806F6">
        <w:rPr>
          <w:rFonts w:ascii="Museo Sans 300" w:hAnsi="Museo Sans 300"/>
          <w:sz w:val="20"/>
          <w:szCs w:val="20"/>
          <w:lang w:val="es-ES"/>
        </w:rPr>
        <w:t>; y</w:t>
      </w:r>
      <w:r w:rsidR="0011173C">
        <w:rPr>
          <w:rFonts w:ascii="Museo Sans 300" w:hAnsi="Museo Sans 300"/>
          <w:sz w:val="20"/>
          <w:szCs w:val="20"/>
          <w:lang w:val="es-ES"/>
        </w:rPr>
        <w:t>,</w:t>
      </w:r>
    </w:p>
    <w:p w14:paraId="38B828DA" w14:textId="77777777" w:rsidR="00D147FB" w:rsidRDefault="00D147FB" w:rsidP="00D147FB">
      <w:pPr>
        <w:spacing w:after="0" w:line="240" w:lineRule="auto"/>
        <w:ind w:left="1068"/>
        <w:contextualSpacing/>
        <w:jc w:val="both"/>
        <w:rPr>
          <w:rFonts w:ascii="Museo Sans 300" w:hAnsi="Museo Sans 300"/>
          <w:sz w:val="20"/>
          <w:szCs w:val="20"/>
          <w:lang w:val="es-ES"/>
        </w:rPr>
      </w:pPr>
    </w:p>
    <w:p w14:paraId="0C041009" w14:textId="36D01E62" w:rsidR="00D147FB" w:rsidRDefault="00D147FB" w:rsidP="00D147FB">
      <w:pPr>
        <w:numPr>
          <w:ilvl w:val="0"/>
          <w:numId w:val="12"/>
        </w:numPr>
        <w:tabs>
          <w:tab w:val="clear" w:pos="720"/>
          <w:tab w:val="num" w:pos="1068"/>
        </w:tabs>
        <w:spacing w:after="0" w:line="240" w:lineRule="auto"/>
        <w:ind w:left="1068"/>
        <w:contextualSpacing/>
        <w:jc w:val="both"/>
        <w:rPr>
          <w:rFonts w:ascii="Museo Sans 300" w:hAnsi="Museo Sans 300"/>
          <w:sz w:val="20"/>
          <w:szCs w:val="20"/>
        </w:rPr>
      </w:pPr>
      <w:r w:rsidRPr="1BA405F9">
        <w:rPr>
          <w:rFonts w:ascii="Museo Sans 300" w:hAnsi="Museo Sans 300"/>
          <w:sz w:val="20"/>
          <w:szCs w:val="20"/>
        </w:rPr>
        <w:t xml:space="preserve">El período de recuperación de energía consumida y no facturada, equivalente a sesenta días comprendidos entre el </w:t>
      </w:r>
      <w:r w:rsidR="00A33ED3">
        <w:rPr>
          <w:rFonts w:ascii="Museo Sans 300" w:hAnsi="Museo Sans 300"/>
          <w:sz w:val="20"/>
          <w:szCs w:val="20"/>
        </w:rPr>
        <w:t>diecisiete de septiembre</w:t>
      </w:r>
      <w:r w:rsidR="00E346A3">
        <w:rPr>
          <w:rFonts w:ascii="Museo Sans 300" w:hAnsi="Museo Sans 300"/>
          <w:sz w:val="20"/>
          <w:szCs w:val="20"/>
        </w:rPr>
        <w:t xml:space="preserve"> al </w:t>
      </w:r>
      <w:r w:rsidR="00A33ED3">
        <w:rPr>
          <w:rFonts w:ascii="Museo Sans 300" w:hAnsi="Museo Sans 300"/>
          <w:sz w:val="20"/>
          <w:szCs w:val="20"/>
        </w:rPr>
        <w:t>diecinueve de noviembre de dos mil diecinueve</w:t>
      </w:r>
      <w:r w:rsidRPr="1BA405F9">
        <w:rPr>
          <w:rFonts w:ascii="Museo Sans 300" w:hAnsi="Museo Sans 300"/>
          <w:sz w:val="20"/>
          <w:szCs w:val="20"/>
        </w:rPr>
        <w:t xml:space="preserve">. </w:t>
      </w:r>
    </w:p>
    <w:p w14:paraId="12E7DEC5" w14:textId="77777777" w:rsidR="00D147FB" w:rsidRDefault="00D147FB" w:rsidP="00D147FB">
      <w:pPr>
        <w:pStyle w:val="Prrafodelista"/>
        <w:rPr>
          <w:rFonts w:ascii="Museo Sans 300" w:hAnsi="Museo Sans 300"/>
          <w:sz w:val="20"/>
          <w:szCs w:val="20"/>
        </w:rPr>
      </w:pPr>
    </w:p>
    <w:p w14:paraId="6459F991" w14:textId="753A075B" w:rsidR="00D147FB" w:rsidRDefault="00D147FB" w:rsidP="00D147FB">
      <w:pPr>
        <w:spacing w:after="0" w:line="240" w:lineRule="auto"/>
        <w:ind w:left="420"/>
        <w:jc w:val="both"/>
        <w:textAlignment w:val="baseline"/>
        <w:rPr>
          <w:rFonts w:ascii="Museo Sans 300" w:hAnsi="Museo Sans 300"/>
          <w:sz w:val="20"/>
          <w:szCs w:val="20"/>
          <w:lang w:eastAsia="es-ES"/>
        </w:rPr>
      </w:pPr>
      <w:r w:rsidRPr="003A1BD6">
        <w:rPr>
          <w:rFonts w:ascii="Museo Sans 300" w:hAnsi="Museo Sans 300" w:cs="Segoe UI"/>
          <w:color w:val="000000"/>
          <w:sz w:val="20"/>
          <w:szCs w:val="20"/>
          <w:bdr w:val="none" w:sz="0" w:space="0" w:color="auto" w:frame="1"/>
        </w:rPr>
        <w:t>En virtud de lo anterior, la distribuidora tiene el derecho a recuperar la cantidad</w:t>
      </w:r>
      <w:r w:rsidRPr="003A1BD6">
        <w:rPr>
          <w:rFonts w:ascii="Museo Sans 300" w:eastAsia="Calibri" w:hAnsi="Museo Sans 300"/>
          <w:sz w:val="20"/>
          <w:szCs w:val="20"/>
        </w:rPr>
        <w:t xml:space="preserve"> de </w:t>
      </w:r>
      <w:r w:rsidR="00A33ED3">
        <w:rPr>
          <w:rFonts w:ascii="Museo Sans 300" w:hAnsi="Museo Sans 300"/>
          <w:sz w:val="20"/>
          <w:szCs w:val="20"/>
          <w:lang w:eastAsia="es-ES"/>
        </w:rPr>
        <w:t>CIENTO VEINTIOCHO 79</w:t>
      </w:r>
      <w:r w:rsidR="007D0797">
        <w:rPr>
          <w:rFonts w:ascii="Museo Sans 300" w:hAnsi="Museo Sans 300"/>
          <w:sz w:val="20"/>
          <w:szCs w:val="20"/>
          <w:lang w:eastAsia="es-ES"/>
        </w:rPr>
        <w:t>/100 DÓLARES DE LOS ESTA</w:t>
      </w:r>
      <w:r w:rsidR="00A33ED3">
        <w:rPr>
          <w:rFonts w:ascii="Museo Sans 300" w:hAnsi="Museo Sans 300"/>
          <w:sz w:val="20"/>
          <w:szCs w:val="20"/>
          <w:lang w:eastAsia="es-ES"/>
        </w:rPr>
        <w:t>DOS UNIDOS DE AMÉRICA (USD 128.79</w:t>
      </w:r>
      <w:r w:rsidR="007D0797">
        <w:rPr>
          <w:rFonts w:ascii="Museo Sans 300" w:hAnsi="Museo Sans 300"/>
          <w:sz w:val="20"/>
          <w:szCs w:val="20"/>
          <w:lang w:eastAsia="es-ES"/>
        </w:rPr>
        <w:t>)</w:t>
      </w:r>
      <w:r w:rsidRPr="003A1BD6">
        <w:rPr>
          <w:rFonts w:ascii="Museo Sans 300" w:hAnsi="Museo Sans 300"/>
          <w:sz w:val="20"/>
          <w:szCs w:val="20"/>
          <w:lang w:eastAsia="es-ES"/>
        </w:rPr>
        <w:t xml:space="preserve"> IVA incluido, en concepto de energía no registrada.</w:t>
      </w:r>
    </w:p>
    <w:p w14:paraId="573A27D5" w14:textId="04E807BD" w:rsidR="005C2336" w:rsidRDefault="005C2336" w:rsidP="005C2336">
      <w:pPr>
        <w:spacing w:after="0" w:line="240" w:lineRule="auto"/>
        <w:ind w:left="420"/>
        <w:jc w:val="both"/>
        <w:textAlignment w:val="baseline"/>
        <w:rPr>
          <w:rFonts w:ascii="Museo Sans 300" w:hAnsi="Museo Sans 300"/>
          <w:sz w:val="20"/>
          <w:szCs w:val="20"/>
          <w:lang w:eastAsia="es-SV"/>
        </w:rPr>
      </w:pPr>
    </w:p>
    <w:p w14:paraId="17A338CF" w14:textId="77777777" w:rsidR="00D147FB" w:rsidRPr="00FC7AFA" w:rsidRDefault="00D147FB" w:rsidP="00D147FB">
      <w:pPr>
        <w:autoSpaceDE w:val="0"/>
        <w:autoSpaceDN w:val="0"/>
        <w:adjustRightInd w:val="0"/>
        <w:spacing w:after="0" w:line="240" w:lineRule="auto"/>
        <w:ind w:left="426"/>
        <w:jc w:val="both"/>
        <w:rPr>
          <w:rFonts w:ascii="Museo Sans 500" w:hAnsi="Museo Sans 500"/>
          <w:b/>
          <w:bCs/>
          <w:sz w:val="20"/>
          <w:szCs w:val="20"/>
        </w:rPr>
      </w:pPr>
      <w:bookmarkStart w:id="1" w:name="_Hlk50104612"/>
      <w:r w:rsidRPr="00FC7AFA">
        <w:rPr>
          <w:rFonts w:ascii="Museo Sans 500" w:hAnsi="Museo Sans 500"/>
          <w:b/>
          <w:bCs/>
          <w:sz w:val="20"/>
          <w:szCs w:val="20"/>
        </w:rPr>
        <w:t>2.2.   Análisis legal</w:t>
      </w:r>
    </w:p>
    <w:p w14:paraId="6BC716AB" w14:textId="77777777" w:rsidR="00D147FB" w:rsidRPr="007B7B0C" w:rsidRDefault="00D147FB" w:rsidP="00D147FB">
      <w:pPr>
        <w:spacing w:after="0" w:line="240" w:lineRule="auto"/>
        <w:contextualSpacing/>
        <w:rPr>
          <w:rFonts w:ascii="Museo Sans 500" w:hAnsi="Museo Sans 500"/>
          <w:b/>
          <w:sz w:val="20"/>
          <w:szCs w:val="20"/>
        </w:rPr>
      </w:pPr>
    </w:p>
    <w:p w14:paraId="4FBD842C" w14:textId="77777777" w:rsidR="00D147FB" w:rsidRPr="007B7B0C" w:rsidRDefault="00D147FB" w:rsidP="00D147FB">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3484751C" w14:textId="77777777" w:rsidR="00D147FB" w:rsidRPr="007B7B0C" w:rsidRDefault="00D147FB" w:rsidP="00D147FB">
      <w:pPr>
        <w:spacing w:after="0" w:line="240" w:lineRule="auto"/>
        <w:ind w:left="426"/>
        <w:jc w:val="both"/>
        <w:rPr>
          <w:rFonts w:ascii="Museo Sans 300" w:eastAsia="Museo Sans 300" w:hAnsi="Museo Sans 300" w:cs="Museo Sans 300"/>
          <w:color w:val="333333"/>
          <w:sz w:val="20"/>
          <w:szCs w:val="20"/>
        </w:rPr>
      </w:pPr>
    </w:p>
    <w:p w14:paraId="588D86F1" w14:textId="3FB3227B" w:rsidR="00D147FB" w:rsidRPr="007B7B0C" w:rsidRDefault="00D147FB" w:rsidP="00D147FB">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3F7340">
        <w:rPr>
          <w:rFonts w:ascii="Museo Sans 300" w:hAnsi="Museo Sans 300"/>
          <w:sz w:val="20"/>
          <w:szCs w:val="20"/>
        </w:rPr>
        <w:t>a</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3F7340">
        <w:rPr>
          <w:rFonts w:ascii="Museo Sans 300" w:hAnsi="Museo Sans 300"/>
          <w:sz w:val="20"/>
          <w:szCs w:val="20"/>
        </w:rPr>
        <w:t xml:space="preserve"> </w:t>
      </w:r>
      <w:r w:rsidR="000712D8">
        <w:rPr>
          <w:rFonts w:ascii="Museo Sans 300" w:hAnsi="Museo Sans 300"/>
          <w:sz w:val="20"/>
          <w:szCs w:val="20"/>
        </w:rPr>
        <w:t>l</w:t>
      </w:r>
      <w:r w:rsidR="003F7340">
        <w:rPr>
          <w:rFonts w:ascii="Museo Sans 300" w:hAnsi="Museo Sans 300"/>
          <w:sz w:val="20"/>
          <w:szCs w:val="20"/>
        </w:rPr>
        <w:t>a</w:t>
      </w:r>
      <w:r w:rsidRPr="007B7B0C">
        <w:rPr>
          <w:rFonts w:ascii="Museo Sans 300" w:eastAsia="Calibri" w:hAnsi="Museo Sans 300"/>
          <w:sz w:val="20"/>
          <w:szCs w:val="20"/>
          <w:lang w:eastAsia="es-SV"/>
        </w:rPr>
        <w:t xml:space="preserve"> usuari</w:t>
      </w:r>
      <w:r w:rsidR="003F7340">
        <w:rPr>
          <w:rFonts w:ascii="Museo Sans 300" w:eastAsia="Calibri" w:hAnsi="Museo Sans 300"/>
          <w:sz w:val="20"/>
          <w:szCs w:val="20"/>
          <w:lang w:eastAsia="es-SV"/>
        </w:rPr>
        <w:t>a</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487EA83D" w14:textId="77777777" w:rsidR="00D147FB" w:rsidRPr="007B7B0C" w:rsidRDefault="00D147FB" w:rsidP="00D147FB">
      <w:pPr>
        <w:spacing w:after="0" w:line="240" w:lineRule="auto"/>
        <w:ind w:left="426"/>
        <w:jc w:val="both"/>
        <w:rPr>
          <w:rFonts w:ascii="Museo Sans 300" w:hAnsi="Museo Sans 300"/>
          <w:sz w:val="20"/>
          <w:szCs w:val="20"/>
        </w:rPr>
      </w:pPr>
    </w:p>
    <w:p w14:paraId="3E08FA16" w14:textId="77777777" w:rsidR="00D147FB" w:rsidRPr="007B7B0C" w:rsidRDefault="00D147FB" w:rsidP="00D147FB">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796EF43B" w14:textId="77777777" w:rsidR="00D147FB" w:rsidRPr="007B7B0C" w:rsidRDefault="00D147FB" w:rsidP="00D147FB">
      <w:pPr>
        <w:spacing w:after="0" w:line="240" w:lineRule="auto"/>
        <w:ind w:left="426"/>
        <w:jc w:val="both"/>
        <w:rPr>
          <w:rFonts w:ascii="Museo Sans 300" w:hAnsi="Museo Sans 300"/>
          <w:sz w:val="20"/>
          <w:szCs w:val="20"/>
        </w:rPr>
      </w:pPr>
    </w:p>
    <w:p w14:paraId="309C7E42" w14:textId="6F3B4022" w:rsidR="00D147FB" w:rsidRPr="007B7B0C" w:rsidRDefault="00D147FB" w:rsidP="00D147FB">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El CAU tramitó el procedimiento legal que</w:t>
      </w:r>
      <w:r>
        <w:rPr>
          <w:rFonts w:ascii="Museo Sans 300" w:eastAsia="Museo Sans 300" w:hAnsi="Museo Sans 300" w:cs="Museo Sans 300"/>
          <w:sz w:val="20"/>
          <w:szCs w:val="20"/>
        </w:rPr>
        <w:t xml:space="preserve"> le era aplicable al reclamo </w:t>
      </w:r>
      <w:r w:rsidRPr="007B7B0C">
        <w:rPr>
          <w:rFonts w:ascii="Museo Sans 300" w:eastAsia="Museo Sans 300" w:hAnsi="Museo Sans 300" w:cs="Museo Sans 300"/>
          <w:sz w:val="20"/>
          <w:szCs w:val="20"/>
        </w:rPr>
        <w:t>que tiene como finalidad que tanto</w:t>
      </w:r>
      <w:r>
        <w:rPr>
          <w:rFonts w:ascii="Museo Sans 300" w:eastAsia="Museo Sans 300" w:hAnsi="Museo Sans 300" w:cs="Museo Sans 300"/>
          <w:sz w:val="20"/>
          <w:szCs w:val="20"/>
        </w:rPr>
        <w:t xml:space="preserve"> </w:t>
      </w:r>
      <w:r w:rsidR="003F7340">
        <w:rPr>
          <w:rFonts w:ascii="Museo Sans 300" w:eastAsia="Museo Sans 300" w:hAnsi="Museo Sans 300" w:cs="Museo Sans 300"/>
          <w:sz w:val="20"/>
          <w:szCs w:val="20"/>
        </w:rPr>
        <w:t>la</w:t>
      </w:r>
      <w:r w:rsidRPr="007B7B0C">
        <w:rPr>
          <w:rFonts w:ascii="Museo Sans 300" w:eastAsia="Museo Sans 300" w:hAnsi="Museo Sans 300" w:cs="Museo Sans 300"/>
          <w:sz w:val="20"/>
          <w:szCs w:val="20"/>
        </w:rPr>
        <w:t xml:space="preserve"> usuari</w:t>
      </w:r>
      <w:r w:rsidR="003F7340">
        <w:rPr>
          <w:rFonts w:ascii="Museo Sans 300" w:eastAsia="Museo Sans 300" w:hAnsi="Museo Sans 300" w:cs="Museo Sans 300"/>
          <w:sz w:val="20"/>
          <w:szCs w:val="20"/>
        </w:rPr>
        <w:t>a</w:t>
      </w:r>
      <w:r w:rsidRPr="007B7B0C">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7EA48982" w14:textId="77777777" w:rsidR="00D147FB" w:rsidRPr="007B7B0C" w:rsidRDefault="00D147FB" w:rsidP="00D147FB">
      <w:pPr>
        <w:spacing w:after="0" w:line="240" w:lineRule="auto"/>
        <w:ind w:left="1134"/>
        <w:jc w:val="both"/>
        <w:rPr>
          <w:rFonts w:ascii="Museo Sans 300" w:eastAsia="Museo Sans 300" w:hAnsi="Museo Sans 300" w:cs="Museo Sans 300"/>
          <w:color w:val="333333"/>
          <w:sz w:val="20"/>
          <w:szCs w:val="20"/>
        </w:rPr>
      </w:pPr>
    </w:p>
    <w:p w14:paraId="093C30C6" w14:textId="77777777" w:rsidR="00D147FB" w:rsidRPr="007B7B0C" w:rsidRDefault="00D147FB" w:rsidP="00D147FB">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6527C8CF" w14:textId="77777777" w:rsidR="00D147FB" w:rsidRPr="007B7B0C" w:rsidRDefault="00D147FB" w:rsidP="00D147FB">
      <w:pPr>
        <w:spacing w:after="0" w:line="240" w:lineRule="auto"/>
        <w:ind w:left="709"/>
        <w:jc w:val="both"/>
        <w:rPr>
          <w:rFonts w:ascii="Museo Sans 300" w:eastAsia="Museo Sans 300" w:hAnsi="Museo Sans 300" w:cs="Museo Sans 300"/>
          <w:sz w:val="20"/>
          <w:szCs w:val="20"/>
        </w:rPr>
      </w:pPr>
    </w:p>
    <w:p w14:paraId="424FA5D5" w14:textId="46A9C3CC" w:rsidR="00D147FB" w:rsidRDefault="00D147FB" w:rsidP="00D147FB">
      <w:pPr>
        <w:numPr>
          <w:ilvl w:val="0"/>
          <w:numId w:val="7"/>
        </w:numPr>
        <w:spacing w:after="0" w:line="240" w:lineRule="auto"/>
        <w:ind w:left="1134"/>
        <w:jc w:val="both"/>
        <w:rPr>
          <w:rFonts w:ascii="Museo Sans 300" w:eastAsia="Museo Sans 300" w:hAnsi="Museo Sans 300" w:cs="Museo Sans 300"/>
          <w:sz w:val="20"/>
          <w:szCs w:val="20"/>
        </w:rPr>
      </w:pPr>
      <w:r w:rsidRPr="00937F60">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w:t>
      </w:r>
      <w:r>
        <w:rPr>
          <w:rFonts w:ascii="Museo Sans 300" w:eastAsia="Museo Sans 300" w:hAnsi="Museo Sans 300" w:cs="Museo Sans 300"/>
          <w:sz w:val="20"/>
          <w:szCs w:val="20"/>
        </w:rPr>
        <w:t>un problema en el equipo de medición</w:t>
      </w:r>
      <w:r w:rsidRPr="00937F60">
        <w:rPr>
          <w:rFonts w:ascii="Museo Sans 300" w:eastAsia="Museo Sans 300" w:hAnsi="Museo Sans 300" w:cs="Museo Sans 300"/>
          <w:sz w:val="20"/>
          <w:szCs w:val="20"/>
        </w:rPr>
        <w:t xml:space="preserve"> y, por tanto, de acuerdo con los términos y condiciones de los pliegos tarifarios vigentes para el caso, </w:t>
      </w:r>
      <w:r w:rsidR="003F7340">
        <w:rPr>
          <w:rFonts w:ascii="Museo Sans 300" w:eastAsia="Museo Sans 300" w:hAnsi="Museo Sans 300" w:cs="Museo Sans 300"/>
          <w:sz w:val="20"/>
          <w:szCs w:val="20"/>
        </w:rPr>
        <w:t xml:space="preserve">la </w:t>
      </w:r>
      <w:r w:rsidRPr="00937F60">
        <w:rPr>
          <w:rFonts w:ascii="Museo Sans 300" w:eastAsia="Museo Sans 300" w:hAnsi="Museo Sans 300" w:cs="Museo Sans 300"/>
          <w:sz w:val="20"/>
          <w:szCs w:val="20"/>
        </w:rPr>
        <w:t>usuari</w:t>
      </w:r>
      <w:r w:rsidR="003F7340">
        <w:rPr>
          <w:rFonts w:ascii="Museo Sans 300" w:eastAsia="Museo Sans 300" w:hAnsi="Museo Sans 300" w:cs="Museo Sans 300"/>
          <w:sz w:val="20"/>
          <w:szCs w:val="20"/>
        </w:rPr>
        <w:t>a</w:t>
      </w:r>
      <w:r w:rsidRPr="00937F60">
        <w:rPr>
          <w:rFonts w:ascii="Museo Sans 300" w:eastAsia="Museo Sans 300" w:hAnsi="Museo Sans 300" w:cs="Museo Sans 300"/>
          <w:sz w:val="20"/>
          <w:szCs w:val="20"/>
        </w:rPr>
        <w:t xml:space="preserve"> debe de pagar por la energía que consumió y que no fue registrada </w:t>
      </w:r>
      <w:r>
        <w:rPr>
          <w:rFonts w:ascii="Museo Sans 300" w:eastAsia="Museo Sans 300" w:hAnsi="Museo Sans 300" w:cs="Museo Sans 300"/>
          <w:sz w:val="20"/>
          <w:szCs w:val="20"/>
        </w:rPr>
        <w:t xml:space="preserve">por un periodo de dos meses. </w:t>
      </w:r>
    </w:p>
    <w:p w14:paraId="0499C728" w14:textId="77777777" w:rsidR="00D147FB" w:rsidRDefault="00D147FB" w:rsidP="00D147FB">
      <w:pPr>
        <w:pStyle w:val="Prrafodelista"/>
        <w:rPr>
          <w:rFonts w:ascii="Museo Sans 300" w:eastAsia="Museo Sans 300" w:hAnsi="Museo Sans 300" w:cs="Museo Sans 300"/>
          <w:sz w:val="20"/>
          <w:szCs w:val="20"/>
        </w:rPr>
      </w:pPr>
    </w:p>
    <w:p w14:paraId="1A79F6CA" w14:textId="5F3C10E6" w:rsidR="00D147FB" w:rsidRDefault="00D147FB" w:rsidP="00D147FB">
      <w:pPr>
        <w:numPr>
          <w:ilvl w:val="0"/>
          <w:numId w:val="7"/>
        </w:numPr>
        <w:spacing w:after="0" w:line="240" w:lineRule="auto"/>
        <w:ind w:left="1134"/>
        <w:jc w:val="both"/>
        <w:rPr>
          <w:rFonts w:ascii="Museo Sans 300" w:eastAsia="Museo Sans 300" w:hAnsi="Museo Sans 300" w:cs="Museo Sans 300"/>
          <w:sz w:val="20"/>
          <w:szCs w:val="20"/>
        </w:rPr>
      </w:pPr>
      <w:r w:rsidRPr="009226FE">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sidR="00430883">
        <w:rPr>
          <w:rFonts w:ascii="Museo Sans 300" w:eastAsia="Museo Sans 300" w:hAnsi="Museo Sans 300" w:cs="Museo Sans 300"/>
          <w:sz w:val="20"/>
          <w:szCs w:val="20"/>
        </w:rPr>
        <w:t>la</w:t>
      </w:r>
      <w:r w:rsidRPr="009226FE">
        <w:rPr>
          <w:rFonts w:ascii="Museo Sans 300" w:eastAsia="Museo Sans 300" w:hAnsi="Museo Sans 300" w:cs="Museo Sans 300"/>
          <w:sz w:val="20"/>
          <w:szCs w:val="20"/>
        </w:rPr>
        <w:t xml:space="preserve"> usuari</w:t>
      </w:r>
      <w:r w:rsidR="00430883">
        <w:rPr>
          <w:rFonts w:ascii="Museo Sans 300" w:eastAsia="Museo Sans 300" w:hAnsi="Museo Sans 300" w:cs="Museo Sans 300"/>
          <w:sz w:val="20"/>
          <w:szCs w:val="20"/>
        </w:rPr>
        <w:t>a</w:t>
      </w:r>
      <w:r w:rsidRPr="009226FE">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53FD7222" w14:textId="77777777" w:rsidR="00D147FB" w:rsidRDefault="00D147FB" w:rsidP="00D147FB">
      <w:pPr>
        <w:pStyle w:val="Prrafodelista"/>
        <w:rPr>
          <w:rFonts w:ascii="Museo Sans 300" w:eastAsia="Museo Sans 300" w:hAnsi="Museo Sans 300" w:cs="Museo Sans 300"/>
          <w:sz w:val="20"/>
          <w:szCs w:val="20"/>
        </w:rPr>
      </w:pPr>
    </w:p>
    <w:p w14:paraId="3D105885" w14:textId="77048F08" w:rsidR="00D147FB" w:rsidRDefault="00D147FB" w:rsidP="00D147FB">
      <w:pPr>
        <w:numPr>
          <w:ilvl w:val="0"/>
          <w:numId w:val="7"/>
        </w:numPr>
        <w:spacing w:after="0" w:line="240" w:lineRule="auto"/>
        <w:ind w:left="1134"/>
        <w:jc w:val="both"/>
        <w:rPr>
          <w:rFonts w:ascii="Museo Sans 300" w:eastAsia="Museo Sans 300" w:hAnsi="Museo Sans 300" w:cs="Museo Sans 300"/>
          <w:sz w:val="20"/>
          <w:szCs w:val="20"/>
        </w:rPr>
      </w:pPr>
      <w:r w:rsidRPr="00813B71">
        <w:rPr>
          <w:rFonts w:ascii="Museo Sans 300" w:eastAsia="Museo Sans 300" w:hAnsi="Museo Sans 300" w:cs="Museo Sans 300"/>
          <w:sz w:val="20"/>
          <w:szCs w:val="20"/>
        </w:rPr>
        <w:t xml:space="preserve">Se analizaron los elementos probatorios presentados en el procedimiento y, con base en ello, se logró comprobar </w:t>
      </w:r>
      <w:r>
        <w:rPr>
          <w:rFonts w:ascii="Museo Sans 300" w:eastAsia="Museo Sans 300" w:hAnsi="Museo Sans 300" w:cs="Museo Sans 300"/>
          <w:sz w:val="20"/>
          <w:szCs w:val="20"/>
        </w:rPr>
        <w:t xml:space="preserve">problemas en el equipo de medición </w:t>
      </w:r>
      <w:r w:rsidRPr="00813B71">
        <w:rPr>
          <w:rFonts w:ascii="Museo Sans 300" w:eastAsia="Museo Sans 300" w:hAnsi="Museo Sans 300" w:cs="Museo Sans 300"/>
          <w:sz w:val="20"/>
          <w:szCs w:val="20"/>
        </w:rPr>
        <w:t xml:space="preserve">en el suministro identificado con </w:t>
      </w:r>
      <w:r>
        <w:rPr>
          <w:rFonts w:ascii="Museo Sans 300" w:eastAsia="Museo Sans 300" w:hAnsi="Museo Sans 300" w:cs="Museo Sans 300"/>
          <w:sz w:val="20"/>
          <w:szCs w:val="20"/>
        </w:rPr>
        <w:t xml:space="preserve">el </w:t>
      </w:r>
      <w:r w:rsidRPr="00813B71">
        <w:rPr>
          <w:rFonts w:ascii="Museo Sans 300" w:eastAsia="Museo Sans 300" w:hAnsi="Museo Sans 300" w:cs="Museo Sans 300"/>
          <w:sz w:val="20"/>
          <w:szCs w:val="20"/>
        </w:rPr>
        <w:t xml:space="preserve">NIC </w:t>
      </w:r>
      <w:r w:rsidR="00F8750D">
        <w:rPr>
          <w:rFonts w:ascii="Museo Sans 300" w:eastAsia="Times New Roman" w:hAnsi="Museo Sans 300"/>
          <w:sz w:val="20"/>
          <w:szCs w:val="20"/>
          <w:lang w:eastAsia="es-ES"/>
        </w:rPr>
        <w:t>XXX</w:t>
      </w:r>
      <w:r w:rsidRPr="00813B71">
        <w:rPr>
          <w:rFonts w:ascii="Museo Sans 300" w:eastAsia="Museo Sans 300" w:hAnsi="Museo Sans 300" w:cs="Museo Sans 300"/>
          <w:sz w:val="20"/>
          <w:szCs w:val="20"/>
        </w:rPr>
        <w:t>.</w:t>
      </w:r>
    </w:p>
    <w:p w14:paraId="3720BBCF" w14:textId="77777777" w:rsidR="00D147FB" w:rsidRDefault="00D147FB" w:rsidP="00D147FB">
      <w:pPr>
        <w:pStyle w:val="Prrafodelista"/>
        <w:rPr>
          <w:rFonts w:ascii="Museo Sans 300" w:eastAsia="Museo Sans 300" w:hAnsi="Museo Sans 300" w:cs="Museo Sans 300"/>
          <w:sz w:val="20"/>
          <w:szCs w:val="20"/>
        </w:rPr>
      </w:pPr>
    </w:p>
    <w:p w14:paraId="7DD1D7B3" w14:textId="5A896E0B" w:rsidR="00D147FB" w:rsidRDefault="00D147FB" w:rsidP="00D147FB">
      <w:pPr>
        <w:spacing w:after="0" w:line="240" w:lineRule="auto"/>
        <w:ind w:left="426"/>
        <w:jc w:val="both"/>
        <w:rPr>
          <w:rFonts w:ascii="Museo Sans 300" w:eastAsia="Museo Sans 300" w:hAnsi="Museo Sans 300" w:cs="Museo Sans 300"/>
          <w:sz w:val="20"/>
          <w:szCs w:val="20"/>
        </w:rPr>
      </w:pPr>
      <w:r w:rsidRPr="007B7B0C">
        <w:rPr>
          <w:rFonts w:ascii="Museo Sans 300" w:eastAsia="Museo Sans 300" w:hAnsi="Museo Sans 300" w:cs="Museo Sans 300"/>
          <w:sz w:val="20"/>
          <w:szCs w:val="20"/>
        </w:rPr>
        <w:t>En ese sentido, se advierte que el dictamen que resuelve el caso fue emitido con fundamento en la documentación recopilada en el transcurso del procedimiento, garantizando a</w:t>
      </w:r>
      <w:r w:rsidR="00430883">
        <w:rPr>
          <w:rFonts w:ascii="Museo Sans 300" w:eastAsia="Museo Sans 300" w:hAnsi="Museo Sans 300" w:cs="Museo Sans 300"/>
          <w:sz w:val="20"/>
          <w:szCs w:val="20"/>
        </w:rPr>
        <w:t xml:space="preserve"> </w:t>
      </w:r>
      <w:r w:rsidR="000712D8">
        <w:rPr>
          <w:rFonts w:ascii="Museo Sans 300" w:eastAsia="Museo Sans 300" w:hAnsi="Museo Sans 300" w:cs="Museo Sans 300"/>
          <w:sz w:val="20"/>
          <w:szCs w:val="20"/>
        </w:rPr>
        <w:t>l</w:t>
      </w:r>
      <w:r w:rsidR="00430883">
        <w:rPr>
          <w:rFonts w:ascii="Museo Sans 300" w:eastAsia="Museo Sans 300" w:hAnsi="Museo Sans 300" w:cs="Museo Sans 300"/>
          <w:sz w:val="20"/>
          <w:szCs w:val="20"/>
        </w:rPr>
        <w:t>a</w:t>
      </w:r>
      <w:r w:rsidRPr="007B7B0C">
        <w:rPr>
          <w:rFonts w:ascii="Museo Sans 300" w:eastAsia="Calibri" w:hAnsi="Museo Sans 300"/>
          <w:sz w:val="20"/>
          <w:szCs w:val="20"/>
          <w:lang w:eastAsia="es-SV"/>
        </w:rPr>
        <w:t xml:space="preserve"> usuari</w:t>
      </w:r>
      <w:r w:rsidR="00430883">
        <w:rPr>
          <w:rFonts w:ascii="Museo Sans 300" w:eastAsia="Calibri" w:hAnsi="Museo Sans 300"/>
          <w:sz w:val="20"/>
          <w:szCs w:val="20"/>
          <w:lang w:eastAsia="es-SV"/>
        </w:rPr>
        <w:t>a</w:t>
      </w:r>
      <w:r w:rsidRPr="007B7B0C">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normativa</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xml:space="preserve"> vigente</w:t>
      </w:r>
      <w:r w:rsidRPr="007B7B0C">
        <w:rPr>
          <w:rFonts w:ascii="Museo Sans 300" w:eastAsia="Museo Sans 300" w:hAnsi="Museo Sans 300" w:cs="Museo Sans 300"/>
          <w:strike/>
          <w:sz w:val="20"/>
          <w:szCs w:val="20"/>
        </w:rPr>
        <w:t>s</w:t>
      </w:r>
      <w:r w:rsidRPr="007B7B0C">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bookmarkEnd w:id="1"/>
    </w:p>
    <w:p w14:paraId="019E10B3" w14:textId="77777777" w:rsidR="00D147FB" w:rsidRDefault="00D147FB" w:rsidP="00D147FB">
      <w:pPr>
        <w:spacing w:after="0" w:line="240" w:lineRule="auto"/>
        <w:ind w:left="426"/>
        <w:jc w:val="both"/>
        <w:rPr>
          <w:rFonts w:ascii="Museo Sans 300" w:eastAsia="Museo Sans 300" w:hAnsi="Museo Sans 300" w:cs="Museo Sans 300"/>
          <w:sz w:val="20"/>
          <w:szCs w:val="20"/>
        </w:rPr>
      </w:pPr>
    </w:p>
    <w:p w14:paraId="27F35BE6" w14:textId="77777777" w:rsidR="00D147FB" w:rsidRPr="007B7B0C" w:rsidRDefault="00D147FB" w:rsidP="00D147FB">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3E195B3A" w14:textId="77777777" w:rsidR="00D147FB" w:rsidRPr="007B7B0C" w:rsidRDefault="00D147FB" w:rsidP="00D147FB">
      <w:pPr>
        <w:spacing w:after="0" w:line="240" w:lineRule="auto"/>
        <w:jc w:val="both"/>
        <w:rPr>
          <w:rFonts w:ascii="Museo Sans 300" w:hAnsi="Museo Sans 300"/>
          <w:b/>
          <w:caps/>
          <w:sz w:val="20"/>
          <w:szCs w:val="20"/>
          <w:u w:val="single"/>
        </w:rPr>
      </w:pPr>
    </w:p>
    <w:p w14:paraId="6DCD88C9" w14:textId="3D2C380D" w:rsidR="00D147FB" w:rsidRPr="00725449" w:rsidRDefault="00D147FB" w:rsidP="00D147FB">
      <w:pPr>
        <w:autoSpaceDE w:val="0"/>
        <w:autoSpaceDN w:val="0"/>
        <w:adjustRightInd w:val="0"/>
        <w:spacing w:after="0" w:line="240" w:lineRule="auto"/>
        <w:ind w:left="426"/>
        <w:jc w:val="both"/>
        <w:rPr>
          <w:rFonts w:ascii="Museo Sans 300" w:hAnsi="Museo Sans 300"/>
          <w:sz w:val="20"/>
          <w:szCs w:val="20"/>
        </w:rPr>
      </w:pPr>
      <w:r w:rsidRPr="00725449">
        <w:rPr>
          <w:rFonts w:ascii="Museo Sans 300" w:hAnsi="Museo Sans 300"/>
          <w:sz w:val="20"/>
          <w:szCs w:val="20"/>
        </w:rPr>
        <w:t xml:space="preserve">Con fundamento en el informe técnico N.° </w:t>
      </w:r>
      <w:r w:rsidR="00E701D1">
        <w:rPr>
          <w:rFonts w:ascii="Museo Sans 300" w:hAnsi="Museo Sans 300"/>
          <w:sz w:val="20"/>
          <w:szCs w:val="20"/>
        </w:rPr>
        <w:t>IT-</w:t>
      </w:r>
      <w:r w:rsidR="00A33ED3">
        <w:rPr>
          <w:rFonts w:ascii="Museo Sans 300" w:hAnsi="Museo Sans 300"/>
          <w:sz w:val="20"/>
          <w:szCs w:val="20"/>
        </w:rPr>
        <w:t>394</w:t>
      </w:r>
      <w:r w:rsidR="00A8507B">
        <w:rPr>
          <w:rFonts w:ascii="Museo Sans 300" w:hAnsi="Museo Sans 300"/>
          <w:sz w:val="20"/>
          <w:szCs w:val="20"/>
        </w:rPr>
        <w:t>-</w:t>
      </w:r>
      <w:r w:rsidR="00F8750D">
        <w:rPr>
          <w:rFonts w:ascii="Museo Sans 300" w:hAnsi="Museo Sans 300"/>
          <w:sz w:val="20"/>
          <w:szCs w:val="20"/>
        </w:rPr>
        <w:t>XXX</w:t>
      </w:r>
      <w:r w:rsidR="00A33ED3">
        <w:rPr>
          <w:rFonts w:ascii="Museo Sans 300" w:hAnsi="Museo Sans 300"/>
          <w:sz w:val="20"/>
          <w:szCs w:val="20"/>
        </w:rPr>
        <w:t>-CAU</w:t>
      </w:r>
      <w:r w:rsidRPr="00725449">
        <w:rPr>
          <w:rFonts w:ascii="Museo Sans 300" w:hAnsi="Museo Sans 300"/>
          <w:sz w:val="20"/>
          <w:szCs w:val="20"/>
        </w:rPr>
        <w:t xml:space="preserve">, esta </w:t>
      </w:r>
      <w:r w:rsidR="007C0F1B">
        <w:rPr>
          <w:rFonts w:ascii="Museo Sans 300" w:hAnsi="Museo Sans 300"/>
          <w:sz w:val="20"/>
          <w:szCs w:val="20"/>
        </w:rPr>
        <w:t>S</w:t>
      </w:r>
      <w:r w:rsidRPr="00725449">
        <w:rPr>
          <w:rFonts w:ascii="Museo Sans 300" w:hAnsi="Museo Sans 300"/>
          <w:sz w:val="20"/>
          <w:szCs w:val="20"/>
        </w:rPr>
        <w:t>uperintendencia considera pertinente adherirse a lo dictaminado</w:t>
      </w:r>
      <w:r w:rsidR="00C077E0">
        <w:rPr>
          <w:rFonts w:ascii="Museo Sans 300" w:hAnsi="Museo Sans 300"/>
          <w:sz w:val="20"/>
          <w:szCs w:val="20"/>
        </w:rPr>
        <w:t xml:space="preserve"> por el CAU</w:t>
      </w:r>
      <w:r w:rsidRPr="00725449">
        <w:rPr>
          <w:rFonts w:ascii="Museo Sans 300" w:hAnsi="Museo Sans 300"/>
          <w:sz w:val="20"/>
          <w:szCs w:val="20"/>
        </w:rPr>
        <w:t xml:space="preserve">, </w:t>
      </w:r>
      <w:r w:rsidR="005B7EDE">
        <w:rPr>
          <w:rFonts w:ascii="Museo Sans 300" w:hAnsi="Museo Sans 300"/>
          <w:sz w:val="20"/>
          <w:szCs w:val="20"/>
        </w:rPr>
        <w:t>debiendo</w:t>
      </w:r>
      <w:r w:rsidRPr="00725449">
        <w:rPr>
          <w:rFonts w:ascii="Museo Sans 300" w:hAnsi="Museo Sans 300"/>
          <w:sz w:val="20"/>
          <w:szCs w:val="20"/>
        </w:rPr>
        <w:t xml:space="preserve"> establecer que en el sum</w:t>
      </w:r>
      <w:r w:rsidR="00A33ED3">
        <w:rPr>
          <w:rFonts w:ascii="Museo Sans 300" w:hAnsi="Museo Sans 300"/>
          <w:sz w:val="20"/>
          <w:szCs w:val="20"/>
        </w:rPr>
        <w:t xml:space="preserve">inistro identificado con el NIC </w:t>
      </w:r>
      <w:r w:rsidR="00F8750D">
        <w:rPr>
          <w:rFonts w:ascii="Museo Sans 300" w:hAnsi="Museo Sans 300"/>
          <w:sz w:val="20"/>
          <w:szCs w:val="20"/>
        </w:rPr>
        <w:t>XXX</w:t>
      </w:r>
      <w:r w:rsidRPr="00725449">
        <w:rPr>
          <w:rFonts w:ascii="Museo Sans 300" w:hAnsi="Museo Sans 300"/>
          <w:sz w:val="20"/>
          <w:szCs w:val="20"/>
        </w:rPr>
        <w:t xml:space="preserve"> se comprobó que</w:t>
      </w:r>
      <w:r w:rsidRPr="00725449">
        <w:rPr>
          <w:rFonts w:ascii="Cambria Math" w:hAnsi="Cambria Math" w:cs="Cambria Math"/>
          <w:sz w:val="20"/>
          <w:szCs w:val="20"/>
        </w:rPr>
        <w:t> </w:t>
      </w:r>
      <w:r w:rsidRPr="00725449">
        <w:rPr>
          <w:rFonts w:ascii="Museo Sans 300" w:hAnsi="Museo Sans 300"/>
          <w:sz w:val="20"/>
          <w:szCs w:val="20"/>
        </w:rPr>
        <w:t>el equipo de medici</w:t>
      </w:r>
      <w:r w:rsidRPr="00725449">
        <w:rPr>
          <w:rFonts w:ascii="Museo Sans 300" w:hAnsi="Museo Sans 300" w:cs="Museo Sans 300"/>
          <w:sz w:val="20"/>
          <w:szCs w:val="20"/>
        </w:rPr>
        <w:t>ó</w:t>
      </w:r>
      <w:r w:rsidRPr="00725449">
        <w:rPr>
          <w:rFonts w:ascii="Museo Sans 300" w:hAnsi="Museo Sans 300"/>
          <w:sz w:val="20"/>
          <w:szCs w:val="20"/>
        </w:rPr>
        <w:t>n present</w:t>
      </w:r>
      <w:r w:rsidRPr="00725449">
        <w:rPr>
          <w:rFonts w:ascii="Museo Sans 300" w:hAnsi="Museo Sans 300" w:cs="Museo Sans 300"/>
          <w:sz w:val="20"/>
          <w:szCs w:val="20"/>
        </w:rPr>
        <w:t>ó</w:t>
      </w:r>
      <w:r w:rsidRPr="00725449">
        <w:rPr>
          <w:rFonts w:ascii="Museo Sans 300" w:hAnsi="Museo Sans 300"/>
          <w:sz w:val="20"/>
          <w:szCs w:val="20"/>
        </w:rPr>
        <w:t xml:space="preserve"> un problema de funcionamiento. </w:t>
      </w:r>
    </w:p>
    <w:p w14:paraId="01057EE9" w14:textId="77777777" w:rsidR="00D147FB" w:rsidRPr="00725449" w:rsidRDefault="00D147FB" w:rsidP="00D147FB">
      <w:pPr>
        <w:autoSpaceDE w:val="0"/>
        <w:autoSpaceDN w:val="0"/>
        <w:adjustRightInd w:val="0"/>
        <w:spacing w:after="0" w:line="240" w:lineRule="auto"/>
        <w:ind w:left="426"/>
        <w:jc w:val="both"/>
        <w:rPr>
          <w:rFonts w:ascii="Museo Sans 300" w:hAnsi="Museo Sans 300"/>
          <w:sz w:val="20"/>
          <w:szCs w:val="20"/>
        </w:rPr>
      </w:pPr>
    </w:p>
    <w:p w14:paraId="4AE255BC" w14:textId="15820CAD" w:rsidR="00D147FB" w:rsidRDefault="00D147FB" w:rsidP="00D147FB">
      <w:pPr>
        <w:autoSpaceDE w:val="0"/>
        <w:autoSpaceDN w:val="0"/>
        <w:adjustRightInd w:val="0"/>
        <w:spacing w:after="0" w:line="240" w:lineRule="auto"/>
        <w:ind w:left="426"/>
        <w:jc w:val="both"/>
        <w:rPr>
          <w:rFonts w:ascii="Museo Sans 300" w:hAnsi="Museo Sans 300"/>
          <w:sz w:val="20"/>
          <w:szCs w:val="20"/>
          <w:lang w:eastAsia="es-SV"/>
        </w:rPr>
      </w:pPr>
      <w:r w:rsidRPr="00725449">
        <w:rPr>
          <w:rFonts w:ascii="Museo Sans 300" w:hAnsi="Museo Sans 300"/>
          <w:sz w:val="20"/>
          <w:szCs w:val="20"/>
        </w:rPr>
        <w:t xml:space="preserve">Por lo tanto, la sociedad </w:t>
      </w:r>
      <w:r w:rsidR="007963B7">
        <w:rPr>
          <w:rFonts w:ascii="Museo Sans 300" w:eastAsia="Times New Roman" w:hAnsi="Museo Sans 300"/>
          <w:sz w:val="20"/>
          <w:szCs w:val="20"/>
          <w:lang w:eastAsia="es-ES"/>
        </w:rPr>
        <w:t>EEO, S.A. de C.V.</w:t>
      </w:r>
      <w:r w:rsidRPr="00725449">
        <w:rPr>
          <w:rFonts w:ascii="Museo Sans 300" w:hAnsi="Museo Sans 300"/>
          <w:sz w:val="20"/>
          <w:szCs w:val="20"/>
        </w:rPr>
        <w:t xml:space="preserve"> tiene el derecho a recuperar la cantidad de</w:t>
      </w:r>
      <w:r w:rsidRPr="00725449">
        <w:rPr>
          <w:rFonts w:ascii="Museo Sans 300" w:hAnsi="Museo Sans 300"/>
          <w:sz w:val="20"/>
          <w:szCs w:val="20"/>
          <w:lang w:val="es-ES"/>
        </w:rPr>
        <w:t> </w:t>
      </w:r>
      <w:r w:rsidR="00A33ED3">
        <w:rPr>
          <w:rFonts w:ascii="Museo Sans 300" w:hAnsi="Museo Sans 300"/>
          <w:sz w:val="20"/>
          <w:szCs w:val="20"/>
        </w:rPr>
        <w:t>CIENTO VEINTIOCHO 79</w:t>
      </w:r>
      <w:r w:rsidR="007D0797">
        <w:rPr>
          <w:rFonts w:ascii="Museo Sans 300" w:hAnsi="Museo Sans 300"/>
          <w:sz w:val="20"/>
          <w:szCs w:val="20"/>
        </w:rPr>
        <w:t>/100 DÓLARES DE LOS ESTA</w:t>
      </w:r>
      <w:r w:rsidR="00A33ED3">
        <w:rPr>
          <w:rFonts w:ascii="Museo Sans 300" w:hAnsi="Museo Sans 300"/>
          <w:sz w:val="20"/>
          <w:szCs w:val="20"/>
        </w:rPr>
        <w:t>DOS UNIDOS DE AMÉRICA (USD 128.79</w:t>
      </w:r>
      <w:r w:rsidR="007D0797">
        <w:rPr>
          <w:rFonts w:ascii="Museo Sans 300" w:hAnsi="Museo Sans 300"/>
          <w:sz w:val="20"/>
          <w:szCs w:val="20"/>
        </w:rPr>
        <w:t>)</w:t>
      </w:r>
      <w:r w:rsidRPr="00725449">
        <w:rPr>
          <w:rFonts w:ascii="Museo Sans 300" w:hAnsi="Museo Sans 300"/>
          <w:sz w:val="20"/>
          <w:szCs w:val="20"/>
        </w:rPr>
        <w:t xml:space="preserve"> IVA incluido, en concepto de en</w:t>
      </w:r>
      <w:r>
        <w:rPr>
          <w:rFonts w:ascii="Museo Sans 300" w:hAnsi="Museo Sans 300"/>
          <w:sz w:val="20"/>
          <w:szCs w:val="20"/>
        </w:rPr>
        <w:t>ergía no registrada,</w:t>
      </w:r>
      <w:r w:rsidRPr="00725449">
        <w:rPr>
          <w:rFonts w:ascii="Museo Sans 300" w:hAnsi="Museo Sans 300"/>
          <w:sz w:val="20"/>
          <w:szCs w:val="20"/>
        </w:rPr>
        <w:t xml:space="preserve"> </w:t>
      </w:r>
      <w:r w:rsidRPr="00725449">
        <w:rPr>
          <w:rFonts w:ascii="Museo Sans 300" w:hAnsi="Museo Sans 300"/>
          <w:sz w:val="20"/>
          <w:szCs w:val="20"/>
          <w:lang w:eastAsia="es-SV"/>
        </w:rPr>
        <w:t xml:space="preserve">de conformidad con </w:t>
      </w:r>
      <w:r>
        <w:rPr>
          <w:rFonts w:ascii="Museo Sans 300" w:hAnsi="Museo Sans 300"/>
          <w:sz w:val="20"/>
          <w:szCs w:val="20"/>
          <w:lang w:eastAsia="es-SV"/>
        </w:rPr>
        <w:t>el artículo 35</w:t>
      </w:r>
      <w:r w:rsidRPr="00725449">
        <w:rPr>
          <w:rFonts w:ascii="Museo Sans 300" w:hAnsi="Museo Sans 300"/>
          <w:sz w:val="20"/>
          <w:szCs w:val="20"/>
          <w:lang w:eastAsia="es-SV"/>
        </w:rPr>
        <w:t xml:space="preserve"> de los Términos y Condiciones Generales al Consumidor Final del Pliego Tarifario autorizado a la distribuidora </w:t>
      </w:r>
      <w:r w:rsidR="007963B7">
        <w:rPr>
          <w:rFonts w:ascii="Museo Sans 300" w:hAnsi="Museo Sans 300"/>
          <w:sz w:val="20"/>
          <w:szCs w:val="20"/>
          <w:lang w:eastAsia="es-SV"/>
        </w:rPr>
        <w:t>EEO, S.A. de C.V.</w:t>
      </w:r>
      <w:r w:rsidRPr="00725449">
        <w:rPr>
          <w:rFonts w:ascii="Museo Sans 300" w:hAnsi="Museo Sans 300"/>
          <w:sz w:val="20"/>
          <w:szCs w:val="20"/>
          <w:lang w:eastAsia="es-SV"/>
        </w:rPr>
        <w:t xml:space="preserve">, aplicable para el </w:t>
      </w:r>
      <w:r w:rsidR="00A33ED3">
        <w:rPr>
          <w:rFonts w:ascii="Museo Sans 300" w:hAnsi="Museo Sans 300"/>
          <w:sz w:val="20"/>
          <w:szCs w:val="20"/>
          <w:lang w:eastAsia="es-SV"/>
        </w:rPr>
        <w:t>año 2019</w:t>
      </w:r>
      <w:r w:rsidRPr="00725449">
        <w:rPr>
          <w:rFonts w:ascii="Museo Sans 300" w:hAnsi="Museo Sans 300"/>
          <w:sz w:val="20"/>
          <w:szCs w:val="20"/>
          <w:lang w:eastAsia="es-SV"/>
        </w:rPr>
        <w:t>.</w:t>
      </w:r>
    </w:p>
    <w:p w14:paraId="392D0CF5" w14:textId="77777777" w:rsidR="008C2852" w:rsidRDefault="008C2852" w:rsidP="00D147FB">
      <w:pPr>
        <w:autoSpaceDE w:val="0"/>
        <w:autoSpaceDN w:val="0"/>
        <w:adjustRightInd w:val="0"/>
        <w:spacing w:after="0" w:line="240" w:lineRule="auto"/>
        <w:ind w:left="426"/>
        <w:jc w:val="both"/>
        <w:rPr>
          <w:rFonts w:ascii="Museo Sans 300" w:hAnsi="Museo Sans 300"/>
          <w:sz w:val="20"/>
          <w:szCs w:val="20"/>
          <w:lang w:eastAsia="es-SV"/>
        </w:rPr>
      </w:pPr>
    </w:p>
    <w:p w14:paraId="5ED1ACAB" w14:textId="77777777" w:rsidR="00D147FB" w:rsidRPr="007B7B0C" w:rsidRDefault="00D147FB" w:rsidP="00D147FB">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2CDA0D7D" w14:textId="77777777"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p>
    <w:p w14:paraId="4444476E" w14:textId="0BE043F9" w:rsidR="00D147FB" w:rsidRPr="007B7B0C" w:rsidRDefault="00D147FB" w:rsidP="00D147FB">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C077E0">
        <w:rPr>
          <w:rFonts w:ascii="Museo Sans 300" w:hAnsi="Museo Sans 300"/>
          <w:sz w:val="20"/>
          <w:szCs w:val="20"/>
        </w:rPr>
        <w:t>,</w:t>
      </w:r>
      <w:r w:rsidRPr="007B7B0C">
        <w:rPr>
          <w:rFonts w:ascii="Museo Sans 300" w:hAnsi="Museo Sans 300"/>
          <w:sz w:val="20"/>
          <w:szCs w:val="20"/>
        </w:rPr>
        <w:t xml:space="preserve"> y el recurso de apelación, en el plazo de quince días hábiles contados a partir del día siguiente a la fecha de notificación, con base en los artículos 134 y 135 LPA.</w:t>
      </w:r>
    </w:p>
    <w:p w14:paraId="0698C109" w14:textId="77777777" w:rsidR="008C2852" w:rsidRDefault="008C2852" w:rsidP="00D147FB">
      <w:pPr>
        <w:tabs>
          <w:tab w:val="left" w:pos="993"/>
        </w:tabs>
        <w:spacing w:after="0" w:line="240" w:lineRule="auto"/>
        <w:jc w:val="both"/>
        <w:rPr>
          <w:rFonts w:ascii="Museo Sans 500" w:hAnsi="Museo Sans 500"/>
          <w:b/>
          <w:sz w:val="20"/>
          <w:szCs w:val="20"/>
          <w:lang w:eastAsia="es-ES"/>
        </w:rPr>
      </w:pPr>
    </w:p>
    <w:p w14:paraId="4BF39913" w14:textId="1561EAEE" w:rsidR="00D147FB" w:rsidRPr="007B7B0C" w:rsidRDefault="00D147FB" w:rsidP="00D147FB">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Pr>
          <w:rFonts w:ascii="Museo Sans 300" w:eastAsia="Calibri" w:hAnsi="Museo Sans 300" w:cs="Segoe UI"/>
          <w:sz w:val="20"/>
          <w:szCs w:val="20"/>
          <w:lang w:eastAsia="es-MX"/>
        </w:rPr>
        <w:t>el informe técnico</w:t>
      </w:r>
      <w:r w:rsidRPr="00B24380">
        <w:rPr>
          <w:rFonts w:ascii="Museo Sans 300" w:eastAsia="Calibri" w:hAnsi="Museo Sans 300" w:cs="Segoe UI"/>
          <w:sz w:val="20"/>
          <w:szCs w:val="20"/>
          <w:lang w:eastAsia="es-MX"/>
        </w:rPr>
        <w:t xml:space="preserve"> N.° </w:t>
      </w:r>
      <w:r w:rsidR="00E701D1">
        <w:rPr>
          <w:rFonts w:ascii="Museo Sans 300" w:eastAsia="Calibri" w:hAnsi="Museo Sans 300" w:cs="Segoe UI"/>
          <w:sz w:val="20"/>
          <w:szCs w:val="20"/>
          <w:lang w:eastAsia="es-MX"/>
        </w:rPr>
        <w:t>IT-</w:t>
      </w:r>
      <w:r w:rsidR="00A33ED3">
        <w:rPr>
          <w:rFonts w:ascii="Museo Sans 300" w:eastAsia="Calibri" w:hAnsi="Museo Sans 300" w:cs="Segoe UI"/>
          <w:sz w:val="20"/>
          <w:szCs w:val="20"/>
          <w:lang w:eastAsia="es-MX"/>
        </w:rPr>
        <w:t>394</w:t>
      </w:r>
      <w:r w:rsidR="00A8507B">
        <w:rPr>
          <w:rFonts w:ascii="Museo Sans 300" w:eastAsia="Calibri" w:hAnsi="Museo Sans 300" w:cs="Segoe UI"/>
          <w:sz w:val="20"/>
          <w:szCs w:val="20"/>
          <w:lang w:eastAsia="es-MX"/>
        </w:rPr>
        <w:t>-</w:t>
      </w:r>
      <w:r w:rsidR="00F8750D">
        <w:rPr>
          <w:rFonts w:ascii="Museo Sans 300" w:eastAsia="Calibri" w:hAnsi="Museo Sans 300" w:cs="Segoe UI"/>
          <w:sz w:val="20"/>
          <w:szCs w:val="20"/>
          <w:lang w:eastAsia="es-MX"/>
        </w:rPr>
        <w:t>XXX</w:t>
      </w:r>
      <w:r w:rsidR="00A33ED3">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00A33ED3">
        <w:rPr>
          <w:rFonts w:ascii="Museo Sans 300" w:hAnsi="Museo Sans 300"/>
          <w:sz w:val="20"/>
          <w:szCs w:val="20"/>
          <w:lang w:eastAsia="es-ES"/>
        </w:rPr>
        <w:t xml:space="preserve"> esta 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5B444066" w14:textId="77777777" w:rsidR="00D147FB" w:rsidRPr="007B7B0C" w:rsidRDefault="00D147FB" w:rsidP="00D147FB">
      <w:pPr>
        <w:widowControl w:val="0"/>
        <w:autoSpaceDE w:val="0"/>
        <w:autoSpaceDN w:val="0"/>
        <w:adjustRightInd w:val="0"/>
        <w:spacing w:after="0" w:line="240" w:lineRule="auto"/>
        <w:jc w:val="both"/>
        <w:rPr>
          <w:rFonts w:ascii="Museo Sans 300" w:hAnsi="Museo Sans 300"/>
          <w:sz w:val="20"/>
          <w:szCs w:val="20"/>
        </w:rPr>
      </w:pPr>
    </w:p>
    <w:p w14:paraId="6467625E" w14:textId="6F65604E" w:rsidR="00D147FB" w:rsidRPr="00A002C4" w:rsidRDefault="00D147FB" w:rsidP="00D147FB">
      <w:pPr>
        <w:numPr>
          <w:ilvl w:val="0"/>
          <w:numId w:val="2"/>
        </w:numPr>
        <w:spacing w:after="0" w:line="240" w:lineRule="auto"/>
        <w:jc w:val="both"/>
        <w:rPr>
          <w:rFonts w:ascii="Museo Sans 300" w:hAnsi="Museo Sans 300"/>
          <w:sz w:val="20"/>
          <w:szCs w:val="20"/>
        </w:rPr>
      </w:pPr>
      <w:r w:rsidRPr="5F45383D">
        <w:rPr>
          <w:rFonts w:ascii="Museo Sans 300" w:hAnsi="Museo Sans 300"/>
          <w:sz w:val="20"/>
          <w:szCs w:val="20"/>
        </w:rPr>
        <w:t xml:space="preserve">Determinar que </w:t>
      </w:r>
      <w:r w:rsidRPr="5F45383D">
        <w:rPr>
          <w:rFonts w:ascii="Museo Sans 300" w:hAnsi="Museo Sans 300"/>
          <w:sz w:val="20"/>
          <w:szCs w:val="20"/>
          <w:lang w:eastAsia="es-SV"/>
        </w:rPr>
        <w:t>en el sum</w:t>
      </w:r>
      <w:r>
        <w:rPr>
          <w:rFonts w:ascii="Museo Sans 300" w:hAnsi="Museo Sans 300"/>
          <w:sz w:val="20"/>
          <w:szCs w:val="20"/>
          <w:lang w:eastAsia="es-SV"/>
        </w:rPr>
        <w:t xml:space="preserve">inistro identificado con el NIC </w:t>
      </w:r>
      <w:r w:rsidR="00F8750D">
        <w:rPr>
          <w:rFonts w:ascii="Museo Sans 300" w:hAnsi="Museo Sans 300"/>
          <w:sz w:val="20"/>
          <w:szCs w:val="20"/>
          <w:lang w:eastAsia="es-SV"/>
        </w:rPr>
        <w:t>XXX</w:t>
      </w:r>
      <w:r w:rsidRPr="5F45383D">
        <w:rPr>
          <w:rFonts w:ascii="Museo Sans 300" w:eastAsia="Times New Roman" w:hAnsi="Museo Sans 300"/>
          <w:sz w:val="20"/>
          <w:szCs w:val="20"/>
          <w:lang w:eastAsia="es-ES"/>
        </w:rPr>
        <w:t xml:space="preserve"> no se comprobó la </w:t>
      </w:r>
      <w:r>
        <w:rPr>
          <w:rFonts w:ascii="Museo Sans 300" w:eastAsia="Times New Roman" w:hAnsi="Museo Sans 300"/>
          <w:sz w:val="20"/>
          <w:szCs w:val="20"/>
          <w:lang w:eastAsia="es-ES"/>
        </w:rPr>
        <w:t>condición irregular atribuida a</w:t>
      </w:r>
      <w:r w:rsidR="00430883">
        <w:rPr>
          <w:rFonts w:ascii="Museo Sans 300" w:eastAsia="Times New Roman" w:hAnsi="Museo Sans 300"/>
          <w:sz w:val="20"/>
          <w:szCs w:val="20"/>
          <w:lang w:eastAsia="es-ES"/>
        </w:rPr>
        <w:t xml:space="preserve"> </w:t>
      </w:r>
      <w:r w:rsidR="000712D8">
        <w:rPr>
          <w:rFonts w:ascii="Museo Sans 300" w:eastAsia="Times New Roman" w:hAnsi="Museo Sans 300"/>
          <w:sz w:val="20"/>
          <w:szCs w:val="20"/>
          <w:lang w:eastAsia="es-ES"/>
        </w:rPr>
        <w:t>l</w:t>
      </w:r>
      <w:r w:rsidR="00430883">
        <w:rPr>
          <w:rFonts w:ascii="Museo Sans 300" w:eastAsia="Times New Roman" w:hAnsi="Museo Sans 300"/>
          <w:sz w:val="20"/>
          <w:szCs w:val="20"/>
          <w:lang w:eastAsia="es-ES"/>
        </w:rPr>
        <w:t>a</w:t>
      </w:r>
      <w:r w:rsidRPr="5F45383D">
        <w:rPr>
          <w:rFonts w:ascii="Museo Sans 300" w:eastAsia="Times New Roman" w:hAnsi="Museo Sans 300"/>
          <w:sz w:val="20"/>
          <w:szCs w:val="20"/>
          <w:lang w:eastAsia="es-ES"/>
        </w:rPr>
        <w:t xml:space="preserve"> usuari</w:t>
      </w:r>
      <w:r w:rsidR="00430883">
        <w:rPr>
          <w:rFonts w:ascii="Museo Sans 300" w:eastAsia="Times New Roman" w:hAnsi="Museo Sans 300"/>
          <w:sz w:val="20"/>
          <w:szCs w:val="20"/>
          <w:lang w:eastAsia="es-ES"/>
        </w:rPr>
        <w:t>a</w:t>
      </w:r>
      <w:r>
        <w:rPr>
          <w:rFonts w:ascii="Museo Sans 300" w:eastAsia="Times New Roman" w:hAnsi="Museo Sans 300"/>
          <w:sz w:val="20"/>
          <w:szCs w:val="20"/>
          <w:lang w:eastAsia="es-ES"/>
        </w:rPr>
        <w:t>,</w:t>
      </w:r>
      <w:r w:rsidRPr="5F45383D">
        <w:rPr>
          <w:rFonts w:ascii="Museo Sans 300" w:eastAsia="Times New Roman" w:hAnsi="Museo Sans 300"/>
          <w:sz w:val="20"/>
          <w:szCs w:val="20"/>
          <w:lang w:eastAsia="es-ES"/>
        </w:rPr>
        <w:t xml:space="preserve"> por lo que es improcedente el cobro de la cantidad de </w:t>
      </w:r>
      <w:r w:rsidR="00A33ED3">
        <w:rPr>
          <w:rFonts w:ascii="Museo Sans 300" w:hAnsi="Museo Sans 300"/>
          <w:sz w:val="20"/>
          <w:szCs w:val="20"/>
        </w:rPr>
        <w:t>MIL TRESCIENTOS CINCO 61</w:t>
      </w:r>
      <w:r w:rsidR="00430883">
        <w:rPr>
          <w:rFonts w:ascii="Museo Sans 300" w:hAnsi="Museo Sans 300"/>
          <w:sz w:val="20"/>
          <w:szCs w:val="20"/>
        </w:rPr>
        <w:t>/100 DÓLARES DE LOS ESTAD</w:t>
      </w:r>
      <w:r w:rsidR="00A33ED3">
        <w:rPr>
          <w:rFonts w:ascii="Museo Sans 300" w:hAnsi="Museo Sans 300"/>
          <w:sz w:val="20"/>
          <w:szCs w:val="20"/>
        </w:rPr>
        <w:t>OS UNIDOS DE AMÉRICA (USD 1,305.61</w:t>
      </w:r>
      <w:r w:rsidR="00430883">
        <w:rPr>
          <w:rFonts w:ascii="Museo Sans 300" w:hAnsi="Museo Sans 300"/>
          <w:sz w:val="20"/>
          <w:szCs w:val="20"/>
        </w:rPr>
        <w:t>)</w:t>
      </w:r>
      <w:r w:rsidR="00872585">
        <w:rPr>
          <w:rFonts w:ascii="Museo Sans 300" w:hAnsi="Museo Sans 300"/>
          <w:sz w:val="20"/>
          <w:szCs w:val="20"/>
        </w:rPr>
        <w:t xml:space="preserve"> </w:t>
      </w:r>
      <w:r w:rsidRPr="5F45383D">
        <w:rPr>
          <w:rFonts w:ascii="Museo Sans 300" w:eastAsia="Calibri" w:hAnsi="Museo Sans 300"/>
          <w:sz w:val="20"/>
          <w:szCs w:val="20"/>
          <w:lang w:eastAsia="es-ES"/>
        </w:rPr>
        <w:t>IVA incluido, en concepto de energía no registrada</w:t>
      </w:r>
      <w:r w:rsidR="00954C46">
        <w:rPr>
          <w:rFonts w:ascii="Museo Sans 300" w:eastAsia="Calibri" w:hAnsi="Museo Sans 300"/>
          <w:sz w:val="20"/>
          <w:szCs w:val="20"/>
          <w:lang w:eastAsia="es-ES"/>
        </w:rPr>
        <w:t>.</w:t>
      </w:r>
    </w:p>
    <w:p w14:paraId="6D359DC4" w14:textId="77777777" w:rsidR="00D147FB" w:rsidRDefault="00D147FB" w:rsidP="00D147FB">
      <w:pPr>
        <w:spacing w:after="0" w:line="240" w:lineRule="auto"/>
        <w:ind w:left="360"/>
        <w:jc w:val="both"/>
        <w:rPr>
          <w:rFonts w:ascii="Museo Sans 300" w:hAnsi="Museo Sans 300"/>
          <w:sz w:val="20"/>
          <w:szCs w:val="20"/>
        </w:rPr>
      </w:pPr>
    </w:p>
    <w:p w14:paraId="36762311" w14:textId="0BB1CFE2" w:rsidR="00F54E55" w:rsidRPr="00904892" w:rsidRDefault="00D147FB" w:rsidP="007D0797">
      <w:pPr>
        <w:numPr>
          <w:ilvl w:val="0"/>
          <w:numId w:val="2"/>
        </w:numPr>
        <w:spacing w:after="0" w:line="240" w:lineRule="auto"/>
        <w:ind w:left="357" w:hanging="357"/>
        <w:jc w:val="both"/>
        <w:rPr>
          <w:rFonts w:ascii="Museo Sans 300" w:hAnsi="Museo Sans 300"/>
          <w:sz w:val="20"/>
          <w:szCs w:val="20"/>
          <w:lang w:eastAsia="es-SV"/>
        </w:rPr>
      </w:pPr>
      <w:r w:rsidRPr="66797B54">
        <w:rPr>
          <w:rFonts w:ascii="Museo Sans 300" w:hAnsi="Museo Sans 300"/>
          <w:sz w:val="20"/>
          <w:szCs w:val="20"/>
          <w:lang w:eastAsia="es-SV"/>
        </w:rPr>
        <w:t xml:space="preserve">Establecer que en el suministro identificado con el NIC </w:t>
      </w:r>
      <w:r w:rsidR="00F8750D">
        <w:rPr>
          <w:rFonts w:ascii="Museo Sans 300" w:eastAsia="Times New Roman" w:hAnsi="Museo Sans 300"/>
          <w:sz w:val="20"/>
          <w:szCs w:val="20"/>
          <w:lang w:eastAsia="es-ES"/>
        </w:rPr>
        <w:t>XXX</w:t>
      </w:r>
      <w:r w:rsidRPr="66797B54">
        <w:rPr>
          <w:rFonts w:ascii="Museo Sans 300" w:eastAsia="Times New Roman" w:hAnsi="Museo Sans 300"/>
          <w:sz w:val="20"/>
          <w:szCs w:val="20"/>
          <w:lang w:eastAsia="es-ES"/>
        </w:rPr>
        <w:t xml:space="preserve"> existió un problema en el funcionamiento del medidor que afectó el correcto registro del consumo de energía eléctrica, por lo que la sociedad </w:t>
      </w:r>
      <w:r w:rsidR="007963B7">
        <w:rPr>
          <w:rFonts w:ascii="Museo Sans 300" w:eastAsia="Times New Roman" w:hAnsi="Museo Sans 300"/>
          <w:sz w:val="20"/>
          <w:szCs w:val="20"/>
          <w:lang w:eastAsia="es-ES"/>
        </w:rPr>
        <w:t>EEO, S.A. de C.V.</w:t>
      </w:r>
      <w:r w:rsidRPr="66797B54">
        <w:rPr>
          <w:rFonts w:ascii="Museo Sans 300" w:eastAsia="Times New Roman" w:hAnsi="Museo Sans 300"/>
          <w:sz w:val="20"/>
          <w:szCs w:val="20"/>
          <w:lang w:eastAsia="es-ES"/>
        </w:rPr>
        <w:t xml:space="preserve"> tiene el derecho a recuperar la </w:t>
      </w:r>
      <w:r>
        <w:rPr>
          <w:rFonts w:ascii="Museo Sans 300" w:eastAsia="Times New Roman" w:hAnsi="Museo Sans 300"/>
          <w:sz w:val="20"/>
          <w:szCs w:val="20"/>
          <w:lang w:eastAsia="es-ES"/>
        </w:rPr>
        <w:t xml:space="preserve">cantidad de </w:t>
      </w:r>
      <w:r w:rsidR="00A33ED3">
        <w:rPr>
          <w:rFonts w:ascii="Museo Sans 300" w:eastAsia="Times New Roman" w:hAnsi="Museo Sans 300"/>
          <w:sz w:val="20"/>
          <w:szCs w:val="20"/>
          <w:lang w:eastAsia="es-ES"/>
        </w:rPr>
        <w:t>CIENTO VEINTIOCHO</w:t>
      </w:r>
      <w:r w:rsidR="00524EE7">
        <w:rPr>
          <w:rFonts w:ascii="Museo Sans 300" w:eastAsia="Times New Roman" w:hAnsi="Museo Sans 300"/>
          <w:sz w:val="20"/>
          <w:szCs w:val="20"/>
          <w:lang w:eastAsia="es-ES"/>
        </w:rPr>
        <w:t xml:space="preserve"> 79</w:t>
      </w:r>
      <w:r w:rsidR="007D0797">
        <w:rPr>
          <w:rFonts w:ascii="Museo Sans 300" w:eastAsia="Times New Roman" w:hAnsi="Museo Sans 300"/>
          <w:sz w:val="20"/>
          <w:szCs w:val="20"/>
          <w:lang w:eastAsia="es-ES"/>
        </w:rPr>
        <w:t>/100 DÓLARES DE LOS ESTA</w:t>
      </w:r>
      <w:r w:rsidR="00524EE7">
        <w:rPr>
          <w:rFonts w:ascii="Museo Sans 300" w:eastAsia="Times New Roman" w:hAnsi="Museo Sans 300"/>
          <w:sz w:val="20"/>
          <w:szCs w:val="20"/>
          <w:lang w:eastAsia="es-ES"/>
        </w:rPr>
        <w:t>DOS UNIDOS DE AMÉRICA (USD 128.79</w:t>
      </w:r>
      <w:r w:rsidR="007D0797">
        <w:rPr>
          <w:rFonts w:ascii="Museo Sans 300" w:eastAsia="Times New Roman" w:hAnsi="Museo Sans 300"/>
          <w:sz w:val="20"/>
          <w:szCs w:val="20"/>
          <w:lang w:eastAsia="es-ES"/>
        </w:rPr>
        <w:t>)</w:t>
      </w:r>
      <w:r>
        <w:rPr>
          <w:rFonts w:ascii="Museo Sans 300" w:hAnsi="Museo Sans 300"/>
          <w:sz w:val="20"/>
          <w:szCs w:val="20"/>
          <w:lang w:eastAsia="es-ES"/>
        </w:rPr>
        <w:t xml:space="preserve"> IVA incluido, en concepto de energía no registrada por medidor defectuoso</w:t>
      </w:r>
      <w:r w:rsidR="007D0797">
        <w:rPr>
          <w:rFonts w:ascii="Museo Sans 300" w:hAnsi="Museo Sans 300"/>
          <w:sz w:val="20"/>
          <w:szCs w:val="20"/>
          <w:lang w:eastAsia="es-ES"/>
        </w:rPr>
        <w:t>,</w:t>
      </w:r>
      <w:r w:rsidR="00F54E55" w:rsidRPr="00904892">
        <w:rPr>
          <w:rFonts w:ascii="Museo Sans 300" w:hAnsi="Museo Sans 300"/>
          <w:sz w:val="20"/>
          <w:szCs w:val="20"/>
          <w:lang w:eastAsia="es-SV"/>
        </w:rPr>
        <w:t xml:space="preserve"> </w:t>
      </w:r>
      <w:r w:rsidR="00C077E0">
        <w:rPr>
          <w:rFonts w:ascii="Museo Sans 300" w:hAnsi="Museo Sans 300"/>
          <w:sz w:val="20"/>
          <w:szCs w:val="20"/>
          <w:lang w:eastAsia="es-SV"/>
        </w:rPr>
        <w:t>de conformidad con lo establecido en el artículo 35 inciso tercero de</w:t>
      </w:r>
      <w:r w:rsidR="00F54E55" w:rsidRPr="00904892">
        <w:rPr>
          <w:rFonts w:ascii="Museo Sans 300" w:hAnsi="Museo Sans 300"/>
          <w:sz w:val="20"/>
          <w:szCs w:val="20"/>
          <w:lang w:eastAsia="es-SV"/>
        </w:rPr>
        <w:t xml:space="preserve"> los Términos y Condiciones Generales al Consumidor Final del Pliego Tarif</w:t>
      </w:r>
      <w:r w:rsidR="00524EE7">
        <w:rPr>
          <w:rFonts w:ascii="Museo Sans 300" w:hAnsi="Museo Sans 300"/>
          <w:sz w:val="20"/>
          <w:szCs w:val="20"/>
          <w:lang w:eastAsia="es-SV"/>
        </w:rPr>
        <w:t>ario aplicables para el año 2019</w:t>
      </w:r>
      <w:r w:rsidR="00F54E55" w:rsidRPr="00904892">
        <w:rPr>
          <w:rFonts w:ascii="Museo Sans 300" w:hAnsi="Museo Sans 300"/>
          <w:sz w:val="20"/>
          <w:szCs w:val="20"/>
          <w:lang w:eastAsia="es-SV"/>
        </w:rPr>
        <w:t>.</w:t>
      </w:r>
    </w:p>
    <w:p w14:paraId="7BBDF7EF" w14:textId="77777777" w:rsidR="00F54E55" w:rsidRDefault="00F54E55" w:rsidP="00D147FB">
      <w:pPr>
        <w:spacing w:after="0" w:line="240" w:lineRule="auto"/>
        <w:ind w:left="360"/>
        <w:jc w:val="both"/>
        <w:rPr>
          <w:rFonts w:ascii="Museo Sans 300" w:eastAsia="Times New Roman" w:hAnsi="Museo Sans 300"/>
          <w:sz w:val="20"/>
          <w:szCs w:val="20"/>
          <w:lang w:val="es-ES" w:eastAsia="es-SV"/>
        </w:rPr>
      </w:pPr>
    </w:p>
    <w:p w14:paraId="4A460AD0" w14:textId="538C67D9" w:rsidR="00D147FB" w:rsidRPr="00A002C4" w:rsidRDefault="00D147FB" w:rsidP="00D147FB">
      <w:pPr>
        <w:spacing w:after="0" w:line="240" w:lineRule="auto"/>
        <w:ind w:left="360"/>
        <w:jc w:val="both"/>
        <w:rPr>
          <w:rFonts w:ascii="Museo Sans 300" w:eastAsia="Times New Roman" w:hAnsi="Museo Sans 300"/>
          <w:sz w:val="20"/>
          <w:szCs w:val="20"/>
          <w:lang w:val="es-ES" w:eastAsia="es-SV"/>
        </w:rPr>
      </w:pPr>
      <w:r w:rsidRPr="00A002C4">
        <w:rPr>
          <w:rFonts w:ascii="Museo Sans 300" w:eastAsia="Times New Roman" w:hAnsi="Museo Sans 300"/>
          <w:sz w:val="20"/>
          <w:szCs w:val="20"/>
          <w:lang w:val="es-ES" w:eastAsia="es-SV"/>
        </w:rPr>
        <w:t>En vista de lo anterior, la distribuidora debe emitir un nuevo cobro por la cantidad determinada en el informe técnico N.° </w:t>
      </w:r>
      <w:r w:rsidR="00E701D1">
        <w:rPr>
          <w:rFonts w:ascii="Museo Sans 300" w:eastAsia="Times New Roman" w:hAnsi="Museo Sans 300"/>
          <w:sz w:val="20"/>
          <w:szCs w:val="20"/>
          <w:lang w:val="es-ES" w:eastAsia="es-SV"/>
        </w:rPr>
        <w:t>IT-</w:t>
      </w:r>
      <w:r w:rsidR="00524EE7">
        <w:rPr>
          <w:rFonts w:ascii="Museo Sans 300" w:eastAsia="Times New Roman" w:hAnsi="Museo Sans 300"/>
          <w:sz w:val="20"/>
          <w:szCs w:val="20"/>
          <w:lang w:val="es-ES" w:eastAsia="es-SV"/>
        </w:rPr>
        <w:t>394</w:t>
      </w:r>
      <w:r w:rsidR="00A8507B">
        <w:rPr>
          <w:rFonts w:ascii="Museo Sans 300" w:eastAsia="Times New Roman" w:hAnsi="Museo Sans 300"/>
          <w:sz w:val="20"/>
          <w:szCs w:val="20"/>
          <w:lang w:val="es-ES" w:eastAsia="es-SV"/>
        </w:rPr>
        <w:t>-</w:t>
      </w:r>
      <w:r w:rsidR="00F8750D">
        <w:rPr>
          <w:rFonts w:ascii="Museo Sans 300" w:eastAsia="Times New Roman" w:hAnsi="Museo Sans 300"/>
          <w:sz w:val="20"/>
          <w:szCs w:val="20"/>
          <w:lang w:val="es-ES" w:eastAsia="es-SV"/>
        </w:rPr>
        <w:t>XXX</w:t>
      </w:r>
      <w:r w:rsidR="00524EE7">
        <w:rPr>
          <w:rFonts w:ascii="Museo Sans 300" w:eastAsia="Times New Roman" w:hAnsi="Museo Sans 300"/>
          <w:sz w:val="20"/>
          <w:szCs w:val="20"/>
          <w:lang w:val="es-ES" w:eastAsia="es-SV"/>
        </w:rPr>
        <w:t>-CAU</w:t>
      </w:r>
      <w:r w:rsidRPr="00A002C4">
        <w:rPr>
          <w:rFonts w:ascii="Museo Sans 300" w:eastAsia="Times New Roman" w:hAnsi="Museo Sans 300"/>
          <w:sz w:val="20"/>
          <w:szCs w:val="20"/>
          <w:lang w:val="es-ES" w:eastAsia="es-SV"/>
        </w:rPr>
        <w:t xml:space="preserve"> rendido por el CAU de la SIGET</w:t>
      </w:r>
      <w:r w:rsidR="0043030E">
        <w:rPr>
          <w:rFonts w:ascii="Museo Sans 300" w:eastAsia="Times New Roman" w:hAnsi="Museo Sans 300"/>
          <w:sz w:val="20"/>
          <w:szCs w:val="20"/>
          <w:lang w:val="es-ES" w:eastAsia="es-SV"/>
        </w:rPr>
        <w:t>.</w:t>
      </w:r>
      <w:r w:rsidRPr="00A002C4">
        <w:rPr>
          <w:rFonts w:ascii="Museo Sans 300" w:eastAsia="Times New Roman" w:hAnsi="Museo Sans 300"/>
          <w:sz w:val="20"/>
          <w:szCs w:val="20"/>
          <w:lang w:val="es-ES" w:eastAsia="es-SV"/>
        </w:rPr>
        <w:t xml:space="preserve">  </w:t>
      </w:r>
    </w:p>
    <w:p w14:paraId="00CCDC82" w14:textId="77777777" w:rsidR="00854B3A" w:rsidRDefault="00854B3A" w:rsidP="00854B3A">
      <w:pPr>
        <w:pStyle w:val="Prrafodelista"/>
        <w:rPr>
          <w:rFonts w:ascii="Museo Sans 300" w:hAnsi="Museo Sans 300"/>
          <w:sz w:val="20"/>
          <w:szCs w:val="20"/>
          <w:lang w:eastAsia="es-SV"/>
        </w:rPr>
      </w:pPr>
    </w:p>
    <w:p w14:paraId="39D7E5FA" w14:textId="4F429F9D"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855EE3">
        <w:rPr>
          <w:rFonts w:ascii="Museo Sans 300" w:hAnsi="Museo Sans 300"/>
          <w:sz w:val="20"/>
          <w:szCs w:val="20"/>
          <w:lang w:eastAsia="es-SV"/>
        </w:rPr>
        <w:t>ificar este acuerdo a</w:t>
      </w:r>
      <w:r w:rsidR="002A0290" w:rsidRPr="002A0290">
        <w:rPr>
          <w:rFonts w:ascii="Museo Sans 300" w:hAnsi="Museo Sans 300"/>
          <w:sz w:val="20"/>
          <w:szCs w:val="20"/>
          <w:lang w:eastAsia="es-SV"/>
        </w:rPr>
        <w:t> </w:t>
      </w:r>
      <w:r w:rsidR="003F7340">
        <w:rPr>
          <w:rFonts w:ascii="Museo Sans 300" w:hAnsi="Museo Sans 300"/>
          <w:sz w:val="20"/>
          <w:szCs w:val="20"/>
          <w:lang w:eastAsia="es-SV"/>
        </w:rPr>
        <w:t xml:space="preserve">la </w:t>
      </w:r>
      <w:r w:rsidR="00524EE7">
        <w:rPr>
          <w:rFonts w:ascii="Museo Sans 300" w:hAnsi="Museo Sans 300"/>
          <w:sz w:val="20"/>
          <w:szCs w:val="20"/>
          <w:lang w:eastAsia="es-SV"/>
        </w:rPr>
        <w:t>señora Sandra Yamileth Iglesias Benavides</w:t>
      </w:r>
      <w:r w:rsidR="002A0290">
        <w:rPr>
          <w:rFonts w:ascii="Museo Sans 300" w:hAnsi="Museo Sans 300"/>
          <w:sz w:val="20"/>
          <w:szCs w:val="20"/>
          <w:lang w:eastAsia="es-SV"/>
        </w:rPr>
        <w:t xml:space="preserve"> </w:t>
      </w:r>
      <w:r w:rsidRPr="71BE5127">
        <w:rPr>
          <w:rFonts w:ascii="Museo Sans 300" w:hAnsi="Museo Sans 300"/>
          <w:sz w:val="20"/>
          <w:szCs w:val="20"/>
          <w:lang w:eastAsia="es-SV"/>
        </w:rPr>
        <w:t xml:space="preserve">y a la sociedad </w:t>
      </w:r>
      <w:r w:rsidR="007963B7">
        <w:rPr>
          <w:rFonts w:ascii="Museo Sans 300" w:hAnsi="Museo Sans 300"/>
          <w:sz w:val="20"/>
          <w:szCs w:val="20"/>
          <w:lang w:eastAsia="es-SV"/>
        </w:rPr>
        <w:t>EEO, S.A. de C.V.</w:t>
      </w:r>
    </w:p>
    <w:p w14:paraId="0CA77451" w14:textId="33FEC853" w:rsidR="009A69A9" w:rsidRDefault="009A69A9" w:rsidP="00052CF9">
      <w:pPr>
        <w:spacing w:after="0" w:line="0" w:lineRule="atLeast"/>
        <w:ind w:left="360"/>
        <w:jc w:val="both"/>
        <w:rPr>
          <w:rFonts w:ascii="Museo Sans 300" w:hAnsi="Museo Sans 300"/>
          <w:sz w:val="20"/>
          <w:szCs w:val="20"/>
          <w:lang w:eastAsia="es-SV"/>
        </w:rPr>
      </w:pPr>
    </w:p>
    <w:p w14:paraId="73342BF7" w14:textId="091AE96F" w:rsidR="00872585" w:rsidRDefault="00872585" w:rsidP="00052CF9">
      <w:pPr>
        <w:spacing w:after="0" w:line="0" w:lineRule="atLeast"/>
        <w:ind w:left="360"/>
        <w:jc w:val="both"/>
        <w:rPr>
          <w:rFonts w:ascii="Museo Sans 300" w:hAnsi="Museo Sans 300"/>
          <w:sz w:val="20"/>
          <w:szCs w:val="20"/>
          <w:lang w:eastAsia="es-SV"/>
        </w:rPr>
      </w:pPr>
    </w:p>
    <w:p w14:paraId="6879F601" w14:textId="77777777" w:rsidR="00872585" w:rsidRDefault="00872585" w:rsidP="00052CF9">
      <w:pPr>
        <w:spacing w:after="0" w:line="0" w:lineRule="atLeast"/>
        <w:ind w:left="360"/>
        <w:jc w:val="both"/>
        <w:rPr>
          <w:rFonts w:ascii="Museo Sans 300" w:hAnsi="Museo Sans 300"/>
          <w:sz w:val="20"/>
          <w:szCs w:val="20"/>
          <w:lang w:eastAsia="es-SV"/>
        </w:rPr>
      </w:pPr>
    </w:p>
    <w:p w14:paraId="31F05D6D" w14:textId="0DAD8C9C" w:rsidR="00C077E0" w:rsidRDefault="00C077E0" w:rsidP="00052CF9">
      <w:pPr>
        <w:spacing w:after="0" w:line="0" w:lineRule="atLeast"/>
        <w:ind w:left="360"/>
        <w:jc w:val="both"/>
        <w:rPr>
          <w:rFonts w:ascii="Museo Sans 300" w:hAnsi="Museo Sans 300"/>
          <w:sz w:val="20"/>
          <w:szCs w:val="20"/>
          <w:lang w:eastAsia="es-SV"/>
        </w:rPr>
      </w:pPr>
    </w:p>
    <w:p w14:paraId="72B5EBC9" w14:textId="77777777" w:rsidR="00C077E0" w:rsidRPr="007B7B0C" w:rsidRDefault="00C077E0" w:rsidP="007575D7">
      <w:pPr>
        <w:spacing w:after="0" w:line="0" w:lineRule="atLeast"/>
        <w:jc w:val="both"/>
        <w:rPr>
          <w:rFonts w:ascii="Museo Sans 300" w:hAnsi="Museo Sans 300"/>
          <w:sz w:val="20"/>
          <w:szCs w:val="20"/>
          <w:lang w:eastAsia="es-SV"/>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187C4876" w:rsidR="00F47546" w:rsidRPr="00937F60" w:rsidRDefault="00F35AAC" w:rsidP="007B671A">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6EA8" w14:textId="77777777" w:rsidR="00A53A2C" w:rsidRDefault="00A53A2C">
      <w:pPr>
        <w:spacing w:after="0" w:line="240" w:lineRule="auto"/>
      </w:pPr>
      <w:r>
        <w:separator/>
      </w:r>
    </w:p>
  </w:endnote>
  <w:endnote w:type="continuationSeparator" w:id="0">
    <w:p w14:paraId="4BF85ACA" w14:textId="77777777" w:rsidR="00A53A2C" w:rsidRDefault="00A53A2C">
      <w:pPr>
        <w:spacing w:after="0" w:line="240" w:lineRule="auto"/>
      </w:pPr>
      <w:r>
        <w:continuationSeparator/>
      </w:r>
    </w:p>
  </w:endnote>
  <w:endnote w:type="continuationNotice" w:id="1">
    <w:p w14:paraId="06F28792" w14:textId="77777777" w:rsidR="00A53A2C" w:rsidRDefault="00A53A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B1320C" w:rsidRDefault="00B1320C">
    <w:pPr>
      <w:pStyle w:val="Piedepgina"/>
      <w:jc w:val="right"/>
    </w:pPr>
    <w:r>
      <w:fldChar w:fldCharType="begin"/>
    </w:r>
    <w:r>
      <w:instrText>PAGE   \* MERGEFORMAT</w:instrText>
    </w:r>
    <w:r>
      <w:fldChar w:fldCharType="separate"/>
    </w:r>
    <w:r>
      <w:rPr>
        <w:lang w:val="es-ES"/>
      </w:rPr>
      <w:t>2</w:t>
    </w:r>
    <w:r>
      <w:rPr>
        <w:lang w:val="es-ES"/>
      </w:rPr>
      <w:fldChar w:fldCharType="end"/>
    </w:r>
  </w:p>
  <w:p w14:paraId="0AD9C6F4" w14:textId="77777777" w:rsidR="00B1320C" w:rsidRDefault="00B1320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B1320C" w:rsidRDefault="00B1320C">
    <w:pPr>
      <w:pStyle w:val="Piedepgina"/>
      <w:jc w:val="right"/>
    </w:pPr>
  </w:p>
  <w:p w14:paraId="30BB2B27" w14:textId="5B5B8F5D" w:rsidR="00B1320C" w:rsidRPr="007575D7" w:rsidRDefault="00B1320C" w:rsidP="1516D086">
    <w:pPr>
      <w:pStyle w:val="Piedepgina"/>
      <w:jc w:val="center"/>
      <w:rPr>
        <w:rFonts w:ascii="Museo Sans 300" w:hAnsi="Museo Sans 300"/>
        <w:b/>
        <w:bCs/>
        <w:noProof/>
        <w:sz w:val="16"/>
        <w:szCs w:val="16"/>
        <w:lang w:val="es-ES"/>
      </w:rPr>
    </w:pPr>
    <w:r w:rsidRPr="007575D7">
      <w:rPr>
        <w:rFonts w:ascii="Museo Sans 300" w:hAnsi="Museo Sans 300"/>
        <w:sz w:val="16"/>
        <w:szCs w:val="16"/>
        <w:lang w:val="es-ES"/>
      </w:rPr>
      <w:t xml:space="preserve">Página </w:t>
    </w:r>
    <w:r w:rsidRPr="007575D7">
      <w:rPr>
        <w:rFonts w:ascii="Museo Sans 300" w:hAnsi="Museo Sans 300"/>
        <w:b/>
        <w:bCs/>
        <w:noProof/>
        <w:sz w:val="16"/>
        <w:szCs w:val="16"/>
        <w:lang w:val="es-ES"/>
      </w:rPr>
      <w:fldChar w:fldCharType="begin"/>
    </w:r>
    <w:r w:rsidRPr="007575D7">
      <w:rPr>
        <w:rFonts w:ascii="Museo Sans 300" w:hAnsi="Museo Sans 300"/>
        <w:b/>
        <w:bCs/>
        <w:sz w:val="16"/>
        <w:szCs w:val="16"/>
      </w:rPr>
      <w:instrText>PAGE  \* Arabic  \* MERGEFORMAT</w:instrText>
    </w:r>
    <w:r w:rsidRPr="007575D7">
      <w:rPr>
        <w:rFonts w:ascii="Museo Sans 300" w:hAnsi="Museo Sans 300"/>
        <w:b/>
        <w:bCs/>
        <w:sz w:val="16"/>
        <w:szCs w:val="16"/>
      </w:rPr>
      <w:fldChar w:fldCharType="separate"/>
    </w:r>
    <w:r w:rsidR="00F8750D" w:rsidRPr="00F8750D">
      <w:rPr>
        <w:rFonts w:ascii="Museo Sans 300" w:hAnsi="Museo Sans 300"/>
        <w:b/>
        <w:bCs/>
        <w:noProof/>
        <w:sz w:val="16"/>
        <w:szCs w:val="16"/>
        <w:lang w:val="es-ES"/>
      </w:rPr>
      <w:t>9</w:t>
    </w:r>
    <w:r w:rsidRPr="007575D7">
      <w:rPr>
        <w:rFonts w:ascii="Museo Sans 300" w:hAnsi="Museo Sans 300"/>
        <w:b/>
        <w:bCs/>
        <w:noProof/>
        <w:sz w:val="16"/>
        <w:szCs w:val="16"/>
        <w:lang w:val="es-ES"/>
      </w:rPr>
      <w:fldChar w:fldCharType="end"/>
    </w:r>
    <w:r w:rsidRPr="007575D7">
      <w:rPr>
        <w:rFonts w:ascii="Museo Sans 300" w:hAnsi="Museo Sans 300"/>
        <w:sz w:val="16"/>
        <w:szCs w:val="16"/>
        <w:lang w:val="es-ES"/>
      </w:rPr>
      <w:t xml:space="preserve"> de </w:t>
    </w:r>
    <w:r w:rsidRPr="007575D7">
      <w:rPr>
        <w:rFonts w:ascii="Museo Sans 300" w:hAnsi="Museo Sans 300"/>
        <w:b/>
        <w:bCs/>
        <w:noProof/>
        <w:sz w:val="16"/>
        <w:szCs w:val="16"/>
        <w:lang w:val="es-ES"/>
      </w:rPr>
      <w:fldChar w:fldCharType="begin"/>
    </w:r>
    <w:r w:rsidRPr="007575D7">
      <w:rPr>
        <w:sz w:val="16"/>
        <w:szCs w:val="16"/>
      </w:rPr>
      <w:instrText>NUMPAGES  \* Arabic  \* MERGEFORMAT</w:instrText>
    </w:r>
    <w:r w:rsidRPr="007575D7">
      <w:rPr>
        <w:sz w:val="16"/>
        <w:szCs w:val="16"/>
      </w:rPr>
      <w:fldChar w:fldCharType="separate"/>
    </w:r>
    <w:r w:rsidR="00F8750D" w:rsidRPr="00F8750D">
      <w:rPr>
        <w:rFonts w:ascii="Museo Sans 300" w:hAnsi="Museo Sans 300"/>
        <w:b/>
        <w:bCs/>
        <w:noProof/>
        <w:sz w:val="16"/>
        <w:szCs w:val="16"/>
        <w:lang w:val="es-ES"/>
      </w:rPr>
      <w:t>9</w:t>
    </w:r>
    <w:r w:rsidRPr="007575D7">
      <w:rPr>
        <w:rFonts w:ascii="Museo Sans 300" w:hAnsi="Museo Sans 300"/>
        <w:b/>
        <w:bCs/>
        <w:noProof/>
        <w:sz w:val="16"/>
        <w:szCs w:val="16"/>
        <w:lang w:val="es-ES"/>
      </w:rPr>
      <w:fldChar w:fldCharType="end"/>
    </w:r>
  </w:p>
  <w:p w14:paraId="11E889F9" w14:textId="2CA062EE" w:rsidR="00B1320C" w:rsidRPr="00186D30" w:rsidRDefault="00F8750D" w:rsidP="009B0763">
    <w:pPr>
      <w:spacing w:line="240" w:lineRule="auto"/>
      <w:jc w:val="right"/>
      <w:rPr>
        <w:noProof/>
        <w:color w:val="000000"/>
        <w:sz w:val="14"/>
        <w:szCs w:val="14"/>
        <w:lang w:val="es-ES"/>
      </w:rPr>
    </w:pPr>
    <w:r>
      <w:rPr>
        <w:rFonts w:ascii="Bembo Std" w:eastAsia="Bembo Std" w:hAnsi="Bembo Std" w:cs="Bembo Std"/>
        <w:b/>
        <w:bCs/>
        <w:color w:val="000000"/>
        <w:sz w:val="14"/>
        <w:szCs w:val="14"/>
        <w:lang w:val="en-US"/>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B1320C" w:rsidRDefault="00B1320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B1320C" w:rsidRPr="009A54AC" w:rsidRDefault="00B1320C"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B1320C" w:rsidRPr="00642D2E" w:rsidRDefault="00B1320C"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0EFA3D72" w14:textId="4F43AE82" w:rsidR="00B1320C" w:rsidRPr="00186D30" w:rsidRDefault="00F8750D" w:rsidP="1516D086">
    <w:pPr>
      <w:spacing w:line="240" w:lineRule="auto"/>
      <w:jc w:val="right"/>
      <w:rPr>
        <w:rFonts w:ascii="Bembo Std" w:eastAsia="Bembo Std" w:hAnsi="Bembo Std" w:cs="Bembo Std"/>
        <w:color w:val="000000"/>
        <w:sz w:val="14"/>
        <w:szCs w:val="14"/>
        <w:lang w:val="en-US"/>
      </w:rPr>
    </w:pPr>
    <w:r>
      <w:rPr>
        <w:rFonts w:ascii="Bembo Std" w:eastAsia="Bembo Std" w:hAnsi="Bembo Std" w:cs="Bembo Std"/>
        <w:b/>
        <w:bCs/>
        <w:color w:val="000000"/>
        <w:sz w:val="14"/>
        <w:szCs w:val="14"/>
        <w:lang w:val="en-US"/>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BC5ED" w14:textId="77777777" w:rsidR="00A53A2C" w:rsidRDefault="00A53A2C">
      <w:pPr>
        <w:spacing w:after="0" w:line="240" w:lineRule="auto"/>
      </w:pPr>
      <w:r>
        <w:separator/>
      </w:r>
    </w:p>
  </w:footnote>
  <w:footnote w:type="continuationSeparator" w:id="0">
    <w:p w14:paraId="57006D87" w14:textId="77777777" w:rsidR="00A53A2C" w:rsidRDefault="00A53A2C">
      <w:pPr>
        <w:spacing w:after="0" w:line="240" w:lineRule="auto"/>
      </w:pPr>
      <w:r>
        <w:continuationSeparator/>
      </w:r>
    </w:p>
  </w:footnote>
  <w:footnote w:type="continuationNotice" w:id="1">
    <w:p w14:paraId="55636175" w14:textId="77777777" w:rsidR="00A53A2C" w:rsidRDefault="00A53A2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B1320C" w:rsidRDefault="00B1320C">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6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B1320C" w:rsidRDefault="00B1320C" w:rsidP="00754E7A">
    <w:pPr>
      <w:outlineLvl w:val="1"/>
    </w:pPr>
    <w:r>
      <w:rPr>
        <w:noProof/>
        <w:lang w:eastAsia="es-SV"/>
      </w:rPr>
      <w:drawing>
        <wp:inline distT="0" distB="0" distL="0" distR="0" wp14:anchorId="5D344DBF" wp14:editId="36BAAE86">
          <wp:extent cx="1914525" cy="619125"/>
          <wp:effectExtent l="0" t="0" r="9525" b="9525"/>
          <wp:docPr id="6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6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B1320C" w:rsidRPr="00754E7A" w:rsidRDefault="00B1320C"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6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68"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BF32061"/>
    <w:multiLevelType w:val="multilevel"/>
    <w:tmpl w:val="488C9EE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5" w15:restartNumberingAfterBreak="0">
    <w:nsid w:val="11BB75BB"/>
    <w:multiLevelType w:val="multilevel"/>
    <w:tmpl w:val="E086259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6"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7"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8"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9E23303"/>
    <w:multiLevelType w:val="multilevel"/>
    <w:tmpl w:val="523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2DE9026C"/>
    <w:multiLevelType w:val="hybridMultilevel"/>
    <w:tmpl w:val="A4087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25ACD"/>
    <w:multiLevelType w:val="multilevel"/>
    <w:tmpl w:val="4A0AF8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DAD4A74"/>
    <w:multiLevelType w:val="multilevel"/>
    <w:tmpl w:val="EB6292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0" w15:restartNumberingAfterBreak="0">
    <w:nsid w:val="46463264"/>
    <w:multiLevelType w:val="multilevel"/>
    <w:tmpl w:val="A95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3"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93B313A"/>
    <w:multiLevelType w:val="multilevel"/>
    <w:tmpl w:val="884096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D241F1F"/>
    <w:multiLevelType w:val="multilevel"/>
    <w:tmpl w:val="5B40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7"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24D0955"/>
    <w:multiLevelType w:val="hybridMultilevel"/>
    <w:tmpl w:val="5866D4EC"/>
    <w:lvl w:ilvl="0" w:tplc="440A0001">
      <w:start w:val="1"/>
      <w:numFmt w:val="bullet"/>
      <w:lvlText w:val=""/>
      <w:lvlJc w:val="left"/>
      <w:pPr>
        <w:ind w:left="772" w:hanging="360"/>
      </w:pPr>
      <w:rPr>
        <w:rFonts w:ascii="Symbol" w:hAnsi="Symbol" w:hint="default"/>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29"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0E344D"/>
    <w:multiLevelType w:val="hybridMultilevel"/>
    <w:tmpl w:val="5104841E"/>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4" w15:restartNumberingAfterBreak="0">
    <w:nsid w:val="7417739E"/>
    <w:multiLevelType w:val="hybridMultilevel"/>
    <w:tmpl w:val="87182C6A"/>
    <w:lvl w:ilvl="0" w:tplc="04F69EB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66A1B29"/>
    <w:multiLevelType w:val="hybridMultilevel"/>
    <w:tmpl w:val="8E90C6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2"/>
  </w:num>
  <w:num w:numId="5">
    <w:abstractNumId w:val="19"/>
  </w:num>
  <w:num w:numId="6">
    <w:abstractNumId w:val="12"/>
  </w:num>
  <w:num w:numId="7">
    <w:abstractNumId w:val="4"/>
  </w:num>
  <w:num w:numId="8">
    <w:abstractNumId w:val="13"/>
  </w:num>
  <w:num w:numId="9">
    <w:abstractNumId w:val="23"/>
  </w:num>
  <w:num w:numId="10">
    <w:abstractNumId w:val="27"/>
  </w:num>
  <w:num w:numId="11">
    <w:abstractNumId w:val="30"/>
  </w:num>
  <w:num w:numId="12">
    <w:abstractNumId w:val="1"/>
  </w:num>
  <w:num w:numId="13">
    <w:abstractNumId w:val="29"/>
  </w:num>
  <w:num w:numId="14">
    <w:abstractNumId w:val="9"/>
  </w:num>
  <w:num w:numId="15">
    <w:abstractNumId w:val="2"/>
  </w:num>
  <w:num w:numId="16">
    <w:abstractNumId w:val="33"/>
  </w:num>
  <w:num w:numId="17">
    <w:abstractNumId w:val="0"/>
  </w:num>
  <w:num w:numId="18">
    <w:abstractNumId w:val="7"/>
  </w:num>
  <w:num w:numId="19">
    <w:abstractNumId w:val="6"/>
  </w:num>
  <w:num w:numId="20">
    <w:abstractNumId w:val="8"/>
  </w:num>
  <w:num w:numId="21">
    <w:abstractNumId w:val="32"/>
  </w:num>
  <w:num w:numId="22">
    <w:abstractNumId w:val="18"/>
  </w:num>
  <w:num w:numId="23">
    <w:abstractNumId w:val="26"/>
  </w:num>
  <w:num w:numId="24">
    <w:abstractNumId w:val="28"/>
  </w:num>
  <w:num w:numId="25">
    <w:abstractNumId w:val="10"/>
  </w:num>
  <w:num w:numId="26">
    <w:abstractNumId w:val="35"/>
  </w:num>
  <w:num w:numId="27">
    <w:abstractNumId w:val="34"/>
  </w:num>
  <w:num w:numId="28">
    <w:abstractNumId w:val="31"/>
  </w:num>
  <w:num w:numId="29">
    <w:abstractNumId w:val="24"/>
  </w:num>
  <w:num w:numId="30">
    <w:abstractNumId w:val="15"/>
  </w:num>
  <w:num w:numId="31">
    <w:abstractNumId w:val="14"/>
  </w:num>
  <w:num w:numId="32">
    <w:abstractNumId w:val="3"/>
  </w:num>
  <w:num w:numId="33">
    <w:abstractNumId w:val="21"/>
  </w:num>
  <w:num w:numId="34">
    <w:abstractNumId w:val="25"/>
  </w:num>
  <w:num w:numId="35">
    <w:abstractNumId w:val="20"/>
  </w:num>
  <w:num w:numId="3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AF3"/>
    <w:rsid w:val="00002E21"/>
    <w:rsid w:val="00002E4E"/>
    <w:rsid w:val="000040A2"/>
    <w:rsid w:val="000052EB"/>
    <w:rsid w:val="000062F4"/>
    <w:rsid w:val="0000680A"/>
    <w:rsid w:val="00011629"/>
    <w:rsid w:val="00015203"/>
    <w:rsid w:val="00017AD6"/>
    <w:rsid w:val="0002095A"/>
    <w:rsid w:val="000210F1"/>
    <w:rsid w:val="00021F91"/>
    <w:rsid w:val="00024227"/>
    <w:rsid w:val="0003032D"/>
    <w:rsid w:val="000319FD"/>
    <w:rsid w:val="00037D4E"/>
    <w:rsid w:val="00041EB4"/>
    <w:rsid w:val="00043801"/>
    <w:rsid w:val="000502AB"/>
    <w:rsid w:val="00052CF9"/>
    <w:rsid w:val="00054560"/>
    <w:rsid w:val="0005519C"/>
    <w:rsid w:val="0005594F"/>
    <w:rsid w:val="00057FDB"/>
    <w:rsid w:val="00060B5F"/>
    <w:rsid w:val="00062514"/>
    <w:rsid w:val="000650E5"/>
    <w:rsid w:val="0006722A"/>
    <w:rsid w:val="000712D8"/>
    <w:rsid w:val="00071A04"/>
    <w:rsid w:val="00073375"/>
    <w:rsid w:val="000733D7"/>
    <w:rsid w:val="00074343"/>
    <w:rsid w:val="000743D4"/>
    <w:rsid w:val="00074F93"/>
    <w:rsid w:val="000755B5"/>
    <w:rsid w:val="000760F7"/>
    <w:rsid w:val="00081500"/>
    <w:rsid w:val="00081FE1"/>
    <w:rsid w:val="00083A19"/>
    <w:rsid w:val="00084CA9"/>
    <w:rsid w:val="00085094"/>
    <w:rsid w:val="0008730D"/>
    <w:rsid w:val="000907E4"/>
    <w:rsid w:val="0009121B"/>
    <w:rsid w:val="00092840"/>
    <w:rsid w:val="00093138"/>
    <w:rsid w:val="00093FBF"/>
    <w:rsid w:val="000A1DC4"/>
    <w:rsid w:val="000A3439"/>
    <w:rsid w:val="000A3778"/>
    <w:rsid w:val="000A42DF"/>
    <w:rsid w:val="000A443E"/>
    <w:rsid w:val="000A4A36"/>
    <w:rsid w:val="000A5B2C"/>
    <w:rsid w:val="000B2696"/>
    <w:rsid w:val="000B4147"/>
    <w:rsid w:val="000B5244"/>
    <w:rsid w:val="000B607B"/>
    <w:rsid w:val="000C0357"/>
    <w:rsid w:val="000C19EA"/>
    <w:rsid w:val="000C2AE8"/>
    <w:rsid w:val="000C3873"/>
    <w:rsid w:val="000C6209"/>
    <w:rsid w:val="000C652F"/>
    <w:rsid w:val="000C66B1"/>
    <w:rsid w:val="000D14EB"/>
    <w:rsid w:val="000D2BB0"/>
    <w:rsid w:val="000D4617"/>
    <w:rsid w:val="000D6BBC"/>
    <w:rsid w:val="000E09C4"/>
    <w:rsid w:val="000E2D30"/>
    <w:rsid w:val="000E4FD5"/>
    <w:rsid w:val="000E5408"/>
    <w:rsid w:val="000E55F6"/>
    <w:rsid w:val="000E7D1A"/>
    <w:rsid w:val="000F1DCE"/>
    <w:rsid w:val="000F2E6B"/>
    <w:rsid w:val="000F3FEF"/>
    <w:rsid w:val="000F68DF"/>
    <w:rsid w:val="001038CC"/>
    <w:rsid w:val="0010411F"/>
    <w:rsid w:val="00104EBE"/>
    <w:rsid w:val="00105DFA"/>
    <w:rsid w:val="00106E83"/>
    <w:rsid w:val="001078B8"/>
    <w:rsid w:val="0011173C"/>
    <w:rsid w:val="001117EE"/>
    <w:rsid w:val="0011565A"/>
    <w:rsid w:val="00115789"/>
    <w:rsid w:val="0012039D"/>
    <w:rsid w:val="0012053C"/>
    <w:rsid w:val="0012306A"/>
    <w:rsid w:val="00123443"/>
    <w:rsid w:val="00126516"/>
    <w:rsid w:val="001356BF"/>
    <w:rsid w:val="00135C8B"/>
    <w:rsid w:val="00136730"/>
    <w:rsid w:val="00141A3D"/>
    <w:rsid w:val="00141E3E"/>
    <w:rsid w:val="00142FC7"/>
    <w:rsid w:val="0015099A"/>
    <w:rsid w:val="00151071"/>
    <w:rsid w:val="001555DB"/>
    <w:rsid w:val="001563CB"/>
    <w:rsid w:val="00160066"/>
    <w:rsid w:val="00161337"/>
    <w:rsid w:val="00161621"/>
    <w:rsid w:val="00161C82"/>
    <w:rsid w:val="00162F55"/>
    <w:rsid w:val="00164064"/>
    <w:rsid w:val="001644C0"/>
    <w:rsid w:val="00164696"/>
    <w:rsid w:val="00164923"/>
    <w:rsid w:val="00164E6F"/>
    <w:rsid w:val="00166D15"/>
    <w:rsid w:val="00170652"/>
    <w:rsid w:val="00172171"/>
    <w:rsid w:val="0017556F"/>
    <w:rsid w:val="001755C7"/>
    <w:rsid w:val="00175D5A"/>
    <w:rsid w:val="0018007F"/>
    <w:rsid w:val="001803FB"/>
    <w:rsid w:val="0018081B"/>
    <w:rsid w:val="001812D3"/>
    <w:rsid w:val="00181D30"/>
    <w:rsid w:val="00182556"/>
    <w:rsid w:val="00184C77"/>
    <w:rsid w:val="001855B6"/>
    <w:rsid w:val="00186756"/>
    <w:rsid w:val="00186808"/>
    <w:rsid w:val="00186AF3"/>
    <w:rsid w:val="00186D30"/>
    <w:rsid w:val="00186F6F"/>
    <w:rsid w:val="0018757E"/>
    <w:rsid w:val="00193F42"/>
    <w:rsid w:val="00194E86"/>
    <w:rsid w:val="00197460"/>
    <w:rsid w:val="001A3818"/>
    <w:rsid w:val="001B2A67"/>
    <w:rsid w:val="001B3000"/>
    <w:rsid w:val="001B3D12"/>
    <w:rsid w:val="001B5338"/>
    <w:rsid w:val="001B572F"/>
    <w:rsid w:val="001B793B"/>
    <w:rsid w:val="001B7A4B"/>
    <w:rsid w:val="001C06CF"/>
    <w:rsid w:val="001C540F"/>
    <w:rsid w:val="001C668E"/>
    <w:rsid w:val="001C7A2F"/>
    <w:rsid w:val="001D2705"/>
    <w:rsid w:val="001D3D7F"/>
    <w:rsid w:val="001D40AC"/>
    <w:rsid w:val="001D420C"/>
    <w:rsid w:val="001D7103"/>
    <w:rsid w:val="001D763B"/>
    <w:rsid w:val="001E1748"/>
    <w:rsid w:val="001E1A2F"/>
    <w:rsid w:val="001E1C1D"/>
    <w:rsid w:val="001F0380"/>
    <w:rsid w:val="001F330E"/>
    <w:rsid w:val="001F6B20"/>
    <w:rsid w:val="001F7358"/>
    <w:rsid w:val="0020050A"/>
    <w:rsid w:val="0020083D"/>
    <w:rsid w:val="00206EC9"/>
    <w:rsid w:val="002105F7"/>
    <w:rsid w:val="002108C8"/>
    <w:rsid w:val="0021349A"/>
    <w:rsid w:val="00215B94"/>
    <w:rsid w:val="00216262"/>
    <w:rsid w:val="00220B09"/>
    <w:rsid w:val="00222FD0"/>
    <w:rsid w:val="0022383B"/>
    <w:rsid w:val="002255A0"/>
    <w:rsid w:val="002273B2"/>
    <w:rsid w:val="00230B44"/>
    <w:rsid w:val="00231848"/>
    <w:rsid w:val="002344F8"/>
    <w:rsid w:val="00234978"/>
    <w:rsid w:val="00242266"/>
    <w:rsid w:val="00244AA6"/>
    <w:rsid w:val="00245A6F"/>
    <w:rsid w:val="002468DF"/>
    <w:rsid w:val="0025106D"/>
    <w:rsid w:val="0025307F"/>
    <w:rsid w:val="00255BAA"/>
    <w:rsid w:val="0025657F"/>
    <w:rsid w:val="00262482"/>
    <w:rsid w:val="00262749"/>
    <w:rsid w:val="00263923"/>
    <w:rsid w:val="00264C9F"/>
    <w:rsid w:val="0026509D"/>
    <w:rsid w:val="00272837"/>
    <w:rsid w:val="00273A70"/>
    <w:rsid w:val="002804B4"/>
    <w:rsid w:val="00280880"/>
    <w:rsid w:val="0028092B"/>
    <w:rsid w:val="0028172A"/>
    <w:rsid w:val="00283095"/>
    <w:rsid w:val="002833A1"/>
    <w:rsid w:val="0029121A"/>
    <w:rsid w:val="00291A98"/>
    <w:rsid w:val="00292893"/>
    <w:rsid w:val="00297668"/>
    <w:rsid w:val="00297E9D"/>
    <w:rsid w:val="002A0290"/>
    <w:rsid w:val="002A1CD8"/>
    <w:rsid w:val="002A320F"/>
    <w:rsid w:val="002A3FA2"/>
    <w:rsid w:val="002A45A4"/>
    <w:rsid w:val="002A4D57"/>
    <w:rsid w:val="002A68DC"/>
    <w:rsid w:val="002B0F02"/>
    <w:rsid w:val="002B1158"/>
    <w:rsid w:val="002B1689"/>
    <w:rsid w:val="002B3660"/>
    <w:rsid w:val="002B5754"/>
    <w:rsid w:val="002C1E44"/>
    <w:rsid w:val="002C429E"/>
    <w:rsid w:val="002C46CC"/>
    <w:rsid w:val="002C4925"/>
    <w:rsid w:val="002C52D6"/>
    <w:rsid w:val="002C5D04"/>
    <w:rsid w:val="002C68B7"/>
    <w:rsid w:val="002D128A"/>
    <w:rsid w:val="002D2D2B"/>
    <w:rsid w:val="002D392A"/>
    <w:rsid w:val="002D4817"/>
    <w:rsid w:val="002D53B2"/>
    <w:rsid w:val="002D63F0"/>
    <w:rsid w:val="002D684A"/>
    <w:rsid w:val="002D6F21"/>
    <w:rsid w:val="002E0752"/>
    <w:rsid w:val="002E0798"/>
    <w:rsid w:val="002E120D"/>
    <w:rsid w:val="002E2E72"/>
    <w:rsid w:val="002E5BD9"/>
    <w:rsid w:val="002E5C07"/>
    <w:rsid w:val="002E738A"/>
    <w:rsid w:val="002E77F2"/>
    <w:rsid w:val="002F0833"/>
    <w:rsid w:val="002F248D"/>
    <w:rsid w:val="002F3B28"/>
    <w:rsid w:val="002F3F3B"/>
    <w:rsid w:val="002F613F"/>
    <w:rsid w:val="002F72CD"/>
    <w:rsid w:val="00301E14"/>
    <w:rsid w:val="00303B4C"/>
    <w:rsid w:val="003041A0"/>
    <w:rsid w:val="003101F9"/>
    <w:rsid w:val="0031143A"/>
    <w:rsid w:val="00311E19"/>
    <w:rsid w:val="00314264"/>
    <w:rsid w:val="00320234"/>
    <w:rsid w:val="003229A9"/>
    <w:rsid w:val="00322BF5"/>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67356"/>
    <w:rsid w:val="003673A8"/>
    <w:rsid w:val="003704D1"/>
    <w:rsid w:val="00372B01"/>
    <w:rsid w:val="003746C1"/>
    <w:rsid w:val="00375B82"/>
    <w:rsid w:val="0038564E"/>
    <w:rsid w:val="003861C1"/>
    <w:rsid w:val="00394AA1"/>
    <w:rsid w:val="00394B10"/>
    <w:rsid w:val="003A1FC2"/>
    <w:rsid w:val="003A3607"/>
    <w:rsid w:val="003A4695"/>
    <w:rsid w:val="003A59C4"/>
    <w:rsid w:val="003A6EAD"/>
    <w:rsid w:val="003B23C1"/>
    <w:rsid w:val="003B273A"/>
    <w:rsid w:val="003B335C"/>
    <w:rsid w:val="003B38E9"/>
    <w:rsid w:val="003B4A20"/>
    <w:rsid w:val="003C0B47"/>
    <w:rsid w:val="003C0D02"/>
    <w:rsid w:val="003C175C"/>
    <w:rsid w:val="003C36E0"/>
    <w:rsid w:val="003C448D"/>
    <w:rsid w:val="003C5E18"/>
    <w:rsid w:val="003C6B2C"/>
    <w:rsid w:val="003D4F58"/>
    <w:rsid w:val="003D7993"/>
    <w:rsid w:val="003E4FCC"/>
    <w:rsid w:val="003E7A1C"/>
    <w:rsid w:val="003F0FB6"/>
    <w:rsid w:val="003F3EE2"/>
    <w:rsid w:val="003F6AB8"/>
    <w:rsid w:val="003F7340"/>
    <w:rsid w:val="003F7DDD"/>
    <w:rsid w:val="004004E4"/>
    <w:rsid w:val="004013CC"/>
    <w:rsid w:val="00402367"/>
    <w:rsid w:val="0040241E"/>
    <w:rsid w:val="004027EB"/>
    <w:rsid w:val="00404E5C"/>
    <w:rsid w:val="004067FA"/>
    <w:rsid w:val="0040799D"/>
    <w:rsid w:val="00407D52"/>
    <w:rsid w:val="00412FF9"/>
    <w:rsid w:val="00413C43"/>
    <w:rsid w:val="00414D95"/>
    <w:rsid w:val="00417114"/>
    <w:rsid w:val="004237BB"/>
    <w:rsid w:val="004242C8"/>
    <w:rsid w:val="0042486E"/>
    <w:rsid w:val="00427176"/>
    <w:rsid w:val="00427433"/>
    <w:rsid w:val="0043030E"/>
    <w:rsid w:val="00430883"/>
    <w:rsid w:val="00430E2E"/>
    <w:rsid w:val="00435EAB"/>
    <w:rsid w:val="00435F3E"/>
    <w:rsid w:val="00444588"/>
    <w:rsid w:val="004465C3"/>
    <w:rsid w:val="00446EBF"/>
    <w:rsid w:val="00451298"/>
    <w:rsid w:val="004524BF"/>
    <w:rsid w:val="00453665"/>
    <w:rsid w:val="0045432D"/>
    <w:rsid w:val="004568FE"/>
    <w:rsid w:val="004569AE"/>
    <w:rsid w:val="004609BA"/>
    <w:rsid w:val="004613C8"/>
    <w:rsid w:val="00462115"/>
    <w:rsid w:val="00463341"/>
    <w:rsid w:val="00466277"/>
    <w:rsid w:val="004673E7"/>
    <w:rsid w:val="00470F43"/>
    <w:rsid w:val="00475015"/>
    <w:rsid w:val="004754FB"/>
    <w:rsid w:val="00475B40"/>
    <w:rsid w:val="00476696"/>
    <w:rsid w:val="00483232"/>
    <w:rsid w:val="004857FF"/>
    <w:rsid w:val="0048592B"/>
    <w:rsid w:val="00487F90"/>
    <w:rsid w:val="00490CC7"/>
    <w:rsid w:val="004969D7"/>
    <w:rsid w:val="004979FE"/>
    <w:rsid w:val="004A1296"/>
    <w:rsid w:val="004B0F22"/>
    <w:rsid w:val="004B2AB0"/>
    <w:rsid w:val="004B4EF2"/>
    <w:rsid w:val="004B5853"/>
    <w:rsid w:val="004B7567"/>
    <w:rsid w:val="004B7B66"/>
    <w:rsid w:val="004B7E0C"/>
    <w:rsid w:val="004C1EFD"/>
    <w:rsid w:val="004C59B1"/>
    <w:rsid w:val="004C59E0"/>
    <w:rsid w:val="004D152A"/>
    <w:rsid w:val="004D1B1E"/>
    <w:rsid w:val="004D3609"/>
    <w:rsid w:val="004D52E4"/>
    <w:rsid w:val="004D5482"/>
    <w:rsid w:val="004D6ADD"/>
    <w:rsid w:val="004D784D"/>
    <w:rsid w:val="004E222A"/>
    <w:rsid w:val="004E2EEE"/>
    <w:rsid w:val="004E3E8C"/>
    <w:rsid w:val="004E678A"/>
    <w:rsid w:val="004E715A"/>
    <w:rsid w:val="004F15AC"/>
    <w:rsid w:val="004F1C20"/>
    <w:rsid w:val="004F2E27"/>
    <w:rsid w:val="004F7EBE"/>
    <w:rsid w:val="005009F6"/>
    <w:rsid w:val="00503C37"/>
    <w:rsid w:val="00511B37"/>
    <w:rsid w:val="00514157"/>
    <w:rsid w:val="00516251"/>
    <w:rsid w:val="00517E7B"/>
    <w:rsid w:val="00522A82"/>
    <w:rsid w:val="00523003"/>
    <w:rsid w:val="00524EE7"/>
    <w:rsid w:val="00527A6F"/>
    <w:rsid w:val="005322D9"/>
    <w:rsid w:val="00541BD7"/>
    <w:rsid w:val="00545316"/>
    <w:rsid w:val="00545B3F"/>
    <w:rsid w:val="00550400"/>
    <w:rsid w:val="00550A39"/>
    <w:rsid w:val="00552368"/>
    <w:rsid w:val="00554408"/>
    <w:rsid w:val="00556241"/>
    <w:rsid w:val="00557E71"/>
    <w:rsid w:val="00561FCA"/>
    <w:rsid w:val="005649F0"/>
    <w:rsid w:val="005654F5"/>
    <w:rsid w:val="00567017"/>
    <w:rsid w:val="005725E0"/>
    <w:rsid w:val="00572A72"/>
    <w:rsid w:val="00574303"/>
    <w:rsid w:val="005748D1"/>
    <w:rsid w:val="00575016"/>
    <w:rsid w:val="00581738"/>
    <w:rsid w:val="0058376D"/>
    <w:rsid w:val="0058470E"/>
    <w:rsid w:val="00587D09"/>
    <w:rsid w:val="005914AA"/>
    <w:rsid w:val="0059701F"/>
    <w:rsid w:val="00597B08"/>
    <w:rsid w:val="005A2760"/>
    <w:rsid w:val="005A3978"/>
    <w:rsid w:val="005A57B5"/>
    <w:rsid w:val="005B1B8E"/>
    <w:rsid w:val="005B3A78"/>
    <w:rsid w:val="005B4A8C"/>
    <w:rsid w:val="005B6F6E"/>
    <w:rsid w:val="005B7C0C"/>
    <w:rsid w:val="005B7CBD"/>
    <w:rsid w:val="005B7EDE"/>
    <w:rsid w:val="005C19BD"/>
    <w:rsid w:val="005C1F86"/>
    <w:rsid w:val="005C2336"/>
    <w:rsid w:val="005C2358"/>
    <w:rsid w:val="005C299E"/>
    <w:rsid w:val="005C2E96"/>
    <w:rsid w:val="005C3A78"/>
    <w:rsid w:val="005C4AE0"/>
    <w:rsid w:val="005D0C28"/>
    <w:rsid w:val="005D1D7F"/>
    <w:rsid w:val="005D4AF3"/>
    <w:rsid w:val="005E37A1"/>
    <w:rsid w:val="005E460C"/>
    <w:rsid w:val="005E48BC"/>
    <w:rsid w:val="005F1D21"/>
    <w:rsid w:val="005F4714"/>
    <w:rsid w:val="005F4CD0"/>
    <w:rsid w:val="005F6EF4"/>
    <w:rsid w:val="005F7133"/>
    <w:rsid w:val="00600405"/>
    <w:rsid w:val="006039B2"/>
    <w:rsid w:val="00605A43"/>
    <w:rsid w:val="006076CB"/>
    <w:rsid w:val="006101D0"/>
    <w:rsid w:val="00614E9B"/>
    <w:rsid w:val="00621328"/>
    <w:rsid w:val="00621D08"/>
    <w:rsid w:val="00626C2D"/>
    <w:rsid w:val="006273A5"/>
    <w:rsid w:val="00630CFF"/>
    <w:rsid w:val="00631139"/>
    <w:rsid w:val="00635FFC"/>
    <w:rsid w:val="0063712B"/>
    <w:rsid w:val="00637A6E"/>
    <w:rsid w:val="00642925"/>
    <w:rsid w:val="00642D2E"/>
    <w:rsid w:val="00644ACA"/>
    <w:rsid w:val="00646FC2"/>
    <w:rsid w:val="00651A88"/>
    <w:rsid w:val="00651BB9"/>
    <w:rsid w:val="00653D01"/>
    <w:rsid w:val="006549D4"/>
    <w:rsid w:val="006567D6"/>
    <w:rsid w:val="00660E64"/>
    <w:rsid w:val="00661C9D"/>
    <w:rsid w:val="00663555"/>
    <w:rsid w:val="00666B5C"/>
    <w:rsid w:val="00666BBC"/>
    <w:rsid w:val="00667087"/>
    <w:rsid w:val="00673436"/>
    <w:rsid w:val="006741F3"/>
    <w:rsid w:val="00675DF2"/>
    <w:rsid w:val="00682BC6"/>
    <w:rsid w:val="00683057"/>
    <w:rsid w:val="0068596B"/>
    <w:rsid w:val="0068597C"/>
    <w:rsid w:val="00687386"/>
    <w:rsid w:val="0069205F"/>
    <w:rsid w:val="006941DC"/>
    <w:rsid w:val="00694362"/>
    <w:rsid w:val="00694D92"/>
    <w:rsid w:val="0069736E"/>
    <w:rsid w:val="00697BCE"/>
    <w:rsid w:val="00697F49"/>
    <w:rsid w:val="006A0073"/>
    <w:rsid w:val="006A2DC8"/>
    <w:rsid w:val="006A3E6F"/>
    <w:rsid w:val="006A4CE4"/>
    <w:rsid w:val="006A6DB5"/>
    <w:rsid w:val="006B1564"/>
    <w:rsid w:val="006B585D"/>
    <w:rsid w:val="006C3592"/>
    <w:rsid w:val="006C4A34"/>
    <w:rsid w:val="006C4F08"/>
    <w:rsid w:val="006C78AA"/>
    <w:rsid w:val="006C7E5D"/>
    <w:rsid w:val="006D3BAD"/>
    <w:rsid w:val="006D3FBB"/>
    <w:rsid w:val="006D70AF"/>
    <w:rsid w:val="006DD87C"/>
    <w:rsid w:val="006E106A"/>
    <w:rsid w:val="006E317A"/>
    <w:rsid w:val="006E449E"/>
    <w:rsid w:val="006E58B6"/>
    <w:rsid w:val="006E7261"/>
    <w:rsid w:val="006E750B"/>
    <w:rsid w:val="006F0570"/>
    <w:rsid w:val="006F090A"/>
    <w:rsid w:val="006F1487"/>
    <w:rsid w:val="006F59E9"/>
    <w:rsid w:val="006F5A60"/>
    <w:rsid w:val="006F5AC3"/>
    <w:rsid w:val="006F609F"/>
    <w:rsid w:val="007011ED"/>
    <w:rsid w:val="00701DC0"/>
    <w:rsid w:val="007020FF"/>
    <w:rsid w:val="0070396C"/>
    <w:rsid w:val="00703A06"/>
    <w:rsid w:val="00703D74"/>
    <w:rsid w:val="00704968"/>
    <w:rsid w:val="00705FBB"/>
    <w:rsid w:val="00711EF6"/>
    <w:rsid w:val="0071485F"/>
    <w:rsid w:val="00715C55"/>
    <w:rsid w:val="00720577"/>
    <w:rsid w:val="007227F5"/>
    <w:rsid w:val="007232F3"/>
    <w:rsid w:val="0072628C"/>
    <w:rsid w:val="00727507"/>
    <w:rsid w:val="007310B4"/>
    <w:rsid w:val="00732B32"/>
    <w:rsid w:val="007341C4"/>
    <w:rsid w:val="00734411"/>
    <w:rsid w:val="00735260"/>
    <w:rsid w:val="007355CF"/>
    <w:rsid w:val="007359F5"/>
    <w:rsid w:val="0074335A"/>
    <w:rsid w:val="0074550B"/>
    <w:rsid w:val="007465B0"/>
    <w:rsid w:val="00747C6F"/>
    <w:rsid w:val="00751BBE"/>
    <w:rsid w:val="00752B73"/>
    <w:rsid w:val="00754E7A"/>
    <w:rsid w:val="00756463"/>
    <w:rsid w:val="007575D7"/>
    <w:rsid w:val="00761D73"/>
    <w:rsid w:val="00762239"/>
    <w:rsid w:val="00764206"/>
    <w:rsid w:val="00765834"/>
    <w:rsid w:val="007677C1"/>
    <w:rsid w:val="00767CC1"/>
    <w:rsid w:val="007721DB"/>
    <w:rsid w:val="00772586"/>
    <w:rsid w:val="00773C0E"/>
    <w:rsid w:val="00773C67"/>
    <w:rsid w:val="00775442"/>
    <w:rsid w:val="007825EB"/>
    <w:rsid w:val="00782F9E"/>
    <w:rsid w:val="007861E4"/>
    <w:rsid w:val="00793151"/>
    <w:rsid w:val="0079373F"/>
    <w:rsid w:val="007963B7"/>
    <w:rsid w:val="007968E2"/>
    <w:rsid w:val="007968FB"/>
    <w:rsid w:val="00796CA1"/>
    <w:rsid w:val="007A68F1"/>
    <w:rsid w:val="007A6DBD"/>
    <w:rsid w:val="007A6FB7"/>
    <w:rsid w:val="007A719B"/>
    <w:rsid w:val="007A7CB4"/>
    <w:rsid w:val="007B16D0"/>
    <w:rsid w:val="007B2506"/>
    <w:rsid w:val="007B2DBD"/>
    <w:rsid w:val="007B37F5"/>
    <w:rsid w:val="007B46B2"/>
    <w:rsid w:val="007B671A"/>
    <w:rsid w:val="007B77C0"/>
    <w:rsid w:val="007C0F1B"/>
    <w:rsid w:val="007C17BE"/>
    <w:rsid w:val="007C4373"/>
    <w:rsid w:val="007C4F9F"/>
    <w:rsid w:val="007D031D"/>
    <w:rsid w:val="007D0797"/>
    <w:rsid w:val="007D21FA"/>
    <w:rsid w:val="007D4F96"/>
    <w:rsid w:val="007D5A0A"/>
    <w:rsid w:val="007E18A8"/>
    <w:rsid w:val="007E1B72"/>
    <w:rsid w:val="007E2C3E"/>
    <w:rsid w:val="007E2E8C"/>
    <w:rsid w:val="007E336B"/>
    <w:rsid w:val="007E367B"/>
    <w:rsid w:val="007E679D"/>
    <w:rsid w:val="007E701C"/>
    <w:rsid w:val="007E7783"/>
    <w:rsid w:val="007F10D1"/>
    <w:rsid w:val="007F33C3"/>
    <w:rsid w:val="007F3ACA"/>
    <w:rsid w:val="0080167A"/>
    <w:rsid w:val="00802BBA"/>
    <w:rsid w:val="00802DBA"/>
    <w:rsid w:val="00804AE8"/>
    <w:rsid w:val="0080781D"/>
    <w:rsid w:val="0081228A"/>
    <w:rsid w:val="0081459B"/>
    <w:rsid w:val="00821287"/>
    <w:rsid w:val="00821357"/>
    <w:rsid w:val="008273C6"/>
    <w:rsid w:val="00830173"/>
    <w:rsid w:val="008345A8"/>
    <w:rsid w:val="00834719"/>
    <w:rsid w:val="008432DD"/>
    <w:rsid w:val="008443CD"/>
    <w:rsid w:val="0084484F"/>
    <w:rsid w:val="008468CE"/>
    <w:rsid w:val="00850402"/>
    <w:rsid w:val="008529FC"/>
    <w:rsid w:val="00852EDB"/>
    <w:rsid w:val="00853618"/>
    <w:rsid w:val="00854B3A"/>
    <w:rsid w:val="00855EE3"/>
    <w:rsid w:val="00856375"/>
    <w:rsid w:val="00860262"/>
    <w:rsid w:val="00867405"/>
    <w:rsid w:val="00867F99"/>
    <w:rsid w:val="0087149D"/>
    <w:rsid w:val="00872585"/>
    <w:rsid w:val="0087560E"/>
    <w:rsid w:val="00877047"/>
    <w:rsid w:val="008774C3"/>
    <w:rsid w:val="008824CB"/>
    <w:rsid w:val="00883604"/>
    <w:rsid w:val="0088429E"/>
    <w:rsid w:val="0088644B"/>
    <w:rsid w:val="00887CAF"/>
    <w:rsid w:val="008903EF"/>
    <w:rsid w:val="008910C5"/>
    <w:rsid w:val="00891C31"/>
    <w:rsid w:val="0089294F"/>
    <w:rsid w:val="00892FED"/>
    <w:rsid w:val="00895B7C"/>
    <w:rsid w:val="00895EC0"/>
    <w:rsid w:val="008966EB"/>
    <w:rsid w:val="00897D76"/>
    <w:rsid w:val="008A1F87"/>
    <w:rsid w:val="008A23D7"/>
    <w:rsid w:val="008A2E6B"/>
    <w:rsid w:val="008A3342"/>
    <w:rsid w:val="008A7D73"/>
    <w:rsid w:val="008B209D"/>
    <w:rsid w:val="008B3B23"/>
    <w:rsid w:val="008B43A0"/>
    <w:rsid w:val="008B4443"/>
    <w:rsid w:val="008B54B4"/>
    <w:rsid w:val="008B5BB7"/>
    <w:rsid w:val="008B6978"/>
    <w:rsid w:val="008B6E7F"/>
    <w:rsid w:val="008C2852"/>
    <w:rsid w:val="008D2864"/>
    <w:rsid w:val="008D39A7"/>
    <w:rsid w:val="008D5CBE"/>
    <w:rsid w:val="008D6E20"/>
    <w:rsid w:val="008E73D8"/>
    <w:rsid w:val="008E78AE"/>
    <w:rsid w:val="008F0928"/>
    <w:rsid w:val="008F15F1"/>
    <w:rsid w:val="008F34BE"/>
    <w:rsid w:val="008F3F19"/>
    <w:rsid w:val="008F5581"/>
    <w:rsid w:val="009019B9"/>
    <w:rsid w:val="00904096"/>
    <w:rsid w:val="00904892"/>
    <w:rsid w:val="00905030"/>
    <w:rsid w:val="00912B1F"/>
    <w:rsid w:val="00914916"/>
    <w:rsid w:val="00916FAA"/>
    <w:rsid w:val="00920F10"/>
    <w:rsid w:val="0092146A"/>
    <w:rsid w:val="00930D0E"/>
    <w:rsid w:val="00933BCC"/>
    <w:rsid w:val="00936C15"/>
    <w:rsid w:val="009378BD"/>
    <w:rsid w:val="00937F60"/>
    <w:rsid w:val="0094015B"/>
    <w:rsid w:val="009424F8"/>
    <w:rsid w:val="00942F6F"/>
    <w:rsid w:val="0094338C"/>
    <w:rsid w:val="00944826"/>
    <w:rsid w:val="00950210"/>
    <w:rsid w:val="009502F2"/>
    <w:rsid w:val="009533A8"/>
    <w:rsid w:val="00954A17"/>
    <w:rsid w:val="00954C46"/>
    <w:rsid w:val="00955BA1"/>
    <w:rsid w:val="00957370"/>
    <w:rsid w:val="00961273"/>
    <w:rsid w:val="0096374B"/>
    <w:rsid w:val="00965617"/>
    <w:rsid w:val="00965B2C"/>
    <w:rsid w:val="00966690"/>
    <w:rsid w:val="00966707"/>
    <w:rsid w:val="00972157"/>
    <w:rsid w:val="009736F2"/>
    <w:rsid w:val="00974043"/>
    <w:rsid w:val="00975166"/>
    <w:rsid w:val="009751D4"/>
    <w:rsid w:val="00976EBA"/>
    <w:rsid w:val="00981284"/>
    <w:rsid w:val="0098176C"/>
    <w:rsid w:val="0098493C"/>
    <w:rsid w:val="00987E85"/>
    <w:rsid w:val="00992456"/>
    <w:rsid w:val="00992B4F"/>
    <w:rsid w:val="00993B5C"/>
    <w:rsid w:val="00994F9C"/>
    <w:rsid w:val="009A2FDA"/>
    <w:rsid w:val="009A54AC"/>
    <w:rsid w:val="009A69A9"/>
    <w:rsid w:val="009A7D44"/>
    <w:rsid w:val="009B0763"/>
    <w:rsid w:val="009B0A78"/>
    <w:rsid w:val="009B1C26"/>
    <w:rsid w:val="009B1F7D"/>
    <w:rsid w:val="009B218F"/>
    <w:rsid w:val="009B3DD2"/>
    <w:rsid w:val="009B5E65"/>
    <w:rsid w:val="009B65A6"/>
    <w:rsid w:val="009B6FFD"/>
    <w:rsid w:val="009B73E5"/>
    <w:rsid w:val="009C3659"/>
    <w:rsid w:val="009C6BC4"/>
    <w:rsid w:val="009C6F13"/>
    <w:rsid w:val="009D2C30"/>
    <w:rsid w:val="009D3603"/>
    <w:rsid w:val="009D3F26"/>
    <w:rsid w:val="009D5269"/>
    <w:rsid w:val="009D7C18"/>
    <w:rsid w:val="009E0E2A"/>
    <w:rsid w:val="009E0E46"/>
    <w:rsid w:val="009E3A3F"/>
    <w:rsid w:val="009E4813"/>
    <w:rsid w:val="009E5237"/>
    <w:rsid w:val="009E6AA6"/>
    <w:rsid w:val="009E7108"/>
    <w:rsid w:val="009F05A2"/>
    <w:rsid w:val="009F1FC1"/>
    <w:rsid w:val="009F519F"/>
    <w:rsid w:val="009F52CA"/>
    <w:rsid w:val="00A04CDC"/>
    <w:rsid w:val="00A07237"/>
    <w:rsid w:val="00A07C46"/>
    <w:rsid w:val="00A10F41"/>
    <w:rsid w:val="00A11AD8"/>
    <w:rsid w:val="00A13DA8"/>
    <w:rsid w:val="00A13F82"/>
    <w:rsid w:val="00A141AA"/>
    <w:rsid w:val="00A17269"/>
    <w:rsid w:val="00A2120A"/>
    <w:rsid w:val="00A2271D"/>
    <w:rsid w:val="00A25D4D"/>
    <w:rsid w:val="00A271E9"/>
    <w:rsid w:val="00A326ED"/>
    <w:rsid w:val="00A33ED3"/>
    <w:rsid w:val="00A3426B"/>
    <w:rsid w:val="00A35D58"/>
    <w:rsid w:val="00A362DA"/>
    <w:rsid w:val="00A364AD"/>
    <w:rsid w:val="00A36A42"/>
    <w:rsid w:val="00A37AC6"/>
    <w:rsid w:val="00A43AE8"/>
    <w:rsid w:val="00A45ED0"/>
    <w:rsid w:val="00A462FD"/>
    <w:rsid w:val="00A500A2"/>
    <w:rsid w:val="00A526C2"/>
    <w:rsid w:val="00A53A2C"/>
    <w:rsid w:val="00A53BDB"/>
    <w:rsid w:val="00A54476"/>
    <w:rsid w:val="00A54B8B"/>
    <w:rsid w:val="00A56240"/>
    <w:rsid w:val="00A57F37"/>
    <w:rsid w:val="00A60131"/>
    <w:rsid w:val="00A633CA"/>
    <w:rsid w:val="00A6669C"/>
    <w:rsid w:val="00A6761C"/>
    <w:rsid w:val="00A677C6"/>
    <w:rsid w:val="00A71C3F"/>
    <w:rsid w:val="00A727ED"/>
    <w:rsid w:val="00A7647C"/>
    <w:rsid w:val="00A82A9B"/>
    <w:rsid w:val="00A839BC"/>
    <w:rsid w:val="00A841DB"/>
    <w:rsid w:val="00A847D2"/>
    <w:rsid w:val="00A8507B"/>
    <w:rsid w:val="00A863B2"/>
    <w:rsid w:val="00A87A75"/>
    <w:rsid w:val="00A92335"/>
    <w:rsid w:val="00A931B7"/>
    <w:rsid w:val="00A95A1C"/>
    <w:rsid w:val="00A97088"/>
    <w:rsid w:val="00A97D4E"/>
    <w:rsid w:val="00AA18DA"/>
    <w:rsid w:val="00AA2BBB"/>
    <w:rsid w:val="00AA7662"/>
    <w:rsid w:val="00AA78AC"/>
    <w:rsid w:val="00AB0FA8"/>
    <w:rsid w:val="00AB2075"/>
    <w:rsid w:val="00AB51F2"/>
    <w:rsid w:val="00AB6FD4"/>
    <w:rsid w:val="00AC0695"/>
    <w:rsid w:val="00AC098E"/>
    <w:rsid w:val="00AC1C52"/>
    <w:rsid w:val="00AC5B92"/>
    <w:rsid w:val="00AC7452"/>
    <w:rsid w:val="00AD0935"/>
    <w:rsid w:val="00AD4AF5"/>
    <w:rsid w:val="00AD51B3"/>
    <w:rsid w:val="00AD7443"/>
    <w:rsid w:val="00AD7504"/>
    <w:rsid w:val="00AD7808"/>
    <w:rsid w:val="00AE0A6D"/>
    <w:rsid w:val="00AE586E"/>
    <w:rsid w:val="00AE6B98"/>
    <w:rsid w:val="00AE74F3"/>
    <w:rsid w:val="00AF1B6B"/>
    <w:rsid w:val="00AF3588"/>
    <w:rsid w:val="00AF3691"/>
    <w:rsid w:val="00AF5A2C"/>
    <w:rsid w:val="00AF5C1E"/>
    <w:rsid w:val="00B001F2"/>
    <w:rsid w:val="00B022F6"/>
    <w:rsid w:val="00B026DA"/>
    <w:rsid w:val="00B03363"/>
    <w:rsid w:val="00B0385B"/>
    <w:rsid w:val="00B03FF1"/>
    <w:rsid w:val="00B04F09"/>
    <w:rsid w:val="00B0614B"/>
    <w:rsid w:val="00B07522"/>
    <w:rsid w:val="00B112C9"/>
    <w:rsid w:val="00B1320C"/>
    <w:rsid w:val="00B24380"/>
    <w:rsid w:val="00B25632"/>
    <w:rsid w:val="00B30B6F"/>
    <w:rsid w:val="00B36008"/>
    <w:rsid w:val="00B36322"/>
    <w:rsid w:val="00B375C7"/>
    <w:rsid w:val="00B42C1E"/>
    <w:rsid w:val="00B44D41"/>
    <w:rsid w:val="00B46D33"/>
    <w:rsid w:val="00B5183F"/>
    <w:rsid w:val="00B51C6F"/>
    <w:rsid w:val="00B56BB0"/>
    <w:rsid w:val="00B57687"/>
    <w:rsid w:val="00B578B3"/>
    <w:rsid w:val="00B600E8"/>
    <w:rsid w:val="00B60801"/>
    <w:rsid w:val="00B60E3F"/>
    <w:rsid w:val="00B63851"/>
    <w:rsid w:val="00B638D2"/>
    <w:rsid w:val="00B63AE8"/>
    <w:rsid w:val="00B655DF"/>
    <w:rsid w:val="00B66697"/>
    <w:rsid w:val="00B711B0"/>
    <w:rsid w:val="00B7487B"/>
    <w:rsid w:val="00B74E11"/>
    <w:rsid w:val="00B773D7"/>
    <w:rsid w:val="00B81C48"/>
    <w:rsid w:val="00B81ED0"/>
    <w:rsid w:val="00B84972"/>
    <w:rsid w:val="00B84DB2"/>
    <w:rsid w:val="00B90065"/>
    <w:rsid w:val="00B90DA5"/>
    <w:rsid w:val="00B9267E"/>
    <w:rsid w:val="00B93C3F"/>
    <w:rsid w:val="00B94CB6"/>
    <w:rsid w:val="00B95241"/>
    <w:rsid w:val="00B95357"/>
    <w:rsid w:val="00BA09A5"/>
    <w:rsid w:val="00BA5C5D"/>
    <w:rsid w:val="00BA6ED3"/>
    <w:rsid w:val="00BB1159"/>
    <w:rsid w:val="00BB1E5D"/>
    <w:rsid w:val="00BB2C8B"/>
    <w:rsid w:val="00BB43CF"/>
    <w:rsid w:val="00BB4666"/>
    <w:rsid w:val="00BB5F1B"/>
    <w:rsid w:val="00BB6A01"/>
    <w:rsid w:val="00BB6E63"/>
    <w:rsid w:val="00BC1141"/>
    <w:rsid w:val="00BC338D"/>
    <w:rsid w:val="00BC41C8"/>
    <w:rsid w:val="00BC548C"/>
    <w:rsid w:val="00BC63EA"/>
    <w:rsid w:val="00BC752E"/>
    <w:rsid w:val="00BD13F5"/>
    <w:rsid w:val="00BD534A"/>
    <w:rsid w:val="00BE03E2"/>
    <w:rsid w:val="00BE0BFD"/>
    <w:rsid w:val="00BE587D"/>
    <w:rsid w:val="00BE7FF1"/>
    <w:rsid w:val="00BF0796"/>
    <w:rsid w:val="00BF092A"/>
    <w:rsid w:val="00BF0E32"/>
    <w:rsid w:val="00BF3261"/>
    <w:rsid w:val="00BF37F8"/>
    <w:rsid w:val="00C06660"/>
    <w:rsid w:val="00C077E0"/>
    <w:rsid w:val="00C10CA6"/>
    <w:rsid w:val="00C13373"/>
    <w:rsid w:val="00C14768"/>
    <w:rsid w:val="00C17AD3"/>
    <w:rsid w:val="00C2077D"/>
    <w:rsid w:val="00C21072"/>
    <w:rsid w:val="00C23490"/>
    <w:rsid w:val="00C2753C"/>
    <w:rsid w:val="00C3056F"/>
    <w:rsid w:val="00C33334"/>
    <w:rsid w:val="00C34C41"/>
    <w:rsid w:val="00C3574B"/>
    <w:rsid w:val="00C360F0"/>
    <w:rsid w:val="00C40EA1"/>
    <w:rsid w:val="00C40ED8"/>
    <w:rsid w:val="00C453FD"/>
    <w:rsid w:val="00C4755A"/>
    <w:rsid w:val="00C5009B"/>
    <w:rsid w:val="00C51AAC"/>
    <w:rsid w:val="00C51ABC"/>
    <w:rsid w:val="00C52052"/>
    <w:rsid w:val="00C5384E"/>
    <w:rsid w:val="00C53DC5"/>
    <w:rsid w:val="00C543A5"/>
    <w:rsid w:val="00C54C8D"/>
    <w:rsid w:val="00C54EC4"/>
    <w:rsid w:val="00C55D65"/>
    <w:rsid w:val="00C56A5E"/>
    <w:rsid w:val="00C57C7D"/>
    <w:rsid w:val="00C62C38"/>
    <w:rsid w:val="00C63142"/>
    <w:rsid w:val="00C63B9B"/>
    <w:rsid w:val="00C66FE9"/>
    <w:rsid w:val="00C70384"/>
    <w:rsid w:val="00C72774"/>
    <w:rsid w:val="00C73F99"/>
    <w:rsid w:val="00C7715B"/>
    <w:rsid w:val="00C774BA"/>
    <w:rsid w:val="00C82966"/>
    <w:rsid w:val="00C82FCB"/>
    <w:rsid w:val="00C87E91"/>
    <w:rsid w:val="00C9178F"/>
    <w:rsid w:val="00C91E2A"/>
    <w:rsid w:val="00C93D4C"/>
    <w:rsid w:val="00CA645A"/>
    <w:rsid w:val="00CA78C8"/>
    <w:rsid w:val="00CA7A30"/>
    <w:rsid w:val="00CB07A4"/>
    <w:rsid w:val="00CB2B8C"/>
    <w:rsid w:val="00CB4173"/>
    <w:rsid w:val="00CB4C29"/>
    <w:rsid w:val="00CB618E"/>
    <w:rsid w:val="00CB663D"/>
    <w:rsid w:val="00CC3EB4"/>
    <w:rsid w:val="00CC3F4E"/>
    <w:rsid w:val="00CC497B"/>
    <w:rsid w:val="00CC59D1"/>
    <w:rsid w:val="00CC7D4D"/>
    <w:rsid w:val="00CD116A"/>
    <w:rsid w:val="00CD39D2"/>
    <w:rsid w:val="00CD5C51"/>
    <w:rsid w:val="00CE14E1"/>
    <w:rsid w:val="00CE65C4"/>
    <w:rsid w:val="00CF1A58"/>
    <w:rsid w:val="00CF22DA"/>
    <w:rsid w:val="00CF26B3"/>
    <w:rsid w:val="00CF5963"/>
    <w:rsid w:val="00CF5C34"/>
    <w:rsid w:val="00CF6850"/>
    <w:rsid w:val="00CF6AFB"/>
    <w:rsid w:val="00D005B8"/>
    <w:rsid w:val="00D02C01"/>
    <w:rsid w:val="00D0625C"/>
    <w:rsid w:val="00D064A1"/>
    <w:rsid w:val="00D07AE9"/>
    <w:rsid w:val="00D118AD"/>
    <w:rsid w:val="00D11958"/>
    <w:rsid w:val="00D147FB"/>
    <w:rsid w:val="00D148AB"/>
    <w:rsid w:val="00D223F1"/>
    <w:rsid w:val="00D231DA"/>
    <w:rsid w:val="00D23E68"/>
    <w:rsid w:val="00D27A95"/>
    <w:rsid w:val="00D311D9"/>
    <w:rsid w:val="00D323C3"/>
    <w:rsid w:val="00D34B9F"/>
    <w:rsid w:val="00D34F42"/>
    <w:rsid w:val="00D34F8A"/>
    <w:rsid w:val="00D373AA"/>
    <w:rsid w:val="00D41181"/>
    <w:rsid w:val="00D43EA2"/>
    <w:rsid w:val="00D47A16"/>
    <w:rsid w:val="00D50894"/>
    <w:rsid w:val="00D50DD1"/>
    <w:rsid w:val="00D56775"/>
    <w:rsid w:val="00D56FCE"/>
    <w:rsid w:val="00D61351"/>
    <w:rsid w:val="00D631F9"/>
    <w:rsid w:val="00D633D0"/>
    <w:rsid w:val="00D63F30"/>
    <w:rsid w:val="00D65328"/>
    <w:rsid w:val="00D70A41"/>
    <w:rsid w:val="00D710B9"/>
    <w:rsid w:val="00D71259"/>
    <w:rsid w:val="00D71835"/>
    <w:rsid w:val="00D73F31"/>
    <w:rsid w:val="00D74096"/>
    <w:rsid w:val="00D7470A"/>
    <w:rsid w:val="00D76098"/>
    <w:rsid w:val="00D9001B"/>
    <w:rsid w:val="00D915D6"/>
    <w:rsid w:val="00D91A0D"/>
    <w:rsid w:val="00D92ABE"/>
    <w:rsid w:val="00D93D46"/>
    <w:rsid w:val="00D94F26"/>
    <w:rsid w:val="00D97CA0"/>
    <w:rsid w:val="00DA07C4"/>
    <w:rsid w:val="00DA1910"/>
    <w:rsid w:val="00DA1FEB"/>
    <w:rsid w:val="00DA35D6"/>
    <w:rsid w:val="00DA5AE9"/>
    <w:rsid w:val="00DB2371"/>
    <w:rsid w:val="00DB3D0D"/>
    <w:rsid w:val="00DB78A1"/>
    <w:rsid w:val="00DC5426"/>
    <w:rsid w:val="00DC5CFF"/>
    <w:rsid w:val="00DC6E67"/>
    <w:rsid w:val="00DD00F9"/>
    <w:rsid w:val="00DD0355"/>
    <w:rsid w:val="00DD1F50"/>
    <w:rsid w:val="00DD2444"/>
    <w:rsid w:val="00DD2E7F"/>
    <w:rsid w:val="00DD3301"/>
    <w:rsid w:val="00DD550E"/>
    <w:rsid w:val="00DD58BF"/>
    <w:rsid w:val="00DD612A"/>
    <w:rsid w:val="00DE0176"/>
    <w:rsid w:val="00DE0334"/>
    <w:rsid w:val="00DE0413"/>
    <w:rsid w:val="00DE1632"/>
    <w:rsid w:val="00DE1A20"/>
    <w:rsid w:val="00DE3B08"/>
    <w:rsid w:val="00DE59DC"/>
    <w:rsid w:val="00DE7F4C"/>
    <w:rsid w:val="00DF3AB8"/>
    <w:rsid w:val="00DF4945"/>
    <w:rsid w:val="00E009A9"/>
    <w:rsid w:val="00E04A7A"/>
    <w:rsid w:val="00E05DF9"/>
    <w:rsid w:val="00E066A3"/>
    <w:rsid w:val="00E10885"/>
    <w:rsid w:val="00E10D82"/>
    <w:rsid w:val="00E12BA1"/>
    <w:rsid w:val="00E139A8"/>
    <w:rsid w:val="00E1509E"/>
    <w:rsid w:val="00E15CD9"/>
    <w:rsid w:val="00E17386"/>
    <w:rsid w:val="00E17C42"/>
    <w:rsid w:val="00E252E8"/>
    <w:rsid w:val="00E321AF"/>
    <w:rsid w:val="00E326C3"/>
    <w:rsid w:val="00E33B34"/>
    <w:rsid w:val="00E346A3"/>
    <w:rsid w:val="00E37734"/>
    <w:rsid w:val="00E413F0"/>
    <w:rsid w:val="00E4395E"/>
    <w:rsid w:val="00E43BB0"/>
    <w:rsid w:val="00E44E88"/>
    <w:rsid w:val="00E45911"/>
    <w:rsid w:val="00E51D67"/>
    <w:rsid w:val="00E53176"/>
    <w:rsid w:val="00E53B9F"/>
    <w:rsid w:val="00E53D1A"/>
    <w:rsid w:val="00E57D57"/>
    <w:rsid w:val="00E60CC2"/>
    <w:rsid w:val="00E63ADE"/>
    <w:rsid w:val="00E67783"/>
    <w:rsid w:val="00E701D1"/>
    <w:rsid w:val="00E71228"/>
    <w:rsid w:val="00E71777"/>
    <w:rsid w:val="00E71B20"/>
    <w:rsid w:val="00E7517B"/>
    <w:rsid w:val="00E8015B"/>
    <w:rsid w:val="00E80912"/>
    <w:rsid w:val="00E8136A"/>
    <w:rsid w:val="00E82992"/>
    <w:rsid w:val="00E85CB4"/>
    <w:rsid w:val="00E86A74"/>
    <w:rsid w:val="00E90640"/>
    <w:rsid w:val="00E94E92"/>
    <w:rsid w:val="00E95C1B"/>
    <w:rsid w:val="00E97913"/>
    <w:rsid w:val="00EA0D04"/>
    <w:rsid w:val="00EA14B5"/>
    <w:rsid w:val="00EA61D5"/>
    <w:rsid w:val="00EB3531"/>
    <w:rsid w:val="00EB386A"/>
    <w:rsid w:val="00EB3D1A"/>
    <w:rsid w:val="00EB73CF"/>
    <w:rsid w:val="00EB7CFC"/>
    <w:rsid w:val="00EC1F01"/>
    <w:rsid w:val="00EC5E16"/>
    <w:rsid w:val="00EC759F"/>
    <w:rsid w:val="00ED3574"/>
    <w:rsid w:val="00ED3900"/>
    <w:rsid w:val="00ED67D6"/>
    <w:rsid w:val="00EE3501"/>
    <w:rsid w:val="00EE4D09"/>
    <w:rsid w:val="00EE6E32"/>
    <w:rsid w:val="00EF0295"/>
    <w:rsid w:val="00EF2DFA"/>
    <w:rsid w:val="00EF34BC"/>
    <w:rsid w:val="00EF41BC"/>
    <w:rsid w:val="00EF45C6"/>
    <w:rsid w:val="00EF5063"/>
    <w:rsid w:val="00F035E7"/>
    <w:rsid w:val="00F0446E"/>
    <w:rsid w:val="00F04DFD"/>
    <w:rsid w:val="00F05503"/>
    <w:rsid w:val="00F07775"/>
    <w:rsid w:val="00F139B5"/>
    <w:rsid w:val="00F16263"/>
    <w:rsid w:val="00F17A2A"/>
    <w:rsid w:val="00F21639"/>
    <w:rsid w:val="00F23DEB"/>
    <w:rsid w:val="00F23FD3"/>
    <w:rsid w:val="00F2441E"/>
    <w:rsid w:val="00F25B4C"/>
    <w:rsid w:val="00F25ECC"/>
    <w:rsid w:val="00F26317"/>
    <w:rsid w:val="00F32B1C"/>
    <w:rsid w:val="00F33DBB"/>
    <w:rsid w:val="00F344EE"/>
    <w:rsid w:val="00F35AAC"/>
    <w:rsid w:val="00F4103D"/>
    <w:rsid w:val="00F4661A"/>
    <w:rsid w:val="00F46D42"/>
    <w:rsid w:val="00F47546"/>
    <w:rsid w:val="00F5165A"/>
    <w:rsid w:val="00F5390C"/>
    <w:rsid w:val="00F54E55"/>
    <w:rsid w:val="00F57279"/>
    <w:rsid w:val="00F636B8"/>
    <w:rsid w:val="00F64014"/>
    <w:rsid w:val="00F661F1"/>
    <w:rsid w:val="00F66754"/>
    <w:rsid w:val="00F71C51"/>
    <w:rsid w:val="00F75334"/>
    <w:rsid w:val="00F77DF2"/>
    <w:rsid w:val="00F85986"/>
    <w:rsid w:val="00F85F08"/>
    <w:rsid w:val="00F86E9C"/>
    <w:rsid w:val="00F8750D"/>
    <w:rsid w:val="00F91F1C"/>
    <w:rsid w:val="00F92117"/>
    <w:rsid w:val="00F9297A"/>
    <w:rsid w:val="00F92A24"/>
    <w:rsid w:val="00F93AE1"/>
    <w:rsid w:val="00F93F14"/>
    <w:rsid w:val="00F9593B"/>
    <w:rsid w:val="00F96A0B"/>
    <w:rsid w:val="00F97856"/>
    <w:rsid w:val="00FA2C2E"/>
    <w:rsid w:val="00FA414F"/>
    <w:rsid w:val="00FA4776"/>
    <w:rsid w:val="00FA4A8B"/>
    <w:rsid w:val="00FA4AAA"/>
    <w:rsid w:val="00FA55C7"/>
    <w:rsid w:val="00FA5B5C"/>
    <w:rsid w:val="00FA695E"/>
    <w:rsid w:val="00FA7B0B"/>
    <w:rsid w:val="00FB1679"/>
    <w:rsid w:val="00FB2566"/>
    <w:rsid w:val="00FB370A"/>
    <w:rsid w:val="00FC0AEE"/>
    <w:rsid w:val="00FC3348"/>
    <w:rsid w:val="00FC3DD5"/>
    <w:rsid w:val="00FC620C"/>
    <w:rsid w:val="00FC7FA1"/>
    <w:rsid w:val="00FD01EC"/>
    <w:rsid w:val="00FD131C"/>
    <w:rsid w:val="00FD1A11"/>
    <w:rsid w:val="00FD3B46"/>
    <w:rsid w:val="00FD5A44"/>
    <w:rsid w:val="00FD792B"/>
    <w:rsid w:val="00FE0B25"/>
    <w:rsid w:val="00FE29B8"/>
    <w:rsid w:val="00FE3E7E"/>
    <w:rsid w:val="00FE617F"/>
    <w:rsid w:val="00FF2E94"/>
    <w:rsid w:val="0263798D"/>
    <w:rsid w:val="03EEE1B6"/>
    <w:rsid w:val="06FE5E07"/>
    <w:rsid w:val="095AC5BB"/>
    <w:rsid w:val="0C17D255"/>
    <w:rsid w:val="0E2D8DCC"/>
    <w:rsid w:val="1005A1DC"/>
    <w:rsid w:val="14592BD6"/>
    <w:rsid w:val="1516D086"/>
    <w:rsid w:val="16335EF1"/>
    <w:rsid w:val="193D578B"/>
    <w:rsid w:val="199B1FEF"/>
    <w:rsid w:val="1A060F45"/>
    <w:rsid w:val="1AF9AB2A"/>
    <w:rsid w:val="28DA223D"/>
    <w:rsid w:val="29603258"/>
    <w:rsid w:val="2B049774"/>
    <w:rsid w:val="2BCCDE79"/>
    <w:rsid w:val="2DC42FAF"/>
    <w:rsid w:val="2EA4B3BF"/>
    <w:rsid w:val="2F022E4F"/>
    <w:rsid w:val="30C1AB1B"/>
    <w:rsid w:val="30CE12BA"/>
    <w:rsid w:val="34212240"/>
    <w:rsid w:val="34AFB240"/>
    <w:rsid w:val="376C7FB6"/>
    <w:rsid w:val="3918C3DA"/>
    <w:rsid w:val="3B8D025E"/>
    <w:rsid w:val="3F68E612"/>
    <w:rsid w:val="450219F8"/>
    <w:rsid w:val="4A4F438E"/>
    <w:rsid w:val="4B2F38D0"/>
    <w:rsid w:val="4C0AC3C8"/>
    <w:rsid w:val="4FC358D2"/>
    <w:rsid w:val="5028312A"/>
    <w:rsid w:val="52FAF386"/>
    <w:rsid w:val="5716D535"/>
    <w:rsid w:val="57AA18B9"/>
    <w:rsid w:val="58B1F2ED"/>
    <w:rsid w:val="5923EEEE"/>
    <w:rsid w:val="5A02601D"/>
    <w:rsid w:val="5B95D2D8"/>
    <w:rsid w:val="5BE358E9"/>
    <w:rsid w:val="5D350557"/>
    <w:rsid w:val="5E9B9007"/>
    <w:rsid w:val="5EB8E525"/>
    <w:rsid w:val="6AF3540D"/>
    <w:rsid w:val="6E458E06"/>
    <w:rsid w:val="7002AB80"/>
    <w:rsid w:val="72CD4608"/>
    <w:rsid w:val="7379C340"/>
    <w:rsid w:val="77B3E3F5"/>
    <w:rsid w:val="784B18EE"/>
    <w:rsid w:val="78E09A0E"/>
    <w:rsid w:val="7A51ABC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0744FEF0-A463-479D-952E-4DCD5A21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sChild>
        </w:div>
        <w:div w:id="1006174413">
          <w:marLeft w:val="0"/>
          <w:marRight w:val="0"/>
          <w:marTop w:val="0"/>
          <w:marBottom w:val="0"/>
          <w:divBdr>
            <w:top w:val="none" w:sz="0" w:space="0" w:color="auto"/>
            <w:left w:val="none" w:sz="0" w:space="0" w:color="auto"/>
            <w:bottom w:val="none" w:sz="0" w:space="0" w:color="auto"/>
            <w:right w:val="none" w:sz="0" w:space="0" w:color="auto"/>
          </w:divBdr>
          <w:divsChild>
            <w:div w:id="797914208">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 w:id="1288001713">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sChild>
        </w:div>
        <w:div w:id="1333416272">
          <w:marLeft w:val="0"/>
          <w:marRight w:val="0"/>
          <w:marTop w:val="0"/>
          <w:marBottom w:val="0"/>
          <w:divBdr>
            <w:top w:val="none" w:sz="0" w:space="0" w:color="auto"/>
            <w:left w:val="none" w:sz="0" w:space="0" w:color="auto"/>
            <w:bottom w:val="none" w:sz="0" w:space="0" w:color="auto"/>
            <w:right w:val="none" w:sz="0" w:space="0" w:color="auto"/>
          </w:divBdr>
        </w:div>
        <w:div w:id="1594557322">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84834825">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39034953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44571822">
      <w:bodyDiv w:val="1"/>
      <w:marLeft w:val="0"/>
      <w:marRight w:val="0"/>
      <w:marTop w:val="0"/>
      <w:marBottom w:val="0"/>
      <w:divBdr>
        <w:top w:val="none" w:sz="0" w:space="0" w:color="auto"/>
        <w:left w:val="none" w:sz="0" w:space="0" w:color="auto"/>
        <w:bottom w:val="none" w:sz="0" w:space="0" w:color="auto"/>
        <w:right w:val="none" w:sz="0" w:space="0" w:color="auto"/>
      </w:divBdr>
      <w:divsChild>
        <w:div w:id="1654791078">
          <w:marLeft w:val="0"/>
          <w:marRight w:val="0"/>
          <w:marTop w:val="0"/>
          <w:marBottom w:val="0"/>
          <w:divBdr>
            <w:top w:val="none" w:sz="0" w:space="0" w:color="auto"/>
            <w:left w:val="none" w:sz="0" w:space="0" w:color="auto"/>
            <w:bottom w:val="none" w:sz="0" w:space="0" w:color="auto"/>
            <w:right w:val="none" w:sz="0" w:space="0" w:color="auto"/>
          </w:divBdr>
        </w:div>
        <w:div w:id="1792284895">
          <w:marLeft w:val="0"/>
          <w:marRight w:val="0"/>
          <w:marTop w:val="0"/>
          <w:marBottom w:val="0"/>
          <w:divBdr>
            <w:top w:val="none" w:sz="0" w:space="0" w:color="auto"/>
            <w:left w:val="none" w:sz="0" w:space="0" w:color="auto"/>
            <w:bottom w:val="none" w:sz="0" w:space="0" w:color="auto"/>
            <w:right w:val="none" w:sz="0" w:space="0" w:color="auto"/>
          </w:divBdr>
        </w:div>
      </w:divsChild>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2310294">
          <w:marLeft w:val="0"/>
          <w:marRight w:val="0"/>
          <w:marTop w:val="0"/>
          <w:marBottom w:val="0"/>
          <w:divBdr>
            <w:top w:val="none" w:sz="0" w:space="0" w:color="auto"/>
            <w:left w:val="none" w:sz="0" w:space="0" w:color="auto"/>
            <w:bottom w:val="none" w:sz="0" w:space="0" w:color="auto"/>
            <w:right w:val="none" w:sz="0" w:space="0" w:color="auto"/>
          </w:divBdr>
          <w:divsChild>
            <w:div w:id="147021713">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sChild>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80449679">
          <w:marLeft w:val="0"/>
          <w:marRight w:val="0"/>
          <w:marTop w:val="0"/>
          <w:marBottom w:val="0"/>
          <w:divBdr>
            <w:top w:val="none" w:sz="0" w:space="0" w:color="auto"/>
            <w:left w:val="none" w:sz="0" w:space="0" w:color="auto"/>
            <w:bottom w:val="none" w:sz="0" w:space="0" w:color="auto"/>
            <w:right w:val="none" w:sz="0" w:space="0" w:color="auto"/>
          </w:divBdr>
        </w:div>
      </w:divsChild>
    </w:div>
    <w:div w:id="1217231387">
      <w:bodyDiv w:val="1"/>
      <w:marLeft w:val="0"/>
      <w:marRight w:val="0"/>
      <w:marTop w:val="0"/>
      <w:marBottom w:val="0"/>
      <w:divBdr>
        <w:top w:val="none" w:sz="0" w:space="0" w:color="auto"/>
        <w:left w:val="none" w:sz="0" w:space="0" w:color="auto"/>
        <w:bottom w:val="none" w:sz="0" w:space="0" w:color="auto"/>
        <w:right w:val="none" w:sz="0" w:space="0" w:color="auto"/>
      </w:divBdr>
      <w:divsChild>
        <w:div w:id="319431809">
          <w:marLeft w:val="0"/>
          <w:marRight w:val="0"/>
          <w:marTop w:val="0"/>
          <w:marBottom w:val="0"/>
          <w:divBdr>
            <w:top w:val="none" w:sz="0" w:space="0" w:color="auto"/>
            <w:left w:val="none" w:sz="0" w:space="0" w:color="auto"/>
            <w:bottom w:val="none" w:sz="0" w:space="0" w:color="auto"/>
            <w:right w:val="none" w:sz="0" w:space="0" w:color="auto"/>
          </w:divBdr>
        </w:div>
        <w:div w:id="641278496">
          <w:marLeft w:val="0"/>
          <w:marRight w:val="0"/>
          <w:marTop w:val="0"/>
          <w:marBottom w:val="0"/>
          <w:divBdr>
            <w:top w:val="none" w:sz="0" w:space="0" w:color="auto"/>
            <w:left w:val="none" w:sz="0" w:space="0" w:color="auto"/>
            <w:bottom w:val="none" w:sz="0" w:space="0" w:color="auto"/>
            <w:right w:val="none" w:sz="0" w:space="0" w:color="auto"/>
          </w:divBdr>
        </w:div>
        <w:div w:id="1931818052">
          <w:marLeft w:val="0"/>
          <w:marRight w:val="0"/>
          <w:marTop w:val="0"/>
          <w:marBottom w:val="0"/>
          <w:divBdr>
            <w:top w:val="none" w:sz="0" w:space="0" w:color="auto"/>
            <w:left w:val="none" w:sz="0" w:space="0" w:color="auto"/>
            <w:bottom w:val="none" w:sz="0" w:space="0" w:color="auto"/>
            <w:right w:val="none" w:sz="0" w:space="0" w:color="auto"/>
          </w:divBdr>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79584856">
          <w:marLeft w:val="0"/>
          <w:marRight w:val="0"/>
          <w:marTop w:val="0"/>
          <w:marBottom w:val="0"/>
          <w:divBdr>
            <w:top w:val="none" w:sz="0" w:space="0" w:color="auto"/>
            <w:left w:val="none" w:sz="0" w:space="0" w:color="auto"/>
            <w:bottom w:val="none" w:sz="0" w:space="0" w:color="auto"/>
            <w:right w:val="none" w:sz="0" w:space="0" w:color="auto"/>
          </w:divBdr>
        </w:div>
        <w:div w:id="630130888">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310015727">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753283066">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853689009">
          <w:marLeft w:val="0"/>
          <w:marRight w:val="0"/>
          <w:marTop w:val="0"/>
          <w:marBottom w:val="0"/>
          <w:divBdr>
            <w:top w:val="none" w:sz="0" w:space="0" w:color="auto"/>
            <w:left w:val="none" w:sz="0" w:space="0" w:color="auto"/>
            <w:bottom w:val="none" w:sz="0" w:space="0" w:color="auto"/>
            <w:right w:val="none" w:sz="0" w:space="0" w:color="auto"/>
          </w:divBdr>
        </w:div>
        <w:div w:id="1072502267">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40862300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073086965">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70129892">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640113384">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119887219">
              <w:marLeft w:val="0"/>
              <w:marRight w:val="0"/>
              <w:marTop w:val="0"/>
              <w:marBottom w:val="0"/>
              <w:divBdr>
                <w:top w:val="none" w:sz="0" w:space="0" w:color="auto"/>
                <w:left w:val="none" w:sz="0" w:space="0" w:color="auto"/>
                <w:bottom w:val="none" w:sz="0" w:space="0" w:color="auto"/>
                <w:right w:val="none" w:sz="0" w:space="0" w:color="auto"/>
              </w:divBdr>
            </w:div>
            <w:div w:id="398791571">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 w:id="2043749854">
          <w:marLeft w:val="0"/>
          <w:marRight w:val="0"/>
          <w:marTop w:val="0"/>
          <w:marBottom w:val="0"/>
          <w:divBdr>
            <w:top w:val="none" w:sz="0" w:space="0" w:color="auto"/>
            <w:left w:val="none" w:sz="0" w:space="0" w:color="auto"/>
            <w:bottom w:val="none" w:sz="0" w:space="0" w:color="auto"/>
            <w:right w:val="none" w:sz="0" w:space="0" w:color="auto"/>
          </w:divBdr>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90663524">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1236017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Regional xmlns="93a27197-5ea5-4ef4-9c25-de38a9c385a4" xsi:nil="true"/>
    <JefaLegal xmlns="93a27197-5ea5-4ef4-9c25-de38a9c385a4">Aprobado con correcciones</JefaLegal>
    <Observaciones xmlns="93a27197-5ea5-4ef4-9c25-de38a9c385a4">debe incorporarse la LPA. Se incorporó lo relacionado a la LPA (plazos y pandemia).</Observaciones>
    <JefeNacional xmlns="93a27197-5ea5-4ef4-9c25-de38a9c385a4">Aprobado</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3.xml><?xml version="1.0" encoding="utf-8"?>
<ds:datastoreItem xmlns:ds="http://schemas.openxmlformats.org/officeDocument/2006/customXml" ds:itemID="{3EF237B4-3A27-49E3-9B82-F6B27044F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90676-0888-46BA-B21F-8C9EA5621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181</TotalTime>
  <Pages>1</Pages>
  <Words>4434</Words>
  <Characters>24387</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Vargas</dc:creator>
  <cp:keywords/>
  <cp:lastModifiedBy>Francisco Vargas</cp:lastModifiedBy>
  <cp:revision>38</cp:revision>
  <cp:lastPrinted>2021-03-13T01:02:00Z</cp:lastPrinted>
  <dcterms:created xsi:type="dcterms:W3CDTF">2021-04-16T21:31:00Z</dcterms:created>
  <dcterms:modified xsi:type="dcterms:W3CDTF">2021-05-04T23:33:00Z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