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6CD72FC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75F23">
        <w:rPr>
          <w:rFonts w:ascii="Museo Sans 900" w:eastAsia="Times New Roman" w:hAnsi="Museo Sans 900" w:cs="Times New Roman"/>
          <w:b/>
          <w:bCs/>
          <w:sz w:val="20"/>
          <w:szCs w:val="20"/>
          <w:lang w:val="es-MX" w:eastAsia="es-ES"/>
        </w:rPr>
        <w:t>1707</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075F23">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75F23">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075F23">
        <w:rPr>
          <w:rFonts w:ascii="Museo Sans 300" w:eastAsia="Times New Roman" w:hAnsi="Museo Sans 300" w:cs="Times New Roman"/>
          <w:sz w:val="20"/>
          <w:szCs w:val="20"/>
          <w:lang w:val="es-MX" w:eastAsia="es-ES"/>
        </w:rPr>
        <w:t>treinta y uno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75F23">
        <w:rPr>
          <w:rFonts w:ascii="Museo Sans 300" w:eastAsia="Times New Roman" w:hAnsi="Museo Sans 300" w:cs="Times New Roman"/>
          <w:sz w:val="20"/>
          <w:szCs w:val="20"/>
          <w:lang w:val="es-MX" w:eastAsia="es-ES"/>
        </w:rPr>
        <w:t>agosto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174E8A6C"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FD3983">
        <w:rPr>
          <w:rFonts w:ascii="Museo Sans 300" w:hAnsi="Museo Sans 300"/>
          <w:sz w:val="20"/>
          <w:szCs w:val="20"/>
        </w:rPr>
        <w:t>veinticuatro</w:t>
      </w:r>
      <w:r>
        <w:rPr>
          <w:rFonts w:ascii="Museo Sans 300" w:hAnsi="Museo Sans 300"/>
          <w:sz w:val="20"/>
          <w:szCs w:val="20"/>
        </w:rPr>
        <w:t xml:space="preserve"> de </w:t>
      </w:r>
      <w:r w:rsidR="00FD3983">
        <w:rPr>
          <w:rFonts w:ascii="Museo Sans 300" w:hAnsi="Museo Sans 300"/>
          <w:sz w:val="20"/>
          <w:szCs w:val="20"/>
        </w:rPr>
        <w:t>noviembre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mil veintiuno, la </w:t>
      </w:r>
      <w:r w:rsidRPr="00A93D70">
        <w:rPr>
          <w:rFonts w:ascii="Museo Sans 300" w:hAnsi="Museo Sans 300"/>
          <w:sz w:val="20"/>
          <w:szCs w:val="20"/>
        </w:rPr>
        <w:t>señor</w:t>
      </w:r>
      <w:r>
        <w:rPr>
          <w:rFonts w:ascii="Museo Sans 300" w:hAnsi="Museo Sans 300"/>
          <w:sz w:val="20"/>
          <w:szCs w:val="20"/>
        </w:rPr>
        <w:t xml:space="preserve">a </w:t>
      </w:r>
      <w:r w:rsidR="000B428A">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FD3983">
        <w:rPr>
          <w:rFonts w:ascii="Museo Sans 300" w:hAnsi="Museo Sans 300"/>
          <w:sz w:val="20"/>
          <w:szCs w:val="20"/>
        </w:rPr>
        <w:t>CAESS</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2C08A6">
        <w:rPr>
          <w:rFonts w:ascii="Museo Sans 300" w:hAnsi="Museo Sans 300"/>
          <w:sz w:val="20"/>
          <w:szCs w:val="20"/>
        </w:rPr>
        <w:t>CUATROCIENTOS CATORCE</w:t>
      </w:r>
      <w:r>
        <w:rPr>
          <w:rFonts w:ascii="Museo Sans 300" w:hAnsi="Museo Sans 300"/>
          <w:sz w:val="20"/>
          <w:szCs w:val="20"/>
        </w:rPr>
        <w:t xml:space="preserve"> </w:t>
      </w:r>
      <w:r w:rsidR="002C08A6">
        <w:rPr>
          <w:rFonts w:ascii="Museo Sans 300" w:hAnsi="Museo Sans 300"/>
          <w:sz w:val="20"/>
          <w:szCs w:val="20"/>
        </w:rPr>
        <w:t>73</w:t>
      </w:r>
      <w:r>
        <w:rPr>
          <w:rFonts w:ascii="Museo Sans 300" w:hAnsi="Museo Sans 300"/>
          <w:sz w:val="20"/>
          <w:szCs w:val="20"/>
        </w:rPr>
        <w:t xml:space="preserve">/100 DÓLARES DE LOS ESTADOS UNIDOS DE AMÉRICA (USD </w:t>
      </w:r>
      <w:r w:rsidR="00FD3983">
        <w:rPr>
          <w:rFonts w:ascii="Museo Sans 300" w:hAnsi="Museo Sans 300"/>
          <w:sz w:val="20"/>
          <w:szCs w:val="20"/>
        </w:rPr>
        <w:t>414.73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0B428A">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0EC9CD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FD3983">
        <w:rPr>
          <w:rFonts w:ascii="Museo Sans 300" w:hAnsi="Museo Sans 300"/>
          <w:sz w:val="20"/>
          <w:szCs w:val="20"/>
          <w:lang w:val="es-SV"/>
        </w:rPr>
        <w:t>133</w:t>
      </w:r>
      <w:r w:rsidR="001E566A">
        <w:rPr>
          <w:rFonts w:ascii="Museo Sans 300" w:hAnsi="Museo Sans 300"/>
          <w:sz w:val="20"/>
          <w:szCs w:val="20"/>
          <w:lang w:val="es-SV"/>
        </w:rPr>
        <w:t>3</w:t>
      </w:r>
      <w:r w:rsidR="00282394">
        <w:rPr>
          <w:rFonts w:ascii="Museo Sans 300" w:hAnsi="Museo Sans 300"/>
          <w:sz w:val="20"/>
          <w:szCs w:val="20"/>
          <w:lang w:val="es-SV"/>
        </w:rPr>
        <w:t>-20</w:t>
      </w:r>
      <w:r w:rsidR="001F3C81">
        <w:rPr>
          <w:rFonts w:ascii="Museo Sans 300" w:hAnsi="Museo Sans 300"/>
          <w:sz w:val="20"/>
          <w:szCs w:val="20"/>
          <w:lang w:val="es-SV"/>
        </w:rPr>
        <w:t>2</w:t>
      </w:r>
      <w:r w:rsidR="00FD3983">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54A77">
        <w:rPr>
          <w:rFonts w:ascii="Museo Sans 300" w:hAnsi="Museo Sans 300"/>
          <w:sz w:val="20"/>
          <w:szCs w:val="20"/>
          <w:lang w:val="es-SV"/>
        </w:rPr>
        <w:t>t</w:t>
      </w:r>
      <w:r w:rsidR="00FD3983">
        <w:rPr>
          <w:rFonts w:ascii="Museo Sans 300" w:hAnsi="Museo Sans 300"/>
          <w:sz w:val="20"/>
          <w:szCs w:val="20"/>
          <w:lang w:val="es-SV"/>
        </w:rPr>
        <w:t>rece</w:t>
      </w:r>
      <w:r w:rsidR="00054A77">
        <w:rPr>
          <w:rFonts w:ascii="Museo Sans 300" w:hAnsi="Museo Sans 300"/>
          <w:sz w:val="20"/>
          <w:szCs w:val="20"/>
          <w:lang w:val="es-SV"/>
        </w:rPr>
        <w:t xml:space="preserve"> de </w:t>
      </w:r>
      <w:r w:rsidR="00FD3983">
        <w:rPr>
          <w:rFonts w:ascii="Museo Sans 300" w:hAnsi="Museo Sans 300"/>
          <w:sz w:val="20"/>
          <w:szCs w:val="20"/>
          <w:lang w:val="es-SV"/>
        </w:rPr>
        <w:t>diciembre</w:t>
      </w:r>
      <w:r w:rsidR="00054A77">
        <w:rPr>
          <w:rFonts w:ascii="Museo Sans 300" w:hAnsi="Museo Sans 300"/>
          <w:sz w:val="20"/>
          <w:szCs w:val="20"/>
          <w:lang w:val="es-SV"/>
        </w:rPr>
        <w:t xml:space="preserve"> del </w:t>
      </w:r>
      <w:r w:rsidR="00FD3983">
        <w:rPr>
          <w:rFonts w:ascii="Museo Sans 300" w:hAnsi="Museo Sans 300"/>
          <w:sz w:val="20"/>
          <w:szCs w:val="20"/>
          <w:lang w:val="es-SV"/>
        </w:rPr>
        <w:t>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D3983">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2288A0B4"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D3983">
        <w:rPr>
          <w:rFonts w:ascii="Museo Sans 300" w:hAnsi="Museo Sans 300"/>
          <w:sz w:val="20"/>
          <w:szCs w:val="20"/>
        </w:rPr>
        <w:t>s partes el día dieciséis de diciembre del dos mil veintiuno,</w:t>
      </w:r>
      <w:r w:rsidRPr="70478C62">
        <w:rPr>
          <w:rFonts w:ascii="Museo Sans 300" w:hAnsi="Museo Sans 300"/>
          <w:sz w:val="20"/>
          <w:szCs w:val="20"/>
        </w:rPr>
        <w:t xml:space="preserve"> por lo que el plazo otorgado a la distribuidora finalizó el día </w:t>
      </w:r>
      <w:r w:rsidR="00FD3983">
        <w:rPr>
          <w:rFonts w:ascii="Museo Sans 300" w:hAnsi="Museo Sans 300"/>
          <w:sz w:val="20"/>
          <w:szCs w:val="20"/>
        </w:rPr>
        <w:t>si</w:t>
      </w:r>
      <w:r w:rsidR="002C08A6">
        <w:rPr>
          <w:rFonts w:ascii="Museo Sans 300" w:hAnsi="Museo Sans 300"/>
          <w:sz w:val="20"/>
          <w:szCs w:val="20"/>
        </w:rPr>
        <w:t>ete</w:t>
      </w:r>
      <w:r>
        <w:rPr>
          <w:rFonts w:ascii="Museo Sans 300" w:hAnsi="Museo Sans 300"/>
          <w:sz w:val="20"/>
          <w:szCs w:val="20"/>
        </w:rPr>
        <w:t xml:space="preserve"> de enero del presente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11BDAC24"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2825AD">
        <w:rPr>
          <w:rFonts w:ascii="Museo Sans 300" w:hAnsi="Museo Sans 300"/>
          <w:sz w:val="20"/>
          <w:szCs w:val="20"/>
        </w:rPr>
        <w:t>tres</w:t>
      </w:r>
      <w:r>
        <w:rPr>
          <w:rFonts w:ascii="Museo Sans 300" w:hAnsi="Museo Sans 300"/>
          <w:sz w:val="20"/>
          <w:szCs w:val="20"/>
        </w:rPr>
        <w:t xml:space="preserve"> de </w:t>
      </w:r>
      <w:r w:rsidR="00946D9B">
        <w:rPr>
          <w:rFonts w:ascii="Museo Sans 300" w:hAnsi="Museo Sans 300"/>
          <w:sz w:val="20"/>
          <w:szCs w:val="20"/>
        </w:rPr>
        <w:t>enero de este año</w:t>
      </w:r>
      <w:r w:rsidRPr="70478C62">
        <w:rPr>
          <w:rFonts w:ascii="Museo Sans 300" w:hAnsi="Museo Sans 300"/>
          <w:sz w:val="20"/>
          <w:szCs w:val="20"/>
        </w:rPr>
        <w:t xml:space="preserve">, el ingeniero </w:t>
      </w:r>
      <w:r w:rsidR="002825AD">
        <w:rPr>
          <w:rFonts w:ascii="Museo Sans 300" w:hAnsi="Museo Sans 300"/>
          <w:sz w:val="20"/>
          <w:szCs w:val="20"/>
        </w:rPr>
        <w:t>David Alberto Alvarenga Romero</w:t>
      </w:r>
      <w:r w:rsidRPr="70478C62">
        <w:rPr>
          <w:rFonts w:ascii="Museo Sans 300" w:hAnsi="Museo Sans 300"/>
          <w:sz w:val="20"/>
          <w:szCs w:val="20"/>
        </w:rPr>
        <w:t xml:space="preserve">, apoderado especial de la sociedad </w:t>
      </w:r>
      <w:r w:rsidR="00FD3983">
        <w:rPr>
          <w:rFonts w:ascii="Museo Sans 300" w:hAnsi="Museo Sans 300"/>
          <w:sz w:val="20"/>
          <w:szCs w:val="20"/>
        </w:rPr>
        <w:t>CAESS</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75BE30D5" w:rsidR="0044126A" w:rsidRDefault="008928D1"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Pr>
          <w:rFonts w:ascii="Museo Sans 300" w:hAnsi="Museo Sans 300"/>
          <w:sz w:val="20"/>
          <w:szCs w:val="20"/>
          <w:lang w:val="es-ES_tradnl"/>
        </w:rPr>
        <w:t xml:space="preserve">A </w:t>
      </w:r>
      <w:r w:rsidR="0044126A" w:rsidRPr="00C84305">
        <w:rPr>
          <w:rFonts w:ascii="Museo Sans 300" w:hAnsi="Museo Sans 300"/>
          <w:sz w:val="20"/>
          <w:szCs w:val="20"/>
          <w:lang w:val="es-ES_tradnl"/>
        </w:rPr>
        <w:t>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77BE5186"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r w:rsidR="00A36EB4" w:rsidRPr="00A36EB4">
        <w:rPr>
          <w:rFonts w:ascii="Museo Sans 300" w:eastAsia="Arial" w:hAnsi="Museo Sans 300"/>
          <w:sz w:val="20"/>
          <w:szCs w:val="20"/>
          <w:lang w:eastAsia="es-SV"/>
        </w:rPr>
        <w:t>.</w:t>
      </w:r>
    </w:p>
    <w:p w14:paraId="7F674FC9" w14:textId="199DF634"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Archivo de descarga TPL</w:t>
      </w:r>
      <w:r w:rsidR="00A36EB4" w:rsidRPr="00A36EB4">
        <w:rPr>
          <w:rFonts w:ascii="Museo Sans 300" w:eastAsia="Arial" w:hAnsi="Museo Sans 300"/>
          <w:sz w:val="20"/>
          <w:szCs w:val="20"/>
          <w:lang w:eastAsia="es-SV"/>
        </w:rPr>
        <w:t>.</w:t>
      </w:r>
    </w:p>
    <w:p w14:paraId="396CD0E0" w14:textId="1CEF7555"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Facturación</w:t>
      </w:r>
      <w:r w:rsidR="00A36EB4" w:rsidRPr="00A36EB4">
        <w:rPr>
          <w:rFonts w:ascii="Museo Sans 300" w:eastAsia="Arial" w:hAnsi="Museo Sans 300"/>
          <w:sz w:val="20"/>
          <w:szCs w:val="20"/>
          <w:lang w:eastAsia="es-SV"/>
        </w:rPr>
        <w:t>.</w:t>
      </w:r>
    </w:p>
    <w:p w14:paraId="1E95E8C9" w14:textId="3B2BEEC7"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r w:rsidR="005E2BBC">
        <w:rPr>
          <w:rFonts w:ascii="Museo Sans 300" w:eastAsia="Arial" w:hAnsi="Museo Sans 300"/>
          <w:sz w:val="20"/>
          <w:szCs w:val="20"/>
          <w:lang w:eastAsia="es-SV"/>
        </w:rPr>
        <w:t>.</w:t>
      </w:r>
    </w:p>
    <w:p w14:paraId="78101E77" w14:textId="7F379734"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 xml:space="preserve">Memoria de </w:t>
      </w:r>
      <w:r w:rsidR="00075F23">
        <w:rPr>
          <w:rFonts w:ascii="Museo Sans 300" w:eastAsia="Arial" w:hAnsi="Museo Sans 300"/>
          <w:sz w:val="20"/>
          <w:szCs w:val="20"/>
          <w:lang w:eastAsia="es-SV"/>
        </w:rPr>
        <w:t>c</w:t>
      </w:r>
      <w:r>
        <w:rPr>
          <w:rFonts w:ascii="Museo Sans 300" w:eastAsia="Arial" w:hAnsi="Museo Sans 300"/>
          <w:sz w:val="20"/>
          <w:szCs w:val="20"/>
          <w:lang w:eastAsia="es-SV"/>
        </w:rPr>
        <w:t>álculo</w:t>
      </w:r>
      <w:r w:rsidR="00A36EB4" w:rsidRPr="00A36EB4">
        <w:rPr>
          <w:rFonts w:ascii="Museo Sans 300" w:eastAsia="Arial" w:hAnsi="Museo Sans 300"/>
          <w:sz w:val="20"/>
          <w:szCs w:val="20"/>
          <w:lang w:eastAsia="es-SV"/>
        </w:rPr>
        <w:t>.</w:t>
      </w:r>
    </w:p>
    <w:p w14:paraId="1D6DA4F5" w14:textId="057E4AC5"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 y,</w:t>
      </w:r>
    </w:p>
    <w:p w14:paraId="4B0F7E55" w14:textId="07CC099D" w:rsidR="009B67E6" w:rsidRPr="002825AD" w:rsidRDefault="00A36EB4" w:rsidP="002825AD">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w:t>
      </w:r>
      <w:r w:rsidR="002825AD">
        <w:rPr>
          <w:rFonts w:ascii="Museo Sans 300" w:eastAsia="Arial" w:hAnsi="Museo Sans 300"/>
          <w:sz w:val="20"/>
          <w:szCs w:val="20"/>
          <w:lang w:eastAsia="es-SV"/>
        </w:rPr>
        <w:t>enso de carga.</w:t>
      </w:r>
      <w:r w:rsidRPr="002825AD">
        <w:rPr>
          <w:rFonts w:ascii="Museo Sans 300" w:eastAsia="Arial" w:hAnsi="Museo Sans 300"/>
          <w:sz w:val="20"/>
          <w:szCs w:val="20"/>
          <w:lang w:eastAsia="es-SV"/>
        </w:rPr>
        <w:t xml:space="preserve">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0B580BEA"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CB0378">
        <w:rPr>
          <w:rFonts w:ascii="Museo Sans 300" w:hAnsi="Museo Sans 300"/>
          <w:sz w:val="20"/>
          <w:szCs w:val="20"/>
          <w:lang w:val="es-ES_tradnl" w:eastAsia="es-SV"/>
        </w:rPr>
        <w:t>0</w:t>
      </w:r>
      <w:r w:rsidR="002825AD">
        <w:rPr>
          <w:rFonts w:ascii="Museo Sans 300" w:hAnsi="Museo Sans 300"/>
          <w:sz w:val="20"/>
          <w:szCs w:val="20"/>
          <w:lang w:val="es-ES_tradnl" w:eastAsia="es-SV"/>
        </w:rPr>
        <w:t>38</w:t>
      </w:r>
      <w:r>
        <w:rPr>
          <w:rFonts w:ascii="Museo Sans 300" w:hAnsi="Museo Sans 300"/>
          <w:sz w:val="20"/>
          <w:szCs w:val="20"/>
          <w:lang w:val="es-ES_tradnl" w:eastAsia="es-SV"/>
        </w:rPr>
        <w:t>-CAU-2</w:t>
      </w:r>
      <w:r w:rsidR="002825AD">
        <w:rPr>
          <w:rFonts w:ascii="Museo Sans 300" w:hAnsi="Museo Sans 300"/>
          <w:sz w:val="20"/>
          <w:szCs w:val="20"/>
          <w:lang w:val="es-ES_tradnl" w:eastAsia="es-SV"/>
        </w:rPr>
        <w:t>022</w:t>
      </w:r>
      <w:r>
        <w:rPr>
          <w:rFonts w:ascii="Museo Sans 300" w:hAnsi="Museo Sans 300"/>
          <w:sz w:val="20"/>
          <w:szCs w:val="20"/>
          <w:lang w:val="es-ES_tradnl" w:eastAsia="es-SV"/>
        </w:rPr>
        <w:t xml:space="preserve">, de fecha </w:t>
      </w:r>
      <w:r w:rsidR="002825AD">
        <w:rPr>
          <w:rFonts w:ascii="Museo Sans 300" w:hAnsi="Museo Sans 300"/>
          <w:sz w:val="20"/>
          <w:szCs w:val="20"/>
          <w:lang w:val="es-ES_tradnl" w:eastAsia="es-SV"/>
        </w:rPr>
        <w:t>dieciocho</w:t>
      </w:r>
      <w:r w:rsidR="00F16EDF">
        <w:rPr>
          <w:rFonts w:ascii="Museo Sans 300" w:hAnsi="Museo Sans 300"/>
          <w:sz w:val="20"/>
          <w:szCs w:val="20"/>
          <w:lang w:val="es-ES_tradnl" w:eastAsia="es-SV"/>
        </w:rPr>
        <w:t xml:space="preserve"> de </w:t>
      </w:r>
      <w:r w:rsidR="00CB0378">
        <w:rPr>
          <w:rFonts w:ascii="Museo Sans 300" w:hAnsi="Museo Sans 300"/>
          <w:sz w:val="20"/>
          <w:szCs w:val="20"/>
          <w:lang w:val="es-ES_tradnl" w:eastAsia="es-SV"/>
        </w:rPr>
        <w:t>enero</w:t>
      </w:r>
      <w:r w:rsidR="00F16EDF">
        <w:rPr>
          <w:rFonts w:ascii="Museo Sans 300" w:hAnsi="Museo Sans 300"/>
          <w:sz w:val="20"/>
          <w:szCs w:val="20"/>
          <w:lang w:val="es-ES_tradnl" w:eastAsia="es-SV"/>
        </w:rPr>
        <w:t xml:space="preserve"> de</w:t>
      </w:r>
      <w:r w:rsidR="00366F8C">
        <w:rPr>
          <w:rFonts w:ascii="Museo Sans 300" w:hAnsi="Museo Sans 300"/>
          <w:sz w:val="20"/>
          <w:szCs w:val="20"/>
          <w:lang w:val="es-ES_tradnl" w:eastAsia="es-SV"/>
        </w:rPr>
        <w:t>l</w:t>
      </w:r>
      <w:r w:rsidR="00CB0378">
        <w:rPr>
          <w:rFonts w:ascii="Museo Sans 300" w:hAnsi="Museo Sans 300"/>
          <w:sz w:val="20"/>
          <w:szCs w:val="20"/>
          <w:lang w:val="es-ES_tradnl" w:eastAsia="es-SV"/>
        </w:rPr>
        <w:t xml:space="preserve">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23106CCE"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02</w:t>
      </w:r>
      <w:r w:rsidR="002825AD">
        <w:rPr>
          <w:rFonts w:ascii="Museo Sans 300" w:hAnsi="Museo Sans 300"/>
          <w:sz w:val="20"/>
          <w:szCs w:val="20"/>
        </w:rPr>
        <w:t>26</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2825AD">
        <w:rPr>
          <w:rFonts w:ascii="Museo Sans 300" w:hAnsi="Museo Sans 300"/>
          <w:sz w:val="20"/>
          <w:szCs w:val="20"/>
        </w:rPr>
        <w:t>siete</w:t>
      </w:r>
      <w:r w:rsidR="00CB0378">
        <w:rPr>
          <w:rFonts w:ascii="Museo Sans 300" w:hAnsi="Museo Sans 300"/>
          <w:sz w:val="20"/>
          <w:szCs w:val="20"/>
        </w:rPr>
        <w:t xml:space="preserve"> de febrero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4AE2AD03"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sidR="002825AD">
        <w:rPr>
          <w:rFonts w:ascii="Museo Sans 300" w:hAnsi="Museo Sans 300"/>
          <w:sz w:val="20"/>
          <w:szCs w:val="20"/>
        </w:rPr>
        <w:t>diez</w:t>
      </w:r>
      <w:r>
        <w:rPr>
          <w:rFonts w:ascii="Museo Sans 300" w:hAnsi="Museo Sans 300"/>
          <w:sz w:val="20"/>
          <w:szCs w:val="20"/>
        </w:rPr>
        <w:t xml:space="preserve"> y </w:t>
      </w:r>
      <w:r w:rsidR="002825AD">
        <w:rPr>
          <w:rFonts w:ascii="Museo Sans 300" w:hAnsi="Museo Sans 300"/>
          <w:sz w:val="20"/>
          <w:szCs w:val="20"/>
        </w:rPr>
        <w:t>catorce</w:t>
      </w:r>
      <w:r>
        <w:rPr>
          <w:rFonts w:ascii="Museo Sans 300" w:hAnsi="Museo Sans 300"/>
          <w:sz w:val="20"/>
          <w:szCs w:val="20"/>
        </w:rPr>
        <w:t xml:space="preserve"> de febrero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2825AD">
        <w:rPr>
          <w:rStyle w:val="normaltextrun"/>
          <w:rFonts w:ascii="Museo Sans 300" w:eastAsia="Museo Sans" w:hAnsi="Museo Sans 300" w:cs="Segoe UI"/>
          <w:sz w:val="20"/>
          <w:szCs w:val="20"/>
        </w:rPr>
        <w:t>diez</w:t>
      </w:r>
      <w:r>
        <w:rPr>
          <w:rStyle w:val="normaltextrun"/>
          <w:rFonts w:ascii="Museo Sans 300" w:eastAsia="Museo Sans" w:hAnsi="Museo Sans 300" w:cs="Segoe UI"/>
          <w:sz w:val="20"/>
          <w:szCs w:val="20"/>
        </w:rPr>
        <w:t xml:space="preserve"> y </w:t>
      </w:r>
      <w:r w:rsidR="002825AD">
        <w:rPr>
          <w:rStyle w:val="normaltextrun"/>
          <w:rFonts w:ascii="Museo Sans 300" w:eastAsia="Museo Sans" w:hAnsi="Museo Sans 300" w:cs="Segoe UI"/>
          <w:sz w:val="20"/>
          <w:szCs w:val="20"/>
        </w:rPr>
        <w:t>catorce</w:t>
      </w:r>
      <w:r>
        <w:rPr>
          <w:rStyle w:val="normaltextrun"/>
          <w:rFonts w:ascii="Museo Sans 300" w:eastAsia="Museo Sans" w:hAnsi="Museo Sans 300" w:cs="Segoe UI"/>
          <w:sz w:val="20"/>
          <w:szCs w:val="20"/>
        </w:rPr>
        <w:t xml:space="preserve"> de marzo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25BCF9AD"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E064A3">
        <w:rPr>
          <w:rFonts w:ascii="Museo Sans 300" w:hAnsi="Museo Sans 300"/>
          <w:sz w:val="20"/>
          <w:szCs w:val="20"/>
          <w:lang w:val="es-ES_tradnl"/>
        </w:rPr>
        <w:t>siete</w:t>
      </w:r>
      <w:r w:rsidR="00CF3DD5">
        <w:rPr>
          <w:rFonts w:ascii="Museo Sans 300" w:hAnsi="Museo Sans 300"/>
          <w:sz w:val="20"/>
          <w:szCs w:val="20"/>
          <w:lang w:val="es-ES_tradnl"/>
        </w:rPr>
        <w:t xml:space="preserve"> de </w:t>
      </w:r>
      <w:r w:rsidR="00D858FD">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la </w:t>
      </w:r>
      <w:r w:rsidR="008B64EA">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E9E9630"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D858FD">
        <w:rPr>
          <w:rFonts w:ascii="Museo Sans 300" w:hAnsi="Museo Sans 300"/>
          <w:sz w:val="20"/>
          <w:szCs w:val="20"/>
          <w:lang w:val="es-SV"/>
        </w:rPr>
        <w:t>6</w:t>
      </w:r>
      <w:r w:rsidR="00E064A3">
        <w:rPr>
          <w:rFonts w:ascii="Museo Sans 300" w:hAnsi="Museo Sans 300"/>
          <w:sz w:val="20"/>
          <w:szCs w:val="20"/>
          <w:lang w:val="es-SV"/>
        </w:rPr>
        <w:t>29</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064A3">
        <w:rPr>
          <w:rFonts w:ascii="Museo Sans 300" w:hAnsi="Museo Sans 300"/>
          <w:sz w:val="20"/>
          <w:szCs w:val="20"/>
          <w:lang w:val="es-SV"/>
        </w:rPr>
        <w:t>veintinueve</w:t>
      </w:r>
      <w:r w:rsidR="00521E99">
        <w:rPr>
          <w:rFonts w:ascii="Museo Sans 300" w:hAnsi="Museo Sans 300"/>
          <w:sz w:val="20"/>
          <w:szCs w:val="20"/>
          <w:lang w:val="es-SV"/>
        </w:rPr>
        <w:t xml:space="preserve"> de </w:t>
      </w:r>
      <w:r w:rsidR="00E064A3">
        <w:rPr>
          <w:rFonts w:ascii="Museo Sans 300" w:hAnsi="Museo Sans 300"/>
          <w:sz w:val="20"/>
          <w:szCs w:val="20"/>
          <w:lang w:val="es-SV"/>
        </w:rPr>
        <w:t>marzo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5233C">
        <w:rPr>
          <w:rFonts w:ascii="Museo Sans 300" w:hAnsi="Museo Sans 300"/>
          <w:sz w:val="20"/>
          <w:szCs w:val="20"/>
          <w:lang w:val="es-SV"/>
        </w:rPr>
        <w:t xml:space="preserve"> la</w:t>
      </w:r>
      <w:r w:rsidR="007351AF">
        <w:rPr>
          <w:rFonts w:ascii="Museo Sans 300" w:hAnsi="Museo Sans 300"/>
          <w:sz w:val="20"/>
          <w:szCs w:val="20"/>
          <w:lang w:val="es-SV"/>
        </w:rPr>
        <w:t xml:space="preserve"> usuari</w:t>
      </w:r>
      <w:r w:rsidR="0065233C">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0B428A">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7A488EF7"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44126A">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44126A">
        <w:rPr>
          <w:rFonts w:ascii="Museo Sans 300" w:hAnsi="Museo Sans 300"/>
          <w:sz w:val="20"/>
          <w:szCs w:val="20"/>
          <w:lang w:val="es-SV"/>
        </w:rPr>
        <w:t>a</w:t>
      </w:r>
      <w:r w:rsidR="00075F23">
        <w:rPr>
          <w:rFonts w:ascii="Museo Sans 300" w:hAnsi="Museo Sans 300"/>
          <w:sz w:val="20"/>
          <w:szCs w:val="20"/>
          <w:lang w:val="es-SV"/>
        </w:rPr>
        <w:t xml:space="preserve"> y a la distribuidora</w:t>
      </w:r>
      <w:r w:rsidR="006662C8">
        <w:rPr>
          <w:rFonts w:ascii="Museo Sans 300" w:hAnsi="Museo Sans 300"/>
          <w:sz w:val="20"/>
          <w:szCs w:val="20"/>
          <w:lang w:val="es-SV"/>
        </w:rPr>
        <w:t xml:space="preserve"> </w:t>
      </w:r>
      <w:r w:rsidR="00521E99">
        <w:rPr>
          <w:rFonts w:ascii="Museo Sans 300" w:hAnsi="Museo Sans 300"/>
          <w:sz w:val="20"/>
          <w:szCs w:val="20"/>
          <w:lang w:val="es-SV"/>
        </w:rPr>
        <w:t>los</w:t>
      </w:r>
      <w:r w:rsidR="00C90B18">
        <w:rPr>
          <w:rFonts w:ascii="Museo Sans 300" w:hAnsi="Museo Sans 300"/>
          <w:sz w:val="20"/>
          <w:szCs w:val="20"/>
          <w:lang w:val="es-SV"/>
        </w:rPr>
        <w:t xml:space="preserve"> día</w:t>
      </w:r>
      <w:r w:rsidR="00521E99">
        <w:rPr>
          <w:rFonts w:ascii="Museo Sans 300" w:hAnsi="Museo Sans 300"/>
          <w:sz w:val="20"/>
          <w:szCs w:val="20"/>
          <w:lang w:val="es-SV"/>
        </w:rPr>
        <w:t xml:space="preserve">s </w:t>
      </w:r>
      <w:r w:rsidR="00E064A3">
        <w:rPr>
          <w:rFonts w:ascii="Museo Sans 300" w:hAnsi="Museo Sans 300"/>
          <w:sz w:val="20"/>
          <w:szCs w:val="20"/>
          <w:lang w:val="es-SV"/>
        </w:rPr>
        <w:t>uno</w:t>
      </w:r>
      <w:r w:rsidR="00A43A28">
        <w:rPr>
          <w:rFonts w:ascii="Museo Sans 300" w:hAnsi="Museo Sans 300"/>
          <w:sz w:val="20"/>
          <w:szCs w:val="20"/>
          <w:lang w:val="es-SV"/>
        </w:rPr>
        <w:t xml:space="preserve"> y </w:t>
      </w:r>
      <w:r w:rsidR="00E064A3">
        <w:rPr>
          <w:rFonts w:ascii="Museo Sans 300" w:hAnsi="Museo Sans 300"/>
          <w:sz w:val="20"/>
          <w:szCs w:val="20"/>
          <w:lang w:val="es-SV"/>
        </w:rPr>
        <w:t>cuatro</w:t>
      </w:r>
      <w:r w:rsidR="00521E99">
        <w:rPr>
          <w:rFonts w:ascii="Museo Sans 300" w:hAnsi="Museo Sans 300"/>
          <w:sz w:val="20"/>
          <w:szCs w:val="20"/>
          <w:lang w:val="es-SV"/>
        </w:rPr>
        <w:t xml:space="preserve"> de</w:t>
      </w:r>
      <w:r w:rsidR="00B4662A">
        <w:rPr>
          <w:rFonts w:ascii="Museo Sans 300" w:hAnsi="Museo Sans 300"/>
          <w:sz w:val="20"/>
          <w:szCs w:val="20"/>
          <w:lang w:val="es-SV"/>
        </w:rPr>
        <w:t xml:space="preserve"> </w:t>
      </w:r>
      <w:r w:rsidR="00D858FD">
        <w:rPr>
          <w:rFonts w:ascii="Museo Sans 300" w:hAnsi="Museo Sans 300"/>
          <w:sz w:val="20"/>
          <w:szCs w:val="20"/>
          <w:lang w:val="es-SV"/>
        </w:rPr>
        <w:t>abril</w:t>
      </w:r>
      <w:r w:rsidR="00B4662A">
        <w:rPr>
          <w:rFonts w:ascii="Museo Sans 300" w:hAnsi="Museo Sans 300"/>
          <w:sz w:val="20"/>
          <w:szCs w:val="20"/>
          <w:lang w:val="es-SV"/>
        </w:rPr>
        <w:t xml:space="preserve"> del mismo año</w:t>
      </w:r>
      <w:r w:rsidR="00521E99">
        <w:rPr>
          <w:rFonts w:ascii="Museo Sans 300" w:hAnsi="Museo Sans 300"/>
          <w:sz w:val="20"/>
          <w:szCs w:val="20"/>
          <w:lang w:val="es-SV"/>
        </w:rPr>
        <w:t>, respectivamente.</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3768FEEC" w14:textId="1E9A8CAC"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1E4745">
        <w:rPr>
          <w:rFonts w:ascii="Museo Sans 300" w:hAnsi="Museo Sans 300"/>
          <w:sz w:val="20"/>
          <w:szCs w:val="20"/>
          <w:lang w:val="es-ES_tradnl"/>
        </w:rPr>
        <w:t>cinco</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1E4745">
        <w:rPr>
          <w:rFonts w:ascii="Museo Sans 300" w:hAnsi="Museo Sans 300"/>
          <w:sz w:val="20"/>
          <w:szCs w:val="20"/>
          <w:lang w:val="es-ES_tradnl"/>
        </w:rPr>
        <w:t>mayo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6D39BD">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1E358A9A" w:rsidR="00567F65" w:rsidRDefault="00567F65" w:rsidP="00567F65">
      <w:pPr>
        <w:spacing w:after="0" w:line="240" w:lineRule="auto"/>
        <w:ind w:left="426"/>
        <w:jc w:val="center"/>
        <w:rPr>
          <w:rFonts w:ascii="Museo Sans 300" w:hAnsi="Museo Sans 300"/>
          <w:sz w:val="20"/>
          <w:szCs w:val="20"/>
          <w:u w:val="single"/>
        </w:rPr>
      </w:pPr>
    </w:p>
    <w:p w14:paraId="2676CAE5" w14:textId="5B40B22D"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2669D7E" w14:textId="20F88D74" w:rsidR="00E022F8" w:rsidRDefault="008B7A00" w:rsidP="00E022F8">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E022F8">
        <w:rPr>
          <w:rFonts w:ascii="Museo 300" w:eastAsia="Arial" w:hAnsi="Museo 300"/>
          <w:color w:val="000000"/>
          <w:sz w:val="16"/>
          <w:szCs w:val="16"/>
          <w:lang w:val="es-ES"/>
        </w:rPr>
        <w:t xml:space="preserve"> </w:t>
      </w:r>
      <w:r w:rsidR="00E022F8" w:rsidRPr="00E022F8">
        <w:rPr>
          <w:rFonts w:ascii="Museo 300" w:hAnsi="Museo 300"/>
          <w:sz w:val="16"/>
          <w:szCs w:val="16"/>
        </w:rPr>
        <w:t>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una línea directa conectada en un tramo de la acometida de servicio eléctrico que estaba oculta dentro del cielo falso de la vivienda. Dicha condición, según criterio de la empresa distribuidora, provocó que el equipo de medición no registrara el consumo total demandado en el inmueble, siendo éstas las siguientes:</w:t>
      </w:r>
    </w:p>
    <w:p w14:paraId="198DFEB0" w14:textId="77777777" w:rsidR="00E022F8" w:rsidRPr="00E022F8" w:rsidRDefault="00E022F8" w:rsidP="00E022F8">
      <w:pPr>
        <w:ind w:left="709" w:right="709"/>
        <w:jc w:val="both"/>
        <w:rPr>
          <w:rFonts w:ascii="Museo 300" w:eastAsia="SimSun" w:hAnsi="Museo 300"/>
          <w:spacing w:val="-5"/>
          <w:sz w:val="16"/>
          <w:szCs w:val="16"/>
          <w:lang w:val="es-ES_tradnl"/>
        </w:rPr>
      </w:pPr>
      <w:r w:rsidRPr="00E022F8">
        <w:rPr>
          <w:rFonts w:ascii="Museo 300" w:eastAsia="SimSun" w:hAnsi="Museo 300"/>
          <w:spacing w:val="-5"/>
          <w:sz w:val="16"/>
          <w:szCs w:val="16"/>
          <w:lang w:val="es-ES_tradnl"/>
        </w:rPr>
        <w:t>Al respecto, el CAU realizó el estudio de las pruebas presentadas por la empresa distribuidora, referentes a las condiciones encontradas al momento de corregir una presunta condición irregular, destacándose el hecho que en las fotografías n.° 3  y 4 se observa una diferencia de 2.7 amperios en las mediciones realizadas en la acometida de servicio eléctrico, antes y después del tramo oculto sobre el cielo falso, lo cual constituye evidencia de la existencia de una condición irregular, por lo cual el equipo de medición no estaba registrando toda la energía demanda en el inmueble. </w:t>
      </w:r>
    </w:p>
    <w:p w14:paraId="48246855" w14:textId="06B7ABAA" w:rsidR="00D77F9D" w:rsidRDefault="00E022F8" w:rsidP="00E022F8">
      <w:pPr>
        <w:ind w:left="709" w:right="709"/>
        <w:jc w:val="both"/>
        <w:rPr>
          <w:rFonts w:ascii="Museo 300" w:eastAsia="SimSun" w:hAnsi="Museo 300"/>
          <w:color w:val="000000" w:themeColor="text1"/>
          <w:spacing w:val="-5"/>
          <w:sz w:val="16"/>
          <w:szCs w:val="16"/>
          <w:lang w:val="es-ES"/>
        </w:rPr>
      </w:pPr>
      <w:r w:rsidRPr="00E022F8">
        <w:rPr>
          <w:rFonts w:ascii="Museo 300" w:hAnsi="Museo 300"/>
          <w:sz w:val="16"/>
          <w:szCs w:val="16"/>
        </w:rPr>
        <w:t xml:space="preserve">Con base en las pruebas analizadas, el CAU es de la opinión que CAESS cuenta con la evidencia necesaria la cual permite determinar que en el suministro en referencia existió una </w:t>
      </w:r>
      <w:bookmarkStart w:id="2" w:name="_Hlk97288148"/>
      <w:r w:rsidRPr="00E022F8">
        <w:rPr>
          <w:rFonts w:ascii="Museo 300" w:hAnsi="Museo 300"/>
          <w:sz w:val="16"/>
          <w:szCs w:val="16"/>
        </w:rPr>
        <w:t xml:space="preserve">condición irregular consistente en una línea directa conectada en la acometida de servicio eléctrico, en un tramo oculto sobre el cielo falso, antes del equipo de medición </w:t>
      </w:r>
      <w:bookmarkEnd w:id="2"/>
      <w:r w:rsidRPr="00E022F8">
        <w:rPr>
          <w:rFonts w:ascii="Museo 300" w:hAnsi="Museo 300"/>
          <w:sz w:val="16"/>
          <w:szCs w:val="16"/>
        </w:rPr>
        <w:t xml:space="preserve">(dicha prueba se presenta en las fotografías </w:t>
      </w:r>
      <w:r w:rsidRPr="00E022F8">
        <w:rPr>
          <w:rFonts w:ascii="Museo 300" w:hAnsi="Museo 300"/>
          <w:b/>
          <w:bCs/>
          <w:sz w:val="16"/>
          <w:szCs w:val="16"/>
        </w:rPr>
        <w:t>N.° 2, 3 y 4</w:t>
      </w:r>
      <w:r w:rsidRPr="00E022F8">
        <w:rPr>
          <w:rFonts w:ascii="Museo 300" w:hAnsi="Museo 300"/>
          <w:bCs/>
          <w:sz w:val="16"/>
          <w:szCs w:val="16"/>
        </w:rPr>
        <w:t>)</w:t>
      </w:r>
      <w:r w:rsidRPr="00E022F8">
        <w:rPr>
          <w:rFonts w:ascii="Museo 300" w:hAnsi="Museo 300"/>
          <w:sz w:val="16"/>
          <w:szCs w:val="16"/>
        </w:rPr>
        <w:t>; condición que afectó el registro correcto del consumo de energía eléctrica en el suministro.</w:t>
      </w:r>
      <w:r>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608C0CFD" w14:textId="77777777" w:rsidR="00821945" w:rsidRPr="003A771A" w:rsidRDefault="00821945" w:rsidP="00821945">
      <w:pPr>
        <w:spacing w:after="0" w:line="240" w:lineRule="auto"/>
        <w:ind w:left="426"/>
        <w:jc w:val="both"/>
        <w:rPr>
          <w:rFonts w:ascii="Museo Sans 300" w:hAnsi="Museo Sans 300"/>
          <w:sz w:val="20"/>
          <w:szCs w:val="20"/>
          <w:u w:val="single"/>
        </w:rPr>
      </w:pPr>
      <w:r w:rsidRPr="003A771A">
        <w:rPr>
          <w:rFonts w:ascii="Museo Sans 300" w:hAnsi="Museo Sans 300"/>
          <w:sz w:val="20"/>
          <w:szCs w:val="20"/>
          <w:u w:val="single"/>
        </w:rPr>
        <w:lastRenderedPageBreak/>
        <w:t xml:space="preserve">Análisis de los argumentos presentados por </w:t>
      </w:r>
      <w:r>
        <w:rPr>
          <w:rFonts w:ascii="Museo Sans 300" w:hAnsi="Museo Sans 300"/>
          <w:sz w:val="20"/>
          <w:szCs w:val="20"/>
          <w:u w:val="single"/>
        </w:rPr>
        <w:t>la</w:t>
      </w:r>
      <w:r w:rsidRPr="003A771A">
        <w:rPr>
          <w:rFonts w:ascii="Museo Sans 300" w:hAnsi="Museo Sans 300"/>
          <w:sz w:val="20"/>
          <w:szCs w:val="20"/>
          <w:u w:val="single"/>
        </w:rPr>
        <w:t xml:space="preserve"> usuari</w:t>
      </w:r>
      <w:r>
        <w:rPr>
          <w:rFonts w:ascii="Museo Sans 300" w:hAnsi="Museo Sans 300"/>
          <w:sz w:val="20"/>
          <w:szCs w:val="20"/>
          <w:u w:val="single"/>
        </w:rPr>
        <w:t>a</w:t>
      </w:r>
      <w:r w:rsidRPr="003A771A">
        <w:rPr>
          <w:rFonts w:ascii="Museo Sans 300" w:hAnsi="Museo Sans 300"/>
          <w:sz w:val="20"/>
          <w:szCs w:val="20"/>
          <w:u w:val="single"/>
        </w:rPr>
        <w:t>:</w:t>
      </w:r>
    </w:p>
    <w:p w14:paraId="77DB3CF8" w14:textId="77777777" w:rsidR="00821945" w:rsidRPr="003A771A" w:rsidRDefault="00821945" w:rsidP="00821945">
      <w:pPr>
        <w:spacing w:after="0" w:line="240" w:lineRule="auto"/>
        <w:ind w:left="426"/>
        <w:jc w:val="both"/>
        <w:rPr>
          <w:rFonts w:ascii="Museo Sans 300" w:hAnsi="Museo Sans 300"/>
          <w:sz w:val="20"/>
          <w:szCs w:val="20"/>
          <w:u w:val="single"/>
        </w:rPr>
      </w:pPr>
    </w:p>
    <w:p w14:paraId="266E5C84" w14:textId="5A4AD504" w:rsidR="00821945" w:rsidRPr="00821945" w:rsidRDefault="00821945" w:rsidP="00821945">
      <w:pPr>
        <w:ind w:left="709" w:right="709"/>
        <w:jc w:val="both"/>
        <w:rPr>
          <w:rFonts w:ascii="Museo 300" w:hAnsi="Museo 300"/>
          <w:sz w:val="16"/>
          <w:szCs w:val="16"/>
        </w:rPr>
      </w:pPr>
      <w:r w:rsidRPr="003A771A">
        <w:rPr>
          <w:rFonts w:ascii="Museo 300" w:hAnsi="Museo 300"/>
          <w:sz w:val="16"/>
          <w:szCs w:val="16"/>
        </w:rPr>
        <w:t>(…)</w:t>
      </w:r>
      <w:r w:rsidRPr="00B36356">
        <w:rPr>
          <w:rFonts w:ascii="Museo 300" w:hAnsi="Museo 300"/>
          <w:sz w:val="16"/>
          <w:szCs w:val="16"/>
        </w:rPr>
        <w:t xml:space="preserve"> </w:t>
      </w:r>
      <w:r>
        <w:rPr>
          <w:rFonts w:ascii="Museo 300" w:hAnsi="Museo 300"/>
          <w:sz w:val="16"/>
          <w:szCs w:val="16"/>
        </w:rPr>
        <w:t>el</w:t>
      </w:r>
      <w:r w:rsidRPr="00821945">
        <w:rPr>
          <w:rFonts w:ascii="Museo 300" w:hAnsi="Museo 300"/>
          <w:sz w:val="16"/>
          <w:szCs w:val="16"/>
        </w:rPr>
        <w:t xml:space="preserve"> CAU determina que los argumentos presentados por la señora </w:t>
      </w:r>
      <w:r w:rsidR="000B428A">
        <w:rPr>
          <w:rFonts w:ascii="Museo 300" w:hAnsi="Museo 300"/>
          <w:sz w:val="16"/>
          <w:szCs w:val="16"/>
        </w:rPr>
        <w:t>XXX</w:t>
      </w:r>
      <w:r w:rsidRPr="00821945">
        <w:rPr>
          <w:rFonts w:ascii="Museo 300" w:hAnsi="Museo 300"/>
          <w:sz w:val="16"/>
          <w:szCs w:val="16"/>
        </w:rPr>
        <w:t xml:space="preserve"> no se consideran procedentes para poder desestimar que en el suministro identificado con el </w:t>
      </w:r>
      <w:r w:rsidRPr="00821945">
        <w:rPr>
          <w:rFonts w:ascii="Museo 300" w:hAnsi="Museo 300"/>
          <w:b/>
          <w:bCs/>
          <w:sz w:val="16"/>
          <w:szCs w:val="16"/>
        </w:rPr>
        <w:t xml:space="preserve">NIC </w:t>
      </w:r>
      <w:r w:rsidR="000B428A">
        <w:rPr>
          <w:rFonts w:ascii="Museo 300" w:hAnsi="Museo 300"/>
          <w:b/>
          <w:bCs/>
          <w:sz w:val="16"/>
          <w:szCs w:val="16"/>
        </w:rPr>
        <w:t>XXX</w:t>
      </w:r>
      <w:r w:rsidRPr="00821945">
        <w:rPr>
          <w:rFonts w:ascii="Museo 300" w:hAnsi="Museo 300"/>
          <w:sz w:val="16"/>
          <w:szCs w:val="16"/>
        </w:rPr>
        <w:t xml:space="preserve"> no existió una condición irregular.</w:t>
      </w:r>
      <w:r>
        <w:rPr>
          <w:rFonts w:ascii="Museo 300" w:hAnsi="Museo 300"/>
          <w:sz w:val="16"/>
          <w:szCs w:val="16"/>
        </w:rPr>
        <w:t xml:space="preserve"> (…)</w:t>
      </w:r>
    </w:p>
    <w:p w14:paraId="3B8D8229" w14:textId="1AC87478" w:rsidR="00263E33" w:rsidRDefault="0082194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B280DBA" w14:textId="77777777" w:rsidR="00821945" w:rsidRPr="00AE61EB" w:rsidRDefault="00821945" w:rsidP="00821945">
      <w:pPr>
        <w:ind w:left="709" w:right="709"/>
        <w:jc w:val="both"/>
        <w:rPr>
          <w:rFonts w:ascii="Museo 300" w:hAnsi="Museo 300"/>
          <w:color w:val="000000"/>
          <w:sz w:val="16"/>
          <w:szCs w:val="16"/>
        </w:rPr>
      </w:pPr>
      <w:r w:rsidRPr="00AE61EB">
        <w:rPr>
          <w:rFonts w:ascii="Museo 300" w:hAnsi="Museo 300"/>
          <w:color w:val="000000"/>
          <w:sz w:val="16"/>
          <w:szCs w:val="16"/>
        </w:rPr>
        <w:t xml:space="preserve">De conformidad con lo determinado en el Procedimiento contenido en el acuerdo N.° 283-E-2011, específicamente lo indicado en el Art. 5.2, literal a) se efectuó el respectivo recálculo de la energía consumida y no facturada que </w:t>
      </w:r>
      <w:r w:rsidRPr="00AE61EB">
        <w:rPr>
          <w:rFonts w:ascii="Museo 300" w:hAnsi="Museo 300"/>
          <w:sz w:val="16"/>
          <w:szCs w:val="16"/>
        </w:rPr>
        <w:t>CAESS</w:t>
      </w:r>
      <w:r w:rsidRPr="00AE61EB">
        <w:rPr>
          <w:rFonts w:ascii="Museo 300" w:hAnsi="Museo 300"/>
          <w:color w:val="000000"/>
          <w:sz w:val="16"/>
          <w:szCs w:val="16"/>
        </w:rPr>
        <w:t xml:space="preserve"> debe cobrar, teniendo como base lo siguiente:</w:t>
      </w:r>
    </w:p>
    <w:p w14:paraId="6CE18706" w14:textId="7ECC9EDE" w:rsidR="00821945" w:rsidRPr="00AE61EB" w:rsidRDefault="00821945" w:rsidP="00AE61EB">
      <w:pPr>
        <w:numPr>
          <w:ilvl w:val="0"/>
          <w:numId w:val="12"/>
        </w:numPr>
        <w:spacing w:line="240" w:lineRule="auto"/>
        <w:ind w:right="709"/>
        <w:jc w:val="both"/>
        <w:rPr>
          <w:rFonts w:ascii="Museo 300" w:hAnsi="Museo 300"/>
          <w:sz w:val="16"/>
          <w:szCs w:val="16"/>
        </w:rPr>
      </w:pPr>
      <w:r w:rsidRPr="00AE61EB">
        <w:rPr>
          <w:rFonts w:ascii="Museo 300" w:hAnsi="Museo 300"/>
          <w:color w:val="000000" w:themeColor="text1"/>
          <w:sz w:val="16"/>
          <w:szCs w:val="16"/>
        </w:rPr>
        <w:t xml:space="preserve">Se tomó en consideración un consumo mensual de 244 kWh, obtenido del histórico de consumo de diciembre del 2021 hasta abril del 2022 registrado en el suministro </w:t>
      </w:r>
      <w:r w:rsidRPr="00AE61EB">
        <w:rPr>
          <w:rFonts w:ascii="Museo 300" w:hAnsi="Museo 300"/>
          <w:sz w:val="16"/>
          <w:szCs w:val="16"/>
        </w:rPr>
        <w:t xml:space="preserve">identificado con el </w:t>
      </w:r>
      <w:r w:rsidRPr="00AE61EB">
        <w:rPr>
          <w:rFonts w:ascii="Museo 300" w:hAnsi="Museo 300"/>
          <w:b/>
          <w:bCs/>
          <w:sz w:val="16"/>
          <w:szCs w:val="16"/>
        </w:rPr>
        <w:t xml:space="preserve">NIC </w:t>
      </w:r>
      <w:r w:rsidR="000B428A">
        <w:rPr>
          <w:rFonts w:ascii="Museo 300" w:hAnsi="Museo 300"/>
          <w:b/>
          <w:bCs/>
          <w:sz w:val="16"/>
          <w:szCs w:val="16"/>
        </w:rPr>
        <w:t>XXX</w:t>
      </w:r>
      <w:r w:rsidRPr="00AE61EB">
        <w:rPr>
          <w:rFonts w:ascii="Museo 300" w:hAnsi="Museo 300"/>
          <w:sz w:val="16"/>
          <w:szCs w:val="16"/>
        </w:rPr>
        <w:t>.</w:t>
      </w:r>
    </w:p>
    <w:p w14:paraId="31E83DF1" w14:textId="77777777" w:rsidR="00821945" w:rsidRPr="00AE61EB" w:rsidRDefault="00821945" w:rsidP="00AE61EB">
      <w:pPr>
        <w:numPr>
          <w:ilvl w:val="0"/>
          <w:numId w:val="12"/>
        </w:numPr>
        <w:spacing w:line="240" w:lineRule="auto"/>
        <w:ind w:right="709"/>
        <w:jc w:val="both"/>
        <w:rPr>
          <w:rFonts w:ascii="Museo 300" w:hAnsi="Museo 300"/>
          <w:bCs/>
          <w:sz w:val="16"/>
          <w:szCs w:val="16"/>
        </w:rPr>
      </w:pPr>
      <w:r w:rsidRPr="00AE61EB">
        <w:rPr>
          <w:rFonts w:ascii="Museo 300" w:hAnsi="Museo 300"/>
          <w:bCs/>
          <w:sz w:val="16"/>
          <w:szCs w:val="16"/>
        </w:rPr>
        <w:t xml:space="preserve">El período a recuperar por parte de </w:t>
      </w:r>
      <w:r w:rsidRPr="00AE61EB">
        <w:rPr>
          <w:rFonts w:ascii="Museo 300" w:hAnsi="Museo 300"/>
          <w:sz w:val="16"/>
          <w:szCs w:val="16"/>
        </w:rPr>
        <w:t>CAESS</w:t>
      </w:r>
      <w:r w:rsidRPr="00AE61EB">
        <w:rPr>
          <w:rFonts w:ascii="Museo 300" w:hAnsi="Museo 300"/>
          <w:bCs/>
          <w:sz w:val="16"/>
          <w:szCs w:val="16"/>
        </w:rPr>
        <w:t>, por una energía no registrada, se determina que la misma debe limitarse a 180 días; este período se encuentra dentro del tiempo de recuperación permitido que está regulado en el artículo 5.4 del procedimiento contenido en el acuerdo N.° 283-E-2011.</w:t>
      </w:r>
    </w:p>
    <w:p w14:paraId="4EE83EE4" w14:textId="7C90E6D4" w:rsidR="00613FD5" w:rsidRPr="00AE61EB" w:rsidRDefault="00821945" w:rsidP="001E4745">
      <w:pPr>
        <w:numPr>
          <w:ilvl w:val="0"/>
          <w:numId w:val="12"/>
        </w:numPr>
        <w:spacing w:line="240" w:lineRule="auto"/>
        <w:ind w:right="709"/>
        <w:jc w:val="both"/>
        <w:rPr>
          <w:rFonts w:ascii="Museo 300" w:hAnsi="Museo 300"/>
          <w:b/>
          <w:bCs/>
          <w:sz w:val="16"/>
          <w:szCs w:val="16"/>
        </w:rPr>
      </w:pPr>
      <w:r w:rsidRPr="00AE61EB">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21 de abril al 18 de octubre del 2021, equivalentes a 180 días, que en este caso corresponde a un total de </w:t>
      </w:r>
      <w:r w:rsidRPr="00AE61EB">
        <w:rPr>
          <w:rFonts w:ascii="Museo 300" w:hAnsi="Museo 300"/>
          <w:b/>
          <w:sz w:val="16"/>
          <w:szCs w:val="16"/>
        </w:rPr>
        <w:t>1,067</w:t>
      </w:r>
      <w:r w:rsidRPr="00AE61EB">
        <w:rPr>
          <w:rFonts w:ascii="Museo 300" w:hAnsi="Museo 300"/>
          <w:b/>
          <w:bCs/>
          <w:sz w:val="16"/>
          <w:szCs w:val="16"/>
        </w:rPr>
        <w:t xml:space="preserve"> kWh</w:t>
      </w:r>
      <w:r w:rsidRPr="00AE61EB">
        <w:rPr>
          <w:rFonts w:ascii="Museo 300" w:hAnsi="Museo 300"/>
          <w:sz w:val="16"/>
          <w:szCs w:val="16"/>
        </w:rPr>
        <w:t xml:space="preserve">, equivalente a la cantidad de </w:t>
      </w:r>
      <w:r w:rsidRPr="00AE61EB">
        <w:rPr>
          <w:rFonts w:ascii="Museo 300" w:hAnsi="Museo 300"/>
          <w:b/>
          <w:bCs/>
          <w:sz w:val="16"/>
          <w:szCs w:val="16"/>
        </w:rPr>
        <w:t>doscientos quince 40/100 dólares de los Estados Unidos de América (USD 215.40) IVA incluido</w:t>
      </w:r>
      <w:r w:rsidR="00AE61EB">
        <w:rPr>
          <w:rFonts w:ascii="Museo 300" w:hAnsi="Museo 300"/>
          <w:b/>
          <w:bCs/>
          <w:sz w:val="16"/>
          <w:szCs w:val="16"/>
        </w:rPr>
        <w:t>.</w:t>
      </w:r>
      <w:r w:rsidR="00411C80">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21D7A80" w14:textId="5C53887E" w:rsidR="00AE61EB" w:rsidRPr="00AE61EB" w:rsidRDefault="00B649AE" w:rsidP="00AE61EB">
      <w:pPr>
        <w:pStyle w:val="Prrafodelista"/>
        <w:numPr>
          <w:ilvl w:val="0"/>
          <w:numId w:val="33"/>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AE61EB">
        <w:rPr>
          <w:rFonts w:ascii="Museo 300" w:hAnsi="Museo 300" w:cs="Arial"/>
          <w:sz w:val="16"/>
          <w:szCs w:val="16"/>
        </w:rPr>
        <w:t xml:space="preserve"> </w:t>
      </w:r>
      <w:r w:rsidR="00AE61EB" w:rsidRPr="00AE61EB">
        <w:rPr>
          <w:rFonts w:ascii="Museo 300" w:hAnsi="Museo 300"/>
          <w:sz w:val="16"/>
          <w:szCs w:val="16"/>
        </w:rPr>
        <w:t xml:space="preserve">CAU considera que las pruebas presentadas por CAESS son aceptables, ya que con estas se ha podido comprobar y demostrar que existió </w:t>
      </w:r>
      <w:bookmarkStart w:id="3" w:name="_Hlk97288820"/>
      <w:r w:rsidR="00AE61EB" w:rsidRPr="00AE61EB">
        <w:rPr>
          <w:rFonts w:ascii="Museo 300" w:hAnsi="Museo 300"/>
          <w:sz w:val="16"/>
          <w:szCs w:val="16"/>
        </w:rPr>
        <w:t>una condición irregular relacionada con la conexión de una línea directa en la acometida del servicio eléctrico</w:t>
      </w:r>
      <w:bookmarkEnd w:id="3"/>
      <w:r w:rsidR="00AE61EB" w:rsidRPr="00AE61EB">
        <w:rPr>
          <w:rFonts w:ascii="Museo 300" w:hAnsi="Museo 300"/>
          <w:sz w:val="16"/>
          <w:szCs w:val="16"/>
        </w:rPr>
        <w:t xml:space="preserve">, lo cual permitió que en el suministro identificado con el </w:t>
      </w:r>
      <w:r w:rsidR="00AE61EB" w:rsidRPr="00AE61EB">
        <w:rPr>
          <w:rFonts w:ascii="Museo 300" w:hAnsi="Museo 300"/>
          <w:b/>
          <w:bCs/>
          <w:sz w:val="16"/>
          <w:szCs w:val="16"/>
        </w:rPr>
        <w:t xml:space="preserve">NIC </w:t>
      </w:r>
      <w:r w:rsidR="000B428A">
        <w:rPr>
          <w:rFonts w:ascii="Museo 300" w:hAnsi="Museo 300"/>
          <w:b/>
          <w:bCs/>
          <w:sz w:val="16"/>
          <w:szCs w:val="16"/>
        </w:rPr>
        <w:t>XXX</w:t>
      </w:r>
      <w:r w:rsidR="00AE61EB" w:rsidRPr="00AE61EB">
        <w:rPr>
          <w:rFonts w:ascii="Museo 300" w:hAnsi="Museo 300"/>
          <w:sz w:val="16"/>
          <w:szCs w:val="16"/>
        </w:rPr>
        <w:t xml:space="preserve"> no se registrara toda la energía consumida en el inmueble.</w:t>
      </w:r>
    </w:p>
    <w:p w14:paraId="55C36EF7" w14:textId="4EBE14F0" w:rsidR="00AE61EB" w:rsidRPr="00AE61EB" w:rsidRDefault="00AE61EB" w:rsidP="00AE61EB">
      <w:pPr>
        <w:pStyle w:val="Prrafodelista"/>
        <w:numPr>
          <w:ilvl w:val="0"/>
          <w:numId w:val="33"/>
        </w:numPr>
        <w:spacing w:after="200"/>
        <w:ind w:left="1418" w:right="708"/>
        <w:jc w:val="both"/>
        <w:textAlignment w:val="auto"/>
        <w:rPr>
          <w:rFonts w:ascii="Museo 300" w:eastAsia="Museo Sans 300" w:hAnsi="Museo 300" w:cs="Museo Sans 300"/>
          <w:b/>
          <w:bCs/>
          <w:color w:val="000000"/>
          <w:sz w:val="16"/>
          <w:szCs w:val="16"/>
        </w:rPr>
      </w:pPr>
      <w:r w:rsidRPr="00AE61EB">
        <w:rPr>
          <w:rFonts w:ascii="Museo 300" w:hAnsi="Museo 300" w:cs="Arial"/>
          <w:sz w:val="16"/>
          <w:szCs w:val="16"/>
        </w:rPr>
        <w:t xml:space="preserve">No obstante, con base en lo expuesto en el presente informe, se determina que es improcedente el cobro por el monto de </w:t>
      </w:r>
      <w:r w:rsidRPr="00AE61EB">
        <w:rPr>
          <w:rFonts w:ascii="Museo 300" w:hAnsi="Museo 300" w:cs="Arial"/>
          <w:b/>
          <w:sz w:val="16"/>
          <w:szCs w:val="16"/>
        </w:rPr>
        <w:t>cuatrocientos catorce 73</w:t>
      </w:r>
      <w:r w:rsidRPr="00AE61EB">
        <w:rPr>
          <w:rFonts w:ascii="Museo 300" w:hAnsi="Museo 300" w:cs="Arial"/>
          <w:b/>
          <w:bCs/>
          <w:sz w:val="16"/>
          <w:szCs w:val="16"/>
        </w:rPr>
        <w:t>/100 dólares de los Estados Unidos de América (USD 414.73), IVA incluido</w:t>
      </w:r>
      <w:r w:rsidRPr="00AE61EB">
        <w:rPr>
          <w:rFonts w:ascii="Museo 300" w:hAnsi="Museo 300" w:cs="Arial"/>
          <w:sz w:val="16"/>
          <w:szCs w:val="16"/>
        </w:rPr>
        <w:t xml:space="preserve">, correspondiente a </w:t>
      </w:r>
      <w:r w:rsidRPr="00AE61EB">
        <w:rPr>
          <w:rFonts w:ascii="Museo 300" w:hAnsi="Museo 300" w:cs="Arial"/>
          <w:b/>
          <w:sz w:val="16"/>
          <w:szCs w:val="16"/>
        </w:rPr>
        <w:t>2,002</w:t>
      </w:r>
      <w:r w:rsidRPr="00AE61EB">
        <w:rPr>
          <w:rFonts w:ascii="Museo 300" w:hAnsi="Museo 300" w:cs="Arial"/>
          <w:b/>
          <w:bCs/>
          <w:sz w:val="16"/>
          <w:szCs w:val="16"/>
        </w:rPr>
        <w:t xml:space="preserve"> kWh</w:t>
      </w:r>
      <w:r w:rsidRPr="00AE61EB">
        <w:rPr>
          <w:rFonts w:ascii="Museo 300" w:hAnsi="Museo 300" w:cs="Arial"/>
          <w:sz w:val="16"/>
          <w:szCs w:val="16"/>
        </w:rPr>
        <w:t>,</w:t>
      </w:r>
      <w:r w:rsidRPr="00AE61EB">
        <w:rPr>
          <w:rFonts w:ascii="Museo 300" w:hAnsi="Museo 300" w:cs="Arial"/>
          <w:b/>
          <w:bCs/>
          <w:sz w:val="16"/>
          <w:szCs w:val="16"/>
        </w:rPr>
        <w:t xml:space="preserve"> </w:t>
      </w:r>
      <w:r w:rsidRPr="00AE61EB">
        <w:rPr>
          <w:rFonts w:ascii="Museo 300" w:hAnsi="Museo 300" w:cs="Arial"/>
          <w:sz w:val="16"/>
          <w:szCs w:val="16"/>
        </w:rPr>
        <w:t xml:space="preserve">que CAESS ha efectuado en concepto de </w:t>
      </w:r>
      <w:r w:rsidRPr="00AE61EB">
        <w:rPr>
          <w:rFonts w:ascii="Museo 300" w:hAnsi="Museo 300" w:cs="Arial"/>
          <w:b/>
          <w:bCs/>
          <w:sz w:val="16"/>
          <w:szCs w:val="16"/>
        </w:rPr>
        <w:t>energía consumida y no facturada</w:t>
      </w:r>
      <w:r w:rsidRPr="00AE61EB">
        <w:rPr>
          <w:rFonts w:ascii="Museo 300" w:hAnsi="Museo 300" w:cs="Arial"/>
          <w:sz w:val="16"/>
          <w:szCs w:val="16"/>
        </w:rPr>
        <w:t xml:space="preserve"> en el suministro de energía eléctrica identificado con el </w:t>
      </w:r>
      <w:r w:rsidRPr="00AE61EB">
        <w:rPr>
          <w:rFonts w:ascii="Museo 300" w:hAnsi="Museo 300" w:cs="Arial"/>
          <w:b/>
          <w:bCs/>
          <w:sz w:val="16"/>
          <w:szCs w:val="16"/>
        </w:rPr>
        <w:t xml:space="preserve">NIC </w:t>
      </w:r>
      <w:r w:rsidR="000B428A">
        <w:rPr>
          <w:rFonts w:ascii="Museo 300" w:hAnsi="Museo 300" w:cs="Arial"/>
          <w:b/>
          <w:bCs/>
          <w:sz w:val="16"/>
          <w:szCs w:val="16"/>
        </w:rPr>
        <w:t>XXX</w:t>
      </w:r>
      <w:r w:rsidRPr="00AE61EB">
        <w:rPr>
          <w:rFonts w:ascii="Museo 300" w:hAnsi="Museo 300" w:cs="Arial"/>
          <w:sz w:val="16"/>
          <w:szCs w:val="16"/>
        </w:rPr>
        <w:t xml:space="preserve">, a nombre de la señora </w:t>
      </w:r>
      <w:r w:rsidR="000B428A">
        <w:rPr>
          <w:rFonts w:ascii="Museo 300" w:hAnsi="Museo 300" w:cs="Arial"/>
          <w:sz w:val="16"/>
          <w:szCs w:val="16"/>
        </w:rPr>
        <w:t>XXX</w:t>
      </w:r>
      <w:r w:rsidRPr="00AE61EB">
        <w:rPr>
          <w:rFonts w:ascii="Museo 300" w:hAnsi="Museo 300" w:cs="Arial"/>
          <w:sz w:val="16"/>
          <w:szCs w:val="16"/>
        </w:rPr>
        <w:t>.</w:t>
      </w:r>
    </w:p>
    <w:p w14:paraId="4BAB16C4" w14:textId="7B6697CC" w:rsidR="00562498" w:rsidRPr="00AE61EB" w:rsidRDefault="00AE61EB" w:rsidP="00AE61EB">
      <w:pPr>
        <w:pStyle w:val="Prrafodelista"/>
        <w:numPr>
          <w:ilvl w:val="0"/>
          <w:numId w:val="33"/>
        </w:numPr>
        <w:spacing w:after="200"/>
        <w:ind w:left="1418" w:right="708"/>
        <w:jc w:val="both"/>
        <w:textAlignment w:val="auto"/>
        <w:rPr>
          <w:rFonts w:ascii="Museo 300" w:hAnsi="Museo 300" w:cs="Arial"/>
          <w:sz w:val="16"/>
          <w:szCs w:val="16"/>
        </w:rPr>
      </w:pPr>
      <w:r w:rsidRPr="00AE61EB">
        <w:rPr>
          <w:rFonts w:ascii="Museo 300" w:hAnsi="Museo 300" w:cs="Arial"/>
          <w:color w:val="000000"/>
          <w:sz w:val="16"/>
          <w:szCs w:val="16"/>
        </w:rPr>
        <w:t xml:space="preserve">De acuerdo con el recálculo que el CAU ha efectuado, la sociedad </w:t>
      </w:r>
      <w:r w:rsidRPr="00AE61EB">
        <w:rPr>
          <w:rFonts w:ascii="Museo 300" w:hAnsi="Museo 300" w:cs="Arial"/>
          <w:sz w:val="16"/>
          <w:szCs w:val="16"/>
        </w:rPr>
        <w:t>CAESS</w:t>
      </w:r>
      <w:r w:rsidRPr="00AE61EB">
        <w:rPr>
          <w:rFonts w:ascii="Museo 300" w:hAnsi="Museo 300" w:cs="Arial"/>
          <w:color w:val="000000"/>
          <w:sz w:val="16"/>
          <w:szCs w:val="16"/>
        </w:rPr>
        <w:t xml:space="preserve"> debe cobrar en concepto de energía consumida y no facturada el equivalente a </w:t>
      </w:r>
      <w:r w:rsidRPr="00AE61EB">
        <w:rPr>
          <w:rFonts w:ascii="Museo 300" w:hAnsi="Museo 300" w:cs="Arial"/>
          <w:b/>
          <w:bCs/>
          <w:color w:val="000000"/>
          <w:sz w:val="16"/>
          <w:szCs w:val="16"/>
        </w:rPr>
        <w:t>1,067 kWh,</w:t>
      </w:r>
      <w:r w:rsidRPr="00AE61EB">
        <w:rPr>
          <w:rFonts w:ascii="Museo 300" w:hAnsi="Museo 300" w:cs="Arial"/>
          <w:color w:val="000000"/>
          <w:sz w:val="16"/>
          <w:szCs w:val="16"/>
        </w:rPr>
        <w:t xml:space="preserve"> que corresponde a la cantidad de </w:t>
      </w:r>
      <w:r w:rsidRPr="00AE61EB">
        <w:rPr>
          <w:rFonts w:ascii="Museo 300" w:hAnsi="Museo 300" w:cs="Arial"/>
          <w:b/>
          <w:bCs/>
          <w:sz w:val="16"/>
          <w:szCs w:val="16"/>
        </w:rPr>
        <w:t>doscientos quince 40/100 dólares d</w:t>
      </w:r>
      <w:r w:rsidRPr="00AE61EB">
        <w:rPr>
          <w:rFonts w:ascii="Museo 300" w:hAnsi="Museo 300" w:cs="Arial"/>
          <w:b/>
          <w:bCs/>
          <w:color w:val="000000"/>
          <w:sz w:val="16"/>
          <w:szCs w:val="16"/>
        </w:rPr>
        <w:t>e los Estados Unidos de América (USD 215.40)</w:t>
      </w:r>
      <w:r w:rsidRPr="00AE61EB">
        <w:rPr>
          <w:rFonts w:ascii="Museo 300" w:hAnsi="Museo 300" w:cs="Arial"/>
          <w:color w:val="000000"/>
          <w:sz w:val="16"/>
          <w:szCs w:val="16"/>
        </w:rPr>
        <w:t xml:space="preserve"> </w:t>
      </w:r>
      <w:r w:rsidRPr="00AE61EB">
        <w:rPr>
          <w:rFonts w:ascii="Museo 300" w:hAnsi="Museo 300" w:cs="Arial"/>
          <w:b/>
          <w:bCs/>
          <w:sz w:val="16"/>
          <w:szCs w:val="16"/>
        </w:rPr>
        <w:t>IVA incluido, más los respectivos intereses</w:t>
      </w:r>
      <w:r w:rsidR="008479DB" w:rsidRPr="00AE61EB">
        <w:rPr>
          <w:rFonts w:ascii="Museo 300" w:hAnsi="Museo 300" w:cs="Arial"/>
          <w:sz w:val="16"/>
          <w:szCs w:val="16"/>
        </w:rPr>
        <w:t xml:space="preserve"> </w:t>
      </w:r>
      <w:r w:rsidR="00562498" w:rsidRPr="00AE61EB">
        <w:rPr>
          <w:rFonts w:ascii="Museo 300" w:eastAsia="Arial" w:hAnsi="Museo 300"/>
          <w:color w:val="000000" w:themeColor="text1"/>
          <w:sz w:val="16"/>
          <w:szCs w:val="16"/>
        </w:rPr>
        <w:t>[…]</w:t>
      </w:r>
      <w:r w:rsidR="00914F6D" w:rsidRPr="00AE61EB">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4132EE2A"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1E578F">
        <w:rPr>
          <w:rFonts w:ascii="Museo Sans 300" w:hAnsi="Museo Sans 300"/>
          <w:sz w:val="20"/>
          <w:szCs w:val="20"/>
          <w:lang w:val="es-SV"/>
        </w:rPr>
        <w:t>0992</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E578F">
        <w:rPr>
          <w:rFonts w:ascii="Museo Sans 300" w:hAnsi="Museo Sans 300"/>
          <w:sz w:val="20"/>
          <w:szCs w:val="20"/>
          <w:lang w:val="es-SV"/>
        </w:rPr>
        <w:t>diecisiete</w:t>
      </w:r>
      <w:r w:rsidR="00510582">
        <w:rPr>
          <w:rFonts w:ascii="Museo Sans 300" w:hAnsi="Museo Sans 300"/>
          <w:sz w:val="20"/>
          <w:szCs w:val="20"/>
          <w:lang w:val="es-SV"/>
        </w:rPr>
        <w:t xml:space="preserve"> de </w:t>
      </w:r>
      <w:r w:rsidR="001E578F">
        <w:rPr>
          <w:rFonts w:ascii="Museo Sans 300" w:hAnsi="Museo Sans 300"/>
          <w:sz w:val="20"/>
          <w:szCs w:val="20"/>
          <w:lang w:val="es-SV"/>
        </w:rPr>
        <w:t>mayo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FD3983">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220F2D">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8B64EA">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6D39BD">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43DA7314" w14:textId="1E787E4C" w:rsidR="004B3414" w:rsidRDefault="004B3414" w:rsidP="004B3414">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E455E0">
        <w:rPr>
          <w:rFonts w:ascii="Museo Sans 300" w:eastAsia="Times New Roman" w:hAnsi="Museo Sans 300" w:cs="Segoe UI"/>
          <w:sz w:val="20"/>
          <w:szCs w:val="20"/>
          <w:lang w:val="es-ES" w:eastAsia="es-ES"/>
        </w:rPr>
        <w:t xml:space="preserve">s partes el día </w:t>
      </w:r>
      <w:r w:rsidR="00480032">
        <w:rPr>
          <w:rFonts w:ascii="Museo Sans 300" w:eastAsia="Times New Roman" w:hAnsi="Museo Sans 300" w:cs="Segoe UI"/>
          <w:sz w:val="20"/>
          <w:szCs w:val="20"/>
          <w:lang w:val="es-ES" w:eastAsia="es-ES"/>
        </w:rPr>
        <w:t>veinte</w:t>
      </w:r>
      <w:r w:rsidR="00E455E0">
        <w:rPr>
          <w:rFonts w:ascii="Museo Sans 300" w:eastAsia="Times New Roman" w:hAnsi="Museo Sans 300" w:cs="Segoe UI"/>
          <w:sz w:val="20"/>
          <w:szCs w:val="20"/>
          <w:lang w:val="es-ES" w:eastAsia="es-ES"/>
        </w:rPr>
        <w:t xml:space="preserve"> de </w:t>
      </w:r>
      <w:r w:rsidR="001E578F">
        <w:rPr>
          <w:rFonts w:ascii="Museo Sans 300" w:eastAsia="Times New Roman" w:hAnsi="Museo Sans 300" w:cs="Segoe UI"/>
          <w:sz w:val="20"/>
          <w:szCs w:val="20"/>
          <w:lang w:val="es-ES" w:eastAsia="es-ES"/>
        </w:rPr>
        <w:t>mayo</w:t>
      </w:r>
      <w:r w:rsidR="00E455E0">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E455E0">
        <w:rPr>
          <w:rFonts w:ascii="Museo Sans 300" w:eastAsia="Times New Roman" w:hAnsi="Museo Sans 300" w:cs="Segoe UI"/>
          <w:sz w:val="20"/>
          <w:szCs w:val="20"/>
          <w:lang w:val="es-ES" w:eastAsia="es-ES"/>
        </w:rPr>
        <w:t xml:space="preserve"> el día </w:t>
      </w:r>
      <w:r w:rsidR="00480032">
        <w:rPr>
          <w:rFonts w:ascii="Museo Sans 300" w:eastAsia="Times New Roman" w:hAnsi="Museo Sans 300" w:cs="Segoe UI"/>
          <w:sz w:val="20"/>
          <w:szCs w:val="20"/>
          <w:lang w:val="es-ES" w:eastAsia="es-ES"/>
        </w:rPr>
        <w:t>tres</w:t>
      </w:r>
      <w:r w:rsidR="001E578F">
        <w:rPr>
          <w:rFonts w:ascii="Museo Sans 300" w:eastAsia="Times New Roman" w:hAnsi="Museo Sans 300" w:cs="Segoe UI"/>
          <w:sz w:val="20"/>
          <w:szCs w:val="20"/>
          <w:lang w:val="es-ES" w:eastAsia="es-ES"/>
        </w:rPr>
        <w:t xml:space="preserve"> de junio del presente año.</w:t>
      </w:r>
    </w:p>
    <w:p w14:paraId="0E1A70E9" w14:textId="276A462E" w:rsidR="00D05516" w:rsidRDefault="00D05516"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2AECCF60" w14:textId="11796BDD" w:rsidR="00D05516" w:rsidRDefault="00D05516" w:rsidP="00D0551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Los</w:t>
      </w:r>
      <w:r w:rsidRPr="006C3CCA">
        <w:rPr>
          <w:rFonts w:ascii="Museo Sans 300" w:hAnsi="Museo Sans 300"/>
          <w:sz w:val="20"/>
          <w:szCs w:val="20"/>
          <w:lang w:val="es-SV"/>
        </w:rPr>
        <w:t xml:space="preserve"> día</w:t>
      </w:r>
      <w:r>
        <w:rPr>
          <w:rFonts w:ascii="Museo Sans 300" w:hAnsi="Museo Sans 300"/>
          <w:sz w:val="20"/>
          <w:szCs w:val="20"/>
          <w:lang w:val="es-SV"/>
        </w:rPr>
        <w:t>s veintiséis y treinta de mayo del presente año,</w:t>
      </w:r>
      <w:r w:rsidRPr="006C3CCA">
        <w:rPr>
          <w:rFonts w:ascii="Museo Sans 300" w:hAnsi="Museo Sans 300"/>
          <w:sz w:val="20"/>
          <w:szCs w:val="20"/>
          <w:lang w:val="es-SV"/>
        </w:rPr>
        <w:t xml:space="preserve"> </w:t>
      </w:r>
      <w:r>
        <w:rPr>
          <w:rFonts w:ascii="Museo Sans 300" w:hAnsi="Museo Sans 300"/>
          <w:sz w:val="20"/>
          <w:szCs w:val="20"/>
          <w:lang w:val="es-SV"/>
        </w:rPr>
        <w:t xml:space="preserve">la señora </w:t>
      </w:r>
      <w:r w:rsidR="000B428A">
        <w:rPr>
          <w:rFonts w:ascii="Museo Sans 300" w:hAnsi="Museo Sans 300"/>
          <w:sz w:val="20"/>
          <w:szCs w:val="20"/>
          <w:lang w:val="es-SV"/>
        </w:rPr>
        <w:t>XXX</w:t>
      </w:r>
      <w:r>
        <w:rPr>
          <w:rFonts w:ascii="Museo Sans 300" w:hAnsi="Museo Sans 300"/>
          <w:sz w:val="20"/>
          <w:szCs w:val="20"/>
          <w:lang w:val="es-SV"/>
        </w:rPr>
        <w:t xml:space="preserve"> presentó escritos por medio de</w:t>
      </w:r>
      <w:r w:rsidR="00480032">
        <w:rPr>
          <w:rFonts w:ascii="Museo Sans 300" w:hAnsi="Museo Sans 300"/>
          <w:sz w:val="20"/>
          <w:szCs w:val="20"/>
          <w:lang w:val="es-SV"/>
        </w:rPr>
        <w:t xml:space="preserve"> los</w:t>
      </w:r>
      <w:r>
        <w:rPr>
          <w:rFonts w:ascii="Museo Sans 300" w:hAnsi="Museo Sans 300"/>
          <w:sz w:val="20"/>
          <w:szCs w:val="20"/>
          <w:lang w:val="es-SV"/>
        </w:rPr>
        <w:t xml:space="preserve"> cual</w:t>
      </w:r>
      <w:r w:rsidR="00480032">
        <w:rPr>
          <w:rFonts w:ascii="Museo Sans 300" w:hAnsi="Museo Sans 300"/>
          <w:sz w:val="20"/>
          <w:szCs w:val="20"/>
          <w:lang w:val="es-SV"/>
        </w:rPr>
        <w:t>es</w:t>
      </w:r>
      <w:r>
        <w:rPr>
          <w:rFonts w:ascii="Museo Sans 300" w:hAnsi="Museo Sans 300"/>
          <w:sz w:val="20"/>
          <w:szCs w:val="20"/>
          <w:lang w:val="es-SV"/>
        </w:rPr>
        <w:t xml:space="preserve"> expresó lo siguiente:</w:t>
      </w:r>
    </w:p>
    <w:p w14:paraId="45A39ED4" w14:textId="3110F33F" w:rsidR="00D05516" w:rsidRDefault="00D05516" w:rsidP="00D05516">
      <w:pPr>
        <w:pStyle w:val="Prrafodelista"/>
        <w:tabs>
          <w:tab w:val="left" w:pos="426"/>
        </w:tabs>
        <w:ind w:left="426"/>
        <w:jc w:val="both"/>
        <w:rPr>
          <w:rFonts w:ascii="Museo Sans 300" w:hAnsi="Museo Sans 300"/>
          <w:sz w:val="20"/>
          <w:szCs w:val="20"/>
          <w:lang w:val="es-SV"/>
        </w:rPr>
      </w:pPr>
    </w:p>
    <w:p w14:paraId="54C0CC60" w14:textId="6D383CAF" w:rsidR="00D05516" w:rsidRPr="00A172DC" w:rsidRDefault="00D05516" w:rsidP="00D05516">
      <w:pPr>
        <w:suppressAutoHyphens w:val="0"/>
        <w:autoSpaceDN/>
        <w:spacing w:after="0" w:line="240" w:lineRule="auto"/>
        <w:ind w:left="840" w:right="840"/>
        <w:jc w:val="both"/>
        <w:rPr>
          <w:rFonts w:ascii="Segoe UI" w:eastAsia="Times New Roman" w:hAnsi="Segoe UI" w:cs="Segoe UI"/>
          <w:sz w:val="18"/>
          <w:szCs w:val="18"/>
          <w:lang w:val="es-419"/>
        </w:rPr>
      </w:pPr>
      <w:r w:rsidRPr="00A172DC">
        <w:rPr>
          <w:rFonts w:ascii="Museo 300" w:eastAsia="Times New Roman" w:hAnsi="Museo 300" w:cs="Segoe UI"/>
          <w:sz w:val="16"/>
          <w:szCs w:val="16"/>
        </w:rPr>
        <w:t xml:space="preserve">[…] </w:t>
      </w:r>
      <w:r w:rsidR="00E70BCA">
        <w:rPr>
          <w:rFonts w:ascii="Museo 300" w:eastAsia="Times New Roman" w:hAnsi="Museo 300" w:cs="Segoe UI"/>
          <w:sz w:val="16"/>
          <w:szCs w:val="16"/>
        </w:rPr>
        <w:t>ellos</w:t>
      </w:r>
      <w:r w:rsidR="00480032">
        <w:rPr>
          <w:rFonts w:ascii="Museo 300" w:eastAsia="Times New Roman" w:hAnsi="Museo 300" w:cs="Segoe UI"/>
          <w:sz w:val="16"/>
          <w:szCs w:val="16"/>
        </w:rPr>
        <w:t xml:space="preserve"> solo</w:t>
      </w:r>
      <w:r w:rsidR="00E70BCA">
        <w:rPr>
          <w:rFonts w:ascii="Museo 300" w:eastAsia="Times New Roman" w:hAnsi="Museo 300" w:cs="Segoe UI"/>
          <w:sz w:val="16"/>
          <w:szCs w:val="16"/>
        </w:rPr>
        <w:t xml:space="preserve"> llegaron y no me informaron Cuál era la situación (…) pensé que iban a cambiar el contador qué no servía (…) en ningún momento informaron que había una conexión clandestina</w:t>
      </w:r>
      <w:r w:rsidR="0048513C">
        <w:rPr>
          <w:rFonts w:ascii="Museo 300" w:eastAsia="Times New Roman" w:hAnsi="Museo 300" w:cs="Segoe UI"/>
          <w:sz w:val="16"/>
          <w:szCs w:val="16"/>
        </w:rPr>
        <w:t xml:space="preserve"> (…) no estoy de acuerdo con la resolución emitida por aes-caess</w:t>
      </w:r>
      <w:r w:rsidRPr="00A172DC">
        <w:rPr>
          <w:rFonts w:ascii="Museo 300" w:eastAsia="Times New Roman" w:hAnsi="Museo 300" w:cs="Segoe UI"/>
          <w:sz w:val="16"/>
          <w:szCs w:val="16"/>
          <w:lang w:val="es-419"/>
        </w:rPr>
        <w:t xml:space="preserve">. </w:t>
      </w:r>
      <w:r w:rsidRPr="00A172DC">
        <w:rPr>
          <w:rFonts w:ascii="Museo 300" w:eastAsia="Times New Roman" w:hAnsi="Museo 300" w:cs="Segoe UI"/>
          <w:sz w:val="16"/>
          <w:szCs w:val="16"/>
        </w:rPr>
        <w:t>[…]” </w:t>
      </w:r>
    </w:p>
    <w:p w14:paraId="7250959F" w14:textId="77777777" w:rsidR="00D05516" w:rsidRDefault="00D05516" w:rsidP="00D05516">
      <w:pPr>
        <w:pStyle w:val="Prrafodelista"/>
        <w:tabs>
          <w:tab w:val="left" w:pos="426"/>
        </w:tabs>
        <w:ind w:left="426"/>
        <w:jc w:val="both"/>
        <w:rPr>
          <w:rFonts w:ascii="Museo Sans 300" w:hAnsi="Museo Sans 300"/>
          <w:sz w:val="20"/>
          <w:szCs w:val="20"/>
          <w:lang w:val="es-SV"/>
        </w:rPr>
      </w:pPr>
    </w:p>
    <w:p w14:paraId="361B370F" w14:textId="159AC04D" w:rsidR="0048513C" w:rsidRPr="0048513C" w:rsidRDefault="0048513C" w:rsidP="0048513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lastRenderedPageBreak/>
        <w:t xml:space="preserve">Por su parte, el día seis de junio de este año </w:t>
      </w:r>
      <w:r w:rsidR="00D05516" w:rsidRPr="0048513C">
        <w:rPr>
          <w:rFonts w:ascii="Museo Sans 300" w:hAnsi="Museo Sans 300"/>
          <w:sz w:val="20"/>
          <w:szCs w:val="20"/>
          <w:lang w:val="es-SV"/>
        </w:rPr>
        <w:t xml:space="preserve">la sociedad </w:t>
      </w:r>
      <w:r>
        <w:rPr>
          <w:rFonts w:ascii="Museo Sans 300" w:hAnsi="Museo Sans 300"/>
          <w:sz w:val="20"/>
          <w:szCs w:val="20"/>
          <w:lang w:val="es-SV"/>
        </w:rPr>
        <w:t>CAESS</w:t>
      </w:r>
      <w:r w:rsidR="00D05516" w:rsidRPr="0048513C">
        <w:rPr>
          <w:rFonts w:ascii="Museo Sans 300" w:hAnsi="Museo Sans 300"/>
          <w:sz w:val="20"/>
          <w:szCs w:val="20"/>
          <w:lang w:val="es-SV"/>
        </w:rPr>
        <w:t xml:space="preserve">, S.A. de C.V. </w:t>
      </w:r>
      <w:r w:rsidR="00D05516" w:rsidRPr="0048513C">
        <w:rPr>
          <w:rFonts w:ascii="Museo Sans 300" w:hAnsi="Museo Sans 300"/>
          <w:sz w:val="20"/>
          <w:szCs w:val="20"/>
        </w:rPr>
        <w:t>presentó un</w:t>
      </w:r>
      <w:r w:rsidRPr="0048513C">
        <w:rPr>
          <w:rFonts w:ascii="Museo Sans 300" w:hAnsi="Museo Sans 300"/>
          <w:sz w:val="20"/>
          <w:szCs w:val="20"/>
        </w:rPr>
        <w:t xml:space="preserve"> escrito en el cual manifestó que se adhiere al contenido del </w:t>
      </w:r>
      <w:r w:rsidRPr="0048513C">
        <w:rPr>
          <w:rFonts w:ascii="Museo Sans 300" w:hAnsi="Museo Sans 300"/>
          <w:sz w:val="20"/>
          <w:szCs w:val="20"/>
          <w:lang w:val="es-SV"/>
        </w:rPr>
        <w:t xml:space="preserve">informe técnico N.° </w:t>
      </w:r>
      <w:r w:rsidR="006D39BD">
        <w:rPr>
          <w:rFonts w:ascii="Museo Sans 300" w:hAnsi="Museo Sans 300"/>
          <w:sz w:val="20"/>
          <w:szCs w:val="20"/>
          <w:lang w:val="es-SV"/>
        </w:rPr>
        <w:t>XXX</w:t>
      </w:r>
      <w:r w:rsidRPr="0048513C">
        <w:rPr>
          <w:rFonts w:ascii="Museo Sans 300" w:hAnsi="Museo Sans 300"/>
          <w:sz w:val="20"/>
          <w:szCs w:val="20"/>
        </w:rPr>
        <w:t xml:space="preserve">. </w:t>
      </w:r>
    </w:p>
    <w:p w14:paraId="44F9E3E8" w14:textId="41A90BE8" w:rsidR="0048513C" w:rsidRDefault="0048513C" w:rsidP="0048513C">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693B599"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BAA5B89" w14:textId="77777777" w:rsidR="00041101" w:rsidRPr="00510582" w:rsidRDefault="00041101" w:rsidP="0004110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17EBEBA2"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69FBA6F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D3983">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64230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44A4F65" w14:textId="11D4D3CD" w:rsidR="00371C11" w:rsidRDefault="00371C11" w:rsidP="00B649AE">
      <w:pPr>
        <w:spacing w:after="0" w:line="240" w:lineRule="auto"/>
        <w:ind w:left="426"/>
        <w:jc w:val="both"/>
        <w:rPr>
          <w:rFonts w:ascii="Museo Sans 300" w:eastAsia="Arial" w:hAnsi="Museo Sans 300" w:cs="Times New Roman"/>
          <w:color w:val="000000"/>
          <w:sz w:val="20"/>
          <w:szCs w:val="20"/>
          <w:lang w:eastAsia="es-SV"/>
        </w:rPr>
      </w:pPr>
    </w:p>
    <w:p w14:paraId="2CCE077C" w14:textId="7701F9BC" w:rsidR="00371C11" w:rsidRDefault="00371C11" w:rsidP="00B649AE">
      <w:pPr>
        <w:spacing w:after="0" w:line="240" w:lineRule="auto"/>
        <w:ind w:left="426"/>
        <w:jc w:val="both"/>
        <w:rPr>
          <w:rFonts w:ascii="Museo Sans 300" w:eastAsia="Arial" w:hAnsi="Museo Sans 300" w:cs="Times New Roman"/>
          <w:color w:val="000000"/>
          <w:sz w:val="20"/>
          <w:szCs w:val="20"/>
          <w:lang w:eastAsia="es-SV"/>
        </w:rPr>
      </w:pPr>
    </w:p>
    <w:p w14:paraId="21D68B66" w14:textId="77777777" w:rsidR="00371C11" w:rsidRDefault="00371C11"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138A5B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53A0053" w14:textId="77777777" w:rsidR="0048513C" w:rsidRDefault="0048513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D646FA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B428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52C1492"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6D39BD">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CB6366A" w14:textId="76A8A208" w:rsidR="006810A0" w:rsidRPr="006810A0" w:rsidRDefault="00C34300" w:rsidP="006810A0">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4" w:name="_Hlk102722268"/>
      <w:r w:rsidR="006810A0">
        <w:rPr>
          <w:rFonts w:ascii="Museo 300" w:hAnsi="Museo 300"/>
          <w:color w:val="000000" w:themeColor="text1"/>
          <w:sz w:val="16"/>
          <w:szCs w:val="16"/>
        </w:rPr>
        <w:t xml:space="preserve"> </w:t>
      </w:r>
      <w:r w:rsidR="006810A0" w:rsidRPr="006810A0">
        <w:rPr>
          <w:rFonts w:ascii="Museo 300" w:hAnsi="Museo 300"/>
          <w:sz w:val="16"/>
          <w:szCs w:val="16"/>
        </w:rPr>
        <w:t>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una línea directa conectada en un tramo de la acometida de servicio eléctrico que estaba oculta dentro del cielo falso de la vivienda. Dicha condición, según criterio de la empresa distribuidora, provocó que el equipo de medición no registrara el consumo total demandado en el inmueble, siendo éstas las siguientes:</w:t>
      </w:r>
      <w:r w:rsidR="006810A0">
        <w:rPr>
          <w:rFonts w:ascii="Museo 300" w:hAnsi="Museo 300"/>
          <w:sz w:val="16"/>
          <w:szCs w:val="16"/>
        </w:rPr>
        <w:t xml:space="preserve"> (…)</w:t>
      </w:r>
    </w:p>
    <w:p w14:paraId="4DC82805" w14:textId="21FCD567" w:rsidR="00C34300" w:rsidRPr="00434C5D" w:rsidRDefault="006810A0" w:rsidP="006810A0">
      <w:pPr>
        <w:tabs>
          <w:tab w:val="left" w:pos="993"/>
          <w:tab w:val="left" w:pos="9072"/>
        </w:tabs>
        <w:spacing w:line="240" w:lineRule="auto"/>
        <w:ind w:left="993" w:right="709"/>
        <w:jc w:val="both"/>
        <w:rPr>
          <w:rFonts w:ascii="Museo 300" w:hAnsi="Museo 300"/>
          <w:sz w:val="16"/>
          <w:szCs w:val="16"/>
        </w:rPr>
      </w:pPr>
      <w:r w:rsidRPr="006810A0">
        <w:rPr>
          <w:rFonts w:ascii="Museo 300" w:hAnsi="Museo 300"/>
          <w:sz w:val="16"/>
          <w:szCs w:val="16"/>
        </w:rPr>
        <w:t xml:space="preserve">Con base en las pruebas analizadas, el CAU es de la opinión que CAESS cuenta con la evidencia necesaria la cual permite determinar que en el suministro en referencia existió una condición irregular consistente en una línea directa conectada en la acometida de servicio eléctrico, en un tramo oculto sobre el cielo falso, antes del equipo de medición (dicha prueba se presenta en las fotografías </w:t>
      </w:r>
      <w:r w:rsidRPr="006810A0">
        <w:rPr>
          <w:rFonts w:ascii="Museo 300" w:hAnsi="Museo 300"/>
          <w:b/>
          <w:bCs/>
          <w:sz w:val="16"/>
          <w:szCs w:val="16"/>
        </w:rPr>
        <w:t>N.° 2, 3 y 4</w:t>
      </w:r>
      <w:r w:rsidRPr="006810A0">
        <w:rPr>
          <w:rFonts w:ascii="Museo 300" w:hAnsi="Museo 300"/>
          <w:bCs/>
          <w:sz w:val="16"/>
          <w:szCs w:val="16"/>
        </w:rPr>
        <w:t>)</w:t>
      </w:r>
      <w:r w:rsidRPr="006810A0">
        <w:rPr>
          <w:rFonts w:ascii="Museo 300" w:hAnsi="Museo 300"/>
          <w:sz w:val="16"/>
          <w:szCs w:val="16"/>
        </w:rPr>
        <w:t>; condición que afectó el registro correcto del consumo de energía eléctrica en el suministro</w:t>
      </w:r>
      <w:bookmarkEnd w:id="4"/>
      <w:r w:rsidR="00E812E9">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50FDFA4" w14:textId="77777777" w:rsidR="006810A0" w:rsidRPr="0078759D" w:rsidRDefault="006810A0" w:rsidP="006810A0">
      <w:pPr>
        <w:suppressAutoHyphens w:val="0"/>
        <w:autoSpaceDN/>
        <w:spacing w:after="0" w:line="240" w:lineRule="auto"/>
        <w:ind w:left="420"/>
        <w:jc w:val="both"/>
        <w:rPr>
          <w:rFonts w:ascii="Museo Sans 300" w:hAnsi="Museo Sans 300"/>
          <w:sz w:val="20"/>
          <w:szCs w:val="20"/>
        </w:rPr>
      </w:pPr>
      <w:r w:rsidRPr="0078759D">
        <w:rPr>
          <w:rFonts w:ascii="Museo Sans 300" w:hAnsi="Museo Sans 300"/>
          <w:sz w:val="20"/>
          <w:szCs w:val="20"/>
        </w:rPr>
        <w:t>Respecto a los argumentos de</w:t>
      </w:r>
      <w:r>
        <w:rPr>
          <w:rFonts w:ascii="Museo Sans 300" w:hAnsi="Museo Sans 300"/>
          <w:sz w:val="20"/>
          <w:szCs w:val="20"/>
        </w:rPr>
        <w:t xml:space="preserve"> la</w:t>
      </w:r>
      <w:r w:rsidRPr="0078759D">
        <w:rPr>
          <w:rFonts w:ascii="Museo Sans 300" w:hAnsi="Museo Sans 300"/>
          <w:sz w:val="20"/>
          <w:szCs w:val="20"/>
        </w:rPr>
        <w:t xml:space="preserve"> usuari</w:t>
      </w:r>
      <w:r>
        <w:rPr>
          <w:rFonts w:ascii="Museo Sans 300" w:hAnsi="Museo Sans 300"/>
          <w:sz w:val="20"/>
          <w:szCs w:val="20"/>
        </w:rPr>
        <w:t>a</w:t>
      </w:r>
      <w:r w:rsidRPr="0078759D">
        <w:rPr>
          <w:rFonts w:ascii="Museo Sans 300" w:hAnsi="Museo Sans 300"/>
          <w:sz w:val="20"/>
          <w:szCs w:val="20"/>
        </w:rPr>
        <w:t xml:space="preserve"> el CAU determinó lo siguiente:</w:t>
      </w:r>
    </w:p>
    <w:p w14:paraId="5D0383D2" w14:textId="77777777" w:rsidR="006810A0" w:rsidRPr="0078759D" w:rsidRDefault="006810A0" w:rsidP="006810A0">
      <w:pPr>
        <w:suppressAutoHyphens w:val="0"/>
        <w:autoSpaceDN/>
        <w:spacing w:after="0" w:line="240" w:lineRule="auto"/>
        <w:ind w:left="420"/>
        <w:jc w:val="both"/>
        <w:rPr>
          <w:rFonts w:ascii="Museo Sans 300" w:hAnsi="Museo Sans 300" w:cs="Segoe UI"/>
          <w:sz w:val="20"/>
          <w:szCs w:val="20"/>
          <w:lang w:eastAsia="es-MX"/>
        </w:rPr>
      </w:pPr>
    </w:p>
    <w:p w14:paraId="6F98F191" w14:textId="3E9532DB" w:rsidR="006810A0" w:rsidRPr="00917C07" w:rsidRDefault="006810A0" w:rsidP="009244CA">
      <w:pPr>
        <w:tabs>
          <w:tab w:val="left" w:pos="993"/>
          <w:tab w:val="left" w:pos="9072"/>
        </w:tabs>
        <w:spacing w:line="240" w:lineRule="auto"/>
        <w:ind w:left="993" w:right="709"/>
        <w:jc w:val="both"/>
        <w:rPr>
          <w:rFonts w:ascii="Museo 300" w:hAnsi="Museo 300"/>
          <w:sz w:val="16"/>
          <w:szCs w:val="16"/>
        </w:rPr>
      </w:pPr>
      <w:r w:rsidRPr="0078759D">
        <w:rPr>
          <w:rFonts w:ascii="Museo 300" w:hAnsi="Museo 300"/>
          <w:sz w:val="16"/>
          <w:szCs w:val="16"/>
        </w:rPr>
        <w:t>(…)</w:t>
      </w:r>
      <w:r>
        <w:rPr>
          <w:rFonts w:ascii="Museo 300" w:hAnsi="Museo 300"/>
          <w:sz w:val="16"/>
          <w:szCs w:val="16"/>
        </w:rPr>
        <w:t xml:space="preserve"> </w:t>
      </w:r>
      <w:r w:rsidR="009244CA">
        <w:rPr>
          <w:rFonts w:ascii="Museo 300" w:hAnsi="Museo 300"/>
          <w:sz w:val="16"/>
          <w:szCs w:val="16"/>
        </w:rPr>
        <w:t xml:space="preserve">el </w:t>
      </w:r>
      <w:r w:rsidRPr="006810A0">
        <w:rPr>
          <w:rFonts w:ascii="Museo 300" w:hAnsi="Museo 300"/>
          <w:sz w:val="16"/>
          <w:szCs w:val="16"/>
        </w:rPr>
        <w:t xml:space="preserve">CAU determina que los argumentos presentados por la señora </w:t>
      </w:r>
      <w:r w:rsidR="000B428A">
        <w:rPr>
          <w:rFonts w:ascii="Museo 300" w:hAnsi="Museo 300"/>
          <w:sz w:val="16"/>
          <w:szCs w:val="16"/>
        </w:rPr>
        <w:t>XXX</w:t>
      </w:r>
      <w:r w:rsidRPr="006810A0">
        <w:rPr>
          <w:rFonts w:ascii="Museo 300" w:hAnsi="Museo 300"/>
          <w:sz w:val="16"/>
          <w:szCs w:val="16"/>
        </w:rPr>
        <w:t xml:space="preserve"> no se consideran procedentes para poder desestimar que en el suministro identificado con el </w:t>
      </w:r>
      <w:r w:rsidRPr="006810A0">
        <w:rPr>
          <w:rFonts w:ascii="Museo 300" w:hAnsi="Museo 300"/>
          <w:b/>
          <w:bCs/>
          <w:sz w:val="16"/>
          <w:szCs w:val="16"/>
        </w:rPr>
        <w:t xml:space="preserve">NIC </w:t>
      </w:r>
      <w:r w:rsidR="000B428A">
        <w:rPr>
          <w:rFonts w:ascii="Museo 300" w:hAnsi="Museo 300"/>
          <w:b/>
          <w:bCs/>
          <w:sz w:val="16"/>
          <w:szCs w:val="16"/>
        </w:rPr>
        <w:t>XXX</w:t>
      </w:r>
      <w:r w:rsidRPr="006810A0">
        <w:rPr>
          <w:rFonts w:ascii="Museo 300" w:hAnsi="Museo 300"/>
          <w:sz w:val="16"/>
          <w:szCs w:val="16"/>
        </w:rPr>
        <w:t xml:space="preserve"> no existió una condición irregular</w:t>
      </w:r>
      <w:r w:rsidR="009244CA">
        <w:rPr>
          <w:rFonts w:ascii="Museo 300" w:hAnsi="Museo 300"/>
          <w:sz w:val="16"/>
          <w:szCs w:val="16"/>
        </w:rPr>
        <w:t>.</w:t>
      </w:r>
      <w:r>
        <w:rPr>
          <w:rFonts w:ascii="Museo 300" w:hAnsi="Museo 300"/>
          <w:sz w:val="16"/>
          <w:szCs w:val="16"/>
        </w:rPr>
        <w:t xml:space="preserve"> […]</w:t>
      </w:r>
    </w:p>
    <w:p w14:paraId="2EE1C0B9" w14:textId="1E221BF9" w:rsidR="009244CA" w:rsidRPr="002E1FBA" w:rsidRDefault="00CC62A8" w:rsidP="009244CA">
      <w:pPr>
        <w:suppressAutoHyphens w:val="0"/>
        <w:autoSpaceDE w:val="0"/>
        <w:adjustRightInd w:val="0"/>
        <w:spacing w:after="0" w:line="240" w:lineRule="auto"/>
        <w:ind w:left="426"/>
        <w:jc w:val="both"/>
        <w:textAlignment w:val="auto"/>
        <w:rPr>
          <w:rFonts w:ascii="Museo Sans 300" w:hAnsi="Museo Sans 300"/>
          <w:sz w:val="20"/>
          <w:szCs w:val="20"/>
          <w:lang w:val="es-ES"/>
        </w:rPr>
      </w:pPr>
      <w:bookmarkStart w:id="5" w:name="_Hlk105830074"/>
      <w:r w:rsidRPr="00F17972">
        <w:rPr>
          <w:rFonts w:ascii="Museo Sans 300" w:hAnsi="Museo Sans 300"/>
          <w:sz w:val="20"/>
          <w:szCs w:val="20"/>
        </w:rPr>
        <w:t xml:space="preserve">Conforme lo anterior, el CAU concluyó en el informe técnico N.° </w:t>
      </w:r>
      <w:r w:rsidR="006D39BD">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C1FBB">
        <w:rPr>
          <w:rStyle w:val="normaltextrun"/>
          <w:rFonts w:ascii="Museo Sans 300" w:hAnsi="Museo Sans 300"/>
          <w:color w:val="000000"/>
          <w:sz w:val="20"/>
          <w:szCs w:val="20"/>
          <w:shd w:val="clear" w:color="auto" w:fill="FFFFFF"/>
        </w:rPr>
        <w:t xml:space="preserve"> en la conexión de línea directa</w:t>
      </w:r>
      <w:bookmarkEnd w:id="5"/>
      <w:r w:rsidR="009244CA" w:rsidRPr="002E1FBA">
        <w:rPr>
          <w:rFonts w:ascii="Museo Sans 300" w:eastAsia="Times New Roman" w:hAnsi="Museo Sans 300" w:cs="Segoe UI"/>
          <w:sz w:val="20"/>
          <w:szCs w:val="20"/>
        </w:rPr>
        <w:t xml:space="preserve"> conectada antes del equipo de medición, con el fin de consumir energía que no era registrada por el medidor. </w:t>
      </w:r>
    </w:p>
    <w:p w14:paraId="2CBBB347" w14:textId="77777777" w:rsidR="009244CA" w:rsidRDefault="009244CA" w:rsidP="00C511B1">
      <w:pPr>
        <w:autoSpaceDE w:val="0"/>
        <w:adjustRightInd w:val="0"/>
        <w:spacing w:after="0" w:line="240" w:lineRule="auto"/>
        <w:ind w:left="426"/>
        <w:jc w:val="both"/>
        <w:rPr>
          <w:rFonts w:ascii="Museo Sans 300" w:hAnsi="Museo Sans 300" w:cs="Segoe UI"/>
          <w:sz w:val="20"/>
          <w:szCs w:val="20"/>
          <w:lang w:val="es-ES" w:eastAsia="es-MX"/>
        </w:rPr>
      </w:pPr>
    </w:p>
    <w:p w14:paraId="5C452580" w14:textId="714D16E1"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439010F" w14:textId="2335B309" w:rsidR="00E21CDA" w:rsidRDefault="00E21CDA" w:rsidP="00E21CDA">
      <w:pPr>
        <w:autoSpaceDE w:val="0"/>
        <w:spacing w:after="0" w:line="240" w:lineRule="auto"/>
        <w:ind w:left="426"/>
        <w:jc w:val="both"/>
        <w:rPr>
          <w:rFonts w:ascii="Museo Sans 300" w:hAnsi="Museo Sans 300"/>
          <w:sz w:val="20"/>
          <w:szCs w:val="20"/>
        </w:rPr>
      </w:pPr>
      <w:r w:rsidRPr="00E21CDA">
        <w:rPr>
          <w:rFonts w:ascii="Museo Sans 300" w:hAnsi="Museo Sans 300"/>
          <w:sz w:val="20"/>
          <w:szCs w:val="20"/>
        </w:rPr>
        <w:t>De acuerdo con lo establecido en el informe técnico, el CAU no validó el cálculo de ENR realizado por la distribuidora basado en el censo de carga, debido a</w:t>
      </w:r>
      <w:r>
        <w:rPr>
          <w:rFonts w:ascii="Museo Sans 300" w:hAnsi="Museo Sans 300"/>
          <w:sz w:val="20"/>
          <w:szCs w:val="20"/>
        </w:rPr>
        <w:t xml:space="preserve"> que existe un historial reciente de registros mensuales correctos del consumo posterior a la normalización del suministro.</w:t>
      </w:r>
      <w:r w:rsidRPr="00E21CDA">
        <w:rPr>
          <w:rFonts w:ascii="Museo Sans 300" w:hAnsi="Museo Sans 300"/>
          <w:sz w:val="20"/>
          <w:szCs w:val="20"/>
        </w:rPr>
        <w:t xml:space="preserve"> </w:t>
      </w:r>
    </w:p>
    <w:p w14:paraId="16E8A42F" w14:textId="77777777" w:rsidR="00E21CDA" w:rsidRPr="00E21CDA" w:rsidRDefault="00E21CDA" w:rsidP="00E21CDA">
      <w:pPr>
        <w:autoSpaceDE w:val="0"/>
        <w:spacing w:after="0" w:line="240" w:lineRule="auto"/>
        <w:ind w:left="426"/>
        <w:jc w:val="both"/>
        <w:rPr>
          <w:rFonts w:ascii="Museo Sans 300" w:hAnsi="Museo Sans 300"/>
          <w:sz w:val="20"/>
          <w:szCs w:val="20"/>
        </w:rPr>
      </w:pPr>
    </w:p>
    <w:p w14:paraId="657D49D7" w14:textId="77777777" w:rsidR="000843B5" w:rsidRPr="000843B5" w:rsidRDefault="000843B5" w:rsidP="000843B5">
      <w:pPr>
        <w:suppressAutoHyphens w:val="0"/>
        <w:autoSpaceDN/>
        <w:spacing w:after="0" w:line="240" w:lineRule="auto"/>
        <w:ind w:left="420"/>
        <w:jc w:val="both"/>
        <w:rPr>
          <w:rFonts w:ascii="Segoe UI" w:eastAsia="Times New Roman" w:hAnsi="Segoe UI" w:cs="Segoe UI"/>
          <w:sz w:val="18"/>
          <w:szCs w:val="18"/>
        </w:rPr>
      </w:pPr>
      <w:r w:rsidRPr="000843B5">
        <w:rPr>
          <w:rFonts w:ascii="Museo Sans 300" w:eastAsia="Times New Roman" w:hAnsi="Museo Sans 300" w:cs="Segoe UI"/>
          <w:sz w:val="20"/>
          <w:szCs w:val="20"/>
        </w:rPr>
        <w:t>Por ello, el CAU realizó un nuevo cálculo basado en el historial reciente de registros mensuales de consumo, utilizando los criterios siguientes:  </w:t>
      </w:r>
    </w:p>
    <w:p w14:paraId="1286A4F6" w14:textId="77777777" w:rsidR="000843B5" w:rsidRPr="000843B5" w:rsidRDefault="000843B5" w:rsidP="000843B5">
      <w:pPr>
        <w:suppressAutoHyphens w:val="0"/>
        <w:autoSpaceDN/>
        <w:spacing w:after="0" w:line="240" w:lineRule="auto"/>
        <w:ind w:left="420"/>
        <w:jc w:val="both"/>
        <w:rPr>
          <w:rFonts w:ascii="Segoe UI" w:eastAsia="Times New Roman" w:hAnsi="Segoe UI" w:cs="Segoe UI"/>
          <w:sz w:val="18"/>
          <w:szCs w:val="18"/>
        </w:rPr>
      </w:pPr>
      <w:r w:rsidRPr="000843B5">
        <w:rPr>
          <w:rFonts w:ascii="Museo Sans 300" w:eastAsia="Times New Roman" w:hAnsi="Museo Sans 300" w:cs="Segoe UI"/>
          <w:sz w:val="20"/>
          <w:szCs w:val="20"/>
        </w:rPr>
        <w:t> </w:t>
      </w:r>
    </w:p>
    <w:p w14:paraId="52731B67" w14:textId="35DB3278" w:rsidR="000843B5" w:rsidRPr="000843B5" w:rsidRDefault="000843B5" w:rsidP="000843B5">
      <w:pPr>
        <w:numPr>
          <w:ilvl w:val="0"/>
          <w:numId w:val="35"/>
        </w:numPr>
        <w:autoSpaceDE w:val="0"/>
        <w:spacing w:after="0" w:line="240" w:lineRule="auto"/>
        <w:ind w:left="993"/>
        <w:jc w:val="both"/>
        <w:rPr>
          <w:rFonts w:ascii="Museo Sans 300" w:eastAsia="Times New Roman" w:hAnsi="Museo Sans 300" w:cs="Segoe UI"/>
          <w:sz w:val="20"/>
          <w:szCs w:val="20"/>
        </w:rPr>
      </w:pPr>
      <w:r w:rsidRPr="000843B5">
        <w:rPr>
          <w:rFonts w:ascii="Museo Sans 300" w:eastAsia="Times New Roman" w:hAnsi="Museo Sans 300" w:cs="Segoe UI"/>
          <w:sz w:val="20"/>
          <w:szCs w:val="20"/>
          <w:lang w:val="es-ES"/>
        </w:rPr>
        <w:t xml:space="preserve">El consumo registrado correspondiente a los meses de </w:t>
      </w:r>
      <w:r w:rsidR="004A63D1">
        <w:rPr>
          <w:rFonts w:ascii="Museo Sans 300" w:eastAsia="Times New Roman" w:hAnsi="Museo Sans 300" w:cs="Segoe UI"/>
          <w:sz w:val="20"/>
          <w:szCs w:val="20"/>
          <w:lang w:val="es-ES"/>
        </w:rPr>
        <w:t xml:space="preserve">diciembre del año dos mil veintiuno </w:t>
      </w:r>
      <w:r w:rsidR="00144271">
        <w:rPr>
          <w:rFonts w:ascii="Museo Sans 300" w:eastAsia="Times New Roman" w:hAnsi="Museo Sans 300" w:cs="Segoe UI"/>
          <w:sz w:val="20"/>
          <w:szCs w:val="20"/>
          <w:lang w:val="es-ES"/>
        </w:rPr>
        <w:t>hasta</w:t>
      </w:r>
      <w:r w:rsidR="004A63D1">
        <w:rPr>
          <w:rFonts w:ascii="Museo Sans 300" w:eastAsia="Times New Roman" w:hAnsi="Museo Sans 300" w:cs="Segoe UI"/>
          <w:sz w:val="20"/>
          <w:szCs w:val="20"/>
          <w:lang w:val="es-ES"/>
        </w:rPr>
        <w:t xml:space="preserve"> </w:t>
      </w:r>
      <w:r w:rsidR="00144271">
        <w:rPr>
          <w:rFonts w:ascii="Museo Sans 300" w:eastAsia="Times New Roman" w:hAnsi="Museo Sans 300" w:cs="Segoe UI"/>
          <w:sz w:val="20"/>
          <w:szCs w:val="20"/>
          <w:lang w:val="es-ES"/>
        </w:rPr>
        <w:t>abril</w:t>
      </w:r>
      <w:r w:rsidRPr="000843B5">
        <w:rPr>
          <w:rFonts w:ascii="Museo Sans 300" w:eastAsia="Times New Roman" w:hAnsi="Museo Sans 300" w:cs="Segoe UI"/>
          <w:sz w:val="20"/>
          <w:szCs w:val="20"/>
          <w:lang w:val="es-ES"/>
        </w:rPr>
        <w:t xml:space="preserve"> del presente año.</w:t>
      </w:r>
      <w:r w:rsidRPr="000843B5">
        <w:rPr>
          <w:rFonts w:ascii="Museo Sans 300" w:eastAsia="Times New Roman" w:hAnsi="Museo Sans 300" w:cs="Segoe UI"/>
          <w:sz w:val="20"/>
          <w:szCs w:val="20"/>
        </w:rPr>
        <w:t> </w:t>
      </w:r>
    </w:p>
    <w:p w14:paraId="02EFD440" w14:textId="68AAD5BD" w:rsidR="000843B5" w:rsidRPr="000843B5" w:rsidRDefault="000843B5" w:rsidP="00144271">
      <w:pPr>
        <w:numPr>
          <w:ilvl w:val="0"/>
          <w:numId w:val="35"/>
        </w:numPr>
        <w:autoSpaceDE w:val="0"/>
        <w:spacing w:after="0" w:line="240" w:lineRule="auto"/>
        <w:ind w:left="993"/>
        <w:jc w:val="both"/>
        <w:rPr>
          <w:rFonts w:ascii="Segoe UI" w:eastAsia="Times New Roman" w:hAnsi="Segoe UI" w:cs="Segoe UI"/>
          <w:sz w:val="18"/>
          <w:szCs w:val="18"/>
        </w:rPr>
      </w:pPr>
      <w:r w:rsidRPr="000843B5">
        <w:rPr>
          <w:rFonts w:ascii="Museo Sans 300" w:eastAsia="Times New Roman" w:hAnsi="Museo Sans 300" w:cs="Segoe UI"/>
          <w:sz w:val="20"/>
          <w:szCs w:val="20"/>
          <w:lang w:val="es-ES"/>
        </w:rPr>
        <w:t xml:space="preserve">El tiempo de recuperación de la energía no registrada correspondiente al período del </w:t>
      </w:r>
      <w:r w:rsidR="00144271">
        <w:rPr>
          <w:rFonts w:ascii="Museo Sans 300" w:eastAsia="Times New Roman" w:hAnsi="Museo Sans 300" w:cs="Segoe UI"/>
          <w:sz w:val="20"/>
          <w:szCs w:val="20"/>
          <w:lang w:val="es-ES"/>
        </w:rPr>
        <w:t>veintiuno</w:t>
      </w:r>
      <w:r w:rsidRPr="000843B5">
        <w:rPr>
          <w:rFonts w:ascii="Museo Sans 300" w:eastAsia="Times New Roman" w:hAnsi="Museo Sans 300" w:cs="Segoe UI"/>
          <w:sz w:val="20"/>
          <w:szCs w:val="20"/>
          <w:lang w:val="es-ES"/>
        </w:rPr>
        <w:t xml:space="preserve"> de </w:t>
      </w:r>
      <w:r w:rsidR="00144271">
        <w:rPr>
          <w:rFonts w:ascii="Museo Sans 300" w:eastAsia="Times New Roman" w:hAnsi="Museo Sans 300" w:cs="Segoe UI"/>
          <w:sz w:val="20"/>
          <w:szCs w:val="20"/>
          <w:lang w:val="es-ES"/>
        </w:rPr>
        <w:t>abril</w:t>
      </w:r>
      <w:r w:rsidRPr="000843B5">
        <w:rPr>
          <w:rFonts w:ascii="Museo Sans 300" w:eastAsia="Times New Roman" w:hAnsi="Museo Sans 300" w:cs="Segoe UI"/>
          <w:sz w:val="20"/>
          <w:szCs w:val="20"/>
          <w:lang w:val="es-ES"/>
        </w:rPr>
        <w:t xml:space="preserve"> al </w:t>
      </w:r>
      <w:r w:rsidR="00144271">
        <w:rPr>
          <w:rFonts w:ascii="Museo Sans 300" w:eastAsia="Times New Roman" w:hAnsi="Museo Sans 300" w:cs="Segoe UI"/>
          <w:sz w:val="20"/>
          <w:szCs w:val="20"/>
          <w:lang w:val="es-ES"/>
        </w:rPr>
        <w:t>dieciocho</w:t>
      </w:r>
      <w:r w:rsidRPr="000843B5">
        <w:rPr>
          <w:rFonts w:ascii="Museo Sans 300" w:eastAsia="Times New Roman" w:hAnsi="Museo Sans 300" w:cs="Segoe UI"/>
          <w:sz w:val="20"/>
          <w:szCs w:val="20"/>
          <w:lang w:val="es-ES"/>
        </w:rPr>
        <w:t xml:space="preserve"> de </w:t>
      </w:r>
      <w:r w:rsidR="00144271">
        <w:rPr>
          <w:rFonts w:ascii="Museo Sans 300" w:eastAsia="Times New Roman" w:hAnsi="Museo Sans 300" w:cs="Segoe UI"/>
          <w:sz w:val="20"/>
          <w:szCs w:val="20"/>
          <w:lang w:val="es-ES"/>
        </w:rPr>
        <w:t>octubre</w:t>
      </w:r>
      <w:r w:rsidRPr="000843B5">
        <w:rPr>
          <w:rFonts w:ascii="Museo Sans 300" w:eastAsia="Times New Roman" w:hAnsi="Museo Sans 300" w:cs="Segoe UI"/>
          <w:sz w:val="20"/>
          <w:szCs w:val="20"/>
          <w:lang w:val="es-ES"/>
        </w:rPr>
        <w:t xml:space="preserve"> del año dos mil veintiuno.</w:t>
      </w:r>
      <w:r w:rsidRPr="000843B5">
        <w:rPr>
          <w:rFonts w:ascii="Museo Sans 300" w:eastAsia="Times New Roman" w:hAnsi="Museo Sans 300" w:cs="Segoe UI"/>
          <w:sz w:val="20"/>
          <w:szCs w:val="20"/>
        </w:rPr>
        <w:t> </w:t>
      </w:r>
    </w:p>
    <w:p w14:paraId="7EF524E6" w14:textId="77777777" w:rsidR="00144271" w:rsidRDefault="00144271" w:rsidP="00AC7FFE">
      <w:pPr>
        <w:autoSpaceDE w:val="0"/>
        <w:spacing w:after="0" w:line="240" w:lineRule="auto"/>
        <w:ind w:left="426"/>
        <w:jc w:val="both"/>
        <w:rPr>
          <w:rFonts w:ascii="Museo Sans 300" w:hAnsi="Museo Sans 300"/>
          <w:sz w:val="20"/>
          <w:szCs w:val="20"/>
        </w:rPr>
      </w:pPr>
    </w:p>
    <w:p w14:paraId="36B0AA41" w14:textId="2A0E6597"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84653A">
        <w:rPr>
          <w:rFonts w:ascii="Museo Sans 300" w:hAnsi="Museo Sans 300"/>
          <w:sz w:val="20"/>
          <w:szCs w:val="20"/>
        </w:rPr>
        <w:t>DOSCIENTOS QUINCE</w:t>
      </w:r>
      <w:r w:rsidRPr="00AC7FFE">
        <w:rPr>
          <w:rFonts w:ascii="Museo Sans 300" w:hAnsi="Museo Sans 300"/>
          <w:sz w:val="20"/>
          <w:szCs w:val="20"/>
        </w:rPr>
        <w:t xml:space="preserve"> </w:t>
      </w:r>
      <w:r w:rsidR="0084653A">
        <w:rPr>
          <w:rFonts w:ascii="Museo Sans 300" w:hAnsi="Museo Sans 300"/>
          <w:sz w:val="20"/>
          <w:szCs w:val="20"/>
        </w:rPr>
        <w:t>40</w:t>
      </w:r>
      <w:r w:rsidRPr="00AC7FFE">
        <w:rPr>
          <w:rFonts w:ascii="Museo Sans 300" w:hAnsi="Museo Sans 300"/>
          <w:sz w:val="20"/>
          <w:szCs w:val="20"/>
        </w:rPr>
        <w:t xml:space="preserve">/100 DÓLARES DE LOS ESTADOS UNIDOS DE AMÉRICA (USD </w:t>
      </w:r>
      <w:r w:rsidR="0084653A">
        <w:rPr>
          <w:rFonts w:ascii="Museo Sans 300" w:hAnsi="Museo Sans 300"/>
          <w:sz w:val="20"/>
          <w:szCs w:val="20"/>
        </w:rPr>
        <w:t>215.40</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055C29AD" w14:textId="3BB780D4" w:rsidR="001D5BD9" w:rsidRDefault="001D5BD9" w:rsidP="00AC7FFE">
      <w:pPr>
        <w:autoSpaceDE w:val="0"/>
        <w:spacing w:after="0" w:line="240" w:lineRule="auto"/>
        <w:ind w:left="426"/>
        <w:jc w:val="both"/>
        <w:rPr>
          <w:rFonts w:ascii="Museo Sans 300" w:hAnsi="Museo Sans 300"/>
          <w:sz w:val="20"/>
          <w:szCs w:val="20"/>
        </w:rPr>
      </w:pPr>
    </w:p>
    <w:p w14:paraId="75C6B099" w14:textId="4E1181FE" w:rsidR="001D5BD9" w:rsidRDefault="001D5BD9" w:rsidP="001D5BD9">
      <w:pPr>
        <w:pStyle w:val="Prrafodelista"/>
        <w:tabs>
          <w:tab w:val="left" w:pos="426"/>
        </w:tabs>
        <w:ind w:left="426"/>
        <w:jc w:val="both"/>
        <w:rPr>
          <w:rFonts w:ascii="Museo Sans 500" w:hAnsi="Museo Sans 500"/>
          <w:b/>
          <w:bCs/>
          <w:sz w:val="20"/>
          <w:szCs w:val="20"/>
        </w:rPr>
      </w:pPr>
      <w:r w:rsidRPr="000B41EC">
        <w:rPr>
          <w:rFonts w:ascii="Museo Sans 500" w:hAnsi="Museo Sans 500"/>
          <w:b/>
          <w:bCs/>
          <w:sz w:val="20"/>
          <w:szCs w:val="20"/>
        </w:rPr>
        <w:t>2.1.3</w:t>
      </w:r>
      <w:r>
        <w:rPr>
          <w:rFonts w:ascii="Museo Sans 500" w:hAnsi="Museo Sans 500"/>
          <w:b/>
          <w:bCs/>
          <w:sz w:val="20"/>
          <w:szCs w:val="20"/>
        </w:rPr>
        <w:t>. Argumento de</w:t>
      </w:r>
      <w:r w:rsidR="00480032">
        <w:rPr>
          <w:rFonts w:ascii="Museo Sans 500" w:hAnsi="Museo Sans 500"/>
          <w:b/>
          <w:bCs/>
          <w:sz w:val="20"/>
          <w:szCs w:val="20"/>
        </w:rPr>
        <w:t xml:space="preserve"> la</w:t>
      </w:r>
      <w:r>
        <w:rPr>
          <w:rFonts w:ascii="Museo Sans 500" w:hAnsi="Museo Sans 500"/>
          <w:b/>
          <w:bCs/>
          <w:sz w:val="20"/>
          <w:szCs w:val="20"/>
        </w:rPr>
        <w:t xml:space="preserve"> usuari</w:t>
      </w:r>
      <w:r w:rsidR="00480032">
        <w:rPr>
          <w:rFonts w:ascii="Museo Sans 500" w:hAnsi="Museo Sans 500"/>
          <w:b/>
          <w:bCs/>
          <w:sz w:val="20"/>
          <w:szCs w:val="20"/>
        </w:rPr>
        <w:t>a</w:t>
      </w:r>
    </w:p>
    <w:p w14:paraId="6271E20E" w14:textId="77777777" w:rsidR="001D5BD9" w:rsidRDefault="001D5BD9" w:rsidP="001D5BD9">
      <w:pPr>
        <w:autoSpaceDE w:val="0"/>
        <w:spacing w:after="0" w:line="240" w:lineRule="auto"/>
        <w:ind w:left="426"/>
        <w:jc w:val="both"/>
        <w:rPr>
          <w:rFonts w:ascii="Museo Sans 300" w:hAnsi="Museo Sans 300"/>
          <w:sz w:val="20"/>
          <w:szCs w:val="20"/>
        </w:rPr>
      </w:pPr>
    </w:p>
    <w:p w14:paraId="45FA1252" w14:textId="77777777" w:rsidR="001D5BD9" w:rsidRPr="00CB2309" w:rsidRDefault="001D5BD9" w:rsidP="001D5BD9">
      <w:pPr>
        <w:pStyle w:val="Prrafodelista"/>
        <w:numPr>
          <w:ilvl w:val="0"/>
          <w:numId w:val="26"/>
        </w:numPr>
        <w:suppressAutoHyphens w:val="0"/>
        <w:autoSpaceDN/>
        <w:spacing w:line="0" w:lineRule="atLeast"/>
        <w:ind w:left="786"/>
        <w:jc w:val="both"/>
        <w:textAlignment w:val="auto"/>
        <w:rPr>
          <w:rFonts w:ascii="Museo Sans 300" w:hAnsi="Museo Sans 300"/>
          <w:b/>
          <w:bCs/>
          <w:sz w:val="20"/>
          <w:szCs w:val="20"/>
          <w:u w:val="single"/>
        </w:rPr>
      </w:pPr>
      <w:r w:rsidRPr="3B5D8722">
        <w:rPr>
          <w:rFonts w:ascii="Museo Sans 300" w:hAnsi="Museo Sans 300"/>
          <w:b/>
          <w:bCs/>
          <w:sz w:val="20"/>
          <w:szCs w:val="20"/>
          <w:u w:val="single"/>
        </w:rPr>
        <w:t xml:space="preserve">Respecto de la inspección realizada por la distribuidora </w:t>
      </w:r>
    </w:p>
    <w:p w14:paraId="259DA876" w14:textId="77777777" w:rsidR="001D5BD9" w:rsidRPr="00BC4BED" w:rsidRDefault="001D5BD9" w:rsidP="001D5BD9">
      <w:pPr>
        <w:suppressAutoHyphens w:val="0"/>
        <w:autoSpaceDN/>
        <w:spacing w:after="0" w:line="0" w:lineRule="atLeast"/>
        <w:jc w:val="both"/>
        <w:textAlignment w:val="auto"/>
        <w:rPr>
          <w:rFonts w:ascii="Museo Sans 300" w:eastAsia="Times New Roman" w:hAnsi="Museo Sans 300" w:cs="Times New Roman"/>
          <w:b/>
          <w:sz w:val="20"/>
          <w:szCs w:val="20"/>
          <w:u w:val="single"/>
          <w:lang w:val="es-ES" w:eastAsia="es-ES"/>
        </w:rPr>
      </w:pPr>
    </w:p>
    <w:p w14:paraId="2C547416" w14:textId="77777777" w:rsidR="001D5BD9" w:rsidRPr="00BC4BED" w:rsidRDefault="001D5BD9" w:rsidP="001D5BD9">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 xml:space="preserve">Debe indicarse que en los artículos 4.1.1 y 4.1.2 </w:t>
      </w:r>
      <w:bookmarkStart w:id="6" w:name="_Hlk62487583"/>
      <w:r w:rsidRPr="00BC4BED">
        <w:rPr>
          <w:rFonts w:ascii="Museo Sans 300" w:eastAsia="Times New Roman" w:hAnsi="Museo Sans 300" w:cs="Times New Roman"/>
          <w:sz w:val="20"/>
          <w:szCs w:val="20"/>
          <w:lang w:val="es-ES" w:eastAsia="es-ES"/>
        </w:rPr>
        <w:t>del Procedimiento para Investigar la Existencia de Condiciones Irregulares en el Suministro de Energía Eléctrica del Usuario Final</w:t>
      </w:r>
      <w:bookmarkEnd w:id="6"/>
      <w:r w:rsidRPr="00BC4BED">
        <w:rPr>
          <w:rFonts w:ascii="Museo Sans 300" w:eastAsia="Times New Roman" w:hAnsi="Museo Sans 300" w:cs="Times New Roman"/>
          <w:sz w:val="20"/>
          <w:szCs w:val="20"/>
          <w:lang w:val="es-ES" w:eastAsia="es-ES"/>
        </w:rPr>
        <w:t xml:space="preserve"> se determina lo siguiente:</w:t>
      </w:r>
    </w:p>
    <w:p w14:paraId="3EF632D4" w14:textId="77777777" w:rsidR="001D5BD9" w:rsidRPr="00BC4BED" w:rsidRDefault="001D5BD9" w:rsidP="001D5BD9">
      <w:pPr>
        <w:autoSpaceDE w:val="0"/>
        <w:adjustRightInd w:val="0"/>
        <w:spacing w:after="0" w:line="0" w:lineRule="atLeast"/>
        <w:ind w:left="708" w:firstLine="1"/>
        <w:jc w:val="both"/>
        <w:rPr>
          <w:rFonts w:ascii="Museo Sans 300" w:hAnsi="Museo Sans 300"/>
          <w:sz w:val="20"/>
          <w:szCs w:val="20"/>
        </w:rPr>
      </w:pPr>
    </w:p>
    <w:p w14:paraId="0608C9C2" w14:textId="77777777" w:rsidR="001D5BD9" w:rsidRPr="00BC4BED" w:rsidRDefault="001D5BD9" w:rsidP="001D5BD9">
      <w:pPr>
        <w:ind w:left="851" w:right="425"/>
        <w:jc w:val="both"/>
        <w:rPr>
          <w:rFonts w:ascii="Museo 300" w:hAnsi="Museo 300"/>
          <w:sz w:val="16"/>
          <w:szCs w:val="16"/>
        </w:rPr>
      </w:pPr>
      <w:r w:rsidRPr="00BC4BED">
        <w:rPr>
          <w:rFonts w:ascii="Museo 300" w:hAnsi="Museo 300"/>
          <w:sz w:val="16"/>
          <w:szCs w:val="16"/>
        </w:rPr>
        <w:t>(…) 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w:t>
      </w:r>
    </w:p>
    <w:p w14:paraId="1A30C9AE" w14:textId="77777777" w:rsidR="001D5BD9" w:rsidRPr="00BC4BED" w:rsidRDefault="001D5BD9" w:rsidP="001D5BD9">
      <w:pPr>
        <w:ind w:left="851" w:right="425"/>
        <w:jc w:val="both"/>
        <w:rPr>
          <w:rFonts w:ascii="Museo 300" w:hAnsi="Museo 300"/>
          <w:sz w:val="16"/>
          <w:szCs w:val="16"/>
        </w:rPr>
      </w:pPr>
      <w:r w:rsidRPr="00BC4BED">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 (…)</w:t>
      </w:r>
    </w:p>
    <w:p w14:paraId="5CB5E682" w14:textId="77777777" w:rsidR="001D5BD9" w:rsidRPr="00BC4BED" w:rsidRDefault="001D5BD9" w:rsidP="001D5BD9">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Con base en dichas disposiciones es preciso indicar que la distribuidora, cuando existen situaciones que hagan presumir una condición irregular, debe efectuar la verificación del correcto funcionamiento del servicio eléctrico.</w:t>
      </w:r>
    </w:p>
    <w:p w14:paraId="4959024F" w14:textId="77777777" w:rsidR="001D5BD9" w:rsidRPr="00BC4BED" w:rsidRDefault="001D5BD9" w:rsidP="001D5BD9">
      <w:pPr>
        <w:spacing w:after="0" w:line="240" w:lineRule="auto"/>
        <w:ind w:left="426"/>
        <w:jc w:val="both"/>
        <w:rPr>
          <w:rFonts w:ascii="Museo Sans 300" w:eastAsia="Times New Roman" w:hAnsi="Museo Sans 300" w:cs="Times New Roman"/>
          <w:sz w:val="20"/>
          <w:szCs w:val="20"/>
          <w:lang w:val="es-ES" w:eastAsia="es-ES"/>
        </w:rPr>
      </w:pPr>
    </w:p>
    <w:p w14:paraId="76BA7EEA" w14:textId="0999F0A1" w:rsidR="001D5BD9" w:rsidRPr="00BC4BED" w:rsidRDefault="001D5BD9" w:rsidP="001D5BD9">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 xml:space="preserve">Bajo el contexto anterior, debe establecerse que el personal de la sociedad </w:t>
      </w:r>
      <w:r>
        <w:rPr>
          <w:rFonts w:ascii="Museo Sans 300" w:eastAsia="Times New Roman" w:hAnsi="Museo Sans 300" w:cs="Times New Roman"/>
          <w:sz w:val="20"/>
          <w:szCs w:val="20"/>
          <w:lang w:val="es-ES" w:eastAsia="es-ES"/>
        </w:rPr>
        <w:t>CAESS</w:t>
      </w:r>
      <w:r w:rsidRPr="00BC4BED">
        <w:rPr>
          <w:rFonts w:ascii="Museo Sans 300" w:eastAsia="Times New Roman" w:hAnsi="Museo Sans 300" w:cs="Times New Roman"/>
          <w:sz w:val="20"/>
          <w:szCs w:val="20"/>
          <w:lang w:val="es-ES" w:eastAsia="es-ES"/>
        </w:rPr>
        <w:t>, S.A. de C.V.</w:t>
      </w:r>
      <w:r>
        <w:rPr>
          <w:rFonts w:ascii="Museo Sans 300" w:eastAsia="Times New Roman" w:hAnsi="Museo Sans 300" w:cs="Times New Roman"/>
          <w:sz w:val="20"/>
          <w:szCs w:val="20"/>
          <w:lang w:val="es-ES" w:eastAsia="es-ES"/>
        </w:rPr>
        <w:t>,</w:t>
      </w:r>
      <w:r w:rsidRPr="00BC4BED">
        <w:rPr>
          <w:rFonts w:ascii="Museo Sans 300" w:eastAsia="Times New Roman" w:hAnsi="Museo Sans 300" w:cs="Times New Roman"/>
          <w:sz w:val="20"/>
          <w:szCs w:val="20"/>
          <w:lang w:val="es-ES" w:eastAsia="es-ES"/>
        </w:rPr>
        <w:t xml:space="preserve"> en la inspección efectuada, estaba </w:t>
      </w:r>
      <w:r>
        <w:rPr>
          <w:rFonts w:ascii="Museo Sans 300" w:eastAsia="Times New Roman" w:hAnsi="Museo Sans 300" w:cs="Times New Roman"/>
          <w:sz w:val="20"/>
          <w:szCs w:val="20"/>
          <w:lang w:val="es-ES" w:eastAsia="es-ES"/>
        </w:rPr>
        <w:t>desempeñando</w:t>
      </w:r>
      <w:r w:rsidRPr="00BC4BED">
        <w:rPr>
          <w:rFonts w:ascii="Museo Sans 300" w:eastAsia="Times New Roman" w:hAnsi="Museo Sans 300" w:cs="Times New Roman"/>
          <w:sz w:val="20"/>
          <w:szCs w:val="20"/>
          <w:lang w:val="es-ES" w:eastAsia="es-ES"/>
        </w:rPr>
        <w:t xml:space="preserve"> las actividades de rutina de verificación del suministro eléctrico que conllevan a dar cumplimiento a un proceso de detección de una condición irregular, así como recabar las pruebas para comprobar la existencia de determinada anomalía.</w:t>
      </w:r>
    </w:p>
    <w:p w14:paraId="6BA3DEA0" w14:textId="77777777" w:rsidR="001D5BD9" w:rsidRPr="00BC4BED" w:rsidRDefault="001D5BD9" w:rsidP="001D5BD9">
      <w:pPr>
        <w:spacing w:after="0" w:line="240" w:lineRule="auto"/>
        <w:ind w:left="426"/>
        <w:jc w:val="both"/>
        <w:rPr>
          <w:rFonts w:ascii="Museo Sans 300" w:eastAsia="Times New Roman" w:hAnsi="Museo Sans 300" w:cs="Times New Roman"/>
          <w:sz w:val="20"/>
          <w:szCs w:val="20"/>
          <w:lang w:val="es-ES" w:eastAsia="es-ES"/>
        </w:rPr>
      </w:pPr>
    </w:p>
    <w:p w14:paraId="08A097A4" w14:textId="77777777" w:rsidR="001D5BD9" w:rsidRPr="00BC4BED" w:rsidRDefault="001D5BD9" w:rsidP="001D5BD9">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En este punto, debe especificarse que toda la documentación recopilada por la distribuidora es analizada por la SIGET, verificando la idoneidad y veracidad de esta, con lo que se busca proteger y asegurar los derechos de los usuarios.</w:t>
      </w:r>
    </w:p>
    <w:p w14:paraId="13E61744" w14:textId="77777777" w:rsidR="001D5BD9" w:rsidRPr="00BC4BED" w:rsidRDefault="001D5BD9" w:rsidP="001D5BD9">
      <w:pPr>
        <w:spacing w:after="0" w:line="240" w:lineRule="auto"/>
        <w:ind w:left="426"/>
        <w:jc w:val="both"/>
        <w:rPr>
          <w:rFonts w:ascii="Museo Sans 300" w:eastAsia="Times New Roman" w:hAnsi="Museo Sans 300" w:cs="Times New Roman"/>
          <w:sz w:val="20"/>
          <w:szCs w:val="20"/>
          <w:lang w:val="es-ES" w:eastAsia="es-ES"/>
        </w:rPr>
      </w:pPr>
    </w:p>
    <w:p w14:paraId="7D175761" w14:textId="77777777" w:rsidR="001D5BD9" w:rsidRDefault="001D5BD9" w:rsidP="001D5BD9">
      <w:pPr>
        <w:suppressAutoHyphens w:val="0"/>
        <w:autoSpaceDN/>
        <w:spacing w:after="0" w:line="240" w:lineRule="auto"/>
        <w:ind w:left="420"/>
        <w:jc w:val="both"/>
        <w:rPr>
          <w:rFonts w:ascii="Museo Sans 300" w:eastAsia="Times New Roman" w:hAnsi="Museo Sans 300" w:cs="Times New Roman"/>
          <w:sz w:val="20"/>
          <w:szCs w:val="20"/>
          <w:lang w:val="es-ES" w:eastAsia="es-ES"/>
        </w:rPr>
      </w:pPr>
      <w:r w:rsidRPr="00BC4BED">
        <w:rPr>
          <w:rFonts w:ascii="Museo Sans 300" w:eastAsia="Times New Roman" w:hAnsi="Museo Sans 300" w:cs="Times New Roman"/>
          <w:sz w:val="20"/>
          <w:szCs w:val="20"/>
          <w:lang w:val="es-ES" w:eastAsia="es-ES"/>
        </w:rPr>
        <w:t xml:space="preserve">En este caso, al analizar las pruebas recopiladas, </w:t>
      </w:r>
      <w:r>
        <w:rPr>
          <w:rFonts w:ascii="Museo Sans 300" w:eastAsia="Times New Roman" w:hAnsi="Museo Sans 300" w:cs="Times New Roman"/>
          <w:sz w:val="20"/>
          <w:szCs w:val="20"/>
          <w:lang w:val="es-ES" w:eastAsia="es-ES"/>
        </w:rPr>
        <w:t xml:space="preserve">el CAU </w:t>
      </w:r>
      <w:r w:rsidRPr="00BC4BED">
        <w:rPr>
          <w:rFonts w:ascii="Museo Sans 300" w:eastAsia="Times New Roman" w:hAnsi="Museo Sans 300" w:cs="Times New Roman"/>
          <w:sz w:val="20"/>
          <w:szCs w:val="20"/>
          <w:lang w:val="es-ES" w:eastAsia="es-ES"/>
        </w:rPr>
        <w:t xml:space="preserve">constató que había existido una </w:t>
      </w:r>
      <w:r>
        <w:rPr>
          <w:rFonts w:ascii="Museo Sans 300" w:eastAsia="Times New Roman" w:hAnsi="Museo Sans 300" w:cs="Times New Roman"/>
          <w:sz w:val="20"/>
          <w:szCs w:val="20"/>
          <w:lang w:val="es-ES" w:eastAsia="es-ES"/>
        </w:rPr>
        <w:t>alteración de la acometida</w:t>
      </w:r>
      <w:r w:rsidRPr="00BC4BED">
        <w:rPr>
          <w:rFonts w:ascii="Museo Sans 300" w:eastAsia="Times New Roman" w:hAnsi="Museo Sans 300" w:cs="Times New Roman"/>
          <w:sz w:val="20"/>
          <w:szCs w:val="20"/>
          <w:lang w:val="es-ES" w:eastAsia="es-ES"/>
        </w:rPr>
        <w:t xml:space="preserve"> por lo que no se registraba el consumo total de energía eléctrica en el inmueble.</w:t>
      </w:r>
    </w:p>
    <w:p w14:paraId="70269D5F" w14:textId="77777777" w:rsidR="00CD01A2" w:rsidRDefault="00CD01A2"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675A71D"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71033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B05E61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338C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A31AF92" w:rsidR="00F15FF0" w:rsidRPr="003609F4" w:rsidRDefault="00F15FF0" w:rsidP="003609F4">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B428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61C433F" w14:textId="6B681F49"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338C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338C4">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35B1669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71B970DD" w14:textId="77777777" w:rsidR="0084653A" w:rsidRDefault="008465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61FABC" w14:textId="164DA277" w:rsidR="0084653A" w:rsidRPr="0084653A" w:rsidRDefault="0089025D" w:rsidP="0084653A">
      <w:pPr>
        <w:suppressAutoHyphens w:val="0"/>
        <w:autoSpaceDE w:val="0"/>
        <w:adjustRightInd w:val="0"/>
        <w:spacing w:after="0" w:line="240" w:lineRule="auto"/>
        <w:ind w:left="426"/>
        <w:jc w:val="both"/>
        <w:textAlignment w:val="auto"/>
        <w:rPr>
          <w:rStyle w:val="eop"/>
          <w:rFonts w:ascii="Museo Sans 300" w:hAnsi="Museo Sans 300"/>
          <w:sz w:val="20"/>
          <w:szCs w:val="20"/>
          <w:lang w:val="es-ES"/>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6D39BD">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0B428A">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 la condición irregular</w:t>
      </w:r>
      <w:r w:rsidR="0084653A">
        <w:rPr>
          <w:rStyle w:val="normaltextrun"/>
          <w:rFonts w:ascii="Museo Sans 300" w:hAnsi="Museo Sans 300"/>
          <w:color w:val="000000"/>
          <w:sz w:val="20"/>
          <w:szCs w:val="20"/>
          <w:shd w:val="clear" w:color="auto" w:fill="FFFFFF"/>
        </w:rPr>
        <w:t xml:space="preserve"> consistente en una conexión directa en la acometida del suministro hacia el inmueble.</w:t>
      </w:r>
      <w:r w:rsidR="0084653A">
        <w:rPr>
          <w:rStyle w:val="eop"/>
          <w:rFonts w:ascii="Museo Sans 300" w:hAnsi="Museo Sans 300"/>
          <w:sz w:val="20"/>
          <w:szCs w:val="20"/>
          <w:shd w:val="clear" w:color="auto" w:fill="FFFFFF"/>
        </w:rPr>
        <w:t> </w:t>
      </w:r>
    </w:p>
    <w:p w14:paraId="11345A9D" w14:textId="77777777" w:rsidR="0084653A" w:rsidRDefault="0084653A"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0663E7B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FD3983">
        <w:rPr>
          <w:rFonts w:ascii="Museo Sans 300" w:eastAsia="Times New Roman" w:hAnsi="Museo Sans 300" w:cs="Times New Roman"/>
          <w:sz w:val="20"/>
          <w:szCs w:val="20"/>
          <w:lang w:eastAsia="es-ES"/>
        </w:rPr>
        <w:t>CAESS</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84653A">
        <w:rPr>
          <w:rFonts w:ascii="Museo Sans 300" w:eastAsia="Times New Roman" w:hAnsi="Museo Sans 300" w:cs="Times New Roman"/>
          <w:sz w:val="20"/>
          <w:szCs w:val="20"/>
          <w:lang w:eastAsia="es-ES"/>
        </w:rPr>
        <w:t>DOSCIENTOS QUINCE</w:t>
      </w:r>
      <w:r w:rsidR="006662C8">
        <w:rPr>
          <w:rFonts w:ascii="Museo Sans 300" w:hAnsi="Museo Sans 300"/>
          <w:sz w:val="20"/>
          <w:szCs w:val="20"/>
        </w:rPr>
        <w:t xml:space="preserve"> </w:t>
      </w:r>
      <w:r w:rsidR="0084653A">
        <w:rPr>
          <w:rFonts w:ascii="Museo Sans 300" w:hAnsi="Museo Sans 300"/>
          <w:sz w:val="20"/>
          <w:szCs w:val="20"/>
        </w:rPr>
        <w:t>40</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84653A">
        <w:rPr>
          <w:rFonts w:ascii="Museo Sans 300" w:hAnsi="Museo Sans 300"/>
          <w:sz w:val="20"/>
          <w:szCs w:val="20"/>
        </w:rPr>
        <w:t>215.40</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0ABEE1F5"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7EF277A" w14:textId="77777777" w:rsidR="001A7490" w:rsidRDefault="001A7490"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14322EA" w14:textId="77777777" w:rsidR="008B3BAE" w:rsidRPr="008E1404" w:rsidRDefault="008B3BAE" w:rsidP="008B3BAE">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sidRPr="008E1404">
        <w:rPr>
          <w:rFonts w:ascii="Museo Sans 500" w:eastAsia="Segoe UI" w:hAnsi="Museo Sans 500" w:cs="Segoe UI"/>
          <w:b/>
          <w:bCs/>
          <w:color w:val="000000" w:themeColor="text1"/>
          <w:sz w:val="20"/>
          <w:szCs w:val="20"/>
          <w:lang w:val="es-ES"/>
        </w:rPr>
        <w:t>HABILITACIÓN DE HORARIO LABORAL</w:t>
      </w:r>
    </w:p>
    <w:p w14:paraId="779F2812" w14:textId="77777777" w:rsidR="008B3BAE" w:rsidRDefault="008B3BAE" w:rsidP="008B3BAE">
      <w:pPr>
        <w:tabs>
          <w:tab w:val="left" w:pos="567"/>
        </w:tabs>
        <w:spacing w:after="0" w:line="240" w:lineRule="auto"/>
        <w:ind w:left="567"/>
        <w:jc w:val="both"/>
        <w:rPr>
          <w:rStyle w:val="normaltextrun"/>
          <w:rFonts w:ascii="Museo Sans 300" w:hAnsi="Museo Sans 300"/>
          <w:sz w:val="20"/>
          <w:szCs w:val="20"/>
        </w:rPr>
      </w:pPr>
    </w:p>
    <w:p w14:paraId="2FD13C2B" w14:textId="77777777" w:rsidR="008B3BAE" w:rsidRPr="00C861E4" w:rsidRDefault="008B3BAE" w:rsidP="008B3BAE">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08FDFA64" w14:textId="77777777" w:rsidR="008B3BAE" w:rsidRPr="00C861E4" w:rsidRDefault="008B3BAE" w:rsidP="008B3BAE">
      <w:pPr>
        <w:pStyle w:val="paragraph"/>
        <w:spacing w:before="0" w:after="0"/>
        <w:ind w:left="426"/>
        <w:jc w:val="both"/>
        <w:rPr>
          <w:rStyle w:val="normaltextrun"/>
          <w:rFonts w:ascii="Museo Sans 300" w:eastAsia="Museo Sans" w:hAnsi="Museo Sans 300" w:cs="Segoe UI"/>
          <w:sz w:val="20"/>
          <w:szCs w:val="20"/>
        </w:rPr>
      </w:pPr>
    </w:p>
    <w:p w14:paraId="127B8DB8" w14:textId="77777777" w:rsidR="008B3BAE" w:rsidRPr="00C861E4" w:rsidRDefault="008B3BAE" w:rsidP="008B3BAE">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El diecinueve de agosto de dos mil veintidós, esta Superintendencia emitió el acuerdo N.° 38-2022/GTH-ADM, a través del cual se resolvió extender el horario de atención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17:30 horas desde el veintinueve de agosto al siete de septiembre de este año, a fin de compensar y no tomar como hábil el día dieciséis de septiembre de dos mil veintidós.</w:t>
      </w:r>
    </w:p>
    <w:p w14:paraId="28F898F2" w14:textId="77777777" w:rsidR="008B3BAE" w:rsidRPr="00C861E4" w:rsidRDefault="008B3BAE" w:rsidP="008B3BAE">
      <w:pPr>
        <w:pStyle w:val="paragraph"/>
        <w:spacing w:before="0" w:after="0"/>
        <w:ind w:left="426"/>
        <w:jc w:val="both"/>
        <w:rPr>
          <w:rStyle w:val="normaltextrun"/>
          <w:rFonts w:ascii="Museo Sans 300" w:eastAsia="Museo Sans" w:hAnsi="Museo Sans 300" w:cs="Segoe UI"/>
          <w:sz w:val="20"/>
          <w:szCs w:val="20"/>
        </w:rPr>
      </w:pPr>
    </w:p>
    <w:p w14:paraId="6410523B" w14:textId="77777777" w:rsidR="008B3BAE" w:rsidRPr="00C861E4" w:rsidRDefault="008B3BAE" w:rsidP="008B3BAE">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lastRenderedPageBreak/>
        <w:t xml:space="preserve">En consecuencia, la SIGET estará habilitada para emitir acuerdos y resoluciones, así como realizar cualquier otro acto administrativo, en el horario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17:30 horas desde el veintinueve de agosto al siete de septiembre de este año. Asimismo, para efectos del cómputo de plazos de los administrados no se contará como día hábil el día dieciséis de septiembre de dos mil veintidós.</w:t>
      </w:r>
    </w:p>
    <w:p w14:paraId="1FA7D605" w14:textId="04CA3651" w:rsidR="0084653A" w:rsidRDefault="0084653A"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E81F0F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6D39BD">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F9155CD" w14:textId="5A94FDA3" w:rsidR="008D2E3F" w:rsidRPr="008D2E3F" w:rsidRDefault="00B306DC" w:rsidP="008D2E3F">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0B428A">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 en </w:t>
      </w:r>
      <w:r w:rsidR="003228F3">
        <w:rPr>
          <w:rFonts w:ascii="Museo Sans 300" w:hAnsi="Museo Sans 300"/>
          <w:color w:val="000000" w:themeColor="text1"/>
          <w:sz w:val="20"/>
          <w:szCs w:val="20"/>
          <w:lang w:eastAsia="es-ES"/>
        </w:rPr>
        <w:t>una conexión</w:t>
      </w:r>
      <w:r w:rsidR="008D2E3F">
        <w:rPr>
          <w:rFonts w:ascii="Museo Sans 300" w:hAnsi="Museo Sans 300"/>
          <w:color w:val="000000" w:themeColor="text1"/>
          <w:sz w:val="20"/>
          <w:szCs w:val="20"/>
          <w:lang w:eastAsia="es-ES"/>
        </w:rPr>
        <w:t xml:space="preserve"> de</w:t>
      </w:r>
      <w:r w:rsidR="008D2E3F" w:rsidRPr="008D2E3F">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8D2E3F" w:rsidRPr="008D2E3F">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8D2E3F" w:rsidRPr="008D2E3F">
        <w:rPr>
          <w:rStyle w:val="eop"/>
          <w:rFonts w:ascii="Museo Sans 300" w:hAnsi="Museo Sans 300"/>
          <w:sz w:val="20"/>
          <w:szCs w:val="20"/>
          <w:shd w:val="clear" w:color="auto" w:fill="FFFFFF"/>
        </w:rPr>
        <w:t>  </w:t>
      </w:r>
    </w:p>
    <w:p w14:paraId="233EBE48" w14:textId="77777777" w:rsidR="008D2E3F" w:rsidRDefault="008D2E3F" w:rsidP="008D2E3F">
      <w:pPr>
        <w:pStyle w:val="Prrafodelista"/>
        <w:rPr>
          <w:rStyle w:val="eop"/>
          <w:rFonts w:ascii="Museo Sans 300" w:eastAsia="Museo Sans 300" w:hAnsi="Museo Sans 300" w:cs="Museo Sans 300"/>
          <w:sz w:val="20"/>
          <w:szCs w:val="20"/>
        </w:rPr>
      </w:pPr>
    </w:p>
    <w:p w14:paraId="75A5A84A" w14:textId="4872B4DC"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FD3983">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8B3BAE">
        <w:rPr>
          <w:rFonts w:ascii="Museo Sans 300" w:eastAsia="Arial" w:hAnsi="Museo Sans 300"/>
          <w:sz w:val="20"/>
          <w:szCs w:val="20"/>
          <w:lang w:eastAsia="es-SV"/>
        </w:rPr>
        <w:t>DOSCIENTOS QUINCE</w:t>
      </w:r>
      <w:r w:rsidR="006662C8">
        <w:rPr>
          <w:rFonts w:ascii="Museo Sans 300" w:hAnsi="Museo Sans 300"/>
          <w:sz w:val="20"/>
          <w:szCs w:val="20"/>
        </w:rPr>
        <w:t xml:space="preserve"> </w:t>
      </w:r>
      <w:r w:rsidR="008B3BAE">
        <w:rPr>
          <w:rFonts w:ascii="Museo Sans 300" w:hAnsi="Museo Sans 300"/>
          <w:sz w:val="20"/>
          <w:szCs w:val="20"/>
        </w:rPr>
        <w:t>40</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84653A">
        <w:rPr>
          <w:rFonts w:ascii="Museo Sans 300" w:hAnsi="Museo Sans 300"/>
          <w:sz w:val="20"/>
          <w:szCs w:val="20"/>
        </w:rPr>
        <w:t>215.40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580186C"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6D39BD">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4D3B36CB" w14:textId="77777777" w:rsidR="008B3BAE" w:rsidRDefault="008B3BAE" w:rsidP="008B3BAE">
      <w:pPr>
        <w:pStyle w:val="paragraph"/>
        <w:numPr>
          <w:ilvl w:val="0"/>
          <w:numId w:val="6"/>
        </w:numPr>
        <w:suppressAutoHyphens w:val="0"/>
        <w:autoSpaceDN/>
        <w:spacing w:before="0" w:after="0"/>
        <w:jc w:val="both"/>
        <w:rPr>
          <w:rStyle w:val="normaltextrun"/>
          <w:rFonts w:ascii="Museo Sans 300" w:eastAsia="Calibri" w:hAnsi="Museo Sans 300" w:cs="Segoe UI"/>
          <w:sz w:val="20"/>
          <w:szCs w:val="20"/>
        </w:rPr>
      </w:pPr>
      <w:r w:rsidRPr="000D23F3">
        <w:rPr>
          <w:rStyle w:val="normaltextrun"/>
          <w:rFonts w:ascii="Museo Sans 300" w:eastAsia="Calibri" w:hAnsi="Museo Sans 300" w:cs="Segoe UI"/>
          <w:sz w:val="20"/>
          <w:szCs w:val="20"/>
        </w:rPr>
        <w:t xml:space="preserve">Hacer saber a las partes que la SIGET estará habilitada para emitir acuerdos y resoluciones, así como realizar cualquier otro acto administrativo, en el horario de las 7:30 a </w:t>
      </w:r>
      <w:r>
        <w:rPr>
          <w:rStyle w:val="normaltextrun"/>
          <w:rFonts w:ascii="Museo Sans 300" w:eastAsia="Calibri" w:hAnsi="Museo Sans 300" w:cs="Segoe UI"/>
          <w:sz w:val="20"/>
          <w:szCs w:val="20"/>
        </w:rPr>
        <w:t xml:space="preserve">las </w:t>
      </w:r>
      <w:r w:rsidRPr="000D23F3">
        <w:rPr>
          <w:rStyle w:val="normaltextrun"/>
          <w:rFonts w:ascii="Museo Sans 300" w:eastAsia="Calibri" w:hAnsi="Museo Sans 300" w:cs="Segoe UI"/>
          <w:sz w:val="20"/>
          <w:szCs w:val="20"/>
        </w:rPr>
        <w:t>17:30 horas desde el veintinueve de agosto al siete de septiembre de este año. Asimismo, para efectos del cómputo de plazos de los administrados no se contará como día hábil el día dieciséis de septiembre de dos mil veintidós.</w:t>
      </w:r>
    </w:p>
    <w:p w14:paraId="4EBDF3D3" w14:textId="77777777" w:rsidR="008B3BAE" w:rsidRDefault="008B3BAE" w:rsidP="008B3BA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EA4EE0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338C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338C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0B428A">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FD3983">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D39B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5931" w14:textId="77777777" w:rsidR="008D6E3E" w:rsidRDefault="008D6E3E">
      <w:pPr>
        <w:spacing w:after="0" w:line="240" w:lineRule="auto"/>
      </w:pPr>
      <w:r>
        <w:separator/>
      </w:r>
    </w:p>
  </w:endnote>
  <w:endnote w:type="continuationSeparator" w:id="0">
    <w:p w14:paraId="0F89601D" w14:textId="77777777" w:rsidR="008D6E3E" w:rsidRDefault="008D6E3E">
      <w:pPr>
        <w:spacing w:after="0" w:line="240" w:lineRule="auto"/>
      </w:pPr>
      <w:r>
        <w:continuationSeparator/>
      </w:r>
    </w:p>
  </w:endnote>
  <w:endnote w:type="continuationNotice" w:id="1">
    <w:p w14:paraId="3A6376FD" w14:textId="77777777" w:rsidR="008D6E3E" w:rsidRDefault="008D6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200E" w14:textId="77777777" w:rsidR="008D6E3E" w:rsidRDefault="008D6E3E">
      <w:pPr>
        <w:spacing w:after="0" w:line="240" w:lineRule="auto"/>
      </w:pPr>
      <w:r>
        <w:rPr>
          <w:color w:val="000000"/>
        </w:rPr>
        <w:separator/>
      </w:r>
    </w:p>
  </w:footnote>
  <w:footnote w:type="continuationSeparator" w:id="0">
    <w:p w14:paraId="2EF2206F" w14:textId="77777777" w:rsidR="008D6E3E" w:rsidRDefault="008D6E3E">
      <w:pPr>
        <w:spacing w:after="0" w:line="240" w:lineRule="auto"/>
      </w:pPr>
      <w:r>
        <w:continuationSeparator/>
      </w:r>
    </w:p>
  </w:footnote>
  <w:footnote w:type="continuationNotice" w:id="1">
    <w:p w14:paraId="51319CD8" w14:textId="77777777" w:rsidR="008D6E3E" w:rsidRDefault="008D6E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0896D50"/>
    <w:multiLevelType w:val="hybridMultilevel"/>
    <w:tmpl w:val="DA5CB6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EC27DE"/>
    <w:multiLevelType w:val="multilevel"/>
    <w:tmpl w:val="45F0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8"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0832B5"/>
    <w:multiLevelType w:val="multilevel"/>
    <w:tmpl w:val="1D0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54529DC"/>
    <w:multiLevelType w:val="hybridMultilevel"/>
    <w:tmpl w:val="30FC9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5" w15:restartNumberingAfterBreak="0">
    <w:nsid w:val="766A1B29"/>
    <w:multiLevelType w:val="hybridMultilevel"/>
    <w:tmpl w:val="C4CAF17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50512617">
    <w:abstractNumId w:val="44"/>
  </w:num>
  <w:num w:numId="2" w16cid:durableId="459879968">
    <w:abstractNumId w:val="23"/>
  </w:num>
  <w:num w:numId="3" w16cid:durableId="23750049">
    <w:abstractNumId w:val="30"/>
  </w:num>
  <w:num w:numId="4" w16cid:durableId="2012873170">
    <w:abstractNumId w:val="20"/>
  </w:num>
  <w:num w:numId="5" w16cid:durableId="1833788101">
    <w:abstractNumId w:val="6"/>
  </w:num>
  <w:num w:numId="6" w16cid:durableId="8491753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5"/>
  </w:num>
  <w:num w:numId="8" w16cid:durableId="1026566705">
    <w:abstractNumId w:val="18"/>
  </w:num>
  <w:num w:numId="9" w16cid:durableId="155654640">
    <w:abstractNumId w:val="33"/>
  </w:num>
  <w:num w:numId="10" w16cid:durableId="1321422265">
    <w:abstractNumId w:val="1"/>
  </w:num>
  <w:num w:numId="11" w16cid:durableId="1117605714">
    <w:abstractNumId w:val="14"/>
  </w:num>
  <w:num w:numId="12" w16cid:durableId="1983803704">
    <w:abstractNumId w:val="45"/>
  </w:num>
  <w:num w:numId="13" w16cid:durableId="260845264">
    <w:abstractNumId w:val="37"/>
  </w:num>
  <w:num w:numId="14" w16cid:durableId="522406261">
    <w:abstractNumId w:val="13"/>
  </w:num>
  <w:num w:numId="15" w16cid:durableId="160241866">
    <w:abstractNumId w:val="24"/>
  </w:num>
  <w:num w:numId="16" w16cid:durableId="1363896546">
    <w:abstractNumId w:val="9"/>
  </w:num>
  <w:num w:numId="17" w16cid:durableId="429930994">
    <w:abstractNumId w:val="8"/>
  </w:num>
  <w:num w:numId="18" w16cid:durableId="1779834137">
    <w:abstractNumId w:val="42"/>
  </w:num>
  <w:num w:numId="19" w16cid:durableId="837498594">
    <w:abstractNumId w:val="4"/>
  </w:num>
  <w:num w:numId="20" w16cid:durableId="293414296">
    <w:abstractNumId w:val="2"/>
  </w:num>
  <w:num w:numId="21" w16cid:durableId="1328827069">
    <w:abstractNumId w:val="41"/>
  </w:num>
  <w:num w:numId="22" w16cid:durableId="762456677">
    <w:abstractNumId w:val="3"/>
  </w:num>
  <w:num w:numId="23" w16cid:durableId="832183778">
    <w:abstractNumId w:val="46"/>
  </w:num>
  <w:num w:numId="24" w16cid:durableId="1899852089">
    <w:abstractNumId w:val="36"/>
  </w:num>
  <w:num w:numId="25" w16cid:durableId="973483964">
    <w:abstractNumId w:val="31"/>
  </w:num>
  <w:num w:numId="26" w16cid:durableId="418865752">
    <w:abstractNumId w:val="5"/>
  </w:num>
  <w:num w:numId="27" w16cid:durableId="843785852">
    <w:abstractNumId w:val="11"/>
  </w:num>
  <w:num w:numId="28" w16cid:durableId="1027147216">
    <w:abstractNumId w:val="10"/>
  </w:num>
  <w:num w:numId="29" w16cid:durableId="1463502283">
    <w:abstractNumId w:val="35"/>
  </w:num>
  <w:num w:numId="30" w16cid:durableId="535655641">
    <w:abstractNumId w:val="47"/>
  </w:num>
  <w:num w:numId="31" w16cid:durableId="2137795146">
    <w:abstractNumId w:val="32"/>
  </w:num>
  <w:num w:numId="32" w16cid:durableId="1060910150">
    <w:abstractNumId w:val="38"/>
  </w:num>
  <w:num w:numId="33" w16cid:durableId="663125927">
    <w:abstractNumId w:val="39"/>
  </w:num>
  <w:num w:numId="34" w16cid:durableId="610091759">
    <w:abstractNumId w:val="12"/>
  </w:num>
  <w:num w:numId="35" w16cid:durableId="2029942764">
    <w:abstractNumId w:val="26"/>
  </w:num>
  <w:num w:numId="36" w16cid:durableId="85536119">
    <w:abstractNumId w:val="0"/>
  </w:num>
  <w:num w:numId="37" w16cid:durableId="331295021">
    <w:abstractNumId w:val="22"/>
  </w:num>
  <w:num w:numId="38" w16cid:durableId="2089955801">
    <w:abstractNumId w:val="17"/>
  </w:num>
  <w:num w:numId="39" w16cid:durableId="1117411617">
    <w:abstractNumId w:val="7"/>
  </w:num>
  <w:num w:numId="40" w16cid:durableId="1080979558">
    <w:abstractNumId w:val="43"/>
  </w:num>
  <w:num w:numId="41" w16cid:durableId="1378889522">
    <w:abstractNumId w:val="29"/>
  </w:num>
  <w:num w:numId="42" w16cid:durableId="9830456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9183902">
    <w:abstractNumId w:val="34"/>
  </w:num>
  <w:num w:numId="44" w16cid:durableId="1116868228">
    <w:abstractNumId w:val="21"/>
  </w:num>
  <w:num w:numId="45" w16cid:durableId="878593074">
    <w:abstractNumId w:val="15"/>
  </w:num>
  <w:num w:numId="46" w16cid:durableId="969702880">
    <w:abstractNumId w:val="27"/>
  </w:num>
  <w:num w:numId="47" w16cid:durableId="1249845122">
    <w:abstractNumId w:val="40"/>
  </w:num>
  <w:num w:numId="48" w16cid:durableId="897785979">
    <w:abstractNumId w:val="28"/>
  </w:num>
  <w:num w:numId="49" w16cid:durableId="1196505184">
    <w:abstractNumId w:val="16"/>
  </w:num>
  <w:num w:numId="50" w16cid:durableId="50687377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6C5"/>
    <w:rsid w:val="00071645"/>
    <w:rsid w:val="000739A9"/>
    <w:rsid w:val="000756B9"/>
    <w:rsid w:val="00075722"/>
    <w:rsid w:val="00075F23"/>
    <w:rsid w:val="00077C68"/>
    <w:rsid w:val="000807C0"/>
    <w:rsid w:val="00080835"/>
    <w:rsid w:val="00082058"/>
    <w:rsid w:val="00083417"/>
    <w:rsid w:val="000843B5"/>
    <w:rsid w:val="00085EF8"/>
    <w:rsid w:val="00093A5A"/>
    <w:rsid w:val="000A2266"/>
    <w:rsid w:val="000A49D1"/>
    <w:rsid w:val="000A4F16"/>
    <w:rsid w:val="000A6F15"/>
    <w:rsid w:val="000B428A"/>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3D0F"/>
    <w:rsid w:val="001065A6"/>
    <w:rsid w:val="001069B4"/>
    <w:rsid w:val="0011021F"/>
    <w:rsid w:val="0011199E"/>
    <w:rsid w:val="001147D9"/>
    <w:rsid w:val="00115555"/>
    <w:rsid w:val="00123B92"/>
    <w:rsid w:val="00125183"/>
    <w:rsid w:val="00125935"/>
    <w:rsid w:val="00130790"/>
    <w:rsid w:val="001307C5"/>
    <w:rsid w:val="00131AB3"/>
    <w:rsid w:val="00133403"/>
    <w:rsid w:val="0013559B"/>
    <w:rsid w:val="001409C3"/>
    <w:rsid w:val="0014191F"/>
    <w:rsid w:val="00142B72"/>
    <w:rsid w:val="00143E5D"/>
    <w:rsid w:val="00144271"/>
    <w:rsid w:val="001445A4"/>
    <w:rsid w:val="00144621"/>
    <w:rsid w:val="001447F5"/>
    <w:rsid w:val="00147060"/>
    <w:rsid w:val="00147AD1"/>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3CF1"/>
    <w:rsid w:val="001858AE"/>
    <w:rsid w:val="00186AB4"/>
    <w:rsid w:val="001870DC"/>
    <w:rsid w:val="001870F6"/>
    <w:rsid w:val="0019123B"/>
    <w:rsid w:val="0019194C"/>
    <w:rsid w:val="0019194E"/>
    <w:rsid w:val="001925CC"/>
    <w:rsid w:val="00196DAC"/>
    <w:rsid w:val="00197FF0"/>
    <w:rsid w:val="001A29E6"/>
    <w:rsid w:val="001A7490"/>
    <w:rsid w:val="001B098B"/>
    <w:rsid w:val="001B2309"/>
    <w:rsid w:val="001B3D33"/>
    <w:rsid w:val="001C0C9C"/>
    <w:rsid w:val="001C5DBB"/>
    <w:rsid w:val="001C69C6"/>
    <w:rsid w:val="001C769B"/>
    <w:rsid w:val="001D180D"/>
    <w:rsid w:val="001D2720"/>
    <w:rsid w:val="001D3320"/>
    <w:rsid w:val="001D55E0"/>
    <w:rsid w:val="001D591F"/>
    <w:rsid w:val="001D5BD9"/>
    <w:rsid w:val="001D7273"/>
    <w:rsid w:val="001E0394"/>
    <w:rsid w:val="001E30D0"/>
    <w:rsid w:val="001E4151"/>
    <w:rsid w:val="001E4745"/>
    <w:rsid w:val="001E4A76"/>
    <w:rsid w:val="001E4C4D"/>
    <w:rsid w:val="001E566A"/>
    <w:rsid w:val="001E578F"/>
    <w:rsid w:val="001E5A39"/>
    <w:rsid w:val="001F25E9"/>
    <w:rsid w:val="001F3C81"/>
    <w:rsid w:val="001F3FE3"/>
    <w:rsid w:val="001F560C"/>
    <w:rsid w:val="001F5879"/>
    <w:rsid w:val="001F59A3"/>
    <w:rsid w:val="001F5B20"/>
    <w:rsid w:val="00201A86"/>
    <w:rsid w:val="00202DE0"/>
    <w:rsid w:val="00202F0F"/>
    <w:rsid w:val="00203C6A"/>
    <w:rsid w:val="002069C6"/>
    <w:rsid w:val="00207AE1"/>
    <w:rsid w:val="00212906"/>
    <w:rsid w:val="00213D79"/>
    <w:rsid w:val="0021571F"/>
    <w:rsid w:val="00215AFC"/>
    <w:rsid w:val="00220F2D"/>
    <w:rsid w:val="002245F5"/>
    <w:rsid w:val="00226D96"/>
    <w:rsid w:val="00227C15"/>
    <w:rsid w:val="00230528"/>
    <w:rsid w:val="002366C2"/>
    <w:rsid w:val="0024433B"/>
    <w:rsid w:val="002476E8"/>
    <w:rsid w:val="002479AF"/>
    <w:rsid w:val="00250329"/>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5CDC"/>
    <w:rsid w:val="00275DDA"/>
    <w:rsid w:val="00276192"/>
    <w:rsid w:val="00276D87"/>
    <w:rsid w:val="00277A3A"/>
    <w:rsid w:val="00280057"/>
    <w:rsid w:val="00282394"/>
    <w:rsid w:val="002825AD"/>
    <w:rsid w:val="00283819"/>
    <w:rsid w:val="002853C4"/>
    <w:rsid w:val="0028619E"/>
    <w:rsid w:val="00287302"/>
    <w:rsid w:val="00294EC3"/>
    <w:rsid w:val="002971B8"/>
    <w:rsid w:val="002A04A2"/>
    <w:rsid w:val="002A091C"/>
    <w:rsid w:val="002A3867"/>
    <w:rsid w:val="002A6A42"/>
    <w:rsid w:val="002B0E14"/>
    <w:rsid w:val="002B1221"/>
    <w:rsid w:val="002B22A2"/>
    <w:rsid w:val="002B658D"/>
    <w:rsid w:val="002C037B"/>
    <w:rsid w:val="002C08A6"/>
    <w:rsid w:val="002C0E66"/>
    <w:rsid w:val="002C4FCA"/>
    <w:rsid w:val="002C5DCD"/>
    <w:rsid w:val="002C6FC7"/>
    <w:rsid w:val="002C7349"/>
    <w:rsid w:val="002D1AEE"/>
    <w:rsid w:val="002D4361"/>
    <w:rsid w:val="002D47ED"/>
    <w:rsid w:val="002E033D"/>
    <w:rsid w:val="002E0622"/>
    <w:rsid w:val="002E0F11"/>
    <w:rsid w:val="002E1B47"/>
    <w:rsid w:val="002E2B1A"/>
    <w:rsid w:val="002E509A"/>
    <w:rsid w:val="002E5488"/>
    <w:rsid w:val="002E6556"/>
    <w:rsid w:val="002E7385"/>
    <w:rsid w:val="002F0DCF"/>
    <w:rsid w:val="002F1716"/>
    <w:rsid w:val="002F6DD9"/>
    <w:rsid w:val="002F7524"/>
    <w:rsid w:val="00302A42"/>
    <w:rsid w:val="00302D8E"/>
    <w:rsid w:val="003043F1"/>
    <w:rsid w:val="003058E8"/>
    <w:rsid w:val="00306CCE"/>
    <w:rsid w:val="00310EE8"/>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32BF"/>
    <w:rsid w:val="003447C3"/>
    <w:rsid w:val="00345F86"/>
    <w:rsid w:val="00346692"/>
    <w:rsid w:val="003466CE"/>
    <w:rsid w:val="003525E4"/>
    <w:rsid w:val="00352A75"/>
    <w:rsid w:val="00355010"/>
    <w:rsid w:val="003609F4"/>
    <w:rsid w:val="0036470A"/>
    <w:rsid w:val="003652C5"/>
    <w:rsid w:val="00366F8C"/>
    <w:rsid w:val="0036745E"/>
    <w:rsid w:val="003675A6"/>
    <w:rsid w:val="00371AB2"/>
    <w:rsid w:val="00371C11"/>
    <w:rsid w:val="00374D00"/>
    <w:rsid w:val="00375BCB"/>
    <w:rsid w:val="0037606A"/>
    <w:rsid w:val="003760D1"/>
    <w:rsid w:val="00380743"/>
    <w:rsid w:val="00380F80"/>
    <w:rsid w:val="003836C4"/>
    <w:rsid w:val="00384D24"/>
    <w:rsid w:val="00384DED"/>
    <w:rsid w:val="00385BBB"/>
    <w:rsid w:val="003862F3"/>
    <w:rsid w:val="003863A2"/>
    <w:rsid w:val="00387CAF"/>
    <w:rsid w:val="00391DB1"/>
    <w:rsid w:val="00392E40"/>
    <w:rsid w:val="00393EB2"/>
    <w:rsid w:val="0039425B"/>
    <w:rsid w:val="0039595C"/>
    <w:rsid w:val="003A054D"/>
    <w:rsid w:val="003A05BF"/>
    <w:rsid w:val="003A0769"/>
    <w:rsid w:val="003A1EE4"/>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FBA"/>
    <w:rsid w:val="00424E84"/>
    <w:rsid w:val="0042736D"/>
    <w:rsid w:val="004302C4"/>
    <w:rsid w:val="00431126"/>
    <w:rsid w:val="0043270B"/>
    <w:rsid w:val="004331A7"/>
    <w:rsid w:val="00434C5D"/>
    <w:rsid w:val="00437654"/>
    <w:rsid w:val="00440445"/>
    <w:rsid w:val="0044126A"/>
    <w:rsid w:val="00442D52"/>
    <w:rsid w:val="004500AE"/>
    <w:rsid w:val="00451C2F"/>
    <w:rsid w:val="004532D8"/>
    <w:rsid w:val="00454698"/>
    <w:rsid w:val="004568D2"/>
    <w:rsid w:val="00461025"/>
    <w:rsid w:val="00461627"/>
    <w:rsid w:val="0046231B"/>
    <w:rsid w:val="004630A7"/>
    <w:rsid w:val="004639C3"/>
    <w:rsid w:val="00463D44"/>
    <w:rsid w:val="004711F3"/>
    <w:rsid w:val="00474D3A"/>
    <w:rsid w:val="004775B7"/>
    <w:rsid w:val="00480032"/>
    <w:rsid w:val="00480BE0"/>
    <w:rsid w:val="0048136F"/>
    <w:rsid w:val="0048150C"/>
    <w:rsid w:val="00481E28"/>
    <w:rsid w:val="00482C7D"/>
    <w:rsid w:val="0048513C"/>
    <w:rsid w:val="004914BC"/>
    <w:rsid w:val="0049342D"/>
    <w:rsid w:val="00493EFC"/>
    <w:rsid w:val="004957DC"/>
    <w:rsid w:val="004961AA"/>
    <w:rsid w:val="004A00B0"/>
    <w:rsid w:val="004A1699"/>
    <w:rsid w:val="004A1931"/>
    <w:rsid w:val="004A1DEC"/>
    <w:rsid w:val="004A35E7"/>
    <w:rsid w:val="004A63D1"/>
    <w:rsid w:val="004B0C0A"/>
    <w:rsid w:val="004B15DA"/>
    <w:rsid w:val="004B311F"/>
    <w:rsid w:val="004B3414"/>
    <w:rsid w:val="004B6C7B"/>
    <w:rsid w:val="004C32B6"/>
    <w:rsid w:val="004C608E"/>
    <w:rsid w:val="004C6BA6"/>
    <w:rsid w:val="004C7A9A"/>
    <w:rsid w:val="004D17F8"/>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750B6"/>
    <w:rsid w:val="005839A8"/>
    <w:rsid w:val="00583C70"/>
    <w:rsid w:val="0059014D"/>
    <w:rsid w:val="00591C5B"/>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E0A49"/>
    <w:rsid w:val="005E2BBC"/>
    <w:rsid w:val="005E2BF0"/>
    <w:rsid w:val="005E45BC"/>
    <w:rsid w:val="005E5C23"/>
    <w:rsid w:val="005E742A"/>
    <w:rsid w:val="005F1A00"/>
    <w:rsid w:val="005F1D34"/>
    <w:rsid w:val="00602489"/>
    <w:rsid w:val="00604815"/>
    <w:rsid w:val="0060737E"/>
    <w:rsid w:val="00613FD5"/>
    <w:rsid w:val="0062128B"/>
    <w:rsid w:val="00621543"/>
    <w:rsid w:val="00622CB1"/>
    <w:rsid w:val="006243BA"/>
    <w:rsid w:val="006255AC"/>
    <w:rsid w:val="00631508"/>
    <w:rsid w:val="0063253D"/>
    <w:rsid w:val="00644567"/>
    <w:rsid w:val="00647B5C"/>
    <w:rsid w:val="00650086"/>
    <w:rsid w:val="00650101"/>
    <w:rsid w:val="0065027F"/>
    <w:rsid w:val="00650CC2"/>
    <w:rsid w:val="0065233C"/>
    <w:rsid w:val="00652803"/>
    <w:rsid w:val="006557E7"/>
    <w:rsid w:val="00657291"/>
    <w:rsid w:val="00660907"/>
    <w:rsid w:val="00663865"/>
    <w:rsid w:val="00663AAC"/>
    <w:rsid w:val="00663FAF"/>
    <w:rsid w:val="006662C8"/>
    <w:rsid w:val="00666CA2"/>
    <w:rsid w:val="00667342"/>
    <w:rsid w:val="00667D35"/>
    <w:rsid w:val="0067339B"/>
    <w:rsid w:val="006749BE"/>
    <w:rsid w:val="006810A0"/>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0716"/>
    <w:rsid w:val="006C2EA3"/>
    <w:rsid w:val="006C5B81"/>
    <w:rsid w:val="006C6F4C"/>
    <w:rsid w:val="006D213C"/>
    <w:rsid w:val="006D2357"/>
    <w:rsid w:val="006D3619"/>
    <w:rsid w:val="006D39BD"/>
    <w:rsid w:val="006D4231"/>
    <w:rsid w:val="006D6D2E"/>
    <w:rsid w:val="006E3749"/>
    <w:rsid w:val="006E604D"/>
    <w:rsid w:val="006F00A0"/>
    <w:rsid w:val="006F0257"/>
    <w:rsid w:val="006F0BB9"/>
    <w:rsid w:val="006F10A1"/>
    <w:rsid w:val="006F1B46"/>
    <w:rsid w:val="006F32BC"/>
    <w:rsid w:val="006F491F"/>
    <w:rsid w:val="006F4CB8"/>
    <w:rsid w:val="006F54EB"/>
    <w:rsid w:val="006F5894"/>
    <w:rsid w:val="006F59B0"/>
    <w:rsid w:val="006F5AD7"/>
    <w:rsid w:val="006F6AF9"/>
    <w:rsid w:val="00700369"/>
    <w:rsid w:val="007005A4"/>
    <w:rsid w:val="00702309"/>
    <w:rsid w:val="007030D6"/>
    <w:rsid w:val="00707434"/>
    <w:rsid w:val="007074D0"/>
    <w:rsid w:val="00707A05"/>
    <w:rsid w:val="0071609E"/>
    <w:rsid w:val="00717ECF"/>
    <w:rsid w:val="00720018"/>
    <w:rsid w:val="00720652"/>
    <w:rsid w:val="0072167B"/>
    <w:rsid w:val="00722711"/>
    <w:rsid w:val="00722EC9"/>
    <w:rsid w:val="00723C37"/>
    <w:rsid w:val="007240CF"/>
    <w:rsid w:val="007273B4"/>
    <w:rsid w:val="00727E30"/>
    <w:rsid w:val="00734243"/>
    <w:rsid w:val="0073510A"/>
    <w:rsid w:val="007351AF"/>
    <w:rsid w:val="007448A0"/>
    <w:rsid w:val="00744CCF"/>
    <w:rsid w:val="0075057F"/>
    <w:rsid w:val="00750BF3"/>
    <w:rsid w:val="00751341"/>
    <w:rsid w:val="00763341"/>
    <w:rsid w:val="007643C9"/>
    <w:rsid w:val="00770697"/>
    <w:rsid w:val="007727EB"/>
    <w:rsid w:val="00773BE0"/>
    <w:rsid w:val="007750A1"/>
    <w:rsid w:val="0077567E"/>
    <w:rsid w:val="007771E9"/>
    <w:rsid w:val="00780190"/>
    <w:rsid w:val="00780B63"/>
    <w:rsid w:val="00780B71"/>
    <w:rsid w:val="00781E4D"/>
    <w:rsid w:val="007851D7"/>
    <w:rsid w:val="007934EA"/>
    <w:rsid w:val="00796340"/>
    <w:rsid w:val="00797FBA"/>
    <w:rsid w:val="007A1092"/>
    <w:rsid w:val="007A27E3"/>
    <w:rsid w:val="007A5AE0"/>
    <w:rsid w:val="007A5B70"/>
    <w:rsid w:val="007A6048"/>
    <w:rsid w:val="007B0739"/>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39E8"/>
    <w:rsid w:val="007F5A72"/>
    <w:rsid w:val="007F7306"/>
    <w:rsid w:val="007F7A03"/>
    <w:rsid w:val="00801702"/>
    <w:rsid w:val="0080197C"/>
    <w:rsid w:val="00801F1F"/>
    <w:rsid w:val="008054FF"/>
    <w:rsid w:val="00805DB6"/>
    <w:rsid w:val="008061D2"/>
    <w:rsid w:val="008068F6"/>
    <w:rsid w:val="00807C85"/>
    <w:rsid w:val="00807ED2"/>
    <w:rsid w:val="00811306"/>
    <w:rsid w:val="00811FE0"/>
    <w:rsid w:val="00815F28"/>
    <w:rsid w:val="00816E5C"/>
    <w:rsid w:val="00817BAE"/>
    <w:rsid w:val="008214B8"/>
    <w:rsid w:val="00821945"/>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53A"/>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8D1"/>
    <w:rsid w:val="00892CE4"/>
    <w:rsid w:val="00893B8A"/>
    <w:rsid w:val="00894A09"/>
    <w:rsid w:val="008978AF"/>
    <w:rsid w:val="008A77AF"/>
    <w:rsid w:val="008B18CF"/>
    <w:rsid w:val="008B1CD7"/>
    <w:rsid w:val="008B2992"/>
    <w:rsid w:val="008B3033"/>
    <w:rsid w:val="008B3BAE"/>
    <w:rsid w:val="008B44D6"/>
    <w:rsid w:val="008B6254"/>
    <w:rsid w:val="008B64EA"/>
    <w:rsid w:val="008B715C"/>
    <w:rsid w:val="008B7A00"/>
    <w:rsid w:val="008C043E"/>
    <w:rsid w:val="008C08B7"/>
    <w:rsid w:val="008C2840"/>
    <w:rsid w:val="008C3848"/>
    <w:rsid w:val="008D0FA9"/>
    <w:rsid w:val="008D2E3F"/>
    <w:rsid w:val="008D413B"/>
    <w:rsid w:val="008D43EE"/>
    <w:rsid w:val="008D66A2"/>
    <w:rsid w:val="008D6E3E"/>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44CA"/>
    <w:rsid w:val="00925927"/>
    <w:rsid w:val="00925BE6"/>
    <w:rsid w:val="00926B55"/>
    <w:rsid w:val="00931EB0"/>
    <w:rsid w:val="00936398"/>
    <w:rsid w:val="009368EF"/>
    <w:rsid w:val="00936F38"/>
    <w:rsid w:val="009412D7"/>
    <w:rsid w:val="00942A15"/>
    <w:rsid w:val="00943DD3"/>
    <w:rsid w:val="00945D4E"/>
    <w:rsid w:val="00946D9B"/>
    <w:rsid w:val="00947430"/>
    <w:rsid w:val="009479DE"/>
    <w:rsid w:val="00950367"/>
    <w:rsid w:val="00952449"/>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62DD"/>
    <w:rsid w:val="00987573"/>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538E"/>
    <w:rsid w:val="00A720DF"/>
    <w:rsid w:val="00A738FA"/>
    <w:rsid w:val="00A75BB1"/>
    <w:rsid w:val="00A7715D"/>
    <w:rsid w:val="00A77E8C"/>
    <w:rsid w:val="00A816FC"/>
    <w:rsid w:val="00A841A4"/>
    <w:rsid w:val="00A8423E"/>
    <w:rsid w:val="00A8589B"/>
    <w:rsid w:val="00A8721D"/>
    <w:rsid w:val="00A87870"/>
    <w:rsid w:val="00A87D3E"/>
    <w:rsid w:val="00A90532"/>
    <w:rsid w:val="00A93D70"/>
    <w:rsid w:val="00A948CA"/>
    <w:rsid w:val="00A9541A"/>
    <w:rsid w:val="00A95AEC"/>
    <w:rsid w:val="00A97B94"/>
    <w:rsid w:val="00AA1645"/>
    <w:rsid w:val="00AA2832"/>
    <w:rsid w:val="00AA34E6"/>
    <w:rsid w:val="00AA460C"/>
    <w:rsid w:val="00AA6AC1"/>
    <w:rsid w:val="00AB3AB3"/>
    <w:rsid w:val="00AC6463"/>
    <w:rsid w:val="00AC7FFE"/>
    <w:rsid w:val="00AD0539"/>
    <w:rsid w:val="00AD09C9"/>
    <w:rsid w:val="00AD0E55"/>
    <w:rsid w:val="00AD0EB6"/>
    <w:rsid w:val="00AD1B10"/>
    <w:rsid w:val="00AD2742"/>
    <w:rsid w:val="00AD6854"/>
    <w:rsid w:val="00AD71CB"/>
    <w:rsid w:val="00AE4900"/>
    <w:rsid w:val="00AE4DC2"/>
    <w:rsid w:val="00AE61EB"/>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321D"/>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B7D48"/>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6D4C"/>
    <w:rsid w:val="00C06F76"/>
    <w:rsid w:val="00C100B0"/>
    <w:rsid w:val="00C11290"/>
    <w:rsid w:val="00C14D0F"/>
    <w:rsid w:val="00C1566A"/>
    <w:rsid w:val="00C160AD"/>
    <w:rsid w:val="00C17608"/>
    <w:rsid w:val="00C206BF"/>
    <w:rsid w:val="00C2292D"/>
    <w:rsid w:val="00C2462E"/>
    <w:rsid w:val="00C24963"/>
    <w:rsid w:val="00C2611B"/>
    <w:rsid w:val="00C272D2"/>
    <w:rsid w:val="00C34300"/>
    <w:rsid w:val="00C3584E"/>
    <w:rsid w:val="00C36418"/>
    <w:rsid w:val="00C413AE"/>
    <w:rsid w:val="00C42B80"/>
    <w:rsid w:val="00C4489D"/>
    <w:rsid w:val="00C453AE"/>
    <w:rsid w:val="00C45832"/>
    <w:rsid w:val="00C462E2"/>
    <w:rsid w:val="00C46668"/>
    <w:rsid w:val="00C50DE7"/>
    <w:rsid w:val="00C511B1"/>
    <w:rsid w:val="00C52273"/>
    <w:rsid w:val="00C5397C"/>
    <w:rsid w:val="00C54385"/>
    <w:rsid w:val="00C62F3E"/>
    <w:rsid w:val="00C64258"/>
    <w:rsid w:val="00C662B3"/>
    <w:rsid w:val="00C73D40"/>
    <w:rsid w:val="00C73F22"/>
    <w:rsid w:val="00C7720C"/>
    <w:rsid w:val="00C821BC"/>
    <w:rsid w:val="00C837C0"/>
    <w:rsid w:val="00C85EEA"/>
    <w:rsid w:val="00C85F31"/>
    <w:rsid w:val="00C87006"/>
    <w:rsid w:val="00C906D0"/>
    <w:rsid w:val="00C90B18"/>
    <w:rsid w:val="00C9350E"/>
    <w:rsid w:val="00C93B56"/>
    <w:rsid w:val="00C9409E"/>
    <w:rsid w:val="00CA3CAB"/>
    <w:rsid w:val="00CA57DC"/>
    <w:rsid w:val="00CB0378"/>
    <w:rsid w:val="00CB1034"/>
    <w:rsid w:val="00CB2309"/>
    <w:rsid w:val="00CB3D23"/>
    <w:rsid w:val="00CC07F8"/>
    <w:rsid w:val="00CC0F56"/>
    <w:rsid w:val="00CC2E0C"/>
    <w:rsid w:val="00CC3DFE"/>
    <w:rsid w:val="00CC404B"/>
    <w:rsid w:val="00CC62A8"/>
    <w:rsid w:val="00CD01A2"/>
    <w:rsid w:val="00CD2B1A"/>
    <w:rsid w:val="00CD2D48"/>
    <w:rsid w:val="00CD33AB"/>
    <w:rsid w:val="00CD3E87"/>
    <w:rsid w:val="00CD4106"/>
    <w:rsid w:val="00CD5CC2"/>
    <w:rsid w:val="00CE22A2"/>
    <w:rsid w:val="00CE5835"/>
    <w:rsid w:val="00CE5FAD"/>
    <w:rsid w:val="00CF0920"/>
    <w:rsid w:val="00CF3467"/>
    <w:rsid w:val="00CF3DD5"/>
    <w:rsid w:val="00CF747E"/>
    <w:rsid w:val="00D005C3"/>
    <w:rsid w:val="00D01A81"/>
    <w:rsid w:val="00D05516"/>
    <w:rsid w:val="00D055BE"/>
    <w:rsid w:val="00D07E4A"/>
    <w:rsid w:val="00D07EF3"/>
    <w:rsid w:val="00D10C22"/>
    <w:rsid w:val="00D1166C"/>
    <w:rsid w:val="00D11F52"/>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50A91"/>
    <w:rsid w:val="00D526E8"/>
    <w:rsid w:val="00D5396A"/>
    <w:rsid w:val="00D56D8F"/>
    <w:rsid w:val="00D67E58"/>
    <w:rsid w:val="00D744AE"/>
    <w:rsid w:val="00D74551"/>
    <w:rsid w:val="00D75DEB"/>
    <w:rsid w:val="00D77F9D"/>
    <w:rsid w:val="00D811F9"/>
    <w:rsid w:val="00D818ED"/>
    <w:rsid w:val="00D8413D"/>
    <w:rsid w:val="00D853F1"/>
    <w:rsid w:val="00D858FD"/>
    <w:rsid w:val="00D9404D"/>
    <w:rsid w:val="00D94956"/>
    <w:rsid w:val="00D9554B"/>
    <w:rsid w:val="00D9675F"/>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441C"/>
    <w:rsid w:val="00DD4AAA"/>
    <w:rsid w:val="00DD5F74"/>
    <w:rsid w:val="00DD689E"/>
    <w:rsid w:val="00DE3A89"/>
    <w:rsid w:val="00DE3B96"/>
    <w:rsid w:val="00DE68E1"/>
    <w:rsid w:val="00DE70BA"/>
    <w:rsid w:val="00DF0569"/>
    <w:rsid w:val="00DF11F0"/>
    <w:rsid w:val="00DF12E1"/>
    <w:rsid w:val="00DF2186"/>
    <w:rsid w:val="00DF3CCD"/>
    <w:rsid w:val="00DF55F3"/>
    <w:rsid w:val="00DF5C90"/>
    <w:rsid w:val="00DF79DC"/>
    <w:rsid w:val="00DF7FAC"/>
    <w:rsid w:val="00E00A63"/>
    <w:rsid w:val="00E01D69"/>
    <w:rsid w:val="00E022F8"/>
    <w:rsid w:val="00E04716"/>
    <w:rsid w:val="00E04F0A"/>
    <w:rsid w:val="00E064A3"/>
    <w:rsid w:val="00E06C7F"/>
    <w:rsid w:val="00E1131F"/>
    <w:rsid w:val="00E150F4"/>
    <w:rsid w:val="00E21CDA"/>
    <w:rsid w:val="00E23299"/>
    <w:rsid w:val="00E24456"/>
    <w:rsid w:val="00E246B7"/>
    <w:rsid w:val="00E3078D"/>
    <w:rsid w:val="00E33016"/>
    <w:rsid w:val="00E36AA2"/>
    <w:rsid w:val="00E37DB9"/>
    <w:rsid w:val="00E4322F"/>
    <w:rsid w:val="00E449A9"/>
    <w:rsid w:val="00E455E0"/>
    <w:rsid w:val="00E45EDD"/>
    <w:rsid w:val="00E4648B"/>
    <w:rsid w:val="00E500AE"/>
    <w:rsid w:val="00E524FB"/>
    <w:rsid w:val="00E5429A"/>
    <w:rsid w:val="00E54783"/>
    <w:rsid w:val="00E54EE5"/>
    <w:rsid w:val="00E574AC"/>
    <w:rsid w:val="00E62625"/>
    <w:rsid w:val="00E638B7"/>
    <w:rsid w:val="00E63A84"/>
    <w:rsid w:val="00E64553"/>
    <w:rsid w:val="00E6536A"/>
    <w:rsid w:val="00E65690"/>
    <w:rsid w:val="00E6697E"/>
    <w:rsid w:val="00E66BDD"/>
    <w:rsid w:val="00E70747"/>
    <w:rsid w:val="00E70AB9"/>
    <w:rsid w:val="00E70BCA"/>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6AA3"/>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227"/>
    <w:rsid w:val="00F11392"/>
    <w:rsid w:val="00F15FF0"/>
    <w:rsid w:val="00F16EDF"/>
    <w:rsid w:val="00F17024"/>
    <w:rsid w:val="00F2082E"/>
    <w:rsid w:val="00F213A3"/>
    <w:rsid w:val="00F21FB2"/>
    <w:rsid w:val="00F252CB"/>
    <w:rsid w:val="00F254FD"/>
    <w:rsid w:val="00F25F7A"/>
    <w:rsid w:val="00F26D94"/>
    <w:rsid w:val="00F309EC"/>
    <w:rsid w:val="00F335AF"/>
    <w:rsid w:val="00F34028"/>
    <w:rsid w:val="00F3591B"/>
    <w:rsid w:val="00F40964"/>
    <w:rsid w:val="00F42DA7"/>
    <w:rsid w:val="00F43145"/>
    <w:rsid w:val="00F437AD"/>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86AD2"/>
    <w:rsid w:val="00F90C00"/>
    <w:rsid w:val="00F92731"/>
    <w:rsid w:val="00F94C43"/>
    <w:rsid w:val="00FA1D39"/>
    <w:rsid w:val="00FA2078"/>
    <w:rsid w:val="00FA72A2"/>
    <w:rsid w:val="00FB4151"/>
    <w:rsid w:val="00FB42B0"/>
    <w:rsid w:val="00FB4814"/>
    <w:rsid w:val="00FC1240"/>
    <w:rsid w:val="00FC288B"/>
    <w:rsid w:val="00FC4337"/>
    <w:rsid w:val="00FC48DD"/>
    <w:rsid w:val="00FC60AC"/>
    <w:rsid w:val="00FC6B8F"/>
    <w:rsid w:val="00FD11B6"/>
    <w:rsid w:val="00FD37F4"/>
    <w:rsid w:val="00FD3983"/>
    <w:rsid w:val="00FD75A2"/>
    <w:rsid w:val="00FE0336"/>
    <w:rsid w:val="00FE08E9"/>
    <w:rsid w:val="00FE1C2C"/>
    <w:rsid w:val="00FE1F4A"/>
    <w:rsid w:val="00FE3FF7"/>
    <w:rsid w:val="00FE45D7"/>
    <w:rsid w:val="00FE5061"/>
    <w:rsid w:val="00FE70E2"/>
    <w:rsid w:val="00FF3712"/>
    <w:rsid w:val="00FF498B"/>
    <w:rsid w:val="00FF59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29-8-22. Expediente electrónico 49944</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B948A526-343C-499D-AAD2-BCAAC7E93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128</TotalTime>
  <Pages>9</Pages>
  <Words>4360</Words>
  <Characters>23980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26</cp:revision>
  <cp:lastPrinted>2021-09-20T23:49:00Z</cp:lastPrinted>
  <dcterms:created xsi:type="dcterms:W3CDTF">2022-08-29T18:23:00Z</dcterms:created>
  <dcterms:modified xsi:type="dcterms:W3CDTF">2022-11-01T17:28:00Z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