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577" w:rsidRPr="00AB77E1" w:rsidRDefault="00896AA7" w:rsidP="009B3577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96AA7">
        <w:rPr>
          <w:rFonts w:ascii="Arial Narrow" w:hAnsi="Arial Narrow"/>
          <w:i/>
          <w:sz w:val="24"/>
          <w:szCs w:val="24"/>
          <w:highlight w:val="lightGray"/>
        </w:rPr>
        <w:t>Versión pública por supresión de datos personales. Art. 30 LAIP</w:t>
      </w:r>
      <w:r>
        <w:rPr>
          <w:rFonts w:ascii="Arial Narrow" w:hAnsi="Arial Narrow"/>
          <w:sz w:val="24"/>
          <w:szCs w:val="24"/>
        </w:rPr>
        <w:t>.</w:t>
      </w:r>
    </w:p>
    <w:p w:rsidR="009B3577" w:rsidRPr="00AB77E1" w:rsidRDefault="00EE2386" w:rsidP="009B357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7.25pt;margin-top:11pt;width:162.7pt;height:33.25pt;z-index:251657728;mso-width-relative:margin;mso-height-relative:margin">
            <v:textbox style="mso-next-textbox:#_x0000_s1026">
              <w:txbxContent>
                <w:p w:rsidR="009B3577" w:rsidRDefault="009B3577" w:rsidP="009B3577">
                  <w:pPr>
                    <w:rPr>
                      <w:rFonts w:ascii="Arial Narrow" w:hAnsi="Arial Narrow"/>
                      <w:b/>
                      <w:sz w:val="23"/>
                      <w:szCs w:val="23"/>
                    </w:rPr>
                  </w:pPr>
                  <w:r>
                    <w:rPr>
                      <w:rFonts w:ascii="Arial Narrow" w:hAnsi="Arial Narrow"/>
                      <w:b/>
                      <w:sz w:val="23"/>
                      <w:szCs w:val="23"/>
                    </w:rPr>
                    <w:t>Resolución UAIP.SSF-2017/0098.</w:t>
                  </w:r>
                </w:p>
              </w:txbxContent>
            </v:textbox>
          </v:shape>
        </w:pict>
      </w:r>
    </w:p>
    <w:p w:rsidR="00896AA7" w:rsidRDefault="009B3577" w:rsidP="009B3577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  <w:r w:rsidRPr="00AB77E1">
        <w:rPr>
          <w:rFonts w:ascii="Arial Narrow" w:hAnsi="Arial Narrow"/>
          <w:sz w:val="24"/>
          <w:szCs w:val="24"/>
        </w:rPr>
        <w:tab/>
      </w:r>
      <w:r w:rsidRPr="00AB77E1">
        <w:rPr>
          <w:rFonts w:ascii="Arial Narrow" w:hAnsi="Arial Narrow"/>
          <w:sz w:val="24"/>
          <w:szCs w:val="24"/>
        </w:rPr>
        <w:tab/>
      </w:r>
      <w:r w:rsidRPr="00AB77E1">
        <w:rPr>
          <w:rFonts w:ascii="Arial Narrow" w:hAnsi="Arial Narrow"/>
          <w:sz w:val="24"/>
          <w:szCs w:val="24"/>
        </w:rPr>
        <w:tab/>
      </w:r>
      <w:r w:rsidRPr="00AB77E1">
        <w:rPr>
          <w:rFonts w:ascii="Arial Narrow" w:hAnsi="Arial Narrow"/>
          <w:sz w:val="24"/>
          <w:szCs w:val="24"/>
        </w:rPr>
        <w:tab/>
      </w:r>
      <w:r w:rsidRPr="00AB77E1">
        <w:rPr>
          <w:rFonts w:ascii="Arial Narrow" w:hAnsi="Arial Narrow"/>
          <w:sz w:val="24"/>
          <w:szCs w:val="24"/>
        </w:rPr>
        <w:tab/>
      </w:r>
      <w:r w:rsidRPr="00AB77E1">
        <w:rPr>
          <w:rFonts w:ascii="Arial Narrow" w:hAnsi="Arial Narrow"/>
          <w:sz w:val="24"/>
          <w:szCs w:val="24"/>
        </w:rPr>
        <w:tab/>
      </w:r>
      <w:r w:rsidRPr="00AB77E1">
        <w:rPr>
          <w:rFonts w:ascii="Arial Narrow" w:hAnsi="Arial Narrow"/>
          <w:sz w:val="24"/>
          <w:szCs w:val="24"/>
        </w:rPr>
        <w:tab/>
      </w:r>
      <w:r w:rsidRPr="00AB77E1">
        <w:rPr>
          <w:rFonts w:ascii="Arial Narrow" w:hAnsi="Arial Narrow"/>
          <w:sz w:val="24"/>
          <w:szCs w:val="24"/>
        </w:rPr>
        <w:br w:type="textWrapping" w:clear="all"/>
      </w:r>
      <w:r w:rsidRPr="00AB77E1">
        <w:rPr>
          <w:rFonts w:ascii="Arial Narrow" w:hAnsi="Arial Narrow"/>
          <w:sz w:val="24"/>
          <w:szCs w:val="24"/>
        </w:rPr>
        <w:tab/>
      </w:r>
      <w:r w:rsidRPr="00AB77E1">
        <w:rPr>
          <w:rFonts w:ascii="Arial Narrow" w:hAnsi="Arial Narrow"/>
          <w:sz w:val="24"/>
          <w:szCs w:val="24"/>
        </w:rPr>
        <w:tab/>
      </w:r>
      <w:r w:rsidRPr="00AB77E1">
        <w:rPr>
          <w:rFonts w:ascii="Arial Narrow" w:hAnsi="Arial Narrow"/>
          <w:sz w:val="24"/>
          <w:szCs w:val="24"/>
        </w:rPr>
        <w:tab/>
      </w:r>
      <w:r w:rsidRPr="00AB77E1">
        <w:rPr>
          <w:rFonts w:ascii="Arial Narrow" w:hAnsi="Arial Narrow"/>
          <w:sz w:val="24"/>
          <w:szCs w:val="24"/>
        </w:rPr>
        <w:tab/>
      </w:r>
      <w:r w:rsidRPr="00AB77E1">
        <w:rPr>
          <w:rFonts w:ascii="Arial Narrow" w:hAnsi="Arial Narrow"/>
          <w:sz w:val="24"/>
          <w:szCs w:val="24"/>
        </w:rPr>
        <w:tab/>
      </w:r>
      <w:r w:rsidRPr="00AB77E1">
        <w:rPr>
          <w:rFonts w:ascii="Arial Narrow" w:hAnsi="Arial Narrow"/>
          <w:sz w:val="24"/>
          <w:szCs w:val="24"/>
        </w:rPr>
        <w:tab/>
      </w:r>
      <w:r w:rsidRPr="00AB77E1">
        <w:rPr>
          <w:rFonts w:ascii="Arial Narrow" w:hAnsi="Arial Narrow"/>
          <w:sz w:val="24"/>
          <w:szCs w:val="24"/>
        </w:rPr>
        <w:br w:type="textWrapping" w:clear="all"/>
      </w:r>
      <w:r w:rsidR="00A976F0">
        <w:rPr>
          <w:rFonts w:ascii="Arial Narrow" w:hAnsi="Arial Narrow"/>
          <w:sz w:val="24"/>
          <w:szCs w:val="24"/>
        </w:rPr>
        <w:tab/>
      </w:r>
      <w:r w:rsidR="00A976F0">
        <w:rPr>
          <w:rFonts w:ascii="Arial Narrow" w:hAnsi="Arial Narrow"/>
          <w:sz w:val="24"/>
          <w:szCs w:val="24"/>
        </w:rPr>
        <w:tab/>
      </w:r>
      <w:r w:rsidR="00A976F0">
        <w:rPr>
          <w:rFonts w:ascii="Arial Narrow" w:hAnsi="Arial Narrow"/>
          <w:sz w:val="24"/>
          <w:szCs w:val="24"/>
        </w:rPr>
        <w:tab/>
      </w:r>
      <w:r w:rsidR="00A976F0">
        <w:rPr>
          <w:rFonts w:ascii="Arial Narrow" w:hAnsi="Arial Narrow"/>
          <w:sz w:val="24"/>
          <w:szCs w:val="24"/>
        </w:rPr>
        <w:tab/>
      </w:r>
    </w:p>
    <w:p w:rsidR="00896AA7" w:rsidRDefault="00896AA7" w:rsidP="009B3577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</w:p>
    <w:p w:rsidR="009B3577" w:rsidRPr="00AB77E1" w:rsidRDefault="00A976F0" w:rsidP="009B3577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San Salvador, </w:t>
      </w:r>
      <w:r w:rsidR="00021ADD">
        <w:rPr>
          <w:rFonts w:ascii="Arial Narrow" w:hAnsi="Arial Narrow"/>
          <w:sz w:val="24"/>
          <w:szCs w:val="24"/>
        </w:rPr>
        <w:t>31</w:t>
      </w:r>
      <w:r w:rsidR="009B3577" w:rsidRPr="00AB77E1">
        <w:rPr>
          <w:rFonts w:ascii="Arial Narrow" w:hAnsi="Arial Narrow"/>
          <w:sz w:val="24"/>
          <w:szCs w:val="24"/>
        </w:rPr>
        <w:t xml:space="preserve"> de julio de 2017.</w:t>
      </w:r>
    </w:p>
    <w:p w:rsidR="009B3577" w:rsidRPr="00AB77E1" w:rsidRDefault="009B3577" w:rsidP="009B357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9B3577" w:rsidRPr="00AB77E1" w:rsidRDefault="009B3577" w:rsidP="009B3577">
      <w:pPr>
        <w:spacing w:after="0" w:line="240" w:lineRule="auto"/>
        <w:jc w:val="both"/>
        <w:rPr>
          <w:rFonts w:ascii="Arial Narrow" w:hAnsi="Arial Narrow" w:cs="Calibri"/>
          <w:sz w:val="24"/>
          <w:szCs w:val="24"/>
        </w:rPr>
      </w:pPr>
    </w:p>
    <w:p w:rsidR="009B3577" w:rsidRPr="00AB77E1" w:rsidRDefault="00021ADD" w:rsidP="009B3577">
      <w:pPr>
        <w:spacing w:after="0" w:line="240" w:lineRule="auto"/>
        <w:jc w:val="both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>Señor</w:t>
      </w:r>
    </w:p>
    <w:p w:rsidR="009B3577" w:rsidRPr="00AB77E1" w:rsidRDefault="00896AA7" w:rsidP="009B3577">
      <w:pPr>
        <w:spacing w:after="0" w:line="240" w:lineRule="auto"/>
        <w:jc w:val="both"/>
        <w:rPr>
          <w:rFonts w:ascii="Arial Narrow" w:hAnsi="Arial Narrow" w:cs="Helvetica"/>
          <w:sz w:val="24"/>
          <w:szCs w:val="24"/>
          <w:shd w:val="clear" w:color="auto" w:fill="FFFFFF"/>
        </w:rPr>
      </w:pPr>
      <w:r w:rsidRPr="00896AA7">
        <w:rPr>
          <w:rFonts w:ascii="Arial Narrow" w:hAnsi="Arial Narrow" w:cs="Helvetica"/>
          <w:sz w:val="24"/>
          <w:szCs w:val="24"/>
          <w:highlight w:val="lightGray"/>
          <w:shd w:val="clear" w:color="auto" w:fill="FFFFFF"/>
        </w:rPr>
        <w:t>xxxxxxxxxxxxxxxxxxxxxxxxxxx</w:t>
      </w:r>
    </w:p>
    <w:p w:rsidR="009B3577" w:rsidRPr="00AB77E1" w:rsidRDefault="009B3577" w:rsidP="009B3577">
      <w:pPr>
        <w:spacing w:after="0" w:line="240" w:lineRule="auto"/>
        <w:jc w:val="both"/>
        <w:rPr>
          <w:rFonts w:ascii="Arial Narrow" w:hAnsi="Arial Narrow" w:cs="Calibri"/>
          <w:sz w:val="24"/>
          <w:szCs w:val="24"/>
        </w:rPr>
      </w:pPr>
      <w:r w:rsidRPr="00AB77E1">
        <w:rPr>
          <w:rFonts w:ascii="Arial Narrow" w:hAnsi="Arial Narrow" w:cs="Calibri"/>
          <w:sz w:val="24"/>
          <w:szCs w:val="24"/>
        </w:rPr>
        <w:t>Presente</w:t>
      </w:r>
    </w:p>
    <w:p w:rsidR="009B3577" w:rsidRPr="00AB77E1" w:rsidRDefault="009B3577" w:rsidP="009B3577">
      <w:pPr>
        <w:spacing w:after="0" w:line="240" w:lineRule="auto"/>
        <w:jc w:val="both"/>
        <w:rPr>
          <w:rFonts w:ascii="Arial Narrow" w:hAnsi="Arial Narrow" w:cs="Calibri"/>
          <w:sz w:val="24"/>
          <w:szCs w:val="24"/>
        </w:rPr>
      </w:pPr>
    </w:p>
    <w:p w:rsidR="009B3577" w:rsidRPr="00AB77E1" w:rsidRDefault="009B3577" w:rsidP="009B3577">
      <w:pPr>
        <w:spacing w:after="0" w:line="240" w:lineRule="auto"/>
        <w:ind w:firstLine="284"/>
        <w:jc w:val="both"/>
        <w:rPr>
          <w:rFonts w:ascii="Arial Narrow" w:eastAsia="Times New Roman" w:hAnsi="Arial Narrow"/>
          <w:bCs/>
          <w:kern w:val="36"/>
          <w:sz w:val="24"/>
          <w:szCs w:val="24"/>
          <w:lang w:val="es-ES" w:eastAsia="es-ES"/>
        </w:rPr>
      </w:pPr>
      <w:r w:rsidRPr="00AB77E1">
        <w:rPr>
          <w:rFonts w:ascii="Arial Narrow" w:eastAsia="Times New Roman" w:hAnsi="Arial Narrow"/>
          <w:bCs/>
          <w:kern w:val="36"/>
          <w:sz w:val="24"/>
          <w:szCs w:val="24"/>
          <w:lang w:val="es-ES" w:eastAsia="es-ES"/>
        </w:rPr>
        <w:t>Me refiero a su solicitud formulada a la Unidad de Acceso a la Información Pública de la Superintendencia del Sistema Financier</w:t>
      </w:r>
      <w:r>
        <w:rPr>
          <w:rFonts w:ascii="Arial Narrow" w:eastAsia="Times New Roman" w:hAnsi="Arial Narrow"/>
          <w:bCs/>
          <w:kern w:val="36"/>
          <w:sz w:val="24"/>
          <w:szCs w:val="24"/>
          <w:lang w:val="es-ES" w:eastAsia="es-ES"/>
        </w:rPr>
        <w:t>o –en adelante SSF-, en fecha 21</w:t>
      </w:r>
      <w:r w:rsidRPr="00AB77E1">
        <w:rPr>
          <w:rFonts w:ascii="Arial Narrow" w:eastAsia="Times New Roman" w:hAnsi="Arial Narrow"/>
          <w:bCs/>
          <w:kern w:val="36"/>
          <w:sz w:val="24"/>
          <w:szCs w:val="24"/>
          <w:lang w:val="es-ES" w:eastAsia="es-ES"/>
        </w:rPr>
        <w:t xml:space="preserve"> de julio de 2017</w:t>
      </w:r>
      <w:r>
        <w:rPr>
          <w:rFonts w:ascii="Arial Narrow" w:eastAsia="Times New Roman" w:hAnsi="Arial Narrow"/>
          <w:bCs/>
          <w:kern w:val="36"/>
          <w:sz w:val="24"/>
          <w:szCs w:val="24"/>
          <w:lang w:val="es-ES" w:eastAsia="es-ES"/>
        </w:rPr>
        <w:t>, y con referencia SSF-2017-0098</w:t>
      </w:r>
      <w:r w:rsidRPr="00AB77E1">
        <w:rPr>
          <w:rFonts w:ascii="Arial Narrow" w:eastAsia="Times New Roman" w:hAnsi="Arial Narrow"/>
          <w:bCs/>
          <w:kern w:val="36"/>
          <w:sz w:val="24"/>
          <w:szCs w:val="24"/>
          <w:lang w:val="es-ES" w:eastAsia="es-ES"/>
        </w:rPr>
        <w:t>, en el marco de la Ley de Acceso a la Información Pública (LAIP), por medio de la cual solicita lo siguiente:</w:t>
      </w:r>
    </w:p>
    <w:p w:rsidR="009B3577" w:rsidRPr="00AB77E1" w:rsidRDefault="009B3577" w:rsidP="009B3577">
      <w:pPr>
        <w:spacing w:after="0" w:line="240" w:lineRule="auto"/>
        <w:ind w:firstLine="284"/>
        <w:jc w:val="both"/>
        <w:rPr>
          <w:rFonts w:ascii="Arial Narrow" w:eastAsia="Times New Roman" w:hAnsi="Arial Narrow"/>
          <w:bCs/>
          <w:kern w:val="36"/>
          <w:sz w:val="24"/>
          <w:szCs w:val="24"/>
          <w:lang w:val="es-ES" w:eastAsia="es-ES"/>
        </w:rPr>
      </w:pPr>
      <w:bookmarkStart w:id="0" w:name="_GoBack"/>
      <w:bookmarkEnd w:id="0"/>
    </w:p>
    <w:p w:rsidR="009B3577" w:rsidRDefault="009B3577" w:rsidP="009B3577">
      <w:pPr>
        <w:spacing w:after="0" w:line="240" w:lineRule="auto"/>
        <w:ind w:firstLine="284"/>
        <w:jc w:val="both"/>
        <w:rPr>
          <w:rFonts w:ascii="Arial Narrow" w:hAnsi="Arial Narrow" w:cs="Helvetica"/>
          <w:sz w:val="24"/>
          <w:szCs w:val="24"/>
          <w:shd w:val="clear" w:color="auto" w:fill="FFFFFF"/>
        </w:rPr>
      </w:pPr>
      <w:r w:rsidRPr="009B3577">
        <w:rPr>
          <w:rFonts w:ascii="Arial Narrow" w:eastAsia="Times New Roman" w:hAnsi="Arial Narrow"/>
          <w:bCs/>
          <w:i/>
          <w:kern w:val="36"/>
          <w:sz w:val="24"/>
          <w:szCs w:val="24"/>
          <w:lang w:val="es-ES" w:eastAsia="es-ES"/>
        </w:rPr>
        <w:t>“</w:t>
      </w:r>
      <w:r w:rsidRPr="009B3577">
        <w:rPr>
          <w:rFonts w:ascii="Arial Narrow" w:hAnsi="Arial Narrow" w:cs="Helvetica"/>
          <w:sz w:val="24"/>
          <w:szCs w:val="24"/>
          <w:shd w:val="clear" w:color="auto" w:fill="FFFFFF"/>
        </w:rPr>
        <w:t>¿Los bancos en El Salvador cuenta</w:t>
      </w:r>
      <w:r>
        <w:rPr>
          <w:rFonts w:ascii="Arial Narrow" w:hAnsi="Arial Narrow" w:cs="Helvetica"/>
          <w:sz w:val="24"/>
          <w:szCs w:val="24"/>
          <w:shd w:val="clear" w:color="auto" w:fill="FFFFFF"/>
        </w:rPr>
        <w:t>n</w:t>
      </w:r>
      <w:r w:rsidRPr="009B3577">
        <w:rPr>
          <w:rFonts w:ascii="Arial Narrow" w:hAnsi="Arial Narrow" w:cs="Helvetica"/>
          <w:sz w:val="24"/>
          <w:szCs w:val="24"/>
          <w:shd w:val="clear" w:color="auto" w:fill="FFFFFF"/>
        </w:rPr>
        <w:t xml:space="preserve"> con código IBAN? </w:t>
      </w:r>
    </w:p>
    <w:p w:rsidR="009B3577" w:rsidRDefault="009B3577" w:rsidP="009B3577">
      <w:pPr>
        <w:spacing w:after="0" w:line="240" w:lineRule="auto"/>
        <w:ind w:firstLine="284"/>
        <w:jc w:val="both"/>
        <w:rPr>
          <w:rFonts w:ascii="Arial Narrow" w:hAnsi="Arial Narrow" w:cs="Helvetica"/>
          <w:sz w:val="24"/>
          <w:szCs w:val="24"/>
        </w:rPr>
      </w:pPr>
      <w:r>
        <w:rPr>
          <w:rFonts w:ascii="Arial Narrow" w:hAnsi="Arial Narrow" w:cs="Helvetica"/>
          <w:sz w:val="24"/>
          <w:szCs w:val="24"/>
          <w:shd w:val="clear" w:color="auto" w:fill="FFFFFF"/>
        </w:rPr>
        <w:t>¿Cuá</w:t>
      </w:r>
      <w:r w:rsidRPr="009B3577">
        <w:rPr>
          <w:rFonts w:ascii="Arial Narrow" w:hAnsi="Arial Narrow" w:cs="Helvetica"/>
          <w:sz w:val="24"/>
          <w:szCs w:val="24"/>
          <w:shd w:val="clear" w:color="auto" w:fill="FFFFFF"/>
        </w:rPr>
        <w:t>les? </w:t>
      </w:r>
    </w:p>
    <w:p w:rsidR="009B3577" w:rsidRPr="009B3577" w:rsidRDefault="009B3577" w:rsidP="009B3577">
      <w:pPr>
        <w:spacing w:after="0" w:line="240" w:lineRule="auto"/>
        <w:ind w:firstLine="284"/>
        <w:jc w:val="both"/>
        <w:rPr>
          <w:rFonts w:ascii="Arial Narrow" w:hAnsi="Arial Narrow"/>
          <w:bCs/>
          <w:i/>
          <w:kern w:val="36"/>
          <w:sz w:val="24"/>
          <w:szCs w:val="24"/>
          <w:lang w:val="es-ES" w:eastAsia="es-ES"/>
        </w:rPr>
      </w:pPr>
      <w:r w:rsidRPr="009B3577">
        <w:rPr>
          <w:rFonts w:ascii="Arial Narrow" w:hAnsi="Arial Narrow" w:cs="Helvetica"/>
          <w:sz w:val="24"/>
          <w:szCs w:val="24"/>
          <w:shd w:val="clear" w:color="auto" w:fill="FFFFFF"/>
        </w:rPr>
        <w:t>¿Cómo debo solicitarlo al Banco Davivienda Salvadoreño?</w:t>
      </w:r>
      <w:r>
        <w:rPr>
          <w:rFonts w:ascii="Arial Narrow" w:eastAsia="Times New Roman" w:hAnsi="Arial Narrow"/>
          <w:bCs/>
          <w:i/>
          <w:kern w:val="36"/>
          <w:sz w:val="24"/>
          <w:szCs w:val="24"/>
          <w:lang w:val="es-ES" w:eastAsia="es-ES"/>
        </w:rPr>
        <w:t>”.</w:t>
      </w:r>
    </w:p>
    <w:p w:rsidR="009B3577" w:rsidRPr="00AB77E1" w:rsidRDefault="009B3577" w:rsidP="009B3577">
      <w:pPr>
        <w:spacing w:after="0" w:line="240" w:lineRule="auto"/>
        <w:ind w:firstLine="284"/>
        <w:jc w:val="both"/>
        <w:rPr>
          <w:rFonts w:ascii="Arial Narrow" w:eastAsia="Times New Roman" w:hAnsi="Arial Narrow"/>
          <w:bCs/>
          <w:kern w:val="36"/>
          <w:sz w:val="24"/>
          <w:szCs w:val="24"/>
          <w:lang w:val="es-ES" w:eastAsia="es-ES"/>
        </w:rPr>
      </w:pPr>
    </w:p>
    <w:p w:rsidR="009B3577" w:rsidRPr="00AB77E1" w:rsidRDefault="009B3577" w:rsidP="009B3577">
      <w:pPr>
        <w:pStyle w:val="Default"/>
        <w:ind w:firstLine="357"/>
        <w:jc w:val="both"/>
        <w:rPr>
          <w:rFonts w:ascii="Arial Narrow" w:hAnsi="Arial Narrow"/>
          <w:b/>
        </w:rPr>
      </w:pPr>
      <w:r w:rsidRPr="00AB77E1">
        <w:rPr>
          <w:rFonts w:ascii="Arial Narrow" w:hAnsi="Arial Narrow"/>
          <w:b/>
        </w:rPr>
        <w:t>Sobre la información solicitada</w:t>
      </w:r>
    </w:p>
    <w:p w:rsidR="009B3577" w:rsidRPr="00AB77E1" w:rsidRDefault="009B3577" w:rsidP="009B3577">
      <w:pPr>
        <w:pStyle w:val="Default"/>
        <w:ind w:firstLine="357"/>
        <w:jc w:val="both"/>
        <w:rPr>
          <w:rFonts w:ascii="Arial Narrow" w:hAnsi="Arial Narrow"/>
          <w:b/>
        </w:rPr>
      </w:pPr>
    </w:p>
    <w:p w:rsidR="009B3577" w:rsidRDefault="009B3577" w:rsidP="009B3577">
      <w:pPr>
        <w:pStyle w:val="Default"/>
        <w:ind w:firstLine="357"/>
        <w:jc w:val="both"/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</w:pPr>
      <w:r w:rsidRPr="00AB77E1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Recibida y analizada la solicitud y el requerimiento que contiene, </w:t>
      </w:r>
      <w:r w:rsidRPr="00AB77E1">
        <w:rPr>
          <w:rFonts w:ascii="Arial Narrow" w:hAnsi="Arial Narrow"/>
        </w:rPr>
        <w:t xml:space="preserve">el suscrito Oficial de Información en Funciones, en el marco de lo establecido en el artículo 50 de la LAIP </w:t>
      </w:r>
      <w:r w:rsidRPr="00AB77E1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>y a efecto de emitir la resolución a que hace referencia el artículo 72 de dicha ley, realizó la gestión correspondien</w:t>
      </w:r>
      <w:r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>te, obteniéndose como resultado</w:t>
      </w:r>
      <w:r w:rsidRPr="00AB77E1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 que </w:t>
      </w:r>
      <w:r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>lo requerido por el solicitante</w:t>
      </w:r>
      <w:r w:rsidRPr="00AB77E1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 constituye información </w:t>
      </w:r>
      <w:r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que no obra en poder de </w:t>
      </w:r>
      <w:r w:rsidR="00ED03E4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>la SSF</w:t>
      </w:r>
      <w:r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, </w:t>
      </w:r>
      <w:r w:rsidRPr="00AB77E1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puesto que en el marco de las facultades </w:t>
      </w:r>
      <w:r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>atribuidas</w:t>
      </w:r>
      <w:r w:rsidRPr="00AB77E1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 en la Ley de Supervisión y Regulación del Sistema Financiero</w:t>
      </w:r>
      <w:r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>,</w:t>
      </w:r>
      <w:r w:rsidRPr="00AB77E1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 no es competencia de esta instituc</w:t>
      </w:r>
      <w:r w:rsidR="00AE7387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ión </w:t>
      </w:r>
      <w:r w:rsidRPr="00AB77E1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>tener un registro co</w:t>
      </w:r>
      <w:r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n la información </w:t>
      </w:r>
      <w:r w:rsidR="00AE7387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indicada </w:t>
      </w:r>
      <w:r w:rsidRPr="00AB77E1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en la solicitud </w:t>
      </w:r>
      <w:r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>presentada</w:t>
      </w:r>
      <w:r w:rsidRPr="00AB77E1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>.</w:t>
      </w:r>
    </w:p>
    <w:p w:rsidR="009B3577" w:rsidRDefault="009B3577" w:rsidP="009B3577">
      <w:pPr>
        <w:pStyle w:val="Default"/>
        <w:ind w:firstLine="357"/>
        <w:jc w:val="both"/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</w:pPr>
    </w:p>
    <w:p w:rsidR="009B3577" w:rsidRDefault="009B3577" w:rsidP="009B3577">
      <w:pPr>
        <w:pStyle w:val="Default"/>
        <w:ind w:firstLine="357"/>
        <w:jc w:val="both"/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</w:pPr>
      <w:r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Por tanto, lo requerido </w:t>
      </w:r>
      <w:r w:rsidR="00AE7387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se </w:t>
      </w:r>
      <w:r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>clasifica dentro de</w:t>
      </w:r>
      <w:r w:rsidR="00AE7387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 </w:t>
      </w:r>
      <w:r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>l</w:t>
      </w:r>
      <w:r w:rsidR="00AE7387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>o</w:t>
      </w:r>
      <w:r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 </w:t>
      </w:r>
      <w:r w:rsidR="00AE7387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establecido en </w:t>
      </w:r>
      <w:r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>el artículo 73 de la citada LAIP</w:t>
      </w:r>
      <w:r w:rsidR="00AE7387"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 xml:space="preserve"> relacionada con </w:t>
      </w:r>
      <w:r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  <w:t>la información inexistente en la institución.</w:t>
      </w:r>
    </w:p>
    <w:p w:rsidR="009B3577" w:rsidRPr="00AB77E1" w:rsidRDefault="009B3577" w:rsidP="009B3577">
      <w:pPr>
        <w:pStyle w:val="Default"/>
        <w:jc w:val="both"/>
        <w:rPr>
          <w:rFonts w:ascii="Arial Narrow" w:eastAsia="Times New Roman" w:hAnsi="Arial Narrow" w:cs="Times New Roman"/>
          <w:bCs/>
          <w:color w:val="auto"/>
          <w:kern w:val="36"/>
          <w:lang w:val="es-ES" w:eastAsia="es-ES"/>
        </w:rPr>
      </w:pPr>
    </w:p>
    <w:p w:rsidR="009B3577" w:rsidRPr="00AB77E1" w:rsidRDefault="009B3577" w:rsidP="009B3577">
      <w:pPr>
        <w:pStyle w:val="Default"/>
        <w:ind w:firstLine="357"/>
        <w:jc w:val="both"/>
        <w:rPr>
          <w:rFonts w:ascii="Arial Narrow" w:eastAsia="Times New Roman" w:hAnsi="Arial Narrow"/>
          <w:bCs/>
          <w:kern w:val="36"/>
          <w:lang w:val="es-ES" w:eastAsia="es-ES"/>
        </w:rPr>
      </w:pPr>
      <w:r>
        <w:rPr>
          <w:rFonts w:ascii="Arial Narrow" w:eastAsia="Times New Roman" w:hAnsi="Arial Narrow"/>
          <w:bCs/>
          <w:kern w:val="36"/>
          <w:lang w:val="es-ES" w:eastAsia="es-ES"/>
        </w:rPr>
        <w:t>S</w:t>
      </w:r>
      <w:r w:rsidRPr="00AB77E1">
        <w:rPr>
          <w:rFonts w:ascii="Arial Narrow" w:eastAsia="Times New Roman" w:hAnsi="Arial Narrow"/>
          <w:bCs/>
          <w:kern w:val="36"/>
          <w:lang w:val="es-ES" w:eastAsia="es-ES"/>
        </w:rPr>
        <w:t xml:space="preserve">obre la base de lo expuesto, el </w:t>
      </w:r>
      <w:r>
        <w:rPr>
          <w:rFonts w:ascii="Arial Narrow" w:eastAsia="Times New Roman" w:hAnsi="Arial Narrow"/>
          <w:bCs/>
          <w:kern w:val="36"/>
          <w:lang w:val="es-ES" w:eastAsia="es-ES"/>
        </w:rPr>
        <w:t>suscrito</w:t>
      </w:r>
      <w:r w:rsidRPr="00AB77E1">
        <w:rPr>
          <w:rFonts w:ascii="Arial Narrow" w:eastAsia="Times New Roman" w:hAnsi="Arial Narrow"/>
          <w:bCs/>
          <w:kern w:val="36"/>
          <w:lang w:val="es-ES" w:eastAsia="es-ES"/>
        </w:rPr>
        <w:t xml:space="preserve"> Oficial de Información</w:t>
      </w:r>
      <w:r>
        <w:rPr>
          <w:rFonts w:ascii="Arial Narrow" w:eastAsia="Times New Roman" w:hAnsi="Arial Narrow"/>
          <w:bCs/>
          <w:kern w:val="36"/>
          <w:lang w:val="es-ES" w:eastAsia="es-ES"/>
        </w:rPr>
        <w:t xml:space="preserve"> </w:t>
      </w:r>
      <w:r w:rsidRPr="00AB77E1">
        <w:rPr>
          <w:rFonts w:ascii="Arial Narrow" w:eastAsia="Times New Roman" w:hAnsi="Arial Narrow"/>
          <w:bCs/>
          <w:kern w:val="36"/>
          <w:lang w:val="es-ES" w:eastAsia="es-ES"/>
        </w:rPr>
        <w:t>en Funciones de la Superintendencia del Sistema Financiero</w:t>
      </w:r>
      <w:r>
        <w:rPr>
          <w:rFonts w:ascii="Arial Narrow" w:eastAsia="Times New Roman" w:hAnsi="Arial Narrow"/>
          <w:bCs/>
          <w:kern w:val="36"/>
          <w:lang w:val="es-ES" w:eastAsia="es-ES"/>
        </w:rPr>
        <w:t>,</w:t>
      </w:r>
      <w:r w:rsidRPr="00AB77E1">
        <w:rPr>
          <w:rFonts w:ascii="Arial Narrow" w:eastAsia="Times New Roman" w:hAnsi="Arial Narrow"/>
          <w:bCs/>
          <w:kern w:val="36"/>
          <w:lang w:val="es-ES" w:eastAsia="es-ES"/>
        </w:rPr>
        <w:t xml:space="preserve"> emite la siguiente:</w:t>
      </w:r>
    </w:p>
    <w:p w:rsidR="009B3577" w:rsidRPr="00AB77E1" w:rsidRDefault="009B3577" w:rsidP="009B3577">
      <w:pPr>
        <w:pStyle w:val="Default"/>
        <w:ind w:firstLine="357"/>
        <w:jc w:val="both"/>
        <w:rPr>
          <w:rFonts w:ascii="Arial Narrow" w:eastAsia="Times New Roman" w:hAnsi="Arial Narrow"/>
          <w:bCs/>
          <w:kern w:val="36"/>
          <w:lang w:val="es-ES" w:eastAsia="es-ES"/>
        </w:rPr>
      </w:pPr>
    </w:p>
    <w:p w:rsidR="009B3577" w:rsidRPr="00AB77E1" w:rsidRDefault="009B3577" w:rsidP="009B3577">
      <w:pPr>
        <w:pStyle w:val="Prrafodelista"/>
        <w:ind w:left="284"/>
        <w:jc w:val="both"/>
        <w:rPr>
          <w:rFonts w:ascii="Arial Narrow" w:hAnsi="Arial Narrow" w:cs="Calibri"/>
          <w:b/>
          <w:color w:val="000000"/>
          <w:sz w:val="24"/>
          <w:szCs w:val="24"/>
          <w:lang w:val="es-SV"/>
        </w:rPr>
      </w:pPr>
      <w:r w:rsidRPr="00AB77E1">
        <w:rPr>
          <w:rFonts w:ascii="Arial Narrow" w:hAnsi="Arial Narrow" w:cs="Calibri"/>
          <w:b/>
          <w:color w:val="000000"/>
          <w:sz w:val="24"/>
          <w:szCs w:val="24"/>
          <w:lang w:val="es-SV"/>
        </w:rPr>
        <w:t>Resolución:</w:t>
      </w:r>
    </w:p>
    <w:p w:rsidR="009B3577" w:rsidRPr="00AB77E1" w:rsidRDefault="009B3577" w:rsidP="009B3577">
      <w:pPr>
        <w:pStyle w:val="Textosinformato"/>
        <w:rPr>
          <w:rFonts w:ascii="Arial Narrow" w:hAnsi="Arial Narrow" w:cs="Calibri"/>
          <w:color w:val="000000"/>
          <w:sz w:val="24"/>
          <w:szCs w:val="24"/>
          <w:lang w:val="es-SV"/>
        </w:rPr>
      </w:pPr>
    </w:p>
    <w:p w:rsidR="009B3577" w:rsidRPr="00AB77E1" w:rsidRDefault="009B3577" w:rsidP="009B3577">
      <w:pPr>
        <w:pStyle w:val="Prrafodelista"/>
        <w:numPr>
          <w:ilvl w:val="0"/>
          <w:numId w:val="1"/>
        </w:numPr>
        <w:jc w:val="both"/>
        <w:rPr>
          <w:rFonts w:ascii="Arial Narrow" w:hAnsi="Arial Narrow" w:cs="Helvetica"/>
          <w:sz w:val="24"/>
          <w:szCs w:val="24"/>
          <w:shd w:val="clear" w:color="auto" w:fill="FFFFFF"/>
          <w:lang w:val="es-SV"/>
        </w:rPr>
      </w:pPr>
      <w:r w:rsidRPr="00AB77E1">
        <w:rPr>
          <w:rFonts w:ascii="Arial Narrow" w:hAnsi="Arial Narrow"/>
          <w:sz w:val="24"/>
          <w:szCs w:val="24"/>
          <w:lang w:val="es-SV"/>
        </w:rPr>
        <w:t xml:space="preserve">Comunicar que la información solicitada por el peticionario </w:t>
      </w:r>
      <w:r w:rsidR="00896AA7" w:rsidRPr="00896AA7">
        <w:rPr>
          <w:rFonts w:ascii="Arial Narrow" w:hAnsi="Arial Narrow" w:cs="Helvetica"/>
          <w:sz w:val="24"/>
          <w:szCs w:val="24"/>
          <w:highlight w:val="lightGray"/>
          <w:shd w:val="clear" w:color="auto" w:fill="FFFFFF"/>
          <w:lang w:val="es-SV"/>
        </w:rPr>
        <w:t>xxxxxxxxxxxxxxxxxxx</w:t>
      </w:r>
      <w:r w:rsidR="00A976F0" w:rsidRPr="00AB77E1">
        <w:rPr>
          <w:rFonts w:ascii="Arial Narrow" w:hAnsi="Arial Narrow"/>
          <w:sz w:val="24"/>
          <w:szCs w:val="24"/>
          <w:lang w:val="es-SV"/>
        </w:rPr>
        <w:t xml:space="preserve"> </w:t>
      </w:r>
      <w:r w:rsidRPr="00AB77E1">
        <w:rPr>
          <w:rFonts w:ascii="Arial Narrow" w:hAnsi="Arial Narrow"/>
          <w:sz w:val="24"/>
          <w:szCs w:val="24"/>
          <w:lang w:val="es-SV"/>
        </w:rPr>
        <w:t xml:space="preserve">es inexistente en esta </w:t>
      </w:r>
      <w:r>
        <w:rPr>
          <w:rFonts w:ascii="Arial Narrow" w:hAnsi="Arial Narrow"/>
          <w:sz w:val="24"/>
          <w:szCs w:val="24"/>
          <w:lang w:val="es-SV"/>
        </w:rPr>
        <w:t>I</w:t>
      </w:r>
      <w:r w:rsidRPr="00AB77E1">
        <w:rPr>
          <w:rFonts w:ascii="Arial Narrow" w:hAnsi="Arial Narrow"/>
          <w:sz w:val="24"/>
          <w:szCs w:val="24"/>
          <w:lang w:val="es-SV"/>
        </w:rPr>
        <w:t>nstitución.</w:t>
      </w:r>
    </w:p>
    <w:p w:rsidR="009B3577" w:rsidRPr="00AB77E1" w:rsidRDefault="009B3577" w:rsidP="009B3577">
      <w:pPr>
        <w:pStyle w:val="Prrafodelista"/>
        <w:numPr>
          <w:ilvl w:val="0"/>
          <w:numId w:val="1"/>
        </w:numPr>
        <w:jc w:val="both"/>
        <w:rPr>
          <w:rFonts w:ascii="Arial Narrow" w:hAnsi="Arial Narrow" w:cs="Helvetica"/>
          <w:sz w:val="24"/>
          <w:szCs w:val="24"/>
          <w:shd w:val="clear" w:color="auto" w:fill="FFFFFF"/>
          <w:lang w:val="es-SV"/>
        </w:rPr>
      </w:pPr>
      <w:r w:rsidRPr="00AB77E1">
        <w:rPr>
          <w:rFonts w:ascii="Arial Narrow" w:hAnsi="Arial Narrow"/>
          <w:sz w:val="24"/>
          <w:szCs w:val="24"/>
          <w:lang w:val="es-SV"/>
        </w:rPr>
        <w:lastRenderedPageBreak/>
        <w:t>Comunicar la presente resolución al peticionario a la dirección electrónica</w:t>
      </w:r>
      <w:r w:rsidR="00896AA7">
        <w:rPr>
          <w:rFonts w:ascii="Arial Narrow" w:hAnsi="Arial Narrow"/>
          <w:sz w:val="24"/>
          <w:szCs w:val="24"/>
          <w:lang w:val="es-SV"/>
        </w:rPr>
        <w:t xml:space="preserve"> </w:t>
      </w:r>
      <w:r w:rsidR="00896AA7" w:rsidRPr="00896AA7">
        <w:rPr>
          <w:rFonts w:ascii="Arial Narrow" w:hAnsi="Arial Narrow"/>
          <w:sz w:val="24"/>
          <w:szCs w:val="24"/>
          <w:highlight w:val="lightGray"/>
          <w:lang w:val="es-SV"/>
        </w:rPr>
        <w:t>xxxxxxxxxxxxxxxxx</w:t>
      </w:r>
      <w:r w:rsidRPr="00AB77E1">
        <w:rPr>
          <w:rFonts w:ascii="Arial Narrow" w:hAnsi="Arial Narrow"/>
          <w:sz w:val="24"/>
          <w:szCs w:val="24"/>
          <w:lang w:val="es-SV"/>
        </w:rPr>
        <w:t xml:space="preserve"> proporcionada en la solicitud de información.</w:t>
      </w:r>
    </w:p>
    <w:p w:rsidR="009B3577" w:rsidRPr="00AB77E1" w:rsidRDefault="009B3577" w:rsidP="009B3577">
      <w:pPr>
        <w:spacing w:after="0" w:line="240" w:lineRule="auto"/>
        <w:rPr>
          <w:rFonts w:ascii="Arial Narrow" w:hAnsi="Arial Narrow" w:cs="Calibri"/>
          <w:color w:val="000000"/>
          <w:sz w:val="24"/>
          <w:szCs w:val="24"/>
        </w:rPr>
      </w:pPr>
    </w:p>
    <w:p w:rsidR="009B3577" w:rsidRPr="00AB77E1" w:rsidRDefault="009B3577" w:rsidP="009B3577">
      <w:p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AB77E1">
        <w:rPr>
          <w:rFonts w:ascii="Arial Narrow" w:hAnsi="Arial Narrow" w:cs="Calibri"/>
          <w:color w:val="000000"/>
          <w:sz w:val="24"/>
          <w:szCs w:val="24"/>
        </w:rPr>
        <w:t>Sin otro particular,</w:t>
      </w:r>
    </w:p>
    <w:p w:rsidR="009B3577" w:rsidRPr="00AB77E1" w:rsidRDefault="009B3577" w:rsidP="009B3577">
      <w:pPr>
        <w:pStyle w:val="Prrafodelista"/>
        <w:rPr>
          <w:rFonts w:ascii="Arial Narrow" w:hAnsi="Arial Narrow" w:cs="Calibri"/>
          <w:color w:val="000000"/>
          <w:sz w:val="24"/>
          <w:szCs w:val="24"/>
          <w:lang w:val="es-SV"/>
        </w:rPr>
      </w:pPr>
    </w:p>
    <w:p w:rsidR="009B3577" w:rsidRPr="00AB77E1" w:rsidRDefault="009B3577" w:rsidP="009B3577">
      <w:pPr>
        <w:spacing w:after="0" w:line="240" w:lineRule="auto"/>
        <w:rPr>
          <w:rFonts w:ascii="Arial Narrow" w:hAnsi="Arial Narrow" w:cs="Calibri"/>
          <w:b/>
          <w:color w:val="000000"/>
          <w:sz w:val="24"/>
          <w:szCs w:val="24"/>
        </w:rPr>
      </w:pPr>
      <w:r w:rsidRPr="00AB77E1">
        <w:rPr>
          <w:rFonts w:ascii="Arial Narrow" w:hAnsi="Arial Narrow" w:cs="Calibri"/>
          <w:b/>
          <w:color w:val="000000"/>
          <w:sz w:val="24"/>
          <w:szCs w:val="24"/>
        </w:rPr>
        <w:t>NOTIFÍQUESE</w:t>
      </w:r>
    </w:p>
    <w:p w:rsidR="009B3577" w:rsidRPr="00AB77E1" w:rsidRDefault="009B3577" w:rsidP="009B3577">
      <w:pPr>
        <w:pStyle w:val="Prrafodelista"/>
        <w:jc w:val="center"/>
        <w:rPr>
          <w:rFonts w:ascii="Arial Narrow" w:hAnsi="Arial Narrow" w:cs="Calibri"/>
          <w:color w:val="000000"/>
          <w:sz w:val="24"/>
          <w:szCs w:val="24"/>
          <w:lang w:val="es-SV"/>
        </w:rPr>
      </w:pPr>
    </w:p>
    <w:p w:rsidR="009B3577" w:rsidRDefault="009B3577" w:rsidP="009B3577">
      <w:pPr>
        <w:pStyle w:val="Prrafodelista"/>
        <w:jc w:val="center"/>
        <w:rPr>
          <w:rFonts w:ascii="Arial Narrow" w:hAnsi="Arial Narrow" w:cs="Calibri"/>
          <w:color w:val="000000"/>
          <w:sz w:val="24"/>
          <w:szCs w:val="24"/>
          <w:lang w:val="es-SV"/>
        </w:rPr>
      </w:pPr>
    </w:p>
    <w:p w:rsidR="009B3577" w:rsidRPr="00AB77E1" w:rsidRDefault="009B3577" w:rsidP="009B3577">
      <w:pPr>
        <w:pStyle w:val="Prrafodelista"/>
        <w:jc w:val="center"/>
        <w:rPr>
          <w:rFonts w:ascii="Arial Narrow" w:hAnsi="Arial Narrow" w:cs="Calibri"/>
          <w:color w:val="000000"/>
          <w:sz w:val="24"/>
          <w:szCs w:val="24"/>
          <w:lang w:val="es-SV"/>
        </w:rPr>
      </w:pPr>
    </w:p>
    <w:p w:rsidR="009B3577" w:rsidRPr="00AB77E1" w:rsidRDefault="009B3577" w:rsidP="009B3577">
      <w:pPr>
        <w:pStyle w:val="Prrafodelista"/>
        <w:jc w:val="center"/>
        <w:rPr>
          <w:rFonts w:ascii="Arial Narrow" w:hAnsi="Arial Narrow" w:cs="Calibri"/>
          <w:b/>
          <w:color w:val="000000"/>
          <w:sz w:val="24"/>
          <w:szCs w:val="24"/>
          <w:lang w:val="es-SV"/>
        </w:rPr>
      </w:pPr>
    </w:p>
    <w:p w:rsidR="009B3577" w:rsidRPr="00AB77E1" w:rsidRDefault="009B3577" w:rsidP="009B3577">
      <w:pPr>
        <w:pStyle w:val="Prrafodelista"/>
        <w:jc w:val="center"/>
        <w:rPr>
          <w:rFonts w:ascii="Arial Narrow" w:hAnsi="Arial Narrow" w:cs="Calibri"/>
          <w:b/>
          <w:color w:val="000000"/>
          <w:sz w:val="24"/>
          <w:szCs w:val="24"/>
          <w:lang w:val="es-SV"/>
        </w:rPr>
      </w:pPr>
      <w:r w:rsidRPr="00AB77E1">
        <w:rPr>
          <w:rFonts w:ascii="Arial Narrow" w:hAnsi="Arial Narrow" w:cs="Calibri"/>
          <w:b/>
          <w:color w:val="000000"/>
          <w:sz w:val="24"/>
          <w:szCs w:val="24"/>
          <w:lang w:val="es-SV"/>
        </w:rPr>
        <w:t>ORIGINAL FIRMADA POR OFICIAL DE INFORMACIÓN</w:t>
      </w:r>
      <w:r>
        <w:rPr>
          <w:rFonts w:ascii="Arial Narrow" w:hAnsi="Arial Narrow" w:cs="Calibri"/>
          <w:b/>
          <w:color w:val="000000"/>
          <w:sz w:val="24"/>
          <w:szCs w:val="24"/>
          <w:lang w:val="es-SV"/>
        </w:rPr>
        <w:t xml:space="preserve"> EN FUNCIONES</w:t>
      </w:r>
    </w:p>
    <w:p w:rsidR="009B3577" w:rsidRPr="00AB77E1" w:rsidRDefault="009B3577" w:rsidP="009B3577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Calibri"/>
          <w:color w:val="000000"/>
          <w:sz w:val="24"/>
          <w:szCs w:val="24"/>
        </w:rPr>
      </w:pPr>
    </w:p>
    <w:p w:rsidR="009B3577" w:rsidRPr="00AB77E1" w:rsidRDefault="009B3577" w:rsidP="009B3577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Calibri"/>
          <w:color w:val="000000"/>
          <w:sz w:val="24"/>
          <w:szCs w:val="24"/>
        </w:rPr>
      </w:pPr>
      <w:r>
        <w:rPr>
          <w:rFonts w:ascii="Arial Narrow" w:hAnsi="Arial Narrow" w:cs="Calibri"/>
          <w:color w:val="000000"/>
          <w:sz w:val="24"/>
          <w:szCs w:val="24"/>
        </w:rPr>
        <w:t>Alex Mauricio Larios Romero</w:t>
      </w:r>
    </w:p>
    <w:p w:rsidR="009B3577" w:rsidRPr="00AB77E1" w:rsidRDefault="009B3577" w:rsidP="009B3577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Calibri"/>
          <w:color w:val="000000"/>
          <w:sz w:val="24"/>
          <w:szCs w:val="24"/>
        </w:rPr>
      </w:pPr>
      <w:r w:rsidRPr="00AB77E1">
        <w:rPr>
          <w:rFonts w:ascii="Arial Narrow" w:hAnsi="Arial Narrow" w:cs="Calibri"/>
          <w:color w:val="000000"/>
          <w:sz w:val="24"/>
          <w:szCs w:val="24"/>
        </w:rPr>
        <w:t>Oficial de Información</w:t>
      </w:r>
      <w:r>
        <w:rPr>
          <w:rFonts w:ascii="Arial Narrow" w:hAnsi="Arial Narrow" w:cs="Calibri"/>
          <w:color w:val="000000"/>
          <w:sz w:val="24"/>
          <w:szCs w:val="24"/>
        </w:rPr>
        <w:t xml:space="preserve"> en Funciones</w:t>
      </w:r>
    </w:p>
    <w:p w:rsidR="009B3577" w:rsidRPr="00AB77E1" w:rsidRDefault="009B3577" w:rsidP="009B3577">
      <w:pPr>
        <w:spacing w:after="0" w:line="240" w:lineRule="auto"/>
        <w:jc w:val="center"/>
        <w:rPr>
          <w:rFonts w:ascii="Arial Narrow" w:hAnsi="Arial Narrow" w:cs="Calibri"/>
          <w:color w:val="000000"/>
          <w:sz w:val="24"/>
          <w:szCs w:val="24"/>
        </w:rPr>
      </w:pPr>
      <w:r w:rsidRPr="00AB77E1">
        <w:rPr>
          <w:rFonts w:ascii="Arial Narrow" w:hAnsi="Arial Narrow" w:cs="Calibri"/>
          <w:color w:val="000000"/>
          <w:sz w:val="24"/>
          <w:szCs w:val="24"/>
        </w:rPr>
        <w:t>Superintendencia del Sistema Financiero</w:t>
      </w:r>
    </w:p>
    <w:p w:rsidR="009B3577" w:rsidRPr="00AB77E1" w:rsidRDefault="009B3577" w:rsidP="009B3577">
      <w:pPr>
        <w:rPr>
          <w:sz w:val="24"/>
          <w:szCs w:val="24"/>
        </w:rPr>
      </w:pPr>
    </w:p>
    <w:p w:rsidR="009B3577" w:rsidRPr="00AB77E1" w:rsidRDefault="009B3577" w:rsidP="009B3577">
      <w:pPr>
        <w:rPr>
          <w:sz w:val="24"/>
          <w:szCs w:val="24"/>
        </w:rPr>
      </w:pPr>
    </w:p>
    <w:p w:rsidR="009B3577" w:rsidRPr="00AB77E1" w:rsidRDefault="009B3577" w:rsidP="009B3577">
      <w:pPr>
        <w:rPr>
          <w:sz w:val="24"/>
          <w:szCs w:val="24"/>
        </w:rPr>
      </w:pPr>
    </w:p>
    <w:p w:rsidR="009B3577" w:rsidRPr="00AB77E1" w:rsidRDefault="009B3577" w:rsidP="009B3577">
      <w:pPr>
        <w:rPr>
          <w:sz w:val="24"/>
          <w:szCs w:val="24"/>
        </w:rPr>
      </w:pPr>
    </w:p>
    <w:p w:rsidR="009B3577" w:rsidRPr="003B3652" w:rsidRDefault="009B3577" w:rsidP="009B3577">
      <w:pPr>
        <w:rPr>
          <w:szCs w:val="24"/>
        </w:rPr>
      </w:pPr>
    </w:p>
    <w:p w:rsidR="00CB18A2" w:rsidRDefault="00CB18A2"/>
    <w:sectPr w:rsidR="00CB18A2" w:rsidSect="009F634C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386" w:rsidRDefault="00EE2386" w:rsidP="00B57B4B">
      <w:pPr>
        <w:spacing w:after="0" w:line="240" w:lineRule="auto"/>
      </w:pPr>
      <w:r>
        <w:separator/>
      </w:r>
    </w:p>
  </w:endnote>
  <w:endnote w:type="continuationSeparator" w:id="0">
    <w:p w:rsidR="00EE2386" w:rsidRDefault="00EE2386" w:rsidP="00B57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34C" w:rsidRDefault="00F22C52" w:rsidP="009F634C">
    <w:pPr>
      <w:jc w:val="center"/>
      <w:rPr>
        <w:color w:val="002A43"/>
        <w:sz w:val="18"/>
        <w:szCs w:val="18"/>
      </w:rPr>
    </w:pPr>
    <w:r>
      <w:rPr>
        <w:color w:val="002A43"/>
        <w:sz w:val="18"/>
        <w:szCs w:val="18"/>
      </w:rPr>
      <w:t xml:space="preserve">7a. Avenida Norte # 240, Apto. Postal #2942,  San Salvador,  El Salvador,  C.A. </w:t>
    </w:r>
    <w:r>
      <w:rPr>
        <w:color w:val="002A43"/>
        <w:sz w:val="18"/>
        <w:szCs w:val="18"/>
      </w:rPr>
      <w:br/>
      <w:t>Tel: (503) 2268-5700 / (503) 2133-2900 - contacto@ssf.gob.sv - www.ssf.gob.sv</w:t>
    </w:r>
  </w:p>
  <w:p w:rsidR="009F634C" w:rsidRDefault="009F634C" w:rsidP="009F634C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386" w:rsidRDefault="00EE2386" w:rsidP="00B57B4B">
      <w:pPr>
        <w:spacing w:after="0" w:line="240" w:lineRule="auto"/>
      </w:pPr>
      <w:r>
        <w:separator/>
      </w:r>
    </w:p>
  </w:footnote>
  <w:footnote w:type="continuationSeparator" w:id="0">
    <w:p w:rsidR="00EE2386" w:rsidRDefault="00EE2386" w:rsidP="00B57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34C" w:rsidRDefault="000D4274" w:rsidP="009F634C">
    <w:pPr>
      <w:pStyle w:val="Encabezado"/>
      <w:jc w:val="right"/>
    </w:pPr>
    <w:r>
      <w:rPr>
        <w:noProof/>
        <w:lang w:eastAsia="es-SV"/>
      </w:rPr>
      <w:drawing>
        <wp:inline distT="0" distB="0" distL="0" distR="0">
          <wp:extent cx="2686050" cy="914400"/>
          <wp:effectExtent l="19050" t="0" r="0" b="0"/>
          <wp:docPr id="1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SSF_GOES_T_con nombr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BA1569"/>
    <w:multiLevelType w:val="hybridMultilevel"/>
    <w:tmpl w:val="CEC2901A"/>
    <w:lvl w:ilvl="0" w:tplc="D5943164">
      <w:start w:val="1"/>
      <w:numFmt w:val="upperRoman"/>
      <w:lvlText w:val="%1."/>
      <w:lvlJc w:val="left"/>
      <w:pPr>
        <w:ind w:left="1500" w:hanging="720"/>
      </w:pPr>
      <w:rPr>
        <w:rFonts w:ascii="Arial Narrow" w:hAnsi="Arial Narrow" w:cs="Arial" w:hint="default"/>
        <w:color w:val="00000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3577"/>
    <w:rsid w:val="00021ADD"/>
    <w:rsid w:val="000D4274"/>
    <w:rsid w:val="002654FB"/>
    <w:rsid w:val="00500645"/>
    <w:rsid w:val="007B306F"/>
    <w:rsid w:val="00896AA7"/>
    <w:rsid w:val="009B3577"/>
    <w:rsid w:val="009F634C"/>
    <w:rsid w:val="00A976F0"/>
    <w:rsid w:val="00AE7387"/>
    <w:rsid w:val="00B57B4B"/>
    <w:rsid w:val="00CB18A2"/>
    <w:rsid w:val="00EA1EC6"/>
    <w:rsid w:val="00ED03E4"/>
    <w:rsid w:val="00EE2386"/>
    <w:rsid w:val="00F22C52"/>
    <w:rsid w:val="00FE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F1BCF5F"/>
  <w15:docId w15:val="{DC45FC49-143A-464D-9014-5BF0B4DFD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3577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B3577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B3577"/>
    <w:pPr>
      <w:spacing w:after="0" w:line="240" w:lineRule="auto"/>
    </w:pPr>
    <w:rPr>
      <w:rFonts w:ascii="Consolas" w:hAnsi="Consolas"/>
      <w:sz w:val="21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B3577"/>
    <w:rPr>
      <w:rFonts w:ascii="Consolas" w:eastAsia="Calibri" w:hAnsi="Consolas" w:cs="Times New Roman"/>
      <w:sz w:val="21"/>
      <w:szCs w:val="21"/>
      <w:lang w:val="es-ES"/>
    </w:rPr>
  </w:style>
  <w:style w:type="paragraph" w:styleId="Prrafodelista">
    <w:name w:val="List Paragraph"/>
    <w:basedOn w:val="Normal"/>
    <w:uiPriority w:val="34"/>
    <w:qFormat/>
    <w:rsid w:val="009B3577"/>
    <w:pPr>
      <w:spacing w:after="0" w:line="240" w:lineRule="auto"/>
      <w:ind w:left="720"/>
    </w:pPr>
    <w:rPr>
      <w:lang w:val="en-US"/>
    </w:rPr>
  </w:style>
  <w:style w:type="paragraph" w:customStyle="1" w:styleId="Default">
    <w:name w:val="Default"/>
    <w:uiPriority w:val="99"/>
    <w:rsid w:val="009B357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9B35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B357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9B35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B357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318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Links>
    <vt:vector size="6" baseType="variant">
      <vt:variant>
        <vt:i4>1507391</vt:i4>
      </vt:variant>
      <vt:variant>
        <vt:i4>0</vt:i4>
      </vt:variant>
      <vt:variant>
        <vt:i4>0</vt:i4>
      </vt:variant>
      <vt:variant>
        <vt:i4>5</vt:i4>
      </vt:variant>
      <vt:variant>
        <vt:lpwstr>mailto:abeselsalvador@gmail.com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cmmn</dc:creator>
  <cp:lastModifiedBy>Cristian Marcel Menjivar Navarrete</cp:lastModifiedBy>
  <cp:revision>3</cp:revision>
  <dcterms:created xsi:type="dcterms:W3CDTF">2017-09-06T19:30:00Z</dcterms:created>
  <dcterms:modified xsi:type="dcterms:W3CDTF">2022-09-21T20:13:00Z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62676a0e-9fdf-4c87-86d5-4e9871b00bc3</vt:lpwstr>
  </property>
</Properties>
</file>