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v:fill r:id="rId8" o:title="ESCUDO MARCA DE AGUA BAJO" type="tile"/>
    </v:background>
  </w:background>
  <w:body>
    <w:p w:rsidR="00B11FE5" w:rsidRDefault="00B11FE5" w:rsidP="00B11FE5">
      <w:pPr>
        <w:jc w:val="center"/>
        <w:rPr>
          <w:rFonts w:ascii="Museo Sans 300" w:hAnsi="Museo Sans 300"/>
          <w:b/>
          <w:sz w:val="22"/>
          <w:szCs w:val="22"/>
        </w:rPr>
      </w:pPr>
      <w:r w:rsidRPr="00B11FE5">
        <w:rPr>
          <w:rFonts w:ascii="Museo Sans 300" w:hAnsi="Museo Sans 300"/>
          <w:b/>
          <w:sz w:val="22"/>
          <w:szCs w:val="22"/>
        </w:rPr>
        <w:t xml:space="preserve">ACTA </w:t>
      </w:r>
      <w:r w:rsidR="00215A2C">
        <w:rPr>
          <w:rFonts w:ascii="Museo Sans 300" w:hAnsi="Museo Sans 300"/>
          <w:b/>
          <w:sz w:val="22"/>
          <w:szCs w:val="22"/>
        </w:rPr>
        <w:t>SOBRE</w:t>
      </w:r>
      <w:r w:rsidRPr="00B11FE5">
        <w:rPr>
          <w:rFonts w:ascii="Museo Sans 300" w:hAnsi="Museo Sans 300"/>
          <w:b/>
          <w:sz w:val="22"/>
          <w:szCs w:val="22"/>
        </w:rPr>
        <w:t xml:space="preserve"> LEY PRINCIPAL QUE RIGE A LA INSTITUCIÓN </w:t>
      </w:r>
    </w:p>
    <w:p w:rsidR="00B11FE5" w:rsidRDefault="00B11FE5" w:rsidP="00B11FE5">
      <w:pPr>
        <w:jc w:val="center"/>
        <w:rPr>
          <w:rFonts w:ascii="Museo Sans 300" w:hAnsi="Museo Sans 300"/>
          <w:b/>
          <w:sz w:val="22"/>
          <w:szCs w:val="22"/>
        </w:rPr>
      </w:pPr>
      <w:r w:rsidRPr="00B11FE5">
        <w:rPr>
          <w:rFonts w:ascii="Museo Sans 300" w:hAnsi="Museo Sans 300"/>
          <w:b/>
          <w:sz w:val="22"/>
          <w:szCs w:val="22"/>
        </w:rPr>
        <w:t xml:space="preserve">COMITÉ DE APELACIONES DEL SISTEMA FINANCIERO </w:t>
      </w:r>
    </w:p>
    <w:p w:rsidR="00B11FE5" w:rsidRDefault="00B11FE5" w:rsidP="00B11FE5">
      <w:pPr>
        <w:rPr>
          <w:rFonts w:ascii="Museo Sans 300" w:hAnsi="Museo Sans 300"/>
          <w:sz w:val="22"/>
          <w:szCs w:val="22"/>
        </w:rPr>
      </w:pPr>
    </w:p>
    <w:p w:rsidR="00B11FE5" w:rsidRDefault="00B11FE5" w:rsidP="00B11FE5">
      <w:pPr>
        <w:rPr>
          <w:rFonts w:ascii="Museo Sans 300" w:hAnsi="Museo Sans 300"/>
          <w:sz w:val="22"/>
          <w:szCs w:val="22"/>
        </w:rPr>
      </w:pPr>
    </w:p>
    <w:p w:rsidR="00484964" w:rsidRDefault="00A71984" w:rsidP="00484964">
      <w:pPr>
        <w:jc w:val="both"/>
        <w:rPr>
          <w:rFonts w:ascii="Museo Sans 300" w:hAnsi="Museo Sans 300"/>
        </w:rPr>
      </w:pPr>
      <w:r>
        <w:rPr>
          <w:rFonts w:ascii="Museo Sans 300" w:hAnsi="Museo Sans 300"/>
        </w:rPr>
        <w:t>En San Salvador, a las once</w:t>
      </w:r>
      <w:r w:rsidR="00484964">
        <w:rPr>
          <w:rFonts w:ascii="Museo Sans 300" w:hAnsi="Museo Sans 300"/>
        </w:rPr>
        <w:t xml:space="preserve"> horas con veinte minutos del treinta y uno de julio de 2020, la Superintendencia del Sistema Financiero HACE CONSTAR QUE</w:t>
      </w:r>
      <w:r w:rsidR="00484964" w:rsidRPr="00CF793D">
        <w:rPr>
          <w:rFonts w:ascii="Museo Sans 300" w:hAnsi="Museo Sans 300"/>
        </w:rPr>
        <w:t xml:space="preserve">: </w:t>
      </w:r>
    </w:p>
    <w:p w:rsidR="00B11FE5" w:rsidRDefault="00B11FE5" w:rsidP="00B11FE5">
      <w:pPr>
        <w:rPr>
          <w:rFonts w:ascii="Museo Sans 300" w:hAnsi="Museo Sans 300"/>
          <w:sz w:val="22"/>
          <w:szCs w:val="22"/>
        </w:rPr>
      </w:pPr>
    </w:p>
    <w:p w:rsidR="00B11FE5" w:rsidRPr="00B11FE5" w:rsidRDefault="00B11FE5" w:rsidP="00B11FE5">
      <w:pPr>
        <w:pStyle w:val="Prrafodelista"/>
        <w:numPr>
          <w:ilvl w:val="0"/>
          <w:numId w:val="15"/>
        </w:numPr>
        <w:jc w:val="both"/>
        <w:rPr>
          <w:rFonts w:ascii="Museo Sans 300" w:hAnsi="Museo Sans 300"/>
          <w:sz w:val="22"/>
          <w:szCs w:val="22"/>
        </w:rPr>
      </w:pPr>
      <w:r w:rsidRPr="00B11FE5">
        <w:rPr>
          <w:rFonts w:ascii="Museo Sans 300" w:hAnsi="Museo Sans 300"/>
          <w:sz w:val="22"/>
          <w:szCs w:val="22"/>
        </w:rPr>
        <w:t xml:space="preserve">El artículo diez numeral uno de la Ley de Acceso a la Información Pública establece que los entes obligados, de manera oficiosa pondrán a disposición del público, divulgarán y actualizarán, la información relacionada con </w:t>
      </w:r>
      <w:r>
        <w:rPr>
          <w:rFonts w:ascii="Museo Sans 300" w:hAnsi="Museo Sans 300"/>
          <w:sz w:val="22"/>
          <w:szCs w:val="22"/>
        </w:rPr>
        <w:t>la ley principal que rige a la instit</w:t>
      </w:r>
      <w:r w:rsidRPr="00B11FE5">
        <w:rPr>
          <w:rFonts w:ascii="Museo Sans 300" w:hAnsi="Museo Sans 300"/>
          <w:sz w:val="22"/>
          <w:szCs w:val="22"/>
        </w:rPr>
        <w:t xml:space="preserve">ución. </w:t>
      </w:r>
    </w:p>
    <w:p w:rsidR="00B11FE5" w:rsidRDefault="00B11FE5" w:rsidP="00B11FE5">
      <w:pPr>
        <w:pStyle w:val="Prrafodelista"/>
        <w:numPr>
          <w:ilvl w:val="0"/>
          <w:numId w:val="15"/>
        </w:numPr>
        <w:jc w:val="both"/>
        <w:rPr>
          <w:rFonts w:ascii="Museo Sans 300" w:hAnsi="Museo Sans 300"/>
          <w:sz w:val="22"/>
          <w:szCs w:val="22"/>
        </w:rPr>
      </w:pPr>
      <w:r w:rsidRPr="00B11FE5">
        <w:rPr>
          <w:rFonts w:ascii="Museo Sans 300" w:hAnsi="Museo Sans 300"/>
          <w:sz w:val="22"/>
          <w:szCs w:val="22"/>
        </w:rPr>
        <w:t>Que en relación a este apartado el COMITÉ DE APE</w:t>
      </w:r>
      <w:r>
        <w:rPr>
          <w:rFonts w:ascii="Museo Sans 300" w:hAnsi="Museo Sans 300"/>
          <w:sz w:val="22"/>
          <w:szCs w:val="22"/>
        </w:rPr>
        <w:t>LACIONES DEL SISTEMA FINANCIERO</w:t>
      </w:r>
      <w:r w:rsidRPr="00B11FE5">
        <w:rPr>
          <w:rFonts w:ascii="Museo Sans 300" w:hAnsi="Museo Sans 300"/>
          <w:sz w:val="22"/>
          <w:szCs w:val="22"/>
        </w:rPr>
        <w:t xml:space="preserve">, </w:t>
      </w:r>
      <w:r>
        <w:rPr>
          <w:rFonts w:ascii="Museo Sans 300" w:hAnsi="Museo Sans 300"/>
          <w:sz w:val="22"/>
          <w:szCs w:val="22"/>
        </w:rPr>
        <w:t xml:space="preserve">-al igual que la Superintendencia del Sistema Financiero- </w:t>
      </w:r>
      <w:r w:rsidRPr="00B11FE5">
        <w:rPr>
          <w:rFonts w:ascii="Museo Sans 300" w:hAnsi="Museo Sans 300"/>
          <w:sz w:val="22"/>
          <w:szCs w:val="22"/>
        </w:rPr>
        <w:t xml:space="preserve">se rige por la LEY DE SUPERVISIÓN Y REGULACIÓN DEL SISTEMA FINANCIERO, la cual está contenida en el Decreto Legislativo No. 592 de fecha 14 de enero de 2011, publicado en el Diario Oficial No. 23, Tomo 390, de fecha 2 de febrero de 2011. </w:t>
      </w:r>
    </w:p>
    <w:p w:rsidR="00B11FE5" w:rsidRDefault="00B11FE5" w:rsidP="00B11FE5">
      <w:pPr>
        <w:pStyle w:val="Prrafodelista"/>
        <w:numPr>
          <w:ilvl w:val="0"/>
          <w:numId w:val="15"/>
        </w:numPr>
        <w:jc w:val="both"/>
        <w:rPr>
          <w:rFonts w:ascii="Museo Sans 300" w:hAnsi="Museo Sans 300"/>
          <w:sz w:val="22"/>
          <w:szCs w:val="22"/>
        </w:rPr>
      </w:pPr>
      <w:r w:rsidRPr="00B11FE5">
        <w:rPr>
          <w:rFonts w:ascii="Museo Sans 300" w:hAnsi="Museo Sans 300"/>
          <w:sz w:val="22"/>
          <w:szCs w:val="22"/>
        </w:rPr>
        <w:t xml:space="preserve">En ese sentido, se emite la presente acta para hacer del conocimiento del público en general. </w:t>
      </w:r>
    </w:p>
    <w:p w:rsidR="00B11FE5" w:rsidRDefault="00B11FE5" w:rsidP="00B11FE5">
      <w:pPr>
        <w:ind w:left="360"/>
        <w:rPr>
          <w:rFonts w:ascii="Museo Sans 300" w:hAnsi="Museo Sans 300"/>
          <w:sz w:val="22"/>
          <w:szCs w:val="22"/>
        </w:rPr>
      </w:pPr>
      <w:bookmarkStart w:id="0" w:name="_GoBack"/>
      <w:bookmarkEnd w:id="0"/>
    </w:p>
    <w:p w:rsidR="00B11FE5" w:rsidRDefault="00B11FE5" w:rsidP="00B11FE5">
      <w:pPr>
        <w:ind w:left="360"/>
        <w:rPr>
          <w:rFonts w:ascii="Museo Sans 300" w:hAnsi="Museo Sans 300"/>
          <w:sz w:val="22"/>
          <w:szCs w:val="22"/>
        </w:rPr>
      </w:pPr>
      <w:r w:rsidRPr="00B11FE5">
        <w:rPr>
          <w:rFonts w:ascii="Museo Sans 300" w:hAnsi="Museo Sans 300"/>
          <w:sz w:val="22"/>
          <w:szCs w:val="22"/>
        </w:rPr>
        <w:t>San Sa</w:t>
      </w:r>
      <w:r w:rsidR="00FD23B4">
        <w:rPr>
          <w:rFonts w:ascii="Museo Sans 300" w:hAnsi="Museo Sans 300"/>
          <w:sz w:val="22"/>
          <w:szCs w:val="22"/>
        </w:rPr>
        <w:t>lvador,</w:t>
      </w:r>
      <w:r w:rsidR="00ED16CB">
        <w:rPr>
          <w:rFonts w:ascii="Museo Sans 300" w:hAnsi="Museo Sans 300"/>
          <w:sz w:val="22"/>
          <w:szCs w:val="22"/>
        </w:rPr>
        <w:t xml:space="preserve"> </w:t>
      </w:r>
      <w:r w:rsidR="00484964">
        <w:rPr>
          <w:rFonts w:ascii="Museo Sans 300" w:hAnsi="Museo Sans 300"/>
          <w:sz w:val="22"/>
          <w:szCs w:val="22"/>
        </w:rPr>
        <w:t>31</w:t>
      </w:r>
      <w:r w:rsidRPr="00B11FE5">
        <w:rPr>
          <w:rFonts w:ascii="Museo Sans 300" w:hAnsi="Museo Sans 300"/>
          <w:sz w:val="22"/>
          <w:szCs w:val="22"/>
        </w:rPr>
        <w:t xml:space="preserve"> de </w:t>
      </w:r>
      <w:r w:rsidR="00FD23B4">
        <w:rPr>
          <w:rFonts w:ascii="Museo Sans 300" w:hAnsi="Museo Sans 300"/>
          <w:sz w:val="22"/>
          <w:szCs w:val="22"/>
        </w:rPr>
        <w:t>julio</w:t>
      </w:r>
      <w:r w:rsidRPr="00B11FE5">
        <w:rPr>
          <w:rFonts w:ascii="Museo Sans 300" w:hAnsi="Museo Sans 300"/>
          <w:sz w:val="22"/>
          <w:szCs w:val="22"/>
        </w:rPr>
        <w:t xml:space="preserve"> de 2020 </w:t>
      </w:r>
    </w:p>
    <w:p w:rsidR="00B11FE5" w:rsidRDefault="00B11FE5" w:rsidP="00B11FE5">
      <w:pPr>
        <w:ind w:left="360"/>
        <w:rPr>
          <w:rFonts w:ascii="Museo Sans 300" w:hAnsi="Museo Sans 300"/>
          <w:sz w:val="22"/>
          <w:szCs w:val="22"/>
        </w:rPr>
      </w:pPr>
    </w:p>
    <w:p w:rsidR="00B11FE5" w:rsidRDefault="00B11FE5" w:rsidP="00B11FE5">
      <w:pPr>
        <w:ind w:left="360"/>
        <w:rPr>
          <w:rFonts w:ascii="Museo Sans 300" w:hAnsi="Museo Sans 300"/>
          <w:sz w:val="22"/>
          <w:szCs w:val="22"/>
        </w:rPr>
      </w:pPr>
    </w:p>
    <w:p w:rsidR="00B11FE5" w:rsidRDefault="00B11FE5" w:rsidP="00B11FE5">
      <w:pPr>
        <w:ind w:left="360"/>
        <w:rPr>
          <w:rFonts w:ascii="Museo Sans 300" w:hAnsi="Museo Sans 300"/>
          <w:sz w:val="22"/>
          <w:szCs w:val="22"/>
        </w:rPr>
      </w:pPr>
    </w:p>
    <w:p w:rsidR="00B11FE5" w:rsidRDefault="00B11FE5" w:rsidP="00B11FE5">
      <w:pPr>
        <w:ind w:left="360"/>
        <w:rPr>
          <w:rFonts w:ascii="Museo Sans 300" w:hAnsi="Museo Sans 300"/>
          <w:sz w:val="22"/>
          <w:szCs w:val="22"/>
        </w:rPr>
      </w:pPr>
    </w:p>
    <w:p w:rsidR="001C3767" w:rsidRDefault="001C3767" w:rsidP="001C3767">
      <w:pPr>
        <w:jc w:val="center"/>
        <w:rPr>
          <w:rFonts w:ascii="Museo Sans 300" w:hAnsi="Museo Sans 300"/>
          <w:sz w:val="22"/>
          <w:szCs w:val="22"/>
        </w:rPr>
      </w:pPr>
      <w:r>
        <w:rPr>
          <w:rFonts w:ascii="Museo Sans 300" w:hAnsi="Museo Sans 300"/>
        </w:rPr>
        <w:t>ORIGINAL FIRMADO POR OFICIAL DE INFORMACIÓN EN FUNCIONES</w:t>
      </w:r>
    </w:p>
    <w:p w:rsidR="00B11FE5" w:rsidRDefault="00B11FE5" w:rsidP="00B11FE5">
      <w:pPr>
        <w:ind w:left="360"/>
        <w:rPr>
          <w:rFonts w:ascii="Museo Sans 300" w:hAnsi="Museo Sans 300"/>
          <w:sz w:val="22"/>
          <w:szCs w:val="22"/>
        </w:rPr>
      </w:pPr>
    </w:p>
    <w:p w:rsidR="00B11FE5" w:rsidRDefault="00B11FE5" w:rsidP="00B11FE5">
      <w:pPr>
        <w:ind w:left="360"/>
        <w:rPr>
          <w:rFonts w:ascii="Museo Sans 300" w:hAnsi="Museo Sans 300"/>
          <w:sz w:val="22"/>
          <w:szCs w:val="22"/>
        </w:rPr>
      </w:pPr>
    </w:p>
    <w:p w:rsidR="00B11FE5" w:rsidRDefault="00B11FE5" w:rsidP="00B11FE5">
      <w:pPr>
        <w:ind w:left="360"/>
        <w:jc w:val="center"/>
        <w:rPr>
          <w:rFonts w:ascii="Museo Sans 300" w:hAnsi="Museo Sans 300"/>
          <w:sz w:val="22"/>
          <w:szCs w:val="22"/>
        </w:rPr>
      </w:pPr>
      <w:r>
        <w:rPr>
          <w:rFonts w:ascii="Museo Sans 300" w:hAnsi="Museo Sans 300"/>
          <w:sz w:val="22"/>
          <w:szCs w:val="22"/>
        </w:rPr>
        <w:t xml:space="preserve">Cristian Marcel </w:t>
      </w:r>
      <w:proofErr w:type="spellStart"/>
      <w:r>
        <w:rPr>
          <w:rFonts w:ascii="Museo Sans 300" w:hAnsi="Museo Sans 300"/>
          <w:sz w:val="22"/>
          <w:szCs w:val="22"/>
        </w:rPr>
        <w:t>Menjívar</w:t>
      </w:r>
      <w:proofErr w:type="spellEnd"/>
      <w:r>
        <w:rPr>
          <w:rFonts w:ascii="Museo Sans 300" w:hAnsi="Museo Sans 300"/>
          <w:sz w:val="22"/>
          <w:szCs w:val="22"/>
        </w:rPr>
        <w:t xml:space="preserve"> Navarrete</w:t>
      </w:r>
    </w:p>
    <w:p w:rsidR="00B11FE5" w:rsidRDefault="00B11FE5" w:rsidP="00B11FE5">
      <w:pPr>
        <w:ind w:left="360"/>
        <w:jc w:val="center"/>
        <w:rPr>
          <w:rFonts w:ascii="Museo Sans 300" w:hAnsi="Museo Sans 300"/>
          <w:sz w:val="22"/>
          <w:szCs w:val="22"/>
        </w:rPr>
      </w:pPr>
      <w:r w:rsidRPr="00B11FE5">
        <w:rPr>
          <w:rFonts w:ascii="Museo Sans 300" w:hAnsi="Museo Sans 300"/>
          <w:sz w:val="22"/>
          <w:szCs w:val="22"/>
        </w:rPr>
        <w:t>Oficial de Información</w:t>
      </w:r>
      <w:r w:rsidR="00191119">
        <w:rPr>
          <w:rFonts w:ascii="Museo Sans 300" w:hAnsi="Museo Sans 300"/>
          <w:sz w:val="22"/>
          <w:szCs w:val="22"/>
        </w:rPr>
        <w:t xml:space="preserve"> en Funciones</w:t>
      </w:r>
    </w:p>
    <w:p w:rsidR="00366A57" w:rsidRPr="00B11FE5" w:rsidRDefault="00B11FE5" w:rsidP="00B11FE5">
      <w:pPr>
        <w:ind w:left="360"/>
        <w:jc w:val="center"/>
        <w:rPr>
          <w:rFonts w:ascii="Museo Sans 300" w:hAnsi="Museo Sans 300"/>
          <w:sz w:val="22"/>
          <w:szCs w:val="22"/>
        </w:rPr>
      </w:pPr>
      <w:r w:rsidRPr="00B11FE5">
        <w:rPr>
          <w:rFonts w:ascii="Museo Sans 300" w:hAnsi="Museo Sans 300"/>
          <w:sz w:val="22"/>
          <w:szCs w:val="22"/>
        </w:rPr>
        <w:t>Superintendencia del Sistema Financiero</w:t>
      </w:r>
    </w:p>
    <w:sectPr w:rsidR="00366A57" w:rsidRPr="00B11FE5" w:rsidSect="00C202D1">
      <w:headerReference w:type="default" r:id="rId13"/>
      <w:footerReference w:type="default" r:id="rId14"/>
      <w:pgSz w:w="12240" w:h="15840" w:code="1"/>
      <w:pgMar w:top="2999"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500" w:rsidRDefault="00642500" w:rsidP="002262EF">
      <w:r>
        <w:separator/>
      </w:r>
    </w:p>
  </w:endnote>
  <w:endnote w:type="continuationSeparator" w:id="0">
    <w:p w:rsidR="00642500" w:rsidRDefault="00642500" w:rsidP="00226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seo Sans 300">
    <w:panose1 w:val="02000000000000000000"/>
    <w:charset w:val="00"/>
    <w:family w:val="modern"/>
    <w:notTrueType/>
    <w:pitch w:val="variable"/>
    <w:sig w:usb0="A00000AF" w:usb1="4000004A" w:usb2="00000000" w:usb3="00000000" w:csb0="00000093" w:csb1="00000000"/>
  </w:font>
  <w:font w:name="Bembo Std">
    <w:panose1 w:val="02020605060306020A03"/>
    <w:charset w:val="00"/>
    <w:family w:val="roman"/>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76" w:rsidRPr="00D776B1" w:rsidRDefault="00CE33FC" w:rsidP="008B2D76">
    <w:pPr>
      <w:jc w:val="center"/>
      <w:rPr>
        <w:rFonts w:ascii="Bembo Std" w:hAnsi="Bembo Std"/>
        <w:color w:val="2B3137"/>
        <w:sz w:val="20"/>
        <w:szCs w:val="20"/>
      </w:rPr>
    </w:pPr>
    <w:r w:rsidRPr="00D776B1">
      <w:rPr>
        <w:rFonts w:ascii="Bembo Std" w:hAnsi="Bembo Std"/>
        <w:color w:val="2B3137"/>
        <w:sz w:val="20"/>
        <w:szCs w:val="20"/>
      </w:rPr>
      <w:t>Calle El Mirador, entre 87 y 89 Av. Norte. Edificio Torre Futura, Nivel 1</w:t>
    </w:r>
    <w:r w:rsidR="008B2D76" w:rsidRPr="00D776B1">
      <w:rPr>
        <w:rFonts w:ascii="Bembo Std" w:hAnsi="Bembo Std"/>
        <w:color w:val="2B3137"/>
        <w:sz w:val="20"/>
        <w:szCs w:val="20"/>
      </w:rPr>
      <w:t>6</w:t>
    </w:r>
  </w:p>
  <w:p w:rsidR="00CE33FC" w:rsidRPr="00D776B1" w:rsidRDefault="008B2D76" w:rsidP="008B2D76">
    <w:pPr>
      <w:jc w:val="center"/>
      <w:rPr>
        <w:rFonts w:ascii="Bembo Std" w:hAnsi="Bembo Std"/>
        <w:color w:val="2B3137"/>
        <w:sz w:val="20"/>
        <w:szCs w:val="20"/>
      </w:rPr>
    </w:pPr>
    <w:r w:rsidRPr="00D776B1">
      <w:rPr>
        <w:rFonts w:ascii="Bembo Std" w:hAnsi="Bembo Std"/>
        <w:color w:val="2B3137"/>
        <w:sz w:val="20"/>
        <w:szCs w:val="20"/>
      </w:rPr>
      <w:t>San Salvador,  El Salvador, C.A.</w:t>
    </w:r>
    <w:r w:rsidR="00CE33FC" w:rsidRPr="00D776B1">
      <w:rPr>
        <w:rFonts w:ascii="Bembo Std" w:hAnsi="Bembo Std"/>
        <w:color w:val="2B3137"/>
        <w:sz w:val="20"/>
        <w:szCs w:val="20"/>
      </w:rPr>
      <w:t xml:space="preserve"> Tel: (503) 2268-5700 / (503) 2133-2900 - contacto@ssf.gob.sv - www.ssf.gob.s</w:t>
    </w:r>
    <w:r w:rsidRPr="00D776B1">
      <w:rPr>
        <w:rFonts w:ascii="Bembo Std" w:hAnsi="Bembo Std"/>
        <w:color w:val="2B3137"/>
        <w:sz w:val="20"/>
        <w:szCs w:val="20"/>
      </w:rPr>
      <w:t>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500" w:rsidRDefault="00642500" w:rsidP="002262EF">
      <w:r>
        <w:separator/>
      </w:r>
    </w:p>
  </w:footnote>
  <w:footnote w:type="continuationSeparator" w:id="0">
    <w:p w:rsidR="00642500" w:rsidRDefault="00642500" w:rsidP="00226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E88" w:rsidRDefault="00E061A9" w:rsidP="00E061A9">
    <w:pPr>
      <w:pStyle w:val="Encabezado"/>
      <w:jc w:val="center"/>
    </w:pPr>
    <w:r w:rsidRPr="00E061A9">
      <w:rPr>
        <w:noProof/>
      </w:rPr>
      <w:drawing>
        <wp:anchor distT="0" distB="0" distL="114300" distR="114300" simplePos="0" relativeHeight="251658240" behindDoc="1" locked="0" layoutInCell="1" allowOverlap="1">
          <wp:simplePos x="0" y="0"/>
          <wp:positionH relativeFrom="column">
            <wp:posOffset>1700705</wp:posOffset>
          </wp:positionH>
          <wp:positionV relativeFrom="paragraph">
            <wp:posOffset>-176946</wp:posOffset>
          </wp:positionV>
          <wp:extent cx="2555984" cy="1545021"/>
          <wp:effectExtent l="19050" t="0" r="0" b="0"/>
          <wp:wrapNone/>
          <wp:docPr id="1" name="Imagen 1" descr="F:\SSF COMUNICACIONES\2019\SEPTIEMBRE\COMUNICADO OFICIAL\LOGO COMUNIC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SF COMUNICACIONES\2019\SEPTIEMBRE\COMUNICADO OFICIAL\LOGO COMUNICADO.jpg"/>
                  <pic:cNvPicPr>
                    <a:picLocks noChangeAspect="1" noChangeArrowheads="1"/>
                  </pic:cNvPicPr>
                </pic:nvPicPr>
                <pic:blipFill>
                  <a:blip r:embed="rId1"/>
                  <a:srcRect/>
                  <a:stretch>
                    <a:fillRect/>
                  </a:stretch>
                </pic:blipFill>
                <pic:spPr bwMode="auto">
                  <a:xfrm>
                    <a:off x="0" y="0"/>
                    <a:ext cx="2555984" cy="1545021"/>
                  </a:xfrm>
                  <a:prstGeom prst="rect">
                    <a:avLst/>
                  </a:prstGeom>
                  <a:noFill/>
                  <a:ln w="9525">
                    <a:noFill/>
                    <a:miter lim="800000"/>
                    <a:headEnd/>
                    <a:tailEnd/>
                  </a:ln>
                </pic:spPr>
              </pic:pic>
            </a:graphicData>
          </a:graphic>
        </wp:anchor>
      </w:drawing>
    </w: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Pr="00E061A9" w:rsidRDefault="00E061A9" w:rsidP="00E061A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408"/>
    <w:multiLevelType w:val="hybridMultilevel"/>
    <w:tmpl w:val="3B5E08AE"/>
    <w:lvl w:ilvl="0" w:tplc="15E8DA6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09F715C"/>
    <w:multiLevelType w:val="hybridMultilevel"/>
    <w:tmpl w:val="8B023018"/>
    <w:lvl w:ilvl="0" w:tplc="92C8A9B8">
      <w:numFmt w:val="bullet"/>
      <w:lvlText w:val="-"/>
      <w:lvlJc w:val="left"/>
      <w:pPr>
        <w:ind w:left="720" w:hanging="360"/>
      </w:pPr>
      <w:rPr>
        <w:rFonts w:ascii="Calibri" w:eastAsia="Calibri" w:hAnsi="Calibri" w:cs="Times New Roman" w:hint="default"/>
      </w:rPr>
    </w:lvl>
    <w:lvl w:ilvl="1" w:tplc="440A0003">
      <w:start w:val="1"/>
      <w:numFmt w:val="decimal"/>
      <w:lvlText w:val="%2."/>
      <w:lvlJc w:val="left"/>
      <w:pPr>
        <w:tabs>
          <w:tab w:val="num" w:pos="1440"/>
        </w:tabs>
        <w:ind w:left="1440" w:hanging="360"/>
      </w:pPr>
    </w:lvl>
    <w:lvl w:ilvl="2" w:tplc="440A0005">
      <w:start w:val="1"/>
      <w:numFmt w:val="decimal"/>
      <w:lvlText w:val="%3."/>
      <w:lvlJc w:val="left"/>
      <w:pPr>
        <w:tabs>
          <w:tab w:val="num" w:pos="2160"/>
        </w:tabs>
        <w:ind w:left="2160" w:hanging="360"/>
      </w:pPr>
    </w:lvl>
    <w:lvl w:ilvl="3" w:tplc="440A0001">
      <w:start w:val="1"/>
      <w:numFmt w:val="decimal"/>
      <w:lvlText w:val="%4."/>
      <w:lvlJc w:val="left"/>
      <w:pPr>
        <w:tabs>
          <w:tab w:val="num" w:pos="2880"/>
        </w:tabs>
        <w:ind w:left="2880" w:hanging="360"/>
      </w:pPr>
    </w:lvl>
    <w:lvl w:ilvl="4" w:tplc="440A0003">
      <w:start w:val="1"/>
      <w:numFmt w:val="decimal"/>
      <w:lvlText w:val="%5."/>
      <w:lvlJc w:val="left"/>
      <w:pPr>
        <w:tabs>
          <w:tab w:val="num" w:pos="3600"/>
        </w:tabs>
        <w:ind w:left="3600" w:hanging="360"/>
      </w:pPr>
    </w:lvl>
    <w:lvl w:ilvl="5" w:tplc="440A0005">
      <w:start w:val="1"/>
      <w:numFmt w:val="decimal"/>
      <w:lvlText w:val="%6."/>
      <w:lvlJc w:val="left"/>
      <w:pPr>
        <w:tabs>
          <w:tab w:val="num" w:pos="4320"/>
        </w:tabs>
        <w:ind w:left="4320" w:hanging="360"/>
      </w:pPr>
    </w:lvl>
    <w:lvl w:ilvl="6" w:tplc="440A0001">
      <w:start w:val="1"/>
      <w:numFmt w:val="decimal"/>
      <w:lvlText w:val="%7."/>
      <w:lvlJc w:val="left"/>
      <w:pPr>
        <w:tabs>
          <w:tab w:val="num" w:pos="5040"/>
        </w:tabs>
        <w:ind w:left="5040" w:hanging="360"/>
      </w:pPr>
    </w:lvl>
    <w:lvl w:ilvl="7" w:tplc="440A0003">
      <w:start w:val="1"/>
      <w:numFmt w:val="decimal"/>
      <w:lvlText w:val="%8."/>
      <w:lvlJc w:val="left"/>
      <w:pPr>
        <w:tabs>
          <w:tab w:val="num" w:pos="5760"/>
        </w:tabs>
        <w:ind w:left="5760" w:hanging="360"/>
      </w:pPr>
    </w:lvl>
    <w:lvl w:ilvl="8" w:tplc="440A0005">
      <w:start w:val="1"/>
      <w:numFmt w:val="decimal"/>
      <w:lvlText w:val="%9."/>
      <w:lvlJc w:val="left"/>
      <w:pPr>
        <w:tabs>
          <w:tab w:val="num" w:pos="6480"/>
        </w:tabs>
        <w:ind w:left="6480" w:hanging="360"/>
      </w:pPr>
    </w:lvl>
  </w:abstractNum>
  <w:abstractNum w:abstractNumId="2" w15:restartNumberingAfterBreak="0">
    <w:nsid w:val="0C8B5BA3"/>
    <w:multiLevelType w:val="hybridMultilevel"/>
    <w:tmpl w:val="7612F6E0"/>
    <w:lvl w:ilvl="0" w:tplc="8294E888">
      <w:start w:val="1"/>
      <w:numFmt w:val="bullet"/>
      <w:lvlText w:val="•"/>
      <w:lvlJc w:val="left"/>
      <w:pPr>
        <w:tabs>
          <w:tab w:val="num" w:pos="720"/>
        </w:tabs>
        <w:ind w:left="720" w:hanging="360"/>
      </w:pPr>
      <w:rPr>
        <w:rFonts w:ascii="Times New Roman" w:hAnsi="Times New Roman" w:hint="default"/>
      </w:rPr>
    </w:lvl>
    <w:lvl w:ilvl="1" w:tplc="5BF08732" w:tentative="1">
      <w:start w:val="1"/>
      <w:numFmt w:val="bullet"/>
      <w:lvlText w:val="•"/>
      <w:lvlJc w:val="left"/>
      <w:pPr>
        <w:tabs>
          <w:tab w:val="num" w:pos="1440"/>
        </w:tabs>
        <w:ind w:left="1440" w:hanging="360"/>
      </w:pPr>
      <w:rPr>
        <w:rFonts w:ascii="Times New Roman" w:hAnsi="Times New Roman" w:hint="default"/>
      </w:rPr>
    </w:lvl>
    <w:lvl w:ilvl="2" w:tplc="15A4AA18" w:tentative="1">
      <w:start w:val="1"/>
      <w:numFmt w:val="bullet"/>
      <w:lvlText w:val="•"/>
      <w:lvlJc w:val="left"/>
      <w:pPr>
        <w:tabs>
          <w:tab w:val="num" w:pos="2160"/>
        </w:tabs>
        <w:ind w:left="2160" w:hanging="360"/>
      </w:pPr>
      <w:rPr>
        <w:rFonts w:ascii="Times New Roman" w:hAnsi="Times New Roman" w:hint="default"/>
      </w:rPr>
    </w:lvl>
    <w:lvl w:ilvl="3" w:tplc="ED6A9B28" w:tentative="1">
      <w:start w:val="1"/>
      <w:numFmt w:val="bullet"/>
      <w:lvlText w:val="•"/>
      <w:lvlJc w:val="left"/>
      <w:pPr>
        <w:tabs>
          <w:tab w:val="num" w:pos="2880"/>
        </w:tabs>
        <w:ind w:left="2880" w:hanging="360"/>
      </w:pPr>
      <w:rPr>
        <w:rFonts w:ascii="Times New Roman" w:hAnsi="Times New Roman" w:hint="default"/>
      </w:rPr>
    </w:lvl>
    <w:lvl w:ilvl="4" w:tplc="D952A0BE" w:tentative="1">
      <w:start w:val="1"/>
      <w:numFmt w:val="bullet"/>
      <w:lvlText w:val="•"/>
      <w:lvlJc w:val="left"/>
      <w:pPr>
        <w:tabs>
          <w:tab w:val="num" w:pos="3600"/>
        </w:tabs>
        <w:ind w:left="3600" w:hanging="360"/>
      </w:pPr>
      <w:rPr>
        <w:rFonts w:ascii="Times New Roman" w:hAnsi="Times New Roman" w:hint="default"/>
      </w:rPr>
    </w:lvl>
    <w:lvl w:ilvl="5" w:tplc="2A6833F8" w:tentative="1">
      <w:start w:val="1"/>
      <w:numFmt w:val="bullet"/>
      <w:lvlText w:val="•"/>
      <w:lvlJc w:val="left"/>
      <w:pPr>
        <w:tabs>
          <w:tab w:val="num" w:pos="4320"/>
        </w:tabs>
        <w:ind w:left="4320" w:hanging="360"/>
      </w:pPr>
      <w:rPr>
        <w:rFonts w:ascii="Times New Roman" w:hAnsi="Times New Roman" w:hint="default"/>
      </w:rPr>
    </w:lvl>
    <w:lvl w:ilvl="6" w:tplc="1EF4C068" w:tentative="1">
      <w:start w:val="1"/>
      <w:numFmt w:val="bullet"/>
      <w:lvlText w:val="•"/>
      <w:lvlJc w:val="left"/>
      <w:pPr>
        <w:tabs>
          <w:tab w:val="num" w:pos="5040"/>
        </w:tabs>
        <w:ind w:left="5040" w:hanging="360"/>
      </w:pPr>
      <w:rPr>
        <w:rFonts w:ascii="Times New Roman" w:hAnsi="Times New Roman" w:hint="default"/>
      </w:rPr>
    </w:lvl>
    <w:lvl w:ilvl="7" w:tplc="D7F8EA1E" w:tentative="1">
      <w:start w:val="1"/>
      <w:numFmt w:val="bullet"/>
      <w:lvlText w:val="•"/>
      <w:lvlJc w:val="left"/>
      <w:pPr>
        <w:tabs>
          <w:tab w:val="num" w:pos="5760"/>
        </w:tabs>
        <w:ind w:left="5760" w:hanging="360"/>
      </w:pPr>
      <w:rPr>
        <w:rFonts w:ascii="Times New Roman" w:hAnsi="Times New Roman" w:hint="default"/>
      </w:rPr>
    </w:lvl>
    <w:lvl w:ilvl="8" w:tplc="3584759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1384E3F"/>
    <w:multiLevelType w:val="hybridMultilevel"/>
    <w:tmpl w:val="29540666"/>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1691777D"/>
    <w:multiLevelType w:val="hybridMultilevel"/>
    <w:tmpl w:val="87F07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229909D3"/>
    <w:multiLevelType w:val="hybridMultilevel"/>
    <w:tmpl w:val="0E182438"/>
    <w:lvl w:ilvl="0" w:tplc="DB5E46AC">
      <w:start w:val="1"/>
      <w:numFmt w:val="bullet"/>
      <w:lvlText w:val="•"/>
      <w:lvlJc w:val="left"/>
      <w:pPr>
        <w:tabs>
          <w:tab w:val="num" w:pos="720"/>
        </w:tabs>
        <w:ind w:left="720" w:hanging="360"/>
      </w:pPr>
      <w:rPr>
        <w:rFonts w:ascii="Times New Roman" w:hAnsi="Times New Roman" w:hint="default"/>
      </w:rPr>
    </w:lvl>
    <w:lvl w:ilvl="1" w:tplc="987A0E46" w:tentative="1">
      <w:start w:val="1"/>
      <w:numFmt w:val="bullet"/>
      <w:lvlText w:val="•"/>
      <w:lvlJc w:val="left"/>
      <w:pPr>
        <w:tabs>
          <w:tab w:val="num" w:pos="1440"/>
        </w:tabs>
        <w:ind w:left="1440" w:hanging="360"/>
      </w:pPr>
      <w:rPr>
        <w:rFonts w:ascii="Times New Roman" w:hAnsi="Times New Roman" w:hint="default"/>
      </w:rPr>
    </w:lvl>
    <w:lvl w:ilvl="2" w:tplc="FAA08D8C" w:tentative="1">
      <w:start w:val="1"/>
      <w:numFmt w:val="bullet"/>
      <w:lvlText w:val="•"/>
      <w:lvlJc w:val="left"/>
      <w:pPr>
        <w:tabs>
          <w:tab w:val="num" w:pos="2160"/>
        </w:tabs>
        <w:ind w:left="2160" w:hanging="360"/>
      </w:pPr>
      <w:rPr>
        <w:rFonts w:ascii="Times New Roman" w:hAnsi="Times New Roman" w:hint="default"/>
      </w:rPr>
    </w:lvl>
    <w:lvl w:ilvl="3" w:tplc="96023FEC" w:tentative="1">
      <w:start w:val="1"/>
      <w:numFmt w:val="bullet"/>
      <w:lvlText w:val="•"/>
      <w:lvlJc w:val="left"/>
      <w:pPr>
        <w:tabs>
          <w:tab w:val="num" w:pos="2880"/>
        </w:tabs>
        <w:ind w:left="2880" w:hanging="360"/>
      </w:pPr>
      <w:rPr>
        <w:rFonts w:ascii="Times New Roman" w:hAnsi="Times New Roman" w:hint="default"/>
      </w:rPr>
    </w:lvl>
    <w:lvl w:ilvl="4" w:tplc="C5FE3C90" w:tentative="1">
      <w:start w:val="1"/>
      <w:numFmt w:val="bullet"/>
      <w:lvlText w:val="•"/>
      <w:lvlJc w:val="left"/>
      <w:pPr>
        <w:tabs>
          <w:tab w:val="num" w:pos="3600"/>
        </w:tabs>
        <w:ind w:left="3600" w:hanging="360"/>
      </w:pPr>
      <w:rPr>
        <w:rFonts w:ascii="Times New Roman" w:hAnsi="Times New Roman" w:hint="default"/>
      </w:rPr>
    </w:lvl>
    <w:lvl w:ilvl="5" w:tplc="AD94A660" w:tentative="1">
      <w:start w:val="1"/>
      <w:numFmt w:val="bullet"/>
      <w:lvlText w:val="•"/>
      <w:lvlJc w:val="left"/>
      <w:pPr>
        <w:tabs>
          <w:tab w:val="num" w:pos="4320"/>
        </w:tabs>
        <w:ind w:left="4320" w:hanging="360"/>
      </w:pPr>
      <w:rPr>
        <w:rFonts w:ascii="Times New Roman" w:hAnsi="Times New Roman" w:hint="default"/>
      </w:rPr>
    </w:lvl>
    <w:lvl w:ilvl="6" w:tplc="4036E6FC" w:tentative="1">
      <w:start w:val="1"/>
      <w:numFmt w:val="bullet"/>
      <w:lvlText w:val="•"/>
      <w:lvlJc w:val="left"/>
      <w:pPr>
        <w:tabs>
          <w:tab w:val="num" w:pos="5040"/>
        </w:tabs>
        <w:ind w:left="5040" w:hanging="360"/>
      </w:pPr>
      <w:rPr>
        <w:rFonts w:ascii="Times New Roman" w:hAnsi="Times New Roman" w:hint="default"/>
      </w:rPr>
    </w:lvl>
    <w:lvl w:ilvl="7" w:tplc="FD7E7CB8" w:tentative="1">
      <w:start w:val="1"/>
      <w:numFmt w:val="bullet"/>
      <w:lvlText w:val="•"/>
      <w:lvlJc w:val="left"/>
      <w:pPr>
        <w:tabs>
          <w:tab w:val="num" w:pos="5760"/>
        </w:tabs>
        <w:ind w:left="5760" w:hanging="360"/>
      </w:pPr>
      <w:rPr>
        <w:rFonts w:ascii="Times New Roman" w:hAnsi="Times New Roman" w:hint="default"/>
      </w:rPr>
    </w:lvl>
    <w:lvl w:ilvl="8" w:tplc="1B0C22A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69A7CB6"/>
    <w:multiLevelType w:val="multilevel"/>
    <w:tmpl w:val="D430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F24A8E"/>
    <w:multiLevelType w:val="hybridMultilevel"/>
    <w:tmpl w:val="CBE6B76E"/>
    <w:lvl w:ilvl="0" w:tplc="67F48148">
      <w:start w:val="1"/>
      <w:numFmt w:val="bullet"/>
      <w:lvlText w:val="•"/>
      <w:lvlJc w:val="left"/>
      <w:pPr>
        <w:tabs>
          <w:tab w:val="num" w:pos="720"/>
        </w:tabs>
        <w:ind w:left="720" w:hanging="360"/>
      </w:pPr>
      <w:rPr>
        <w:rFonts w:ascii="Times New Roman" w:hAnsi="Times New Roman" w:hint="default"/>
      </w:rPr>
    </w:lvl>
    <w:lvl w:ilvl="1" w:tplc="352AD79C" w:tentative="1">
      <w:start w:val="1"/>
      <w:numFmt w:val="bullet"/>
      <w:lvlText w:val="•"/>
      <w:lvlJc w:val="left"/>
      <w:pPr>
        <w:tabs>
          <w:tab w:val="num" w:pos="1440"/>
        </w:tabs>
        <w:ind w:left="1440" w:hanging="360"/>
      </w:pPr>
      <w:rPr>
        <w:rFonts w:ascii="Times New Roman" w:hAnsi="Times New Roman" w:hint="default"/>
      </w:rPr>
    </w:lvl>
    <w:lvl w:ilvl="2" w:tplc="F3C8CF90" w:tentative="1">
      <w:start w:val="1"/>
      <w:numFmt w:val="bullet"/>
      <w:lvlText w:val="•"/>
      <w:lvlJc w:val="left"/>
      <w:pPr>
        <w:tabs>
          <w:tab w:val="num" w:pos="2160"/>
        </w:tabs>
        <w:ind w:left="2160" w:hanging="360"/>
      </w:pPr>
      <w:rPr>
        <w:rFonts w:ascii="Times New Roman" w:hAnsi="Times New Roman" w:hint="default"/>
      </w:rPr>
    </w:lvl>
    <w:lvl w:ilvl="3" w:tplc="4CACE65E" w:tentative="1">
      <w:start w:val="1"/>
      <w:numFmt w:val="bullet"/>
      <w:lvlText w:val="•"/>
      <w:lvlJc w:val="left"/>
      <w:pPr>
        <w:tabs>
          <w:tab w:val="num" w:pos="2880"/>
        </w:tabs>
        <w:ind w:left="2880" w:hanging="360"/>
      </w:pPr>
      <w:rPr>
        <w:rFonts w:ascii="Times New Roman" w:hAnsi="Times New Roman" w:hint="default"/>
      </w:rPr>
    </w:lvl>
    <w:lvl w:ilvl="4" w:tplc="581C7EBE" w:tentative="1">
      <w:start w:val="1"/>
      <w:numFmt w:val="bullet"/>
      <w:lvlText w:val="•"/>
      <w:lvlJc w:val="left"/>
      <w:pPr>
        <w:tabs>
          <w:tab w:val="num" w:pos="3600"/>
        </w:tabs>
        <w:ind w:left="3600" w:hanging="360"/>
      </w:pPr>
      <w:rPr>
        <w:rFonts w:ascii="Times New Roman" w:hAnsi="Times New Roman" w:hint="default"/>
      </w:rPr>
    </w:lvl>
    <w:lvl w:ilvl="5" w:tplc="B9A446C6" w:tentative="1">
      <w:start w:val="1"/>
      <w:numFmt w:val="bullet"/>
      <w:lvlText w:val="•"/>
      <w:lvlJc w:val="left"/>
      <w:pPr>
        <w:tabs>
          <w:tab w:val="num" w:pos="4320"/>
        </w:tabs>
        <w:ind w:left="4320" w:hanging="360"/>
      </w:pPr>
      <w:rPr>
        <w:rFonts w:ascii="Times New Roman" w:hAnsi="Times New Roman" w:hint="default"/>
      </w:rPr>
    </w:lvl>
    <w:lvl w:ilvl="6" w:tplc="941673E6" w:tentative="1">
      <w:start w:val="1"/>
      <w:numFmt w:val="bullet"/>
      <w:lvlText w:val="•"/>
      <w:lvlJc w:val="left"/>
      <w:pPr>
        <w:tabs>
          <w:tab w:val="num" w:pos="5040"/>
        </w:tabs>
        <w:ind w:left="5040" w:hanging="360"/>
      </w:pPr>
      <w:rPr>
        <w:rFonts w:ascii="Times New Roman" w:hAnsi="Times New Roman" w:hint="default"/>
      </w:rPr>
    </w:lvl>
    <w:lvl w:ilvl="7" w:tplc="C624D75E" w:tentative="1">
      <w:start w:val="1"/>
      <w:numFmt w:val="bullet"/>
      <w:lvlText w:val="•"/>
      <w:lvlJc w:val="left"/>
      <w:pPr>
        <w:tabs>
          <w:tab w:val="num" w:pos="5760"/>
        </w:tabs>
        <w:ind w:left="5760" w:hanging="360"/>
      </w:pPr>
      <w:rPr>
        <w:rFonts w:ascii="Times New Roman" w:hAnsi="Times New Roman" w:hint="default"/>
      </w:rPr>
    </w:lvl>
    <w:lvl w:ilvl="8" w:tplc="BB7643C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CCC6742"/>
    <w:multiLevelType w:val="hybridMultilevel"/>
    <w:tmpl w:val="4C1A03C2"/>
    <w:lvl w:ilvl="0" w:tplc="7318CCA0">
      <w:start w:val="1"/>
      <w:numFmt w:val="bullet"/>
      <w:lvlText w:val="•"/>
      <w:lvlJc w:val="left"/>
      <w:pPr>
        <w:tabs>
          <w:tab w:val="num" w:pos="720"/>
        </w:tabs>
        <w:ind w:left="720" w:hanging="360"/>
      </w:pPr>
      <w:rPr>
        <w:rFonts w:ascii="Times New Roman" w:hAnsi="Times New Roman" w:hint="default"/>
      </w:rPr>
    </w:lvl>
    <w:lvl w:ilvl="1" w:tplc="C67ADD38" w:tentative="1">
      <w:start w:val="1"/>
      <w:numFmt w:val="bullet"/>
      <w:lvlText w:val="•"/>
      <w:lvlJc w:val="left"/>
      <w:pPr>
        <w:tabs>
          <w:tab w:val="num" w:pos="1440"/>
        </w:tabs>
        <w:ind w:left="1440" w:hanging="360"/>
      </w:pPr>
      <w:rPr>
        <w:rFonts w:ascii="Times New Roman" w:hAnsi="Times New Roman" w:hint="default"/>
      </w:rPr>
    </w:lvl>
    <w:lvl w:ilvl="2" w:tplc="6F80F458" w:tentative="1">
      <w:start w:val="1"/>
      <w:numFmt w:val="bullet"/>
      <w:lvlText w:val="•"/>
      <w:lvlJc w:val="left"/>
      <w:pPr>
        <w:tabs>
          <w:tab w:val="num" w:pos="2160"/>
        </w:tabs>
        <w:ind w:left="2160" w:hanging="360"/>
      </w:pPr>
      <w:rPr>
        <w:rFonts w:ascii="Times New Roman" w:hAnsi="Times New Roman" w:hint="default"/>
      </w:rPr>
    </w:lvl>
    <w:lvl w:ilvl="3" w:tplc="66623A7C" w:tentative="1">
      <w:start w:val="1"/>
      <w:numFmt w:val="bullet"/>
      <w:lvlText w:val="•"/>
      <w:lvlJc w:val="left"/>
      <w:pPr>
        <w:tabs>
          <w:tab w:val="num" w:pos="2880"/>
        </w:tabs>
        <w:ind w:left="2880" w:hanging="360"/>
      </w:pPr>
      <w:rPr>
        <w:rFonts w:ascii="Times New Roman" w:hAnsi="Times New Roman" w:hint="default"/>
      </w:rPr>
    </w:lvl>
    <w:lvl w:ilvl="4" w:tplc="F30C9E0C" w:tentative="1">
      <w:start w:val="1"/>
      <w:numFmt w:val="bullet"/>
      <w:lvlText w:val="•"/>
      <w:lvlJc w:val="left"/>
      <w:pPr>
        <w:tabs>
          <w:tab w:val="num" w:pos="3600"/>
        </w:tabs>
        <w:ind w:left="3600" w:hanging="360"/>
      </w:pPr>
      <w:rPr>
        <w:rFonts w:ascii="Times New Roman" w:hAnsi="Times New Roman" w:hint="default"/>
      </w:rPr>
    </w:lvl>
    <w:lvl w:ilvl="5" w:tplc="AB36BA36" w:tentative="1">
      <w:start w:val="1"/>
      <w:numFmt w:val="bullet"/>
      <w:lvlText w:val="•"/>
      <w:lvlJc w:val="left"/>
      <w:pPr>
        <w:tabs>
          <w:tab w:val="num" w:pos="4320"/>
        </w:tabs>
        <w:ind w:left="4320" w:hanging="360"/>
      </w:pPr>
      <w:rPr>
        <w:rFonts w:ascii="Times New Roman" w:hAnsi="Times New Roman" w:hint="default"/>
      </w:rPr>
    </w:lvl>
    <w:lvl w:ilvl="6" w:tplc="6354071A" w:tentative="1">
      <w:start w:val="1"/>
      <w:numFmt w:val="bullet"/>
      <w:lvlText w:val="•"/>
      <w:lvlJc w:val="left"/>
      <w:pPr>
        <w:tabs>
          <w:tab w:val="num" w:pos="5040"/>
        </w:tabs>
        <w:ind w:left="5040" w:hanging="360"/>
      </w:pPr>
      <w:rPr>
        <w:rFonts w:ascii="Times New Roman" w:hAnsi="Times New Roman" w:hint="default"/>
      </w:rPr>
    </w:lvl>
    <w:lvl w:ilvl="7" w:tplc="CB2E614E" w:tentative="1">
      <w:start w:val="1"/>
      <w:numFmt w:val="bullet"/>
      <w:lvlText w:val="•"/>
      <w:lvlJc w:val="left"/>
      <w:pPr>
        <w:tabs>
          <w:tab w:val="num" w:pos="5760"/>
        </w:tabs>
        <w:ind w:left="5760" w:hanging="360"/>
      </w:pPr>
      <w:rPr>
        <w:rFonts w:ascii="Times New Roman" w:hAnsi="Times New Roman" w:hint="default"/>
      </w:rPr>
    </w:lvl>
    <w:lvl w:ilvl="8" w:tplc="5338E5F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F0950E6"/>
    <w:multiLevelType w:val="hybridMultilevel"/>
    <w:tmpl w:val="C160386E"/>
    <w:lvl w:ilvl="0" w:tplc="51C42536">
      <w:start w:val="1"/>
      <w:numFmt w:val="bullet"/>
      <w:lvlText w:val="•"/>
      <w:lvlJc w:val="left"/>
      <w:pPr>
        <w:tabs>
          <w:tab w:val="num" w:pos="720"/>
        </w:tabs>
        <w:ind w:left="720" w:hanging="360"/>
      </w:pPr>
      <w:rPr>
        <w:rFonts w:ascii="Times New Roman" w:hAnsi="Times New Roman" w:hint="default"/>
      </w:rPr>
    </w:lvl>
    <w:lvl w:ilvl="1" w:tplc="0332DAA2" w:tentative="1">
      <w:start w:val="1"/>
      <w:numFmt w:val="bullet"/>
      <w:lvlText w:val="•"/>
      <w:lvlJc w:val="left"/>
      <w:pPr>
        <w:tabs>
          <w:tab w:val="num" w:pos="1440"/>
        </w:tabs>
        <w:ind w:left="1440" w:hanging="360"/>
      </w:pPr>
      <w:rPr>
        <w:rFonts w:ascii="Times New Roman" w:hAnsi="Times New Roman" w:hint="default"/>
      </w:rPr>
    </w:lvl>
    <w:lvl w:ilvl="2" w:tplc="F5626308" w:tentative="1">
      <w:start w:val="1"/>
      <w:numFmt w:val="bullet"/>
      <w:lvlText w:val="•"/>
      <w:lvlJc w:val="left"/>
      <w:pPr>
        <w:tabs>
          <w:tab w:val="num" w:pos="2160"/>
        </w:tabs>
        <w:ind w:left="2160" w:hanging="360"/>
      </w:pPr>
      <w:rPr>
        <w:rFonts w:ascii="Times New Roman" w:hAnsi="Times New Roman" w:hint="default"/>
      </w:rPr>
    </w:lvl>
    <w:lvl w:ilvl="3" w:tplc="9A96E06A" w:tentative="1">
      <w:start w:val="1"/>
      <w:numFmt w:val="bullet"/>
      <w:lvlText w:val="•"/>
      <w:lvlJc w:val="left"/>
      <w:pPr>
        <w:tabs>
          <w:tab w:val="num" w:pos="2880"/>
        </w:tabs>
        <w:ind w:left="2880" w:hanging="360"/>
      </w:pPr>
      <w:rPr>
        <w:rFonts w:ascii="Times New Roman" w:hAnsi="Times New Roman" w:hint="default"/>
      </w:rPr>
    </w:lvl>
    <w:lvl w:ilvl="4" w:tplc="D5603B30" w:tentative="1">
      <w:start w:val="1"/>
      <w:numFmt w:val="bullet"/>
      <w:lvlText w:val="•"/>
      <w:lvlJc w:val="left"/>
      <w:pPr>
        <w:tabs>
          <w:tab w:val="num" w:pos="3600"/>
        </w:tabs>
        <w:ind w:left="3600" w:hanging="360"/>
      </w:pPr>
      <w:rPr>
        <w:rFonts w:ascii="Times New Roman" w:hAnsi="Times New Roman" w:hint="default"/>
      </w:rPr>
    </w:lvl>
    <w:lvl w:ilvl="5" w:tplc="1DB648A4" w:tentative="1">
      <w:start w:val="1"/>
      <w:numFmt w:val="bullet"/>
      <w:lvlText w:val="•"/>
      <w:lvlJc w:val="left"/>
      <w:pPr>
        <w:tabs>
          <w:tab w:val="num" w:pos="4320"/>
        </w:tabs>
        <w:ind w:left="4320" w:hanging="360"/>
      </w:pPr>
      <w:rPr>
        <w:rFonts w:ascii="Times New Roman" w:hAnsi="Times New Roman" w:hint="default"/>
      </w:rPr>
    </w:lvl>
    <w:lvl w:ilvl="6" w:tplc="23D63052" w:tentative="1">
      <w:start w:val="1"/>
      <w:numFmt w:val="bullet"/>
      <w:lvlText w:val="•"/>
      <w:lvlJc w:val="left"/>
      <w:pPr>
        <w:tabs>
          <w:tab w:val="num" w:pos="5040"/>
        </w:tabs>
        <w:ind w:left="5040" w:hanging="360"/>
      </w:pPr>
      <w:rPr>
        <w:rFonts w:ascii="Times New Roman" w:hAnsi="Times New Roman" w:hint="default"/>
      </w:rPr>
    </w:lvl>
    <w:lvl w:ilvl="7" w:tplc="28443144" w:tentative="1">
      <w:start w:val="1"/>
      <w:numFmt w:val="bullet"/>
      <w:lvlText w:val="•"/>
      <w:lvlJc w:val="left"/>
      <w:pPr>
        <w:tabs>
          <w:tab w:val="num" w:pos="5760"/>
        </w:tabs>
        <w:ind w:left="5760" w:hanging="360"/>
      </w:pPr>
      <w:rPr>
        <w:rFonts w:ascii="Times New Roman" w:hAnsi="Times New Roman" w:hint="default"/>
      </w:rPr>
    </w:lvl>
    <w:lvl w:ilvl="8" w:tplc="43F47A5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6484145"/>
    <w:multiLevelType w:val="hybridMultilevel"/>
    <w:tmpl w:val="8EB8CDFC"/>
    <w:lvl w:ilvl="0" w:tplc="BE28BE68">
      <w:start w:val="1"/>
      <w:numFmt w:val="bullet"/>
      <w:lvlText w:val="•"/>
      <w:lvlJc w:val="left"/>
      <w:pPr>
        <w:tabs>
          <w:tab w:val="num" w:pos="720"/>
        </w:tabs>
        <w:ind w:left="720" w:hanging="360"/>
      </w:pPr>
      <w:rPr>
        <w:rFonts w:ascii="Times New Roman" w:hAnsi="Times New Roman" w:hint="default"/>
      </w:rPr>
    </w:lvl>
    <w:lvl w:ilvl="1" w:tplc="3D928932" w:tentative="1">
      <w:start w:val="1"/>
      <w:numFmt w:val="bullet"/>
      <w:lvlText w:val="•"/>
      <w:lvlJc w:val="left"/>
      <w:pPr>
        <w:tabs>
          <w:tab w:val="num" w:pos="1440"/>
        </w:tabs>
        <w:ind w:left="1440" w:hanging="360"/>
      </w:pPr>
      <w:rPr>
        <w:rFonts w:ascii="Times New Roman" w:hAnsi="Times New Roman" w:hint="default"/>
      </w:rPr>
    </w:lvl>
    <w:lvl w:ilvl="2" w:tplc="CDA6CD56" w:tentative="1">
      <w:start w:val="1"/>
      <w:numFmt w:val="bullet"/>
      <w:lvlText w:val="•"/>
      <w:lvlJc w:val="left"/>
      <w:pPr>
        <w:tabs>
          <w:tab w:val="num" w:pos="2160"/>
        </w:tabs>
        <w:ind w:left="2160" w:hanging="360"/>
      </w:pPr>
      <w:rPr>
        <w:rFonts w:ascii="Times New Roman" w:hAnsi="Times New Roman" w:hint="default"/>
      </w:rPr>
    </w:lvl>
    <w:lvl w:ilvl="3" w:tplc="182800CC" w:tentative="1">
      <w:start w:val="1"/>
      <w:numFmt w:val="bullet"/>
      <w:lvlText w:val="•"/>
      <w:lvlJc w:val="left"/>
      <w:pPr>
        <w:tabs>
          <w:tab w:val="num" w:pos="2880"/>
        </w:tabs>
        <w:ind w:left="2880" w:hanging="360"/>
      </w:pPr>
      <w:rPr>
        <w:rFonts w:ascii="Times New Roman" w:hAnsi="Times New Roman" w:hint="default"/>
      </w:rPr>
    </w:lvl>
    <w:lvl w:ilvl="4" w:tplc="CCEC034C" w:tentative="1">
      <w:start w:val="1"/>
      <w:numFmt w:val="bullet"/>
      <w:lvlText w:val="•"/>
      <w:lvlJc w:val="left"/>
      <w:pPr>
        <w:tabs>
          <w:tab w:val="num" w:pos="3600"/>
        </w:tabs>
        <w:ind w:left="3600" w:hanging="360"/>
      </w:pPr>
      <w:rPr>
        <w:rFonts w:ascii="Times New Roman" w:hAnsi="Times New Roman" w:hint="default"/>
      </w:rPr>
    </w:lvl>
    <w:lvl w:ilvl="5" w:tplc="D402E244" w:tentative="1">
      <w:start w:val="1"/>
      <w:numFmt w:val="bullet"/>
      <w:lvlText w:val="•"/>
      <w:lvlJc w:val="left"/>
      <w:pPr>
        <w:tabs>
          <w:tab w:val="num" w:pos="4320"/>
        </w:tabs>
        <w:ind w:left="4320" w:hanging="360"/>
      </w:pPr>
      <w:rPr>
        <w:rFonts w:ascii="Times New Roman" w:hAnsi="Times New Roman" w:hint="default"/>
      </w:rPr>
    </w:lvl>
    <w:lvl w:ilvl="6" w:tplc="07C0A932" w:tentative="1">
      <w:start w:val="1"/>
      <w:numFmt w:val="bullet"/>
      <w:lvlText w:val="•"/>
      <w:lvlJc w:val="left"/>
      <w:pPr>
        <w:tabs>
          <w:tab w:val="num" w:pos="5040"/>
        </w:tabs>
        <w:ind w:left="5040" w:hanging="360"/>
      </w:pPr>
      <w:rPr>
        <w:rFonts w:ascii="Times New Roman" w:hAnsi="Times New Roman" w:hint="default"/>
      </w:rPr>
    </w:lvl>
    <w:lvl w:ilvl="7" w:tplc="93DCFEDA" w:tentative="1">
      <w:start w:val="1"/>
      <w:numFmt w:val="bullet"/>
      <w:lvlText w:val="•"/>
      <w:lvlJc w:val="left"/>
      <w:pPr>
        <w:tabs>
          <w:tab w:val="num" w:pos="5760"/>
        </w:tabs>
        <w:ind w:left="5760" w:hanging="360"/>
      </w:pPr>
      <w:rPr>
        <w:rFonts w:ascii="Times New Roman" w:hAnsi="Times New Roman" w:hint="default"/>
      </w:rPr>
    </w:lvl>
    <w:lvl w:ilvl="8" w:tplc="9D543F1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89C739D"/>
    <w:multiLevelType w:val="hybridMultilevel"/>
    <w:tmpl w:val="206AFDA8"/>
    <w:lvl w:ilvl="0" w:tplc="C638D6AE">
      <w:start w:val="1"/>
      <w:numFmt w:val="bullet"/>
      <w:lvlText w:val="•"/>
      <w:lvlJc w:val="left"/>
      <w:pPr>
        <w:tabs>
          <w:tab w:val="num" w:pos="720"/>
        </w:tabs>
        <w:ind w:left="720" w:hanging="360"/>
      </w:pPr>
      <w:rPr>
        <w:rFonts w:ascii="Times New Roman" w:hAnsi="Times New Roman" w:hint="default"/>
      </w:rPr>
    </w:lvl>
    <w:lvl w:ilvl="1" w:tplc="487E8ED8" w:tentative="1">
      <w:start w:val="1"/>
      <w:numFmt w:val="bullet"/>
      <w:lvlText w:val="•"/>
      <w:lvlJc w:val="left"/>
      <w:pPr>
        <w:tabs>
          <w:tab w:val="num" w:pos="1440"/>
        </w:tabs>
        <w:ind w:left="1440" w:hanging="360"/>
      </w:pPr>
      <w:rPr>
        <w:rFonts w:ascii="Times New Roman" w:hAnsi="Times New Roman" w:hint="default"/>
      </w:rPr>
    </w:lvl>
    <w:lvl w:ilvl="2" w:tplc="9C5620DC" w:tentative="1">
      <w:start w:val="1"/>
      <w:numFmt w:val="bullet"/>
      <w:lvlText w:val="•"/>
      <w:lvlJc w:val="left"/>
      <w:pPr>
        <w:tabs>
          <w:tab w:val="num" w:pos="2160"/>
        </w:tabs>
        <w:ind w:left="2160" w:hanging="360"/>
      </w:pPr>
      <w:rPr>
        <w:rFonts w:ascii="Times New Roman" w:hAnsi="Times New Roman" w:hint="default"/>
      </w:rPr>
    </w:lvl>
    <w:lvl w:ilvl="3" w:tplc="067042A0" w:tentative="1">
      <w:start w:val="1"/>
      <w:numFmt w:val="bullet"/>
      <w:lvlText w:val="•"/>
      <w:lvlJc w:val="left"/>
      <w:pPr>
        <w:tabs>
          <w:tab w:val="num" w:pos="2880"/>
        </w:tabs>
        <w:ind w:left="2880" w:hanging="360"/>
      </w:pPr>
      <w:rPr>
        <w:rFonts w:ascii="Times New Roman" w:hAnsi="Times New Roman" w:hint="default"/>
      </w:rPr>
    </w:lvl>
    <w:lvl w:ilvl="4" w:tplc="5710593A" w:tentative="1">
      <w:start w:val="1"/>
      <w:numFmt w:val="bullet"/>
      <w:lvlText w:val="•"/>
      <w:lvlJc w:val="left"/>
      <w:pPr>
        <w:tabs>
          <w:tab w:val="num" w:pos="3600"/>
        </w:tabs>
        <w:ind w:left="3600" w:hanging="360"/>
      </w:pPr>
      <w:rPr>
        <w:rFonts w:ascii="Times New Roman" w:hAnsi="Times New Roman" w:hint="default"/>
      </w:rPr>
    </w:lvl>
    <w:lvl w:ilvl="5" w:tplc="8E28F684" w:tentative="1">
      <w:start w:val="1"/>
      <w:numFmt w:val="bullet"/>
      <w:lvlText w:val="•"/>
      <w:lvlJc w:val="left"/>
      <w:pPr>
        <w:tabs>
          <w:tab w:val="num" w:pos="4320"/>
        </w:tabs>
        <w:ind w:left="4320" w:hanging="360"/>
      </w:pPr>
      <w:rPr>
        <w:rFonts w:ascii="Times New Roman" w:hAnsi="Times New Roman" w:hint="default"/>
      </w:rPr>
    </w:lvl>
    <w:lvl w:ilvl="6" w:tplc="D17C12B6" w:tentative="1">
      <w:start w:val="1"/>
      <w:numFmt w:val="bullet"/>
      <w:lvlText w:val="•"/>
      <w:lvlJc w:val="left"/>
      <w:pPr>
        <w:tabs>
          <w:tab w:val="num" w:pos="5040"/>
        </w:tabs>
        <w:ind w:left="5040" w:hanging="360"/>
      </w:pPr>
      <w:rPr>
        <w:rFonts w:ascii="Times New Roman" w:hAnsi="Times New Roman" w:hint="default"/>
      </w:rPr>
    </w:lvl>
    <w:lvl w:ilvl="7" w:tplc="242891A2" w:tentative="1">
      <w:start w:val="1"/>
      <w:numFmt w:val="bullet"/>
      <w:lvlText w:val="•"/>
      <w:lvlJc w:val="left"/>
      <w:pPr>
        <w:tabs>
          <w:tab w:val="num" w:pos="5760"/>
        </w:tabs>
        <w:ind w:left="5760" w:hanging="360"/>
      </w:pPr>
      <w:rPr>
        <w:rFonts w:ascii="Times New Roman" w:hAnsi="Times New Roman" w:hint="default"/>
      </w:rPr>
    </w:lvl>
    <w:lvl w:ilvl="8" w:tplc="901AC10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B2002CB"/>
    <w:multiLevelType w:val="hybridMultilevel"/>
    <w:tmpl w:val="9814C83C"/>
    <w:lvl w:ilvl="0" w:tplc="5ACCC0E6">
      <w:start w:val="1"/>
      <w:numFmt w:val="bullet"/>
      <w:lvlText w:val="•"/>
      <w:lvlJc w:val="left"/>
      <w:pPr>
        <w:tabs>
          <w:tab w:val="num" w:pos="720"/>
        </w:tabs>
        <w:ind w:left="720" w:hanging="360"/>
      </w:pPr>
      <w:rPr>
        <w:rFonts w:ascii="Times New Roman" w:hAnsi="Times New Roman" w:hint="default"/>
      </w:rPr>
    </w:lvl>
    <w:lvl w:ilvl="1" w:tplc="E500BD36" w:tentative="1">
      <w:start w:val="1"/>
      <w:numFmt w:val="bullet"/>
      <w:lvlText w:val="•"/>
      <w:lvlJc w:val="left"/>
      <w:pPr>
        <w:tabs>
          <w:tab w:val="num" w:pos="1440"/>
        </w:tabs>
        <w:ind w:left="1440" w:hanging="360"/>
      </w:pPr>
      <w:rPr>
        <w:rFonts w:ascii="Times New Roman" w:hAnsi="Times New Roman" w:hint="default"/>
      </w:rPr>
    </w:lvl>
    <w:lvl w:ilvl="2" w:tplc="43267666" w:tentative="1">
      <w:start w:val="1"/>
      <w:numFmt w:val="bullet"/>
      <w:lvlText w:val="•"/>
      <w:lvlJc w:val="left"/>
      <w:pPr>
        <w:tabs>
          <w:tab w:val="num" w:pos="2160"/>
        </w:tabs>
        <w:ind w:left="2160" w:hanging="360"/>
      </w:pPr>
      <w:rPr>
        <w:rFonts w:ascii="Times New Roman" w:hAnsi="Times New Roman" w:hint="default"/>
      </w:rPr>
    </w:lvl>
    <w:lvl w:ilvl="3" w:tplc="B9629AB0" w:tentative="1">
      <w:start w:val="1"/>
      <w:numFmt w:val="bullet"/>
      <w:lvlText w:val="•"/>
      <w:lvlJc w:val="left"/>
      <w:pPr>
        <w:tabs>
          <w:tab w:val="num" w:pos="2880"/>
        </w:tabs>
        <w:ind w:left="2880" w:hanging="360"/>
      </w:pPr>
      <w:rPr>
        <w:rFonts w:ascii="Times New Roman" w:hAnsi="Times New Roman" w:hint="default"/>
      </w:rPr>
    </w:lvl>
    <w:lvl w:ilvl="4" w:tplc="F04AFA96" w:tentative="1">
      <w:start w:val="1"/>
      <w:numFmt w:val="bullet"/>
      <w:lvlText w:val="•"/>
      <w:lvlJc w:val="left"/>
      <w:pPr>
        <w:tabs>
          <w:tab w:val="num" w:pos="3600"/>
        </w:tabs>
        <w:ind w:left="3600" w:hanging="360"/>
      </w:pPr>
      <w:rPr>
        <w:rFonts w:ascii="Times New Roman" w:hAnsi="Times New Roman" w:hint="default"/>
      </w:rPr>
    </w:lvl>
    <w:lvl w:ilvl="5" w:tplc="10F62D00" w:tentative="1">
      <w:start w:val="1"/>
      <w:numFmt w:val="bullet"/>
      <w:lvlText w:val="•"/>
      <w:lvlJc w:val="left"/>
      <w:pPr>
        <w:tabs>
          <w:tab w:val="num" w:pos="4320"/>
        </w:tabs>
        <w:ind w:left="4320" w:hanging="360"/>
      </w:pPr>
      <w:rPr>
        <w:rFonts w:ascii="Times New Roman" w:hAnsi="Times New Roman" w:hint="default"/>
      </w:rPr>
    </w:lvl>
    <w:lvl w:ilvl="6" w:tplc="C0AE76FC" w:tentative="1">
      <w:start w:val="1"/>
      <w:numFmt w:val="bullet"/>
      <w:lvlText w:val="•"/>
      <w:lvlJc w:val="left"/>
      <w:pPr>
        <w:tabs>
          <w:tab w:val="num" w:pos="5040"/>
        </w:tabs>
        <w:ind w:left="5040" w:hanging="360"/>
      </w:pPr>
      <w:rPr>
        <w:rFonts w:ascii="Times New Roman" w:hAnsi="Times New Roman" w:hint="default"/>
      </w:rPr>
    </w:lvl>
    <w:lvl w:ilvl="7" w:tplc="06043ABC" w:tentative="1">
      <w:start w:val="1"/>
      <w:numFmt w:val="bullet"/>
      <w:lvlText w:val="•"/>
      <w:lvlJc w:val="left"/>
      <w:pPr>
        <w:tabs>
          <w:tab w:val="num" w:pos="5760"/>
        </w:tabs>
        <w:ind w:left="5760" w:hanging="360"/>
      </w:pPr>
      <w:rPr>
        <w:rFonts w:ascii="Times New Roman" w:hAnsi="Times New Roman" w:hint="default"/>
      </w:rPr>
    </w:lvl>
    <w:lvl w:ilvl="8" w:tplc="B4049FE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0012EB2"/>
    <w:multiLevelType w:val="hybridMultilevel"/>
    <w:tmpl w:val="49E08A82"/>
    <w:lvl w:ilvl="0" w:tplc="1FEC05CA">
      <w:start w:val="1"/>
      <w:numFmt w:val="bullet"/>
      <w:lvlText w:val="•"/>
      <w:lvlJc w:val="left"/>
      <w:pPr>
        <w:tabs>
          <w:tab w:val="num" w:pos="720"/>
        </w:tabs>
        <w:ind w:left="720" w:hanging="360"/>
      </w:pPr>
      <w:rPr>
        <w:rFonts w:ascii="Times New Roman" w:hAnsi="Times New Roman" w:hint="default"/>
      </w:rPr>
    </w:lvl>
    <w:lvl w:ilvl="1" w:tplc="57E0AF2A" w:tentative="1">
      <w:start w:val="1"/>
      <w:numFmt w:val="bullet"/>
      <w:lvlText w:val="•"/>
      <w:lvlJc w:val="left"/>
      <w:pPr>
        <w:tabs>
          <w:tab w:val="num" w:pos="1440"/>
        </w:tabs>
        <w:ind w:left="1440" w:hanging="360"/>
      </w:pPr>
      <w:rPr>
        <w:rFonts w:ascii="Times New Roman" w:hAnsi="Times New Roman" w:hint="default"/>
      </w:rPr>
    </w:lvl>
    <w:lvl w:ilvl="2" w:tplc="7EBA0702" w:tentative="1">
      <w:start w:val="1"/>
      <w:numFmt w:val="bullet"/>
      <w:lvlText w:val="•"/>
      <w:lvlJc w:val="left"/>
      <w:pPr>
        <w:tabs>
          <w:tab w:val="num" w:pos="2160"/>
        </w:tabs>
        <w:ind w:left="2160" w:hanging="360"/>
      </w:pPr>
      <w:rPr>
        <w:rFonts w:ascii="Times New Roman" w:hAnsi="Times New Roman" w:hint="default"/>
      </w:rPr>
    </w:lvl>
    <w:lvl w:ilvl="3" w:tplc="3AD6A6E2" w:tentative="1">
      <w:start w:val="1"/>
      <w:numFmt w:val="bullet"/>
      <w:lvlText w:val="•"/>
      <w:lvlJc w:val="left"/>
      <w:pPr>
        <w:tabs>
          <w:tab w:val="num" w:pos="2880"/>
        </w:tabs>
        <w:ind w:left="2880" w:hanging="360"/>
      </w:pPr>
      <w:rPr>
        <w:rFonts w:ascii="Times New Roman" w:hAnsi="Times New Roman" w:hint="default"/>
      </w:rPr>
    </w:lvl>
    <w:lvl w:ilvl="4" w:tplc="D8C8FF66" w:tentative="1">
      <w:start w:val="1"/>
      <w:numFmt w:val="bullet"/>
      <w:lvlText w:val="•"/>
      <w:lvlJc w:val="left"/>
      <w:pPr>
        <w:tabs>
          <w:tab w:val="num" w:pos="3600"/>
        </w:tabs>
        <w:ind w:left="3600" w:hanging="360"/>
      </w:pPr>
      <w:rPr>
        <w:rFonts w:ascii="Times New Roman" w:hAnsi="Times New Roman" w:hint="default"/>
      </w:rPr>
    </w:lvl>
    <w:lvl w:ilvl="5" w:tplc="88B63D74" w:tentative="1">
      <w:start w:val="1"/>
      <w:numFmt w:val="bullet"/>
      <w:lvlText w:val="•"/>
      <w:lvlJc w:val="left"/>
      <w:pPr>
        <w:tabs>
          <w:tab w:val="num" w:pos="4320"/>
        </w:tabs>
        <w:ind w:left="4320" w:hanging="360"/>
      </w:pPr>
      <w:rPr>
        <w:rFonts w:ascii="Times New Roman" w:hAnsi="Times New Roman" w:hint="default"/>
      </w:rPr>
    </w:lvl>
    <w:lvl w:ilvl="6" w:tplc="0B4A7C34" w:tentative="1">
      <w:start w:val="1"/>
      <w:numFmt w:val="bullet"/>
      <w:lvlText w:val="•"/>
      <w:lvlJc w:val="left"/>
      <w:pPr>
        <w:tabs>
          <w:tab w:val="num" w:pos="5040"/>
        </w:tabs>
        <w:ind w:left="5040" w:hanging="360"/>
      </w:pPr>
      <w:rPr>
        <w:rFonts w:ascii="Times New Roman" w:hAnsi="Times New Roman" w:hint="default"/>
      </w:rPr>
    </w:lvl>
    <w:lvl w:ilvl="7" w:tplc="66B6B0B0" w:tentative="1">
      <w:start w:val="1"/>
      <w:numFmt w:val="bullet"/>
      <w:lvlText w:val="•"/>
      <w:lvlJc w:val="left"/>
      <w:pPr>
        <w:tabs>
          <w:tab w:val="num" w:pos="5760"/>
        </w:tabs>
        <w:ind w:left="5760" w:hanging="360"/>
      </w:pPr>
      <w:rPr>
        <w:rFonts w:ascii="Times New Roman" w:hAnsi="Times New Roman" w:hint="default"/>
      </w:rPr>
    </w:lvl>
    <w:lvl w:ilvl="8" w:tplc="C2D0242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4123879"/>
    <w:multiLevelType w:val="hybridMultilevel"/>
    <w:tmpl w:val="6994D748"/>
    <w:lvl w:ilvl="0" w:tplc="86BA23F8">
      <w:start w:val="1"/>
      <w:numFmt w:val="bullet"/>
      <w:lvlText w:val="•"/>
      <w:lvlJc w:val="left"/>
      <w:pPr>
        <w:tabs>
          <w:tab w:val="num" w:pos="720"/>
        </w:tabs>
        <w:ind w:left="720" w:hanging="360"/>
      </w:pPr>
      <w:rPr>
        <w:rFonts w:ascii="Times New Roman" w:hAnsi="Times New Roman" w:hint="default"/>
      </w:rPr>
    </w:lvl>
    <w:lvl w:ilvl="1" w:tplc="4978D296" w:tentative="1">
      <w:start w:val="1"/>
      <w:numFmt w:val="bullet"/>
      <w:lvlText w:val="•"/>
      <w:lvlJc w:val="left"/>
      <w:pPr>
        <w:tabs>
          <w:tab w:val="num" w:pos="1440"/>
        </w:tabs>
        <w:ind w:left="1440" w:hanging="360"/>
      </w:pPr>
      <w:rPr>
        <w:rFonts w:ascii="Times New Roman" w:hAnsi="Times New Roman" w:hint="default"/>
      </w:rPr>
    </w:lvl>
    <w:lvl w:ilvl="2" w:tplc="60AACA6C" w:tentative="1">
      <w:start w:val="1"/>
      <w:numFmt w:val="bullet"/>
      <w:lvlText w:val="•"/>
      <w:lvlJc w:val="left"/>
      <w:pPr>
        <w:tabs>
          <w:tab w:val="num" w:pos="2160"/>
        </w:tabs>
        <w:ind w:left="2160" w:hanging="360"/>
      </w:pPr>
      <w:rPr>
        <w:rFonts w:ascii="Times New Roman" w:hAnsi="Times New Roman" w:hint="default"/>
      </w:rPr>
    </w:lvl>
    <w:lvl w:ilvl="3" w:tplc="173E1580" w:tentative="1">
      <w:start w:val="1"/>
      <w:numFmt w:val="bullet"/>
      <w:lvlText w:val="•"/>
      <w:lvlJc w:val="left"/>
      <w:pPr>
        <w:tabs>
          <w:tab w:val="num" w:pos="2880"/>
        </w:tabs>
        <w:ind w:left="2880" w:hanging="360"/>
      </w:pPr>
      <w:rPr>
        <w:rFonts w:ascii="Times New Roman" w:hAnsi="Times New Roman" w:hint="default"/>
      </w:rPr>
    </w:lvl>
    <w:lvl w:ilvl="4" w:tplc="2892BE0A" w:tentative="1">
      <w:start w:val="1"/>
      <w:numFmt w:val="bullet"/>
      <w:lvlText w:val="•"/>
      <w:lvlJc w:val="left"/>
      <w:pPr>
        <w:tabs>
          <w:tab w:val="num" w:pos="3600"/>
        </w:tabs>
        <w:ind w:left="3600" w:hanging="360"/>
      </w:pPr>
      <w:rPr>
        <w:rFonts w:ascii="Times New Roman" w:hAnsi="Times New Roman" w:hint="default"/>
      </w:rPr>
    </w:lvl>
    <w:lvl w:ilvl="5" w:tplc="410A904E" w:tentative="1">
      <w:start w:val="1"/>
      <w:numFmt w:val="bullet"/>
      <w:lvlText w:val="•"/>
      <w:lvlJc w:val="left"/>
      <w:pPr>
        <w:tabs>
          <w:tab w:val="num" w:pos="4320"/>
        </w:tabs>
        <w:ind w:left="4320" w:hanging="360"/>
      </w:pPr>
      <w:rPr>
        <w:rFonts w:ascii="Times New Roman" w:hAnsi="Times New Roman" w:hint="default"/>
      </w:rPr>
    </w:lvl>
    <w:lvl w:ilvl="6" w:tplc="6BBA48AC" w:tentative="1">
      <w:start w:val="1"/>
      <w:numFmt w:val="bullet"/>
      <w:lvlText w:val="•"/>
      <w:lvlJc w:val="left"/>
      <w:pPr>
        <w:tabs>
          <w:tab w:val="num" w:pos="5040"/>
        </w:tabs>
        <w:ind w:left="5040" w:hanging="360"/>
      </w:pPr>
      <w:rPr>
        <w:rFonts w:ascii="Times New Roman" w:hAnsi="Times New Roman" w:hint="default"/>
      </w:rPr>
    </w:lvl>
    <w:lvl w:ilvl="7" w:tplc="51662218" w:tentative="1">
      <w:start w:val="1"/>
      <w:numFmt w:val="bullet"/>
      <w:lvlText w:val="•"/>
      <w:lvlJc w:val="left"/>
      <w:pPr>
        <w:tabs>
          <w:tab w:val="num" w:pos="5760"/>
        </w:tabs>
        <w:ind w:left="5760" w:hanging="360"/>
      </w:pPr>
      <w:rPr>
        <w:rFonts w:ascii="Times New Roman" w:hAnsi="Times New Roman" w:hint="default"/>
      </w:rPr>
    </w:lvl>
    <w:lvl w:ilvl="8" w:tplc="5FB2A77C"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4"/>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7"/>
  </w:num>
  <w:num w:numId="7">
    <w:abstractNumId w:val="2"/>
  </w:num>
  <w:num w:numId="8">
    <w:abstractNumId w:val="8"/>
  </w:num>
  <w:num w:numId="9">
    <w:abstractNumId w:val="11"/>
  </w:num>
  <w:num w:numId="10">
    <w:abstractNumId w:val="5"/>
  </w:num>
  <w:num w:numId="11">
    <w:abstractNumId w:val="10"/>
  </w:num>
  <w:num w:numId="12">
    <w:abstractNumId w:val="12"/>
  </w:num>
  <w:num w:numId="13">
    <w:abstractNumId w:val="9"/>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4962"/>
    <w:rsid w:val="0000586E"/>
    <w:rsid w:val="00007370"/>
    <w:rsid w:val="000074D3"/>
    <w:rsid w:val="00013324"/>
    <w:rsid w:val="00014AF8"/>
    <w:rsid w:val="00014F48"/>
    <w:rsid w:val="000150C4"/>
    <w:rsid w:val="0001677F"/>
    <w:rsid w:val="00042828"/>
    <w:rsid w:val="00055013"/>
    <w:rsid w:val="00057712"/>
    <w:rsid w:val="0006603B"/>
    <w:rsid w:val="00066BA2"/>
    <w:rsid w:val="0007004A"/>
    <w:rsid w:val="00073A11"/>
    <w:rsid w:val="00085441"/>
    <w:rsid w:val="0009001A"/>
    <w:rsid w:val="000A20E2"/>
    <w:rsid w:val="000A438B"/>
    <w:rsid w:val="000B1178"/>
    <w:rsid w:val="000B233C"/>
    <w:rsid w:val="000B40B9"/>
    <w:rsid w:val="000B78FE"/>
    <w:rsid w:val="000B7BE1"/>
    <w:rsid w:val="000C0DE4"/>
    <w:rsid w:val="000D4DF6"/>
    <w:rsid w:val="000E417F"/>
    <w:rsid w:val="000F2AED"/>
    <w:rsid w:val="00100133"/>
    <w:rsid w:val="00102513"/>
    <w:rsid w:val="001213E7"/>
    <w:rsid w:val="00121C3B"/>
    <w:rsid w:val="00122A74"/>
    <w:rsid w:val="001251FA"/>
    <w:rsid w:val="00133C82"/>
    <w:rsid w:val="00135781"/>
    <w:rsid w:val="00141633"/>
    <w:rsid w:val="00144BAB"/>
    <w:rsid w:val="00155D62"/>
    <w:rsid w:val="0016155D"/>
    <w:rsid w:val="00161ABF"/>
    <w:rsid w:val="001624F1"/>
    <w:rsid w:val="001625C5"/>
    <w:rsid w:val="001627BC"/>
    <w:rsid w:val="00162AC8"/>
    <w:rsid w:val="00162C2E"/>
    <w:rsid w:val="00166877"/>
    <w:rsid w:val="0017290D"/>
    <w:rsid w:val="00173189"/>
    <w:rsid w:val="00175C3C"/>
    <w:rsid w:val="001826E6"/>
    <w:rsid w:val="00182C51"/>
    <w:rsid w:val="00191119"/>
    <w:rsid w:val="001A198B"/>
    <w:rsid w:val="001A2E41"/>
    <w:rsid w:val="001B0D4F"/>
    <w:rsid w:val="001B10EC"/>
    <w:rsid w:val="001B3F9A"/>
    <w:rsid w:val="001C05E7"/>
    <w:rsid w:val="001C18FA"/>
    <w:rsid w:val="001C1CD7"/>
    <w:rsid w:val="001C3767"/>
    <w:rsid w:val="001C3BFC"/>
    <w:rsid w:val="001C7DF4"/>
    <w:rsid w:val="001D0B00"/>
    <w:rsid w:val="001D5C99"/>
    <w:rsid w:val="001E75D6"/>
    <w:rsid w:val="001F0EFD"/>
    <w:rsid w:val="001F413D"/>
    <w:rsid w:val="001F6AB0"/>
    <w:rsid w:val="001F7BCA"/>
    <w:rsid w:val="0020542B"/>
    <w:rsid w:val="00211629"/>
    <w:rsid w:val="00212628"/>
    <w:rsid w:val="00213D3B"/>
    <w:rsid w:val="002153CB"/>
    <w:rsid w:val="00215A2C"/>
    <w:rsid w:val="00215C31"/>
    <w:rsid w:val="002262EF"/>
    <w:rsid w:val="002322C4"/>
    <w:rsid w:val="002342E9"/>
    <w:rsid w:val="00237FFD"/>
    <w:rsid w:val="002425F3"/>
    <w:rsid w:val="00243970"/>
    <w:rsid w:val="0024564E"/>
    <w:rsid w:val="002463EF"/>
    <w:rsid w:val="002533AF"/>
    <w:rsid w:val="00263E1B"/>
    <w:rsid w:val="002664F8"/>
    <w:rsid w:val="00275EDB"/>
    <w:rsid w:val="00285560"/>
    <w:rsid w:val="002A0CC6"/>
    <w:rsid w:val="002A2271"/>
    <w:rsid w:val="002A7722"/>
    <w:rsid w:val="002B1F43"/>
    <w:rsid w:val="002B266D"/>
    <w:rsid w:val="002B3B75"/>
    <w:rsid w:val="002B3E26"/>
    <w:rsid w:val="002B6C65"/>
    <w:rsid w:val="002C0B4A"/>
    <w:rsid w:val="002D0BF9"/>
    <w:rsid w:val="002D544B"/>
    <w:rsid w:val="002D608E"/>
    <w:rsid w:val="002E46C0"/>
    <w:rsid w:val="002E5618"/>
    <w:rsid w:val="002F3D06"/>
    <w:rsid w:val="00302FA5"/>
    <w:rsid w:val="003102EE"/>
    <w:rsid w:val="00313962"/>
    <w:rsid w:val="003142E6"/>
    <w:rsid w:val="003156BA"/>
    <w:rsid w:val="00324A4D"/>
    <w:rsid w:val="003252BA"/>
    <w:rsid w:val="003307AD"/>
    <w:rsid w:val="00340137"/>
    <w:rsid w:val="003508FA"/>
    <w:rsid w:val="00354B22"/>
    <w:rsid w:val="00361A4C"/>
    <w:rsid w:val="00364999"/>
    <w:rsid w:val="00366867"/>
    <w:rsid w:val="00366A57"/>
    <w:rsid w:val="00367040"/>
    <w:rsid w:val="00397134"/>
    <w:rsid w:val="003A18CF"/>
    <w:rsid w:val="003A49B6"/>
    <w:rsid w:val="003A70DC"/>
    <w:rsid w:val="003C4CB8"/>
    <w:rsid w:val="003D5F1A"/>
    <w:rsid w:val="003E2BDF"/>
    <w:rsid w:val="003E345B"/>
    <w:rsid w:val="003E7B8F"/>
    <w:rsid w:val="003F1284"/>
    <w:rsid w:val="003F43FD"/>
    <w:rsid w:val="003F66EF"/>
    <w:rsid w:val="0040064A"/>
    <w:rsid w:val="00404D21"/>
    <w:rsid w:val="00412263"/>
    <w:rsid w:val="00413CE8"/>
    <w:rsid w:val="00414DAA"/>
    <w:rsid w:val="004236C6"/>
    <w:rsid w:val="00433E88"/>
    <w:rsid w:val="00443123"/>
    <w:rsid w:val="00456DB7"/>
    <w:rsid w:val="00457050"/>
    <w:rsid w:val="00463772"/>
    <w:rsid w:val="00471B04"/>
    <w:rsid w:val="004731A6"/>
    <w:rsid w:val="00476BF6"/>
    <w:rsid w:val="0048288F"/>
    <w:rsid w:val="004831E5"/>
    <w:rsid w:val="00484376"/>
    <w:rsid w:val="00484964"/>
    <w:rsid w:val="00485C2F"/>
    <w:rsid w:val="004863F0"/>
    <w:rsid w:val="00490035"/>
    <w:rsid w:val="00492569"/>
    <w:rsid w:val="00493192"/>
    <w:rsid w:val="00494804"/>
    <w:rsid w:val="004A09F8"/>
    <w:rsid w:val="004A1378"/>
    <w:rsid w:val="004A2A47"/>
    <w:rsid w:val="004B06D1"/>
    <w:rsid w:val="004B1F50"/>
    <w:rsid w:val="004B6917"/>
    <w:rsid w:val="004C06A3"/>
    <w:rsid w:val="004C2934"/>
    <w:rsid w:val="004C621A"/>
    <w:rsid w:val="004D40A8"/>
    <w:rsid w:val="004E40AD"/>
    <w:rsid w:val="004F0FA6"/>
    <w:rsid w:val="004F51CD"/>
    <w:rsid w:val="004F7545"/>
    <w:rsid w:val="004F7FF0"/>
    <w:rsid w:val="00510136"/>
    <w:rsid w:val="00511B56"/>
    <w:rsid w:val="005132FC"/>
    <w:rsid w:val="00515C4C"/>
    <w:rsid w:val="005462B3"/>
    <w:rsid w:val="0056456E"/>
    <w:rsid w:val="005675CB"/>
    <w:rsid w:val="00567F79"/>
    <w:rsid w:val="0057057D"/>
    <w:rsid w:val="00577964"/>
    <w:rsid w:val="005809C5"/>
    <w:rsid w:val="005929D4"/>
    <w:rsid w:val="00592C51"/>
    <w:rsid w:val="005A1AB5"/>
    <w:rsid w:val="005A211B"/>
    <w:rsid w:val="005A2240"/>
    <w:rsid w:val="005A2FDD"/>
    <w:rsid w:val="005B24DA"/>
    <w:rsid w:val="005B5F26"/>
    <w:rsid w:val="005F2A1E"/>
    <w:rsid w:val="005F42BE"/>
    <w:rsid w:val="005F62C3"/>
    <w:rsid w:val="006029B1"/>
    <w:rsid w:val="00603483"/>
    <w:rsid w:val="00610553"/>
    <w:rsid w:val="00613ACC"/>
    <w:rsid w:val="0061733E"/>
    <w:rsid w:val="00620283"/>
    <w:rsid w:val="00623722"/>
    <w:rsid w:val="006278BF"/>
    <w:rsid w:val="00631902"/>
    <w:rsid w:val="006404AD"/>
    <w:rsid w:val="00641771"/>
    <w:rsid w:val="00642500"/>
    <w:rsid w:val="00651AE7"/>
    <w:rsid w:val="00654B4A"/>
    <w:rsid w:val="00654D53"/>
    <w:rsid w:val="00662814"/>
    <w:rsid w:val="0066539F"/>
    <w:rsid w:val="00690E36"/>
    <w:rsid w:val="00694242"/>
    <w:rsid w:val="00694E5A"/>
    <w:rsid w:val="006A3B22"/>
    <w:rsid w:val="006A4EC8"/>
    <w:rsid w:val="006B1A81"/>
    <w:rsid w:val="006B3935"/>
    <w:rsid w:val="006B65B6"/>
    <w:rsid w:val="006C01A6"/>
    <w:rsid w:val="006C3AF4"/>
    <w:rsid w:val="006C40E1"/>
    <w:rsid w:val="006C5669"/>
    <w:rsid w:val="006C62A3"/>
    <w:rsid w:val="006D0AA0"/>
    <w:rsid w:val="006D3089"/>
    <w:rsid w:val="006D64C7"/>
    <w:rsid w:val="006D7CDB"/>
    <w:rsid w:val="006E1D6B"/>
    <w:rsid w:val="006E2564"/>
    <w:rsid w:val="006E401C"/>
    <w:rsid w:val="006F3E07"/>
    <w:rsid w:val="00701F13"/>
    <w:rsid w:val="00703C74"/>
    <w:rsid w:val="00707A56"/>
    <w:rsid w:val="0071166A"/>
    <w:rsid w:val="007244C9"/>
    <w:rsid w:val="0072510E"/>
    <w:rsid w:val="00730AD9"/>
    <w:rsid w:val="0073601A"/>
    <w:rsid w:val="0074016A"/>
    <w:rsid w:val="00744DC0"/>
    <w:rsid w:val="0075387D"/>
    <w:rsid w:val="007557C4"/>
    <w:rsid w:val="0076459B"/>
    <w:rsid w:val="00765068"/>
    <w:rsid w:val="00776020"/>
    <w:rsid w:val="007863DA"/>
    <w:rsid w:val="0078663D"/>
    <w:rsid w:val="00786A7B"/>
    <w:rsid w:val="00791E19"/>
    <w:rsid w:val="007926E0"/>
    <w:rsid w:val="00794077"/>
    <w:rsid w:val="00796AFE"/>
    <w:rsid w:val="0079770A"/>
    <w:rsid w:val="007A4F95"/>
    <w:rsid w:val="007B0F2A"/>
    <w:rsid w:val="007C015A"/>
    <w:rsid w:val="007D24C7"/>
    <w:rsid w:val="007D508D"/>
    <w:rsid w:val="007D7CF8"/>
    <w:rsid w:val="007E0C17"/>
    <w:rsid w:val="007E29D1"/>
    <w:rsid w:val="007F1A48"/>
    <w:rsid w:val="007F5C3C"/>
    <w:rsid w:val="00801616"/>
    <w:rsid w:val="00814885"/>
    <w:rsid w:val="00816FEB"/>
    <w:rsid w:val="008221D2"/>
    <w:rsid w:val="00822506"/>
    <w:rsid w:val="008237D2"/>
    <w:rsid w:val="00823FD2"/>
    <w:rsid w:val="008270C2"/>
    <w:rsid w:val="008275FE"/>
    <w:rsid w:val="00843C89"/>
    <w:rsid w:val="00844183"/>
    <w:rsid w:val="008454D8"/>
    <w:rsid w:val="00851F64"/>
    <w:rsid w:val="008524E7"/>
    <w:rsid w:val="00857EF0"/>
    <w:rsid w:val="00871347"/>
    <w:rsid w:val="00872563"/>
    <w:rsid w:val="00880100"/>
    <w:rsid w:val="00891549"/>
    <w:rsid w:val="00891582"/>
    <w:rsid w:val="00891E1F"/>
    <w:rsid w:val="008929E2"/>
    <w:rsid w:val="00896D50"/>
    <w:rsid w:val="008A4B5C"/>
    <w:rsid w:val="008A7CC7"/>
    <w:rsid w:val="008B19A1"/>
    <w:rsid w:val="008B2D76"/>
    <w:rsid w:val="008C2818"/>
    <w:rsid w:val="008C43CB"/>
    <w:rsid w:val="008D045E"/>
    <w:rsid w:val="008D3888"/>
    <w:rsid w:val="008E7238"/>
    <w:rsid w:val="008F3F1F"/>
    <w:rsid w:val="008F5249"/>
    <w:rsid w:val="0090291B"/>
    <w:rsid w:val="0090486D"/>
    <w:rsid w:val="0090634C"/>
    <w:rsid w:val="00917850"/>
    <w:rsid w:val="00920539"/>
    <w:rsid w:val="009313E1"/>
    <w:rsid w:val="0093293E"/>
    <w:rsid w:val="0095047D"/>
    <w:rsid w:val="00953C70"/>
    <w:rsid w:val="00956F5B"/>
    <w:rsid w:val="0096582D"/>
    <w:rsid w:val="00991024"/>
    <w:rsid w:val="00995484"/>
    <w:rsid w:val="00995E60"/>
    <w:rsid w:val="009A042A"/>
    <w:rsid w:val="009A64F5"/>
    <w:rsid w:val="009C3672"/>
    <w:rsid w:val="009C37C4"/>
    <w:rsid w:val="009C41EB"/>
    <w:rsid w:val="009C47C0"/>
    <w:rsid w:val="009E6FDC"/>
    <w:rsid w:val="009E74DA"/>
    <w:rsid w:val="009F35BE"/>
    <w:rsid w:val="009F3787"/>
    <w:rsid w:val="009F6167"/>
    <w:rsid w:val="00A02FC3"/>
    <w:rsid w:val="00A04060"/>
    <w:rsid w:val="00A1225C"/>
    <w:rsid w:val="00A15B31"/>
    <w:rsid w:val="00A20254"/>
    <w:rsid w:val="00A21EFF"/>
    <w:rsid w:val="00A32F65"/>
    <w:rsid w:val="00A363BE"/>
    <w:rsid w:val="00A37DC1"/>
    <w:rsid w:val="00A41C47"/>
    <w:rsid w:val="00A457E6"/>
    <w:rsid w:val="00A501FE"/>
    <w:rsid w:val="00A5206D"/>
    <w:rsid w:val="00A53BB8"/>
    <w:rsid w:val="00A547D2"/>
    <w:rsid w:val="00A67CE1"/>
    <w:rsid w:val="00A71984"/>
    <w:rsid w:val="00A81242"/>
    <w:rsid w:val="00A83060"/>
    <w:rsid w:val="00A85EE7"/>
    <w:rsid w:val="00A95F73"/>
    <w:rsid w:val="00AA02B5"/>
    <w:rsid w:val="00AA1903"/>
    <w:rsid w:val="00AB06F6"/>
    <w:rsid w:val="00AB070D"/>
    <w:rsid w:val="00AC3BA8"/>
    <w:rsid w:val="00AC5674"/>
    <w:rsid w:val="00AD2F92"/>
    <w:rsid w:val="00AD690F"/>
    <w:rsid w:val="00AD78FD"/>
    <w:rsid w:val="00AE6079"/>
    <w:rsid w:val="00AF01A6"/>
    <w:rsid w:val="00AF27F6"/>
    <w:rsid w:val="00B02881"/>
    <w:rsid w:val="00B03743"/>
    <w:rsid w:val="00B10308"/>
    <w:rsid w:val="00B11FE5"/>
    <w:rsid w:val="00B15CB6"/>
    <w:rsid w:val="00B16A90"/>
    <w:rsid w:val="00B221BC"/>
    <w:rsid w:val="00B253ED"/>
    <w:rsid w:val="00B26660"/>
    <w:rsid w:val="00B26E96"/>
    <w:rsid w:val="00B3139D"/>
    <w:rsid w:val="00B31A95"/>
    <w:rsid w:val="00B340E2"/>
    <w:rsid w:val="00B35F97"/>
    <w:rsid w:val="00B423BF"/>
    <w:rsid w:val="00B522A2"/>
    <w:rsid w:val="00B5678D"/>
    <w:rsid w:val="00B65D59"/>
    <w:rsid w:val="00B70E6F"/>
    <w:rsid w:val="00B71F4C"/>
    <w:rsid w:val="00B7616D"/>
    <w:rsid w:val="00B812AD"/>
    <w:rsid w:val="00B86927"/>
    <w:rsid w:val="00B9637B"/>
    <w:rsid w:val="00BA4248"/>
    <w:rsid w:val="00BA4EC9"/>
    <w:rsid w:val="00BA528D"/>
    <w:rsid w:val="00BB2083"/>
    <w:rsid w:val="00BB2408"/>
    <w:rsid w:val="00BB3705"/>
    <w:rsid w:val="00BC06AF"/>
    <w:rsid w:val="00BC1EAA"/>
    <w:rsid w:val="00BC7627"/>
    <w:rsid w:val="00BC76A5"/>
    <w:rsid w:val="00BD01F0"/>
    <w:rsid w:val="00BD58AC"/>
    <w:rsid w:val="00BF0BEA"/>
    <w:rsid w:val="00BF0C41"/>
    <w:rsid w:val="00C00DBC"/>
    <w:rsid w:val="00C0337B"/>
    <w:rsid w:val="00C047B1"/>
    <w:rsid w:val="00C0654F"/>
    <w:rsid w:val="00C078ED"/>
    <w:rsid w:val="00C1537F"/>
    <w:rsid w:val="00C202D1"/>
    <w:rsid w:val="00C308CC"/>
    <w:rsid w:val="00C37E41"/>
    <w:rsid w:val="00C43CBD"/>
    <w:rsid w:val="00C539DD"/>
    <w:rsid w:val="00C55CC4"/>
    <w:rsid w:val="00C5685E"/>
    <w:rsid w:val="00C67041"/>
    <w:rsid w:val="00C75DBF"/>
    <w:rsid w:val="00C76573"/>
    <w:rsid w:val="00C777DF"/>
    <w:rsid w:val="00C84434"/>
    <w:rsid w:val="00C84E82"/>
    <w:rsid w:val="00C850EC"/>
    <w:rsid w:val="00C86892"/>
    <w:rsid w:val="00C8703B"/>
    <w:rsid w:val="00C90DC7"/>
    <w:rsid w:val="00C944C9"/>
    <w:rsid w:val="00CA3947"/>
    <w:rsid w:val="00CA7091"/>
    <w:rsid w:val="00CA79E3"/>
    <w:rsid w:val="00CB1393"/>
    <w:rsid w:val="00CB46EF"/>
    <w:rsid w:val="00CB5033"/>
    <w:rsid w:val="00CB5621"/>
    <w:rsid w:val="00CB6B33"/>
    <w:rsid w:val="00CB6FCC"/>
    <w:rsid w:val="00CB7EEF"/>
    <w:rsid w:val="00CC04BE"/>
    <w:rsid w:val="00CC0F10"/>
    <w:rsid w:val="00CD0FE8"/>
    <w:rsid w:val="00CD2D65"/>
    <w:rsid w:val="00CE33FC"/>
    <w:rsid w:val="00CE4F9F"/>
    <w:rsid w:val="00CF07CB"/>
    <w:rsid w:val="00CF1724"/>
    <w:rsid w:val="00CF180E"/>
    <w:rsid w:val="00CF4037"/>
    <w:rsid w:val="00CF7B68"/>
    <w:rsid w:val="00D036C0"/>
    <w:rsid w:val="00D048B2"/>
    <w:rsid w:val="00D11D26"/>
    <w:rsid w:val="00D209B0"/>
    <w:rsid w:val="00D2268B"/>
    <w:rsid w:val="00D24962"/>
    <w:rsid w:val="00D27C8D"/>
    <w:rsid w:val="00D36A03"/>
    <w:rsid w:val="00D409FC"/>
    <w:rsid w:val="00D40A5D"/>
    <w:rsid w:val="00D43B87"/>
    <w:rsid w:val="00D54528"/>
    <w:rsid w:val="00D55AA2"/>
    <w:rsid w:val="00D602CA"/>
    <w:rsid w:val="00D722FA"/>
    <w:rsid w:val="00D770D7"/>
    <w:rsid w:val="00D776B1"/>
    <w:rsid w:val="00D802AB"/>
    <w:rsid w:val="00D8490C"/>
    <w:rsid w:val="00D95469"/>
    <w:rsid w:val="00D95B81"/>
    <w:rsid w:val="00D9671A"/>
    <w:rsid w:val="00DA482A"/>
    <w:rsid w:val="00DC08A0"/>
    <w:rsid w:val="00DC3773"/>
    <w:rsid w:val="00DE4932"/>
    <w:rsid w:val="00DF1B7B"/>
    <w:rsid w:val="00DF2CA2"/>
    <w:rsid w:val="00E01C56"/>
    <w:rsid w:val="00E024F0"/>
    <w:rsid w:val="00E05DED"/>
    <w:rsid w:val="00E061A9"/>
    <w:rsid w:val="00E27ADD"/>
    <w:rsid w:val="00E453BA"/>
    <w:rsid w:val="00E50F4B"/>
    <w:rsid w:val="00E55E2C"/>
    <w:rsid w:val="00E56717"/>
    <w:rsid w:val="00E57E63"/>
    <w:rsid w:val="00E647D3"/>
    <w:rsid w:val="00E8078A"/>
    <w:rsid w:val="00E81385"/>
    <w:rsid w:val="00E83FA1"/>
    <w:rsid w:val="00E9072C"/>
    <w:rsid w:val="00E9251D"/>
    <w:rsid w:val="00EA171F"/>
    <w:rsid w:val="00EB357C"/>
    <w:rsid w:val="00EB7D26"/>
    <w:rsid w:val="00ED16CB"/>
    <w:rsid w:val="00EE1F2B"/>
    <w:rsid w:val="00EE44FA"/>
    <w:rsid w:val="00EE5F02"/>
    <w:rsid w:val="00EE71EA"/>
    <w:rsid w:val="00EF1B60"/>
    <w:rsid w:val="00EF7A3D"/>
    <w:rsid w:val="00EF7BD6"/>
    <w:rsid w:val="00F0064C"/>
    <w:rsid w:val="00F12546"/>
    <w:rsid w:val="00F13504"/>
    <w:rsid w:val="00F230AF"/>
    <w:rsid w:val="00F27FD5"/>
    <w:rsid w:val="00F366C0"/>
    <w:rsid w:val="00F3761C"/>
    <w:rsid w:val="00F406AC"/>
    <w:rsid w:val="00F50029"/>
    <w:rsid w:val="00F5308F"/>
    <w:rsid w:val="00F60C38"/>
    <w:rsid w:val="00F66E35"/>
    <w:rsid w:val="00F77392"/>
    <w:rsid w:val="00F82357"/>
    <w:rsid w:val="00F84796"/>
    <w:rsid w:val="00F85965"/>
    <w:rsid w:val="00FA0FF4"/>
    <w:rsid w:val="00FA408B"/>
    <w:rsid w:val="00FA4E80"/>
    <w:rsid w:val="00FA7DA6"/>
    <w:rsid w:val="00FC11D5"/>
    <w:rsid w:val="00FC514E"/>
    <w:rsid w:val="00FC556E"/>
    <w:rsid w:val="00FD04DE"/>
    <w:rsid w:val="00FD23B4"/>
    <w:rsid w:val="00FD246D"/>
    <w:rsid w:val="00FD3BA0"/>
    <w:rsid w:val="00FD7447"/>
    <w:rsid w:val="00FE08D7"/>
    <w:rsid w:val="00FE1BC8"/>
    <w:rsid w:val="00FE2FB8"/>
    <w:rsid w:val="00FE75E4"/>
    <w:rsid w:val="00FF6314"/>
    <w:rsid w:val="00FF6B7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27A742"/>
  <w15:docId w15:val="{55F49EAD-DA5B-4A58-8C1E-2181CA45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E1B"/>
    <w:pPr>
      <w:spacing w:after="0" w:line="240" w:lineRule="auto"/>
    </w:pPr>
    <w:rPr>
      <w:rFonts w:ascii="Times New Roman" w:hAnsi="Times New Roman" w:cs="Times New Roman"/>
      <w:sz w:val="24"/>
      <w:szCs w:val="24"/>
      <w:lang w:eastAsia="es-SV"/>
    </w:rPr>
  </w:style>
  <w:style w:type="paragraph" w:styleId="Ttulo1">
    <w:name w:val="heading 1"/>
    <w:basedOn w:val="Normal"/>
    <w:next w:val="Normal"/>
    <w:link w:val="Ttulo1Car"/>
    <w:uiPriority w:val="9"/>
    <w:qFormat/>
    <w:rsid w:val="00476BF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emibold">
    <w:name w:val="semibold"/>
    <w:basedOn w:val="Fuentedeprrafopredeter"/>
    <w:rsid w:val="00D24962"/>
  </w:style>
  <w:style w:type="paragraph" w:styleId="Textodeglobo">
    <w:name w:val="Balloon Text"/>
    <w:basedOn w:val="Normal"/>
    <w:link w:val="TextodegloboCar"/>
    <w:uiPriority w:val="99"/>
    <w:semiHidden/>
    <w:unhideWhenUsed/>
    <w:rsid w:val="00953C70"/>
    <w:rPr>
      <w:rFonts w:ascii="Tahoma" w:hAnsi="Tahoma" w:cs="Tahoma"/>
      <w:sz w:val="16"/>
      <w:szCs w:val="16"/>
    </w:rPr>
  </w:style>
  <w:style w:type="character" w:customStyle="1" w:styleId="TextodegloboCar">
    <w:name w:val="Texto de globo Car"/>
    <w:basedOn w:val="Fuentedeprrafopredeter"/>
    <w:link w:val="Textodeglobo"/>
    <w:uiPriority w:val="99"/>
    <w:semiHidden/>
    <w:rsid w:val="00953C70"/>
    <w:rPr>
      <w:rFonts w:ascii="Tahoma" w:hAnsi="Tahoma" w:cs="Tahoma"/>
      <w:sz w:val="16"/>
      <w:szCs w:val="16"/>
    </w:rPr>
  </w:style>
  <w:style w:type="paragraph" w:styleId="NormalWeb">
    <w:name w:val="Normal (Web)"/>
    <w:basedOn w:val="Normal"/>
    <w:uiPriority w:val="99"/>
    <w:unhideWhenUsed/>
    <w:rsid w:val="00822506"/>
    <w:pPr>
      <w:spacing w:before="100" w:beforeAutospacing="1" w:after="100" w:afterAutospacing="1"/>
    </w:pPr>
    <w:rPr>
      <w:rFonts w:eastAsia="Times New Roman"/>
    </w:rPr>
  </w:style>
  <w:style w:type="character" w:styleId="Textoennegrita">
    <w:name w:val="Strong"/>
    <w:basedOn w:val="Fuentedeprrafopredeter"/>
    <w:uiPriority w:val="22"/>
    <w:qFormat/>
    <w:rsid w:val="00822506"/>
    <w:rPr>
      <w:b/>
      <w:bCs/>
    </w:rPr>
  </w:style>
  <w:style w:type="character" w:styleId="nfasis">
    <w:name w:val="Emphasis"/>
    <w:basedOn w:val="Fuentedeprrafopredeter"/>
    <w:uiPriority w:val="20"/>
    <w:qFormat/>
    <w:rsid w:val="00822506"/>
    <w:rPr>
      <w:i/>
      <w:iCs/>
    </w:rPr>
  </w:style>
  <w:style w:type="character" w:customStyle="1" w:styleId="bio-name">
    <w:name w:val="bio-name"/>
    <w:basedOn w:val="Fuentedeprrafopredeter"/>
    <w:rsid w:val="00822506"/>
  </w:style>
  <w:style w:type="paragraph" w:styleId="Sinespaciado">
    <w:name w:val="No Spacing"/>
    <w:uiPriority w:val="1"/>
    <w:qFormat/>
    <w:rsid w:val="008D3888"/>
    <w:pPr>
      <w:spacing w:after="0" w:line="240" w:lineRule="auto"/>
    </w:pPr>
  </w:style>
  <w:style w:type="paragraph" w:customStyle="1" w:styleId="lead">
    <w:name w:val="lead"/>
    <w:basedOn w:val="Normal"/>
    <w:rsid w:val="00CF07CB"/>
    <w:pPr>
      <w:spacing w:before="100" w:beforeAutospacing="1" w:after="100" w:afterAutospacing="1"/>
    </w:pPr>
    <w:rPr>
      <w:rFonts w:eastAsia="Times New Roman"/>
    </w:rPr>
  </w:style>
  <w:style w:type="character" w:customStyle="1" w:styleId="estilo68">
    <w:name w:val="estilo68"/>
    <w:basedOn w:val="Fuentedeprrafopredeter"/>
    <w:rsid w:val="009F3787"/>
  </w:style>
  <w:style w:type="paragraph" w:styleId="Encabezado">
    <w:name w:val="header"/>
    <w:basedOn w:val="Normal"/>
    <w:link w:val="EncabezadoCar"/>
    <w:uiPriority w:val="99"/>
    <w:unhideWhenUsed/>
    <w:rsid w:val="002262EF"/>
    <w:pPr>
      <w:tabs>
        <w:tab w:val="center" w:pos="4419"/>
        <w:tab w:val="right" w:pos="8838"/>
      </w:tabs>
    </w:pPr>
  </w:style>
  <w:style w:type="character" w:customStyle="1" w:styleId="EncabezadoCar">
    <w:name w:val="Encabezado Car"/>
    <w:basedOn w:val="Fuentedeprrafopredeter"/>
    <w:link w:val="Encabezado"/>
    <w:uiPriority w:val="99"/>
    <w:rsid w:val="002262EF"/>
  </w:style>
  <w:style w:type="paragraph" w:styleId="Piedepgina">
    <w:name w:val="footer"/>
    <w:basedOn w:val="Normal"/>
    <w:link w:val="PiedepginaCar"/>
    <w:uiPriority w:val="99"/>
    <w:unhideWhenUsed/>
    <w:rsid w:val="002262EF"/>
    <w:pPr>
      <w:tabs>
        <w:tab w:val="center" w:pos="4419"/>
        <w:tab w:val="right" w:pos="8838"/>
      </w:tabs>
    </w:pPr>
  </w:style>
  <w:style w:type="character" w:customStyle="1" w:styleId="PiedepginaCar">
    <w:name w:val="Pie de página Car"/>
    <w:basedOn w:val="Fuentedeprrafopredeter"/>
    <w:link w:val="Piedepgina"/>
    <w:uiPriority w:val="99"/>
    <w:rsid w:val="002262EF"/>
  </w:style>
  <w:style w:type="paragraph" w:styleId="Prrafodelista">
    <w:name w:val="List Paragraph"/>
    <w:basedOn w:val="Normal"/>
    <w:uiPriority w:val="34"/>
    <w:qFormat/>
    <w:rsid w:val="003252BA"/>
    <w:pPr>
      <w:spacing w:after="200" w:line="276" w:lineRule="auto"/>
      <w:ind w:left="720"/>
    </w:pPr>
    <w:rPr>
      <w:rFonts w:ascii="Calibri" w:hAnsi="Calibri"/>
    </w:rPr>
  </w:style>
  <w:style w:type="character" w:styleId="Hipervnculo">
    <w:name w:val="Hyperlink"/>
    <w:basedOn w:val="Fuentedeprrafopredeter"/>
    <w:uiPriority w:val="99"/>
    <w:semiHidden/>
    <w:unhideWhenUsed/>
    <w:rsid w:val="001C05E7"/>
    <w:rPr>
      <w:color w:val="0000FF"/>
      <w:u w:val="single"/>
    </w:rPr>
  </w:style>
  <w:style w:type="character" w:customStyle="1" w:styleId="Ttulo1Car">
    <w:name w:val="Título 1 Car"/>
    <w:basedOn w:val="Fuentedeprrafopredeter"/>
    <w:link w:val="Ttulo1"/>
    <w:uiPriority w:val="9"/>
    <w:rsid w:val="00476BF6"/>
    <w:rPr>
      <w:rFonts w:asciiTheme="majorHAnsi" w:eastAsiaTheme="majorEastAsia" w:hAnsiTheme="majorHAnsi" w:cstheme="majorBidi"/>
      <w:b/>
      <w:bCs/>
      <w:color w:val="365F91" w:themeColor="accent1" w:themeShade="BF"/>
      <w:sz w:val="28"/>
      <w:szCs w:val="28"/>
      <w:lang w:eastAsia="es-SV"/>
    </w:rPr>
  </w:style>
  <w:style w:type="paragraph" w:styleId="Cita">
    <w:name w:val="Quote"/>
    <w:basedOn w:val="Normal"/>
    <w:next w:val="Normal"/>
    <w:link w:val="CitaCar"/>
    <w:uiPriority w:val="29"/>
    <w:qFormat/>
    <w:rsid w:val="001A198B"/>
    <w:pPr>
      <w:spacing w:after="200" w:line="276" w:lineRule="auto"/>
    </w:pPr>
    <w:rPr>
      <w:rFonts w:eastAsiaTheme="minorEastAsia"/>
      <w:i/>
      <w:iCs/>
      <w:color w:val="000000" w:themeColor="text1"/>
    </w:rPr>
  </w:style>
  <w:style w:type="character" w:customStyle="1" w:styleId="CitaCar">
    <w:name w:val="Cita Car"/>
    <w:basedOn w:val="Fuentedeprrafopredeter"/>
    <w:link w:val="Cita"/>
    <w:uiPriority w:val="29"/>
    <w:rsid w:val="001A198B"/>
    <w:rPr>
      <w:rFonts w:eastAsiaTheme="minorEastAsia"/>
      <w:i/>
      <w:iCs/>
      <w:color w:val="000000" w:themeColor="text1"/>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122">
      <w:bodyDiv w:val="1"/>
      <w:marLeft w:val="0"/>
      <w:marRight w:val="0"/>
      <w:marTop w:val="0"/>
      <w:marBottom w:val="0"/>
      <w:divBdr>
        <w:top w:val="none" w:sz="0" w:space="0" w:color="auto"/>
        <w:left w:val="none" w:sz="0" w:space="0" w:color="auto"/>
        <w:bottom w:val="none" w:sz="0" w:space="0" w:color="auto"/>
        <w:right w:val="none" w:sz="0" w:space="0" w:color="auto"/>
      </w:divBdr>
      <w:divsChild>
        <w:div w:id="1710760125">
          <w:marLeft w:val="547"/>
          <w:marRight w:val="0"/>
          <w:marTop w:val="0"/>
          <w:marBottom w:val="0"/>
          <w:divBdr>
            <w:top w:val="none" w:sz="0" w:space="0" w:color="auto"/>
            <w:left w:val="none" w:sz="0" w:space="0" w:color="auto"/>
            <w:bottom w:val="none" w:sz="0" w:space="0" w:color="auto"/>
            <w:right w:val="none" w:sz="0" w:space="0" w:color="auto"/>
          </w:divBdr>
        </w:div>
      </w:divsChild>
    </w:div>
    <w:div w:id="141851601">
      <w:bodyDiv w:val="1"/>
      <w:marLeft w:val="0"/>
      <w:marRight w:val="0"/>
      <w:marTop w:val="0"/>
      <w:marBottom w:val="0"/>
      <w:divBdr>
        <w:top w:val="none" w:sz="0" w:space="0" w:color="auto"/>
        <w:left w:val="none" w:sz="0" w:space="0" w:color="auto"/>
        <w:bottom w:val="none" w:sz="0" w:space="0" w:color="auto"/>
        <w:right w:val="none" w:sz="0" w:space="0" w:color="auto"/>
      </w:divBdr>
    </w:div>
    <w:div w:id="152643545">
      <w:bodyDiv w:val="1"/>
      <w:marLeft w:val="0"/>
      <w:marRight w:val="0"/>
      <w:marTop w:val="0"/>
      <w:marBottom w:val="0"/>
      <w:divBdr>
        <w:top w:val="none" w:sz="0" w:space="0" w:color="auto"/>
        <w:left w:val="none" w:sz="0" w:space="0" w:color="auto"/>
        <w:bottom w:val="none" w:sz="0" w:space="0" w:color="auto"/>
        <w:right w:val="none" w:sz="0" w:space="0" w:color="auto"/>
      </w:divBdr>
    </w:div>
    <w:div w:id="212085746">
      <w:bodyDiv w:val="1"/>
      <w:marLeft w:val="0"/>
      <w:marRight w:val="0"/>
      <w:marTop w:val="0"/>
      <w:marBottom w:val="0"/>
      <w:divBdr>
        <w:top w:val="none" w:sz="0" w:space="0" w:color="auto"/>
        <w:left w:val="none" w:sz="0" w:space="0" w:color="auto"/>
        <w:bottom w:val="none" w:sz="0" w:space="0" w:color="auto"/>
        <w:right w:val="none" w:sz="0" w:space="0" w:color="auto"/>
      </w:divBdr>
    </w:div>
    <w:div w:id="240482103">
      <w:bodyDiv w:val="1"/>
      <w:marLeft w:val="0"/>
      <w:marRight w:val="0"/>
      <w:marTop w:val="0"/>
      <w:marBottom w:val="0"/>
      <w:divBdr>
        <w:top w:val="none" w:sz="0" w:space="0" w:color="auto"/>
        <w:left w:val="none" w:sz="0" w:space="0" w:color="auto"/>
        <w:bottom w:val="none" w:sz="0" w:space="0" w:color="auto"/>
        <w:right w:val="none" w:sz="0" w:space="0" w:color="auto"/>
      </w:divBdr>
      <w:divsChild>
        <w:div w:id="1135608165">
          <w:marLeft w:val="547"/>
          <w:marRight w:val="0"/>
          <w:marTop w:val="0"/>
          <w:marBottom w:val="0"/>
          <w:divBdr>
            <w:top w:val="none" w:sz="0" w:space="0" w:color="auto"/>
            <w:left w:val="none" w:sz="0" w:space="0" w:color="auto"/>
            <w:bottom w:val="none" w:sz="0" w:space="0" w:color="auto"/>
            <w:right w:val="none" w:sz="0" w:space="0" w:color="auto"/>
          </w:divBdr>
        </w:div>
      </w:divsChild>
    </w:div>
    <w:div w:id="404039056">
      <w:bodyDiv w:val="1"/>
      <w:marLeft w:val="0"/>
      <w:marRight w:val="0"/>
      <w:marTop w:val="0"/>
      <w:marBottom w:val="0"/>
      <w:divBdr>
        <w:top w:val="none" w:sz="0" w:space="0" w:color="auto"/>
        <w:left w:val="none" w:sz="0" w:space="0" w:color="auto"/>
        <w:bottom w:val="none" w:sz="0" w:space="0" w:color="auto"/>
        <w:right w:val="none" w:sz="0" w:space="0" w:color="auto"/>
      </w:divBdr>
      <w:divsChild>
        <w:div w:id="298146840">
          <w:marLeft w:val="547"/>
          <w:marRight w:val="0"/>
          <w:marTop w:val="0"/>
          <w:marBottom w:val="0"/>
          <w:divBdr>
            <w:top w:val="none" w:sz="0" w:space="0" w:color="auto"/>
            <w:left w:val="none" w:sz="0" w:space="0" w:color="auto"/>
            <w:bottom w:val="none" w:sz="0" w:space="0" w:color="auto"/>
            <w:right w:val="none" w:sz="0" w:space="0" w:color="auto"/>
          </w:divBdr>
        </w:div>
      </w:divsChild>
    </w:div>
    <w:div w:id="415250383">
      <w:bodyDiv w:val="1"/>
      <w:marLeft w:val="0"/>
      <w:marRight w:val="0"/>
      <w:marTop w:val="0"/>
      <w:marBottom w:val="0"/>
      <w:divBdr>
        <w:top w:val="none" w:sz="0" w:space="0" w:color="auto"/>
        <w:left w:val="none" w:sz="0" w:space="0" w:color="auto"/>
        <w:bottom w:val="none" w:sz="0" w:space="0" w:color="auto"/>
        <w:right w:val="none" w:sz="0" w:space="0" w:color="auto"/>
      </w:divBdr>
    </w:div>
    <w:div w:id="458256990">
      <w:bodyDiv w:val="1"/>
      <w:marLeft w:val="0"/>
      <w:marRight w:val="0"/>
      <w:marTop w:val="0"/>
      <w:marBottom w:val="0"/>
      <w:divBdr>
        <w:top w:val="none" w:sz="0" w:space="0" w:color="auto"/>
        <w:left w:val="none" w:sz="0" w:space="0" w:color="auto"/>
        <w:bottom w:val="none" w:sz="0" w:space="0" w:color="auto"/>
        <w:right w:val="none" w:sz="0" w:space="0" w:color="auto"/>
      </w:divBdr>
      <w:divsChild>
        <w:div w:id="1824854455">
          <w:marLeft w:val="547"/>
          <w:marRight w:val="0"/>
          <w:marTop w:val="0"/>
          <w:marBottom w:val="0"/>
          <w:divBdr>
            <w:top w:val="none" w:sz="0" w:space="0" w:color="auto"/>
            <w:left w:val="none" w:sz="0" w:space="0" w:color="auto"/>
            <w:bottom w:val="none" w:sz="0" w:space="0" w:color="auto"/>
            <w:right w:val="none" w:sz="0" w:space="0" w:color="auto"/>
          </w:divBdr>
        </w:div>
      </w:divsChild>
    </w:div>
    <w:div w:id="482506581">
      <w:bodyDiv w:val="1"/>
      <w:marLeft w:val="0"/>
      <w:marRight w:val="0"/>
      <w:marTop w:val="0"/>
      <w:marBottom w:val="0"/>
      <w:divBdr>
        <w:top w:val="none" w:sz="0" w:space="0" w:color="auto"/>
        <w:left w:val="none" w:sz="0" w:space="0" w:color="auto"/>
        <w:bottom w:val="none" w:sz="0" w:space="0" w:color="auto"/>
        <w:right w:val="none" w:sz="0" w:space="0" w:color="auto"/>
      </w:divBdr>
    </w:div>
    <w:div w:id="704795055">
      <w:bodyDiv w:val="1"/>
      <w:marLeft w:val="0"/>
      <w:marRight w:val="0"/>
      <w:marTop w:val="0"/>
      <w:marBottom w:val="0"/>
      <w:divBdr>
        <w:top w:val="none" w:sz="0" w:space="0" w:color="auto"/>
        <w:left w:val="none" w:sz="0" w:space="0" w:color="auto"/>
        <w:bottom w:val="none" w:sz="0" w:space="0" w:color="auto"/>
        <w:right w:val="none" w:sz="0" w:space="0" w:color="auto"/>
      </w:divBdr>
      <w:divsChild>
        <w:div w:id="837503060">
          <w:marLeft w:val="0"/>
          <w:marRight w:val="0"/>
          <w:marTop w:val="0"/>
          <w:marBottom w:val="0"/>
          <w:divBdr>
            <w:top w:val="none" w:sz="0" w:space="0" w:color="auto"/>
            <w:left w:val="none" w:sz="0" w:space="0" w:color="auto"/>
            <w:bottom w:val="none" w:sz="0" w:space="0" w:color="auto"/>
            <w:right w:val="none" w:sz="0" w:space="0" w:color="auto"/>
          </w:divBdr>
        </w:div>
        <w:div w:id="1845784655">
          <w:marLeft w:val="0"/>
          <w:marRight w:val="0"/>
          <w:marTop w:val="0"/>
          <w:marBottom w:val="0"/>
          <w:divBdr>
            <w:top w:val="none" w:sz="0" w:space="0" w:color="auto"/>
            <w:left w:val="none" w:sz="0" w:space="0" w:color="auto"/>
            <w:bottom w:val="none" w:sz="0" w:space="0" w:color="auto"/>
            <w:right w:val="none" w:sz="0" w:space="0" w:color="auto"/>
          </w:divBdr>
        </w:div>
        <w:div w:id="734669464">
          <w:marLeft w:val="0"/>
          <w:marRight w:val="0"/>
          <w:marTop w:val="0"/>
          <w:marBottom w:val="0"/>
          <w:divBdr>
            <w:top w:val="none" w:sz="0" w:space="0" w:color="auto"/>
            <w:left w:val="none" w:sz="0" w:space="0" w:color="auto"/>
            <w:bottom w:val="none" w:sz="0" w:space="0" w:color="auto"/>
            <w:right w:val="none" w:sz="0" w:space="0" w:color="auto"/>
          </w:divBdr>
        </w:div>
        <w:div w:id="520555084">
          <w:marLeft w:val="0"/>
          <w:marRight w:val="0"/>
          <w:marTop w:val="0"/>
          <w:marBottom w:val="0"/>
          <w:divBdr>
            <w:top w:val="none" w:sz="0" w:space="0" w:color="auto"/>
            <w:left w:val="none" w:sz="0" w:space="0" w:color="auto"/>
            <w:bottom w:val="none" w:sz="0" w:space="0" w:color="auto"/>
            <w:right w:val="none" w:sz="0" w:space="0" w:color="auto"/>
          </w:divBdr>
        </w:div>
        <w:div w:id="288779838">
          <w:marLeft w:val="0"/>
          <w:marRight w:val="0"/>
          <w:marTop w:val="0"/>
          <w:marBottom w:val="0"/>
          <w:divBdr>
            <w:top w:val="none" w:sz="0" w:space="0" w:color="auto"/>
            <w:left w:val="none" w:sz="0" w:space="0" w:color="auto"/>
            <w:bottom w:val="none" w:sz="0" w:space="0" w:color="auto"/>
            <w:right w:val="none" w:sz="0" w:space="0" w:color="auto"/>
          </w:divBdr>
        </w:div>
        <w:div w:id="1628706722">
          <w:marLeft w:val="0"/>
          <w:marRight w:val="0"/>
          <w:marTop w:val="0"/>
          <w:marBottom w:val="0"/>
          <w:divBdr>
            <w:top w:val="none" w:sz="0" w:space="0" w:color="auto"/>
            <w:left w:val="none" w:sz="0" w:space="0" w:color="auto"/>
            <w:bottom w:val="none" w:sz="0" w:space="0" w:color="auto"/>
            <w:right w:val="none" w:sz="0" w:space="0" w:color="auto"/>
          </w:divBdr>
        </w:div>
        <w:div w:id="646858716">
          <w:marLeft w:val="0"/>
          <w:marRight w:val="0"/>
          <w:marTop w:val="0"/>
          <w:marBottom w:val="0"/>
          <w:divBdr>
            <w:top w:val="none" w:sz="0" w:space="0" w:color="auto"/>
            <w:left w:val="none" w:sz="0" w:space="0" w:color="auto"/>
            <w:bottom w:val="none" w:sz="0" w:space="0" w:color="auto"/>
            <w:right w:val="none" w:sz="0" w:space="0" w:color="auto"/>
          </w:divBdr>
        </w:div>
      </w:divsChild>
    </w:div>
    <w:div w:id="720984413">
      <w:bodyDiv w:val="1"/>
      <w:marLeft w:val="0"/>
      <w:marRight w:val="0"/>
      <w:marTop w:val="0"/>
      <w:marBottom w:val="0"/>
      <w:divBdr>
        <w:top w:val="none" w:sz="0" w:space="0" w:color="auto"/>
        <w:left w:val="none" w:sz="0" w:space="0" w:color="auto"/>
        <w:bottom w:val="none" w:sz="0" w:space="0" w:color="auto"/>
        <w:right w:val="none" w:sz="0" w:space="0" w:color="auto"/>
      </w:divBdr>
    </w:div>
    <w:div w:id="757293412">
      <w:bodyDiv w:val="1"/>
      <w:marLeft w:val="0"/>
      <w:marRight w:val="0"/>
      <w:marTop w:val="0"/>
      <w:marBottom w:val="0"/>
      <w:divBdr>
        <w:top w:val="none" w:sz="0" w:space="0" w:color="auto"/>
        <w:left w:val="none" w:sz="0" w:space="0" w:color="auto"/>
        <w:bottom w:val="none" w:sz="0" w:space="0" w:color="auto"/>
        <w:right w:val="none" w:sz="0" w:space="0" w:color="auto"/>
      </w:divBdr>
      <w:divsChild>
        <w:div w:id="102652135">
          <w:marLeft w:val="547"/>
          <w:marRight w:val="0"/>
          <w:marTop w:val="0"/>
          <w:marBottom w:val="0"/>
          <w:divBdr>
            <w:top w:val="none" w:sz="0" w:space="0" w:color="auto"/>
            <w:left w:val="none" w:sz="0" w:space="0" w:color="auto"/>
            <w:bottom w:val="none" w:sz="0" w:space="0" w:color="auto"/>
            <w:right w:val="none" w:sz="0" w:space="0" w:color="auto"/>
          </w:divBdr>
        </w:div>
      </w:divsChild>
    </w:div>
    <w:div w:id="943684667">
      <w:bodyDiv w:val="1"/>
      <w:marLeft w:val="0"/>
      <w:marRight w:val="0"/>
      <w:marTop w:val="0"/>
      <w:marBottom w:val="0"/>
      <w:divBdr>
        <w:top w:val="none" w:sz="0" w:space="0" w:color="auto"/>
        <w:left w:val="none" w:sz="0" w:space="0" w:color="auto"/>
        <w:bottom w:val="none" w:sz="0" w:space="0" w:color="auto"/>
        <w:right w:val="none" w:sz="0" w:space="0" w:color="auto"/>
      </w:divBdr>
    </w:div>
    <w:div w:id="949168165">
      <w:bodyDiv w:val="1"/>
      <w:marLeft w:val="0"/>
      <w:marRight w:val="0"/>
      <w:marTop w:val="0"/>
      <w:marBottom w:val="0"/>
      <w:divBdr>
        <w:top w:val="none" w:sz="0" w:space="0" w:color="auto"/>
        <w:left w:val="none" w:sz="0" w:space="0" w:color="auto"/>
        <w:bottom w:val="none" w:sz="0" w:space="0" w:color="auto"/>
        <w:right w:val="none" w:sz="0" w:space="0" w:color="auto"/>
      </w:divBdr>
      <w:divsChild>
        <w:div w:id="1849060658">
          <w:marLeft w:val="547"/>
          <w:marRight w:val="0"/>
          <w:marTop w:val="0"/>
          <w:marBottom w:val="0"/>
          <w:divBdr>
            <w:top w:val="none" w:sz="0" w:space="0" w:color="auto"/>
            <w:left w:val="none" w:sz="0" w:space="0" w:color="auto"/>
            <w:bottom w:val="none" w:sz="0" w:space="0" w:color="auto"/>
            <w:right w:val="none" w:sz="0" w:space="0" w:color="auto"/>
          </w:divBdr>
        </w:div>
      </w:divsChild>
    </w:div>
    <w:div w:id="950166670">
      <w:bodyDiv w:val="1"/>
      <w:marLeft w:val="0"/>
      <w:marRight w:val="0"/>
      <w:marTop w:val="0"/>
      <w:marBottom w:val="0"/>
      <w:divBdr>
        <w:top w:val="none" w:sz="0" w:space="0" w:color="auto"/>
        <w:left w:val="none" w:sz="0" w:space="0" w:color="auto"/>
        <w:bottom w:val="none" w:sz="0" w:space="0" w:color="auto"/>
        <w:right w:val="none" w:sz="0" w:space="0" w:color="auto"/>
      </w:divBdr>
    </w:div>
    <w:div w:id="963655940">
      <w:bodyDiv w:val="1"/>
      <w:marLeft w:val="0"/>
      <w:marRight w:val="0"/>
      <w:marTop w:val="0"/>
      <w:marBottom w:val="0"/>
      <w:divBdr>
        <w:top w:val="none" w:sz="0" w:space="0" w:color="auto"/>
        <w:left w:val="none" w:sz="0" w:space="0" w:color="auto"/>
        <w:bottom w:val="none" w:sz="0" w:space="0" w:color="auto"/>
        <w:right w:val="none" w:sz="0" w:space="0" w:color="auto"/>
      </w:divBdr>
      <w:divsChild>
        <w:div w:id="1787892775">
          <w:marLeft w:val="0"/>
          <w:marRight w:val="0"/>
          <w:marTop w:val="134"/>
          <w:marBottom w:val="134"/>
          <w:divBdr>
            <w:top w:val="none" w:sz="0" w:space="0" w:color="auto"/>
            <w:left w:val="none" w:sz="0" w:space="0" w:color="auto"/>
            <w:bottom w:val="none" w:sz="0" w:space="0" w:color="auto"/>
            <w:right w:val="none" w:sz="0" w:space="0" w:color="auto"/>
          </w:divBdr>
        </w:div>
      </w:divsChild>
    </w:div>
    <w:div w:id="1259948556">
      <w:bodyDiv w:val="1"/>
      <w:marLeft w:val="0"/>
      <w:marRight w:val="0"/>
      <w:marTop w:val="0"/>
      <w:marBottom w:val="0"/>
      <w:divBdr>
        <w:top w:val="none" w:sz="0" w:space="0" w:color="auto"/>
        <w:left w:val="none" w:sz="0" w:space="0" w:color="auto"/>
        <w:bottom w:val="none" w:sz="0" w:space="0" w:color="auto"/>
        <w:right w:val="none" w:sz="0" w:space="0" w:color="auto"/>
      </w:divBdr>
      <w:divsChild>
        <w:div w:id="1863471006">
          <w:marLeft w:val="547"/>
          <w:marRight w:val="0"/>
          <w:marTop w:val="0"/>
          <w:marBottom w:val="0"/>
          <w:divBdr>
            <w:top w:val="none" w:sz="0" w:space="0" w:color="auto"/>
            <w:left w:val="none" w:sz="0" w:space="0" w:color="auto"/>
            <w:bottom w:val="none" w:sz="0" w:space="0" w:color="auto"/>
            <w:right w:val="none" w:sz="0" w:space="0" w:color="auto"/>
          </w:divBdr>
        </w:div>
        <w:div w:id="2017540236">
          <w:marLeft w:val="547"/>
          <w:marRight w:val="0"/>
          <w:marTop w:val="0"/>
          <w:marBottom w:val="0"/>
          <w:divBdr>
            <w:top w:val="none" w:sz="0" w:space="0" w:color="auto"/>
            <w:left w:val="none" w:sz="0" w:space="0" w:color="auto"/>
            <w:bottom w:val="none" w:sz="0" w:space="0" w:color="auto"/>
            <w:right w:val="none" w:sz="0" w:space="0" w:color="auto"/>
          </w:divBdr>
        </w:div>
        <w:div w:id="1678537149">
          <w:marLeft w:val="547"/>
          <w:marRight w:val="0"/>
          <w:marTop w:val="0"/>
          <w:marBottom w:val="0"/>
          <w:divBdr>
            <w:top w:val="none" w:sz="0" w:space="0" w:color="auto"/>
            <w:left w:val="none" w:sz="0" w:space="0" w:color="auto"/>
            <w:bottom w:val="none" w:sz="0" w:space="0" w:color="auto"/>
            <w:right w:val="none" w:sz="0" w:space="0" w:color="auto"/>
          </w:divBdr>
        </w:div>
        <w:div w:id="108668690">
          <w:marLeft w:val="547"/>
          <w:marRight w:val="0"/>
          <w:marTop w:val="0"/>
          <w:marBottom w:val="0"/>
          <w:divBdr>
            <w:top w:val="none" w:sz="0" w:space="0" w:color="auto"/>
            <w:left w:val="none" w:sz="0" w:space="0" w:color="auto"/>
            <w:bottom w:val="none" w:sz="0" w:space="0" w:color="auto"/>
            <w:right w:val="none" w:sz="0" w:space="0" w:color="auto"/>
          </w:divBdr>
        </w:div>
        <w:div w:id="1822965109">
          <w:marLeft w:val="547"/>
          <w:marRight w:val="0"/>
          <w:marTop w:val="0"/>
          <w:marBottom w:val="0"/>
          <w:divBdr>
            <w:top w:val="none" w:sz="0" w:space="0" w:color="auto"/>
            <w:left w:val="none" w:sz="0" w:space="0" w:color="auto"/>
            <w:bottom w:val="none" w:sz="0" w:space="0" w:color="auto"/>
            <w:right w:val="none" w:sz="0" w:space="0" w:color="auto"/>
          </w:divBdr>
        </w:div>
        <w:div w:id="1169910670">
          <w:marLeft w:val="547"/>
          <w:marRight w:val="0"/>
          <w:marTop w:val="0"/>
          <w:marBottom w:val="0"/>
          <w:divBdr>
            <w:top w:val="none" w:sz="0" w:space="0" w:color="auto"/>
            <w:left w:val="none" w:sz="0" w:space="0" w:color="auto"/>
            <w:bottom w:val="none" w:sz="0" w:space="0" w:color="auto"/>
            <w:right w:val="none" w:sz="0" w:space="0" w:color="auto"/>
          </w:divBdr>
        </w:div>
        <w:div w:id="1639458644">
          <w:marLeft w:val="547"/>
          <w:marRight w:val="0"/>
          <w:marTop w:val="0"/>
          <w:marBottom w:val="0"/>
          <w:divBdr>
            <w:top w:val="none" w:sz="0" w:space="0" w:color="auto"/>
            <w:left w:val="none" w:sz="0" w:space="0" w:color="auto"/>
            <w:bottom w:val="none" w:sz="0" w:space="0" w:color="auto"/>
            <w:right w:val="none" w:sz="0" w:space="0" w:color="auto"/>
          </w:divBdr>
        </w:div>
      </w:divsChild>
    </w:div>
    <w:div w:id="1271935252">
      <w:bodyDiv w:val="1"/>
      <w:marLeft w:val="0"/>
      <w:marRight w:val="0"/>
      <w:marTop w:val="0"/>
      <w:marBottom w:val="0"/>
      <w:divBdr>
        <w:top w:val="none" w:sz="0" w:space="0" w:color="auto"/>
        <w:left w:val="none" w:sz="0" w:space="0" w:color="auto"/>
        <w:bottom w:val="none" w:sz="0" w:space="0" w:color="auto"/>
        <w:right w:val="none" w:sz="0" w:space="0" w:color="auto"/>
      </w:divBdr>
    </w:div>
    <w:div w:id="1306423944">
      <w:bodyDiv w:val="1"/>
      <w:marLeft w:val="0"/>
      <w:marRight w:val="0"/>
      <w:marTop w:val="0"/>
      <w:marBottom w:val="0"/>
      <w:divBdr>
        <w:top w:val="none" w:sz="0" w:space="0" w:color="auto"/>
        <w:left w:val="none" w:sz="0" w:space="0" w:color="auto"/>
        <w:bottom w:val="none" w:sz="0" w:space="0" w:color="auto"/>
        <w:right w:val="none" w:sz="0" w:space="0" w:color="auto"/>
      </w:divBdr>
    </w:div>
    <w:div w:id="1426610484">
      <w:bodyDiv w:val="1"/>
      <w:marLeft w:val="0"/>
      <w:marRight w:val="0"/>
      <w:marTop w:val="0"/>
      <w:marBottom w:val="0"/>
      <w:divBdr>
        <w:top w:val="none" w:sz="0" w:space="0" w:color="auto"/>
        <w:left w:val="none" w:sz="0" w:space="0" w:color="auto"/>
        <w:bottom w:val="none" w:sz="0" w:space="0" w:color="auto"/>
        <w:right w:val="none" w:sz="0" w:space="0" w:color="auto"/>
      </w:divBdr>
    </w:div>
    <w:div w:id="1485857409">
      <w:bodyDiv w:val="1"/>
      <w:marLeft w:val="0"/>
      <w:marRight w:val="0"/>
      <w:marTop w:val="0"/>
      <w:marBottom w:val="0"/>
      <w:divBdr>
        <w:top w:val="none" w:sz="0" w:space="0" w:color="auto"/>
        <w:left w:val="none" w:sz="0" w:space="0" w:color="auto"/>
        <w:bottom w:val="none" w:sz="0" w:space="0" w:color="auto"/>
        <w:right w:val="none" w:sz="0" w:space="0" w:color="auto"/>
      </w:divBdr>
    </w:div>
    <w:div w:id="1536655245">
      <w:bodyDiv w:val="1"/>
      <w:marLeft w:val="0"/>
      <w:marRight w:val="0"/>
      <w:marTop w:val="0"/>
      <w:marBottom w:val="0"/>
      <w:divBdr>
        <w:top w:val="none" w:sz="0" w:space="0" w:color="auto"/>
        <w:left w:val="none" w:sz="0" w:space="0" w:color="auto"/>
        <w:bottom w:val="none" w:sz="0" w:space="0" w:color="auto"/>
        <w:right w:val="none" w:sz="0" w:space="0" w:color="auto"/>
      </w:divBdr>
    </w:div>
    <w:div w:id="1542354615">
      <w:bodyDiv w:val="1"/>
      <w:marLeft w:val="0"/>
      <w:marRight w:val="0"/>
      <w:marTop w:val="0"/>
      <w:marBottom w:val="0"/>
      <w:divBdr>
        <w:top w:val="none" w:sz="0" w:space="0" w:color="auto"/>
        <w:left w:val="none" w:sz="0" w:space="0" w:color="auto"/>
        <w:bottom w:val="none" w:sz="0" w:space="0" w:color="auto"/>
        <w:right w:val="none" w:sz="0" w:space="0" w:color="auto"/>
      </w:divBdr>
      <w:divsChild>
        <w:div w:id="1663311836">
          <w:marLeft w:val="547"/>
          <w:marRight w:val="0"/>
          <w:marTop w:val="0"/>
          <w:marBottom w:val="0"/>
          <w:divBdr>
            <w:top w:val="none" w:sz="0" w:space="0" w:color="auto"/>
            <w:left w:val="none" w:sz="0" w:space="0" w:color="auto"/>
            <w:bottom w:val="none" w:sz="0" w:space="0" w:color="auto"/>
            <w:right w:val="none" w:sz="0" w:space="0" w:color="auto"/>
          </w:divBdr>
        </w:div>
      </w:divsChild>
    </w:div>
    <w:div w:id="1560706462">
      <w:bodyDiv w:val="1"/>
      <w:marLeft w:val="0"/>
      <w:marRight w:val="0"/>
      <w:marTop w:val="0"/>
      <w:marBottom w:val="0"/>
      <w:divBdr>
        <w:top w:val="none" w:sz="0" w:space="0" w:color="auto"/>
        <w:left w:val="none" w:sz="0" w:space="0" w:color="auto"/>
        <w:bottom w:val="none" w:sz="0" w:space="0" w:color="auto"/>
        <w:right w:val="none" w:sz="0" w:space="0" w:color="auto"/>
      </w:divBdr>
    </w:div>
    <w:div w:id="1730301943">
      <w:bodyDiv w:val="1"/>
      <w:marLeft w:val="0"/>
      <w:marRight w:val="0"/>
      <w:marTop w:val="0"/>
      <w:marBottom w:val="0"/>
      <w:divBdr>
        <w:top w:val="none" w:sz="0" w:space="0" w:color="auto"/>
        <w:left w:val="none" w:sz="0" w:space="0" w:color="auto"/>
        <w:bottom w:val="none" w:sz="0" w:space="0" w:color="auto"/>
        <w:right w:val="none" w:sz="0" w:space="0" w:color="auto"/>
      </w:divBdr>
    </w:div>
    <w:div w:id="1734691428">
      <w:bodyDiv w:val="1"/>
      <w:marLeft w:val="0"/>
      <w:marRight w:val="0"/>
      <w:marTop w:val="0"/>
      <w:marBottom w:val="0"/>
      <w:divBdr>
        <w:top w:val="none" w:sz="0" w:space="0" w:color="auto"/>
        <w:left w:val="none" w:sz="0" w:space="0" w:color="auto"/>
        <w:bottom w:val="none" w:sz="0" w:space="0" w:color="auto"/>
        <w:right w:val="none" w:sz="0" w:space="0" w:color="auto"/>
      </w:divBdr>
    </w:div>
    <w:div w:id="1763452728">
      <w:bodyDiv w:val="1"/>
      <w:marLeft w:val="0"/>
      <w:marRight w:val="0"/>
      <w:marTop w:val="0"/>
      <w:marBottom w:val="0"/>
      <w:divBdr>
        <w:top w:val="none" w:sz="0" w:space="0" w:color="auto"/>
        <w:left w:val="none" w:sz="0" w:space="0" w:color="auto"/>
        <w:bottom w:val="none" w:sz="0" w:space="0" w:color="auto"/>
        <w:right w:val="none" w:sz="0" w:space="0" w:color="auto"/>
      </w:divBdr>
    </w:div>
    <w:div w:id="1792476728">
      <w:bodyDiv w:val="1"/>
      <w:marLeft w:val="0"/>
      <w:marRight w:val="0"/>
      <w:marTop w:val="0"/>
      <w:marBottom w:val="0"/>
      <w:divBdr>
        <w:top w:val="none" w:sz="0" w:space="0" w:color="auto"/>
        <w:left w:val="none" w:sz="0" w:space="0" w:color="auto"/>
        <w:bottom w:val="none" w:sz="0" w:space="0" w:color="auto"/>
        <w:right w:val="none" w:sz="0" w:space="0" w:color="auto"/>
      </w:divBdr>
      <w:divsChild>
        <w:div w:id="1981422613">
          <w:marLeft w:val="547"/>
          <w:marRight w:val="0"/>
          <w:marTop w:val="0"/>
          <w:marBottom w:val="0"/>
          <w:divBdr>
            <w:top w:val="none" w:sz="0" w:space="0" w:color="auto"/>
            <w:left w:val="none" w:sz="0" w:space="0" w:color="auto"/>
            <w:bottom w:val="none" w:sz="0" w:space="0" w:color="auto"/>
            <w:right w:val="none" w:sz="0" w:space="0" w:color="auto"/>
          </w:divBdr>
        </w:div>
      </w:divsChild>
    </w:div>
    <w:div w:id="1842700393">
      <w:bodyDiv w:val="1"/>
      <w:marLeft w:val="0"/>
      <w:marRight w:val="0"/>
      <w:marTop w:val="0"/>
      <w:marBottom w:val="0"/>
      <w:divBdr>
        <w:top w:val="none" w:sz="0" w:space="0" w:color="auto"/>
        <w:left w:val="none" w:sz="0" w:space="0" w:color="auto"/>
        <w:bottom w:val="none" w:sz="0" w:space="0" w:color="auto"/>
        <w:right w:val="none" w:sz="0" w:space="0" w:color="auto"/>
      </w:divBdr>
    </w:div>
    <w:div w:id="1854756984">
      <w:bodyDiv w:val="1"/>
      <w:marLeft w:val="0"/>
      <w:marRight w:val="0"/>
      <w:marTop w:val="0"/>
      <w:marBottom w:val="0"/>
      <w:divBdr>
        <w:top w:val="none" w:sz="0" w:space="0" w:color="auto"/>
        <w:left w:val="none" w:sz="0" w:space="0" w:color="auto"/>
        <w:bottom w:val="none" w:sz="0" w:space="0" w:color="auto"/>
        <w:right w:val="none" w:sz="0" w:space="0" w:color="auto"/>
      </w:divBdr>
    </w:div>
    <w:div w:id="2024436854">
      <w:bodyDiv w:val="1"/>
      <w:marLeft w:val="0"/>
      <w:marRight w:val="0"/>
      <w:marTop w:val="0"/>
      <w:marBottom w:val="0"/>
      <w:divBdr>
        <w:top w:val="none" w:sz="0" w:space="0" w:color="auto"/>
        <w:left w:val="none" w:sz="0" w:space="0" w:color="auto"/>
        <w:bottom w:val="none" w:sz="0" w:space="0" w:color="auto"/>
        <w:right w:val="none" w:sz="0" w:space="0" w:color="auto"/>
      </w:divBdr>
      <w:divsChild>
        <w:div w:id="810051871">
          <w:marLeft w:val="547"/>
          <w:marRight w:val="0"/>
          <w:marTop w:val="0"/>
          <w:marBottom w:val="0"/>
          <w:divBdr>
            <w:top w:val="none" w:sz="0" w:space="0" w:color="auto"/>
            <w:left w:val="none" w:sz="0" w:space="0" w:color="auto"/>
            <w:bottom w:val="none" w:sz="0" w:space="0" w:color="auto"/>
            <w:right w:val="none" w:sz="0" w:space="0" w:color="auto"/>
          </w:divBdr>
        </w:div>
      </w:divsChild>
    </w:div>
    <w:div w:id="211231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837F2CC488FFB428594C34164CC56F6" ma:contentTypeVersion="1" ma:contentTypeDescription="Create a new document." ma:contentTypeScope="" ma:versionID="ad325abc6566b99d7266145ecb9259de">
  <xsd:schema xmlns:xsd="http://www.w3.org/2001/XMLSchema" xmlns:xs="http://www.w3.org/2001/XMLSchema" xmlns:p="http://schemas.microsoft.com/office/2006/metadata/properties" xmlns:ns2="6d8f4dd8-17bc-42c6-af85-d70186be95e1" targetNamespace="http://schemas.microsoft.com/office/2006/metadata/properties" ma:root="true" ma:fieldsID="3eebab1e3d0a8fcef7098b31efb9b474" ns2:_="">
    <xsd:import namespace="6d8f4dd8-17bc-42c6-af85-d70186be95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f4dd8-17bc-42c6-af85-d70186be95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d8f4dd8-17bc-42c6-af85-d70186be95e1">FEWSZ36DM6JA-34-928</_dlc_DocId>
    <_dlc_DocIdUrl xmlns="6d8f4dd8-17bc-42c6-af85-d70186be95e1">
      <Url>http://portalinterno.ssf.gob/sites/AreasApoyo/sitioPublico/_layouts/DocIdRedir.aspx?ID=FEWSZ36DM6JA-34-928</Url>
      <Description>FEWSZ36DM6JA-34-928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EB12AB0E-3C64-4997-80A4-F2E62EF1DFA2}">
  <ds:schemaRefs>
    <ds:schemaRef ds:uri="http://schemas.microsoft.com/sharepoint/events"/>
  </ds:schemaRefs>
</ds:datastoreItem>
</file>

<file path=customXml/itemProps2.xml><?xml version="1.0" encoding="utf-8"?>
<ds:datastoreItem xmlns:ds="http://schemas.openxmlformats.org/officeDocument/2006/customXml" ds:itemID="{3F0439C2-4680-43EF-AB29-A5D350960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f4dd8-17bc-42c6-af85-d70186be9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D9BAF8-4124-4527-A032-624B891D5861}">
  <ds:schemaRefs>
    <ds:schemaRef ds:uri="http://schemas.microsoft.com/office/2006/metadata/properties"/>
    <ds:schemaRef ds:uri="http://schemas.microsoft.com/office/infopath/2007/PartnerControls"/>
    <ds:schemaRef ds:uri="6d8f4dd8-17bc-42c6-af85-d70186be95e1"/>
  </ds:schemaRefs>
</ds:datastoreItem>
</file>

<file path=customXml/itemProps4.xml><?xml version="1.0" encoding="utf-8"?>
<ds:datastoreItem xmlns:ds="http://schemas.openxmlformats.org/officeDocument/2006/customXml" ds:itemID="{221A22FA-86F0-4C4B-B303-885ECDBFE381}">
  <ds:schemaRefs>
    <ds:schemaRef ds:uri="http://schemas.microsoft.com/sharepoint/v3/contenttype/forms"/>
  </ds:schemaRefs>
</ds:datastoreItem>
</file>

<file path=customXml/itemProps5.xml><?xml version="1.0" encoding="utf-8"?>
<ds:datastoreItem xmlns:ds="http://schemas.openxmlformats.org/officeDocument/2006/customXml" ds:itemID="{F5DBF9FE-9257-4E5C-A103-3A137B7A1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184</Words>
  <Characters>1017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cclf</dc:creator>
  <cp:lastModifiedBy>Cristian Marcel Menjivar Navarrete</cp:lastModifiedBy>
  <cp:revision>21</cp:revision>
  <cp:lastPrinted>2020-07-08T16:52:00Z</cp:lastPrinted>
  <dcterms:created xsi:type="dcterms:W3CDTF">2019-07-16T23:14:00Z</dcterms:created>
  <dcterms:modified xsi:type="dcterms:W3CDTF">2020-07-31T20:34:00Z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985c63f5-54e2-4090-ad56-29ec144289a2</vt:lpwstr>
  </property>
  <property fmtid="{D5CDD505-2E9C-101B-9397-08002B2CF9AE}" pid="3" name="ContentTypeId">
    <vt:lpwstr>0x010100D837F2CC488FFB428594C34164CC56F6</vt:lpwstr>
  </property>
  <property fmtid="{D5CDD505-2E9C-101B-9397-08002B2CF9AE}" pid="4" name="TitusGUID">
    <vt:lpwstr>2f32c9f1-47ce-4b1f-950c-3e94724c524d</vt:lpwstr>
  </property>
</Properties>
</file>