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4104" w14:textId="6DD15558" w:rsidR="00097DAD" w:rsidRPr="000B5CE4" w:rsidRDefault="00910420" w:rsidP="004803B6">
      <w:pPr>
        <w:pStyle w:val="Textoindependiente3"/>
        <w:ind w:left="397" w:hanging="397"/>
        <w:rPr>
          <w:rFonts w:ascii="Museo Sans 300" w:hAnsi="Museo Sans 300"/>
          <w:b w:val="0"/>
          <w:sz w:val="22"/>
          <w:szCs w:val="22"/>
          <w:lang w:val="es-SV"/>
        </w:rPr>
      </w:pPr>
      <w:r>
        <w:rPr>
          <w:rFonts w:ascii="Museo Sans 300" w:hAnsi="Museo Sans 300"/>
          <w:noProof/>
          <w:color w:val="0D0D0D" w:themeColor="text1" w:themeTint="F2"/>
        </w:rPr>
        <w:drawing>
          <wp:anchor distT="0" distB="0" distL="114300" distR="114300" simplePos="0" relativeHeight="251660299" behindDoc="1" locked="0" layoutInCell="1" allowOverlap="1" wp14:anchorId="12C411A0" wp14:editId="30E67492">
            <wp:simplePos x="0" y="0"/>
            <wp:positionH relativeFrom="leftMargin">
              <wp:posOffset>226695</wp:posOffset>
            </wp:positionH>
            <wp:positionV relativeFrom="page">
              <wp:posOffset>1527175</wp:posOffset>
            </wp:positionV>
            <wp:extent cx="710565" cy="719455"/>
            <wp:effectExtent l="0" t="0" r="0" b="4445"/>
            <wp:wrapTight wrapText="bothSides">
              <wp:wrapPolygon edited="0">
                <wp:start x="0" y="0"/>
                <wp:lineTo x="0" y="21162"/>
                <wp:lineTo x="20847" y="21162"/>
                <wp:lineTo x="20847" y="0"/>
                <wp:lineTo x="0" y="0"/>
              </wp:wrapPolygon>
            </wp:wrapTight>
            <wp:docPr id="17" name="Imagen 1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AD" w:rsidRPr="000B5CE4">
        <w:rPr>
          <w:rFonts w:ascii="Museo Sans 300" w:hAnsi="Museo Sans 300"/>
          <w:sz w:val="22"/>
          <w:szCs w:val="22"/>
          <w:lang w:val="es-SV"/>
        </w:rPr>
        <w:t>EL COMITÉ DE NORMAS DEL BANCO CENTRAL DE RESERVA DE EL SALVADOR,</w:t>
      </w:r>
    </w:p>
    <w:p w14:paraId="697BF65D" w14:textId="77777777" w:rsidR="00097DAD" w:rsidRPr="000B5CE4" w:rsidRDefault="00097DAD" w:rsidP="004803B6">
      <w:pPr>
        <w:pStyle w:val="Textoindependiente3"/>
        <w:ind w:left="397" w:hanging="397"/>
        <w:rPr>
          <w:rFonts w:ascii="Museo Sans 300" w:hAnsi="Museo Sans 300"/>
          <w:b w:val="0"/>
          <w:sz w:val="22"/>
          <w:szCs w:val="22"/>
          <w:lang w:val="es-SV"/>
        </w:rPr>
      </w:pPr>
    </w:p>
    <w:p w14:paraId="53A74BAA" w14:textId="77777777" w:rsidR="00097DAD" w:rsidRPr="000B5CE4" w:rsidRDefault="00097DAD" w:rsidP="004803B6">
      <w:pPr>
        <w:pStyle w:val="Textoindependiente3"/>
        <w:ind w:left="397" w:hanging="397"/>
        <w:rPr>
          <w:rFonts w:ascii="Museo Sans 300" w:hAnsi="Museo Sans 300"/>
          <w:b w:val="0"/>
          <w:sz w:val="22"/>
          <w:szCs w:val="22"/>
          <w:lang w:val="es-SV"/>
        </w:rPr>
      </w:pPr>
      <w:r w:rsidRPr="000B5CE4">
        <w:rPr>
          <w:rFonts w:ascii="Museo Sans 300" w:hAnsi="Museo Sans 300"/>
          <w:sz w:val="22"/>
          <w:szCs w:val="22"/>
          <w:lang w:val="es-SV"/>
        </w:rPr>
        <w:t>CONSIDERANDO:</w:t>
      </w:r>
    </w:p>
    <w:p w14:paraId="540E9897" w14:textId="5657DC27" w:rsidR="00097DAD" w:rsidRPr="000B5CE4" w:rsidRDefault="00097DAD" w:rsidP="002E682B">
      <w:pPr>
        <w:pStyle w:val="Textoindependiente3"/>
        <w:rPr>
          <w:rFonts w:ascii="Museo Sans 300" w:hAnsi="Museo Sans 300"/>
          <w:b w:val="0"/>
          <w:sz w:val="22"/>
          <w:szCs w:val="22"/>
          <w:lang w:val="es-SV"/>
        </w:rPr>
      </w:pPr>
    </w:p>
    <w:p w14:paraId="4F00BEE8" w14:textId="0275E1A9" w:rsidR="00097DAD" w:rsidRDefault="008E3FD8" w:rsidP="00F4210C">
      <w:pPr>
        <w:numPr>
          <w:ilvl w:val="0"/>
          <w:numId w:val="9"/>
        </w:numPr>
        <w:tabs>
          <w:tab w:val="clear" w:pos="720"/>
          <w:tab w:val="num" w:pos="862"/>
        </w:tabs>
        <w:ind w:left="425" w:hanging="425"/>
        <w:jc w:val="both"/>
        <w:rPr>
          <w:rFonts w:ascii="Museo Sans 300" w:hAnsi="Museo Sans 300" w:cs="Arial"/>
          <w:sz w:val="22"/>
          <w:szCs w:val="22"/>
        </w:rPr>
      </w:pPr>
      <w:r w:rsidRPr="00F93316">
        <w:rPr>
          <w:rFonts w:ascii="Museo Sans 300" w:hAnsi="Museo Sans 300" w:cs="Arial"/>
          <w:sz w:val="22"/>
          <w:szCs w:val="22"/>
        </w:rPr>
        <w:t xml:space="preserve">Que mediante Decreto Legislativo No. </w:t>
      </w:r>
      <w:r>
        <w:rPr>
          <w:rFonts w:ascii="Museo Sans 300" w:hAnsi="Museo Sans 300" w:cs="Arial"/>
          <w:sz w:val="22"/>
          <w:szCs w:val="22"/>
        </w:rPr>
        <w:t>614</w:t>
      </w:r>
      <w:r w:rsidRPr="00F93316">
        <w:rPr>
          <w:rFonts w:ascii="Museo Sans 300" w:hAnsi="Museo Sans 300" w:cs="Arial"/>
          <w:sz w:val="22"/>
          <w:szCs w:val="22"/>
        </w:rPr>
        <w:t xml:space="preserve">, de fecha </w:t>
      </w:r>
      <w:r>
        <w:rPr>
          <w:rFonts w:ascii="Museo Sans 300" w:hAnsi="Museo Sans 300" w:cs="Arial"/>
          <w:sz w:val="22"/>
          <w:szCs w:val="22"/>
        </w:rPr>
        <w:t>20</w:t>
      </w:r>
      <w:r w:rsidRPr="00F93316">
        <w:rPr>
          <w:rFonts w:ascii="Museo Sans 300" w:hAnsi="Museo Sans 300" w:cs="Arial"/>
          <w:sz w:val="22"/>
          <w:szCs w:val="22"/>
        </w:rPr>
        <w:t xml:space="preserve"> de diciembre de </w:t>
      </w:r>
      <w:r w:rsidRPr="00BF0FEE">
        <w:rPr>
          <w:rFonts w:ascii="Museo Sans 300" w:hAnsi="Museo Sans 300" w:cs="Arial"/>
          <w:sz w:val="22"/>
          <w:szCs w:val="22"/>
        </w:rPr>
        <w:t>202</w:t>
      </w:r>
      <w:r>
        <w:rPr>
          <w:rFonts w:ascii="Museo Sans 300" w:hAnsi="Museo Sans 300" w:cs="Arial"/>
          <w:sz w:val="22"/>
          <w:szCs w:val="22"/>
        </w:rPr>
        <w:t>2</w:t>
      </w:r>
      <w:r w:rsidRPr="00F93316">
        <w:rPr>
          <w:rFonts w:ascii="Museo Sans 300" w:hAnsi="Museo Sans 300" w:cs="Arial"/>
          <w:sz w:val="22"/>
          <w:szCs w:val="22"/>
        </w:rPr>
        <w:t xml:space="preserve">, publicado en el Diario Oficial No. </w:t>
      </w:r>
      <w:r>
        <w:rPr>
          <w:rFonts w:ascii="Museo Sans 300" w:hAnsi="Museo Sans 300" w:cs="Arial"/>
          <w:sz w:val="22"/>
          <w:szCs w:val="22"/>
        </w:rPr>
        <w:t>241</w:t>
      </w:r>
      <w:r w:rsidRPr="00F93316">
        <w:rPr>
          <w:rFonts w:ascii="Museo Sans 300" w:hAnsi="Museo Sans 300" w:cs="Arial"/>
          <w:sz w:val="22"/>
          <w:szCs w:val="22"/>
        </w:rPr>
        <w:t>, Tomo No.</w:t>
      </w:r>
      <w:r w:rsidR="009D40F8">
        <w:rPr>
          <w:rFonts w:ascii="Museo Sans 300" w:hAnsi="Museo Sans 300" w:cs="Arial"/>
          <w:sz w:val="22"/>
          <w:szCs w:val="22"/>
        </w:rPr>
        <w:t xml:space="preserve"> 437</w:t>
      </w:r>
      <w:r w:rsidRPr="00F93316">
        <w:rPr>
          <w:rFonts w:ascii="Museo Sans 300" w:hAnsi="Museo Sans 300" w:cs="Arial"/>
          <w:sz w:val="22"/>
          <w:szCs w:val="22"/>
        </w:rPr>
        <w:t xml:space="preserve">, del </w:t>
      </w:r>
      <w:r>
        <w:rPr>
          <w:rFonts w:ascii="Museo Sans 300" w:hAnsi="Museo Sans 300" w:cs="Arial"/>
          <w:sz w:val="22"/>
          <w:szCs w:val="22"/>
        </w:rPr>
        <w:t xml:space="preserve">21 </w:t>
      </w:r>
      <w:r w:rsidRPr="00F93316">
        <w:rPr>
          <w:rFonts w:ascii="Museo Sans 300" w:hAnsi="Museo Sans 300" w:cs="Arial"/>
          <w:sz w:val="22"/>
          <w:szCs w:val="22"/>
        </w:rPr>
        <w:t xml:space="preserve">del mismo mes y año, se emitió </w:t>
      </w:r>
      <w:r w:rsidRPr="0011427A">
        <w:rPr>
          <w:rFonts w:ascii="Museo Sans 300" w:hAnsi="Museo Sans 300" w:cs="Arial"/>
          <w:sz w:val="22"/>
          <w:szCs w:val="22"/>
        </w:rPr>
        <w:t>la Ley Integral del Sistema de Pensiones.</w:t>
      </w:r>
    </w:p>
    <w:p w14:paraId="2B40C987" w14:textId="77777777" w:rsidR="00B33964" w:rsidRDefault="00B33964" w:rsidP="00C47159">
      <w:pPr>
        <w:ind w:left="425" w:hanging="425"/>
        <w:jc w:val="both"/>
        <w:rPr>
          <w:rFonts w:ascii="Museo Sans 300" w:hAnsi="Museo Sans 300" w:cs="Arial"/>
          <w:sz w:val="22"/>
          <w:szCs w:val="22"/>
        </w:rPr>
      </w:pPr>
    </w:p>
    <w:p w14:paraId="75F236CD" w14:textId="323306AA" w:rsidR="00A74E5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Que el artículo</w:t>
      </w:r>
      <w:r w:rsidR="001A2AE7">
        <w:rPr>
          <w:rFonts w:ascii="Museo Sans 300" w:hAnsi="Museo Sans 300"/>
          <w:sz w:val="22"/>
          <w:szCs w:val="22"/>
        </w:rPr>
        <w:t xml:space="preserve"> 2</w:t>
      </w:r>
      <w:r w:rsidRPr="00027035">
        <w:rPr>
          <w:rFonts w:ascii="Museo Sans 300" w:hAnsi="Museo Sans 300"/>
          <w:sz w:val="22"/>
          <w:szCs w:val="22"/>
        </w:rPr>
        <w:t xml:space="preserve"> </w:t>
      </w:r>
      <w:r w:rsidR="00B33964" w:rsidRPr="00B33964">
        <w:rPr>
          <w:rFonts w:ascii="Museo Sans 300" w:hAnsi="Museo Sans 300"/>
          <w:sz w:val="22"/>
          <w:szCs w:val="22"/>
        </w:rPr>
        <w:t>literal m)</w:t>
      </w:r>
      <w:r w:rsidR="00B33964" w:rsidRPr="00B33964" w:rsidDel="00B37323">
        <w:rPr>
          <w:rFonts w:ascii="Museo Sans 300" w:hAnsi="Museo Sans 300"/>
          <w:sz w:val="22"/>
          <w:szCs w:val="22"/>
        </w:rPr>
        <w:t xml:space="preserve"> </w:t>
      </w:r>
      <w:r w:rsidR="00B33964" w:rsidRPr="00B33964">
        <w:rPr>
          <w:rFonts w:ascii="Museo Sans 300" w:hAnsi="Museo Sans 300"/>
          <w:sz w:val="22"/>
          <w:szCs w:val="22"/>
        </w:rPr>
        <w:t xml:space="preserve">de la Ley Integral del Sistema de Pensiones establece que </w:t>
      </w:r>
      <w:r w:rsidR="00B33964" w:rsidRPr="00972281">
        <w:rPr>
          <w:rFonts w:ascii="Museo Sans 300" w:hAnsi="Museo Sans 300"/>
          <w:sz w:val="22"/>
          <w:szCs w:val="22"/>
        </w:rPr>
        <w:t>los beneficios establecidos en dicha Ley serán de aplicación para los afiliados de los Institutos Públicos.</w:t>
      </w:r>
    </w:p>
    <w:p w14:paraId="39F9B032" w14:textId="77777777" w:rsidR="00B33964" w:rsidRPr="00027035" w:rsidRDefault="00B33964" w:rsidP="00C47159">
      <w:pPr>
        <w:widowControl w:val="0"/>
        <w:ind w:left="425" w:hanging="425"/>
        <w:jc w:val="both"/>
        <w:rPr>
          <w:rFonts w:ascii="Museo Sans 300" w:hAnsi="Museo Sans 300"/>
          <w:sz w:val="22"/>
          <w:szCs w:val="22"/>
        </w:rPr>
      </w:pPr>
    </w:p>
    <w:p w14:paraId="682D4584" w14:textId="77777777"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lang w:val="es-ES"/>
        </w:rPr>
      </w:pPr>
      <w:r w:rsidRPr="00027035">
        <w:rPr>
          <w:rFonts w:ascii="Museo Sans 300" w:hAnsi="Museo Sans 300"/>
          <w:sz w:val="22"/>
          <w:szCs w:val="22"/>
        </w:rPr>
        <w:t xml:space="preserve">Que el artículo 111 de la Ley Integral del Sistema de Pensiones establece que </w:t>
      </w:r>
      <w:r w:rsidRPr="00027035">
        <w:rPr>
          <w:rFonts w:ascii="Museo Sans 300" w:hAnsi="Museo Sans 300"/>
          <w:sz w:val="22"/>
          <w:szCs w:val="22"/>
          <w:lang w:val="es-ES"/>
        </w:rPr>
        <w:t>tendrán derecho a pensión de sobrevivencia las personas establecidas en el referido artículo.</w:t>
      </w:r>
    </w:p>
    <w:p w14:paraId="2BD0BA49" w14:textId="77777777" w:rsidR="00A74E55" w:rsidRPr="00027035" w:rsidRDefault="00A74E55" w:rsidP="00C47159">
      <w:pPr>
        <w:widowControl w:val="0"/>
        <w:ind w:left="425" w:hanging="425"/>
        <w:jc w:val="both"/>
        <w:rPr>
          <w:rFonts w:ascii="Museo Sans 300" w:hAnsi="Museo Sans 300"/>
          <w:sz w:val="22"/>
          <w:szCs w:val="22"/>
        </w:rPr>
      </w:pPr>
    </w:p>
    <w:p w14:paraId="01875A7D" w14:textId="7D41E489"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 xml:space="preserve">Que el artículo 113 de la Ley </w:t>
      </w:r>
      <w:r w:rsidR="00BB4615">
        <w:rPr>
          <w:rFonts w:ascii="Museo Sans 300" w:hAnsi="Museo Sans 300"/>
          <w:sz w:val="22"/>
          <w:szCs w:val="22"/>
        </w:rPr>
        <w:t xml:space="preserve">Integral </w:t>
      </w:r>
      <w:r w:rsidRPr="00027035">
        <w:rPr>
          <w:rFonts w:ascii="Museo Sans 300" w:hAnsi="Museo Sans 300"/>
          <w:sz w:val="22"/>
          <w:szCs w:val="22"/>
        </w:rPr>
        <w:t>del Sistema de Pensiones establece que las pensiones de sobrevivencia se determinarán de conformidad a los porcentajes de referencia establecidos en el artículo 112 de la referida Ley.</w:t>
      </w:r>
    </w:p>
    <w:p w14:paraId="40A72A54" w14:textId="77777777" w:rsidR="00A74E55" w:rsidRPr="00027035" w:rsidRDefault="00A74E55" w:rsidP="00C47159">
      <w:pPr>
        <w:pStyle w:val="Prrafodelista"/>
        <w:widowControl w:val="0"/>
        <w:ind w:left="425" w:hanging="425"/>
        <w:jc w:val="both"/>
        <w:rPr>
          <w:rFonts w:ascii="Museo Sans 300" w:hAnsi="Museo Sans 300"/>
          <w:sz w:val="22"/>
          <w:szCs w:val="22"/>
        </w:rPr>
      </w:pPr>
    </w:p>
    <w:p w14:paraId="680FA5D7" w14:textId="77777777" w:rsidR="00A74E55" w:rsidRPr="00027035" w:rsidRDefault="00A74E55" w:rsidP="00F4210C">
      <w:pPr>
        <w:pStyle w:val="Prrafodelista"/>
        <w:widowControl w:val="0"/>
        <w:numPr>
          <w:ilvl w:val="0"/>
          <w:numId w:val="9"/>
        </w:numPr>
        <w:tabs>
          <w:tab w:val="clear" w:pos="720"/>
        </w:tabs>
        <w:ind w:left="425" w:hanging="425"/>
        <w:jc w:val="both"/>
        <w:rPr>
          <w:rFonts w:ascii="Museo Sans 300" w:hAnsi="Museo Sans 300"/>
          <w:sz w:val="22"/>
          <w:szCs w:val="22"/>
        </w:rPr>
      </w:pPr>
      <w:r w:rsidRPr="00027035">
        <w:rPr>
          <w:rFonts w:ascii="Museo Sans 300" w:hAnsi="Museo Sans 300"/>
          <w:sz w:val="22"/>
          <w:szCs w:val="22"/>
        </w:rPr>
        <w:t>Que el artículo 114 de la Ley Integral del Sistema de Pensiones establece las pensiones mínimas para el Sistema.</w:t>
      </w:r>
    </w:p>
    <w:p w14:paraId="118A70BA" w14:textId="77777777" w:rsidR="00092EA9" w:rsidRPr="00027035" w:rsidRDefault="00092EA9" w:rsidP="00C47159">
      <w:pPr>
        <w:tabs>
          <w:tab w:val="num" w:pos="426"/>
        </w:tabs>
        <w:ind w:left="425" w:hanging="425"/>
        <w:rPr>
          <w:rFonts w:ascii="Museo Sans 300" w:hAnsi="Museo Sans 300" w:cs="Arial"/>
          <w:sz w:val="22"/>
          <w:szCs w:val="22"/>
          <w:lang w:val="es-SV"/>
        </w:rPr>
      </w:pPr>
    </w:p>
    <w:p w14:paraId="510B3CFC" w14:textId="63C0FA7C" w:rsidR="00A353F5" w:rsidRDefault="00A353F5" w:rsidP="00F4210C">
      <w:pPr>
        <w:numPr>
          <w:ilvl w:val="0"/>
          <w:numId w:val="9"/>
        </w:numPr>
        <w:tabs>
          <w:tab w:val="clear" w:pos="720"/>
        </w:tabs>
        <w:ind w:left="425" w:hanging="425"/>
        <w:jc w:val="both"/>
        <w:rPr>
          <w:rFonts w:ascii="Museo Sans 300" w:hAnsi="Museo Sans 300" w:cs="Arial"/>
          <w:sz w:val="22"/>
          <w:szCs w:val="22"/>
          <w:lang w:val="es-SV"/>
        </w:rPr>
      </w:pPr>
      <w:r w:rsidRPr="00E5002B">
        <w:rPr>
          <w:rFonts w:ascii="Museo Sans 300" w:hAnsi="Museo Sans 300"/>
          <w:sz w:val="22"/>
          <w:szCs w:val="22"/>
        </w:rPr>
        <w:t>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w:t>
      </w:r>
    </w:p>
    <w:p w14:paraId="2F529F01" w14:textId="77777777" w:rsidR="00A353F5" w:rsidRDefault="00A353F5" w:rsidP="00C47159">
      <w:pPr>
        <w:pStyle w:val="Prrafodelista"/>
        <w:ind w:left="425" w:hanging="425"/>
        <w:rPr>
          <w:rFonts w:ascii="Museo Sans 300" w:hAnsi="Museo Sans 300" w:cs="Arial"/>
          <w:sz w:val="22"/>
          <w:szCs w:val="22"/>
        </w:rPr>
      </w:pPr>
    </w:p>
    <w:p w14:paraId="1ED35832" w14:textId="57A80DA4" w:rsidR="00AA015A" w:rsidRPr="001D7578" w:rsidRDefault="00A353F5" w:rsidP="00F4210C">
      <w:pPr>
        <w:numPr>
          <w:ilvl w:val="0"/>
          <w:numId w:val="9"/>
        </w:numPr>
        <w:tabs>
          <w:tab w:val="clear" w:pos="720"/>
        </w:tabs>
        <w:ind w:left="425" w:hanging="425"/>
        <w:jc w:val="both"/>
        <w:rPr>
          <w:rFonts w:ascii="Museo Sans 300" w:hAnsi="Museo Sans 300"/>
          <w:sz w:val="22"/>
          <w:szCs w:val="22"/>
        </w:rPr>
      </w:pPr>
      <w:r w:rsidRPr="41E91FD8">
        <w:rPr>
          <w:rFonts w:ascii="Museo Sans 300" w:hAnsi="Museo Sans 300" w:cs="Arial"/>
          <w:sz w:val="22"/>
          <w:szCs w:val="22"/>
        </w:rPr>
        <w:t>Que el artículo 159 de la Ley Integral del Sistema de Pensiones establece que el Banco Central de Reserva de El Salvador</w:t>
      </w:r>
      <w:r w:rsidR="2BBFCB34" w:rsidRPr="41E91FD8">
        <w:rPr>
          <w:rFonts w:ascii="Museo Sans 300" w:hAnsi="Museo Sans 300" w:cs="Arial"/>
          <w:sz w:val="22"/>
          <w:szCs w:val="22"/>
        </w:rPr>
        <w:t>,</w:t>
      </w:r>
      <w:r w:rsidRPr="41E91FD8">
        <w:rPr>
          <w:rFonts w:ascii="Museo Sans 300" w:hAnsi="Museo Sans 300" w:cs="Arial"/>
          <w:sz w:val="22"/>
          <w:szCs w:val="22"/>
        </w:rPr>
        <w:t xml:space="preserve"> emitirá las Normas Técnicas</w:t>
      </w:r>
      <w:r w:rsidR="3D5E8E50" w:rsidRPr="41E91FD8">
        <w:rPr>
          <w:rFonts w:ascii="Museo Sans 300" w:hAnsi="Museo Sans 300" w:cs="Arial"/>
          <w:sz w:val="22"/>
          <w:szCs w:val="22"/>
        </w:rPr>
        <w:t xml:space="preserve"> </w:t>
      </w:r>
      <w:r w:rsidRPr="41E91FD8">
        <w:rPr>
          <w:rFonts w:ascii="Museo Sans 300" w:hAnsi="Museo Sans 300" w:cs="Arial"/>
          <w:sz w:val="22"/>
          <w:szCs w:val="22"/>
        </w:rPr>
        <w:t xml:space="preserve">necesarias que permitan el desarrollo de lo </w:t>
      </w:r>
      <w:r w:rsidR="001D7578" w:rsidRPr="41E91FD8">
        <w:rPr>
          <w:rFonts w:ascii="Museo Sans 300" w:hAnsi="Museo Sans 300" w:cs="Arial"/>
          <w:sz w:val="22"/>
          <w:szCs w:val="22"/>
        </w:rPr>
        <w:t>establecido en la referida Ley</w:t>
      </w:r>
    </w:p>
    <w:p w14:paraId="6F3CB8DA" w14:textId="77777777" w:rsidR="001D7578" w:rsidRPr="001D7578" w:rsidRDefault="001D7578" w:rsidP="00C47159">
      <w:pPr>
        <w:ind w:left="425" w:hanging="425"/>
        <w:jc w:val="both"/>
        <w:rPr>
          <w:rFonts w:ascii="Museo Sans 300" w:hAnsi="Museo Sans 300"/>
          <w:sz w:val="22"/>
          <w:szCs w:val="22"/>
        </w:rPr>
      </w:pPr>
    </w:p>
    <w:p w14:paraId="55A26662" w14:textId="1289C207" w:rsidR="00AA015A" w:rsidRDefault="00CF5AB9"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sz w:val="22"/>
          <w:szCs w:val="22"/>
        </w:rPr>
        <w:t xml:space="preserve">Que el artículo 7 literal l) de la Ley de Supervisión y Regulación del Sistema Financiero, establece que son integrantes del sistema financiero el </w:t>
      </w:r>
      <w:r w:rsidRPr="0077639E">
        <w:rPr>
          <w:rFonts w:ascii="Museo Sans 300" w:hAnsi="Museo Sans 300"/>
          <w:sz w:val="22"/>
          <w:szCs w:val="22"/>
        </w:rPr>
        <w:t>Instituto Nacional de Pensiones de los Empleados Públicos</w:t>
      </w:r>
      <w:r w:rsidRPr="00AA015A">
        <w:rPr>
          <w:rFonts w:ascii="Museo Sans 300" w:hAnsi="Museo Sans 300"/>
          <w:sz w:val="22"/>
          <w:szCs w:val="22"/>
        </w:rPr>
        <w:t xml:space="preserve"> y el Instituto Salvadoreño del Seguro Social, este último en lo relativo al Sistema de Pensiones Público, al Régimen de Riesgos Profesionales y reservas técnicas de salud.</w:t>
      </w:r>
    </w:p>
    <w:p w14:paraId="4A1E8F5D" w14:textId="77777777" w:rsidR="00AA015A" w:rsidRDefault="00AA015A" w:rsidP="00C47159">
      <w:pPr>
        <w:pStyle w:val="Prrafodelista"/>
        <w:ind w:left="425" w:hanging="425"/>
        <w:rPr>
          <w:rFonts w:ascii="Museo Sans 300" w:hAnsi="Museo Sans 300" w:cs="Arial"/>
          <w:sz w:val="22"/>
          <w:szCs w:val="22"/>
          <w:lang w:val="es-SV"/>
        </w:rPr>
      </w:pPr>
    </w:p>
    <w:p w14:paraId="39F3EC5E" w14:textId="4E00ADF2" w:rsidR="00AA015A" w:rsidRPr="0086277D" w:rsidRDefault="00B05C31"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cs="Arial"/>
          <w:sz w:val="22"/>
          <w:szCs w:val="22"/>
          <w:lang w:val="es-SV"/>
        </w:rPr>
        <w:t xml:space="preserve">Que el Artículo 101 inciso cuarto de la Ley de Supervisión y Regulación del Sistema Financiero, establece que quedan transferidas al Banco Central las facultades de aprobar, modificar y derogar normas técnicas que deban ser cumplidas por los </w:t>
      </w:r>
      <w:r w:rsidR="00995249" w:rsidRPr="00AA015A">
        <w:rPr>
          <w:rFonts w:ascii="Museo Sans 300" w:hAnsi="Museo Sans 300" w:cs="Arial"/>
          <w:sz w:val="22"/>
          <w:szCs w:val="22"/>
          <w:lang w:val="es-SV"/>
        </w:rPr>
        <w:t>integrantes</w:t>
      </w:r>
      <w:r w:rsidRPr="00AA015A">
        <w:rPr>
          <w:rFonts w:ascii="Museo Sans 300" w:hAnsi="Museo Sans 300" w:cs="Arial"/>
          <w:sz w:val="22"/>
          <w:szCs w:val="22"/>
          <w:lang w:val="es-SV"/>
        </w:rPr>
        <w:t xml:space="preserve"> del sistema financiero y dem</w:t>
      </w:r>
      <w:r w:rsidR="002C3693" w:rsidRPr="00AA015A">
        <w:rPr>
          <w:rFonts w:ascii="Museo Sans 300" w:hAnsi="Museo Sans 300" w:cs="Arial"/>
          <w:sz w:val="22"/>
          <w:szCs w:val="22"/>
          <w:lang w:val="es-SV"/>
        </w:rPr>
        <w:t>á</w:t>
      </w:r>
      <w:r w:rsidRPr="00AA015A">
        <w:rPr>
          <w:rFonts w:ascii="Museo Sans 300" w:hAnsi="Museo Sans 300" w:cs="Arial"/>
          <w:sz w:val="22"/>
          <w:szCs w:val="22"/>
          <w:lang w:val="es-SV"/>
        </w:rPr>
        <w:t xml:space="preserve">s supervisados y que eran atribuidas a las Superintendencias o a los Consejos Directivos de las Superintendencias cuyas leyes orgánicas </w:t>
      </w:r>
      <w:r w:rsidR="009F0379" w:rsidRPr="00AA015A">
        <w:rPr>
          <w:rFonts w:ascii="Museo Sans 300" w:hAnsi="Museo Sans 300" w:cs="Arial"/>
          <w:sz w:val="22"/>
          <w:szCs w:val="22"/>
          <w:lang w:val="es-SV"/>
        </w:rPr>
        <w:t xml:space="preserve">han sido derogadas por </w:t>
      </w:r>
      <w:r w:rsidRPr="00AA015A">
        <w:rPr>
          <w:rFonts w:ascii="Museo Sans 300" w:hAnsi="Museo Sans 300" w:cs="Arial"/>
          <w:sz w:val="22"/>
          <w:szCs w:val="22"/>
          <w:lang w:val="es-SV"/>
        </w:rPr>
        <w:t xml:space="preserve">la </w:t>
      </w:r>
      <w:r w:rsidR="009F0379" w:rsidRPr="00AA015A">
        <w:rPr>
          <w:rFonts w:ascii="Museo Sans 300" w:hAnsi="Museo Sans 300" w:cs="Arial"/>
          <w:sz w:val="22"/>
          <w:szCs w:val="22"/>
          <w:lang w:val="es-SV"/>
        </w:rPr>
        <w:t>misma Ley</w:t>
      </w:r>
      <w:r w:rsidRPr="00AA015A">
        <w:rPr>
          <w:rFonts w:ascii="Museo Sans 300" w:hAnsi="Museo Sans 300" w:cs="Arial"/>
          <w:sz w:val="22"/>
          <w:szCs w:val="22"/>
          <w:lang w:val="es-SV"/>
        </w:rPr>
        <w:t>.</w:t>
      </w:r>
    </w:p>
    <w:p w14:paraId="3CB71B68" w14:textId="4BB355EB" w:rsidR="007A7B7C" w:rsidRPr="00AA015A" w:rsidRDefault="007A7B7C" w:rsidP="00F4210C">
      <w:pPr>
        <w:numPr>
          <w:ilvl w:val="0"/>
          <w:numId w:val="9"/>
        </w:numPr>
        <w:tabs>
          <w:tab w:val="clear" w:pos="720"/>
        </w:tabs>
        <w:ind w:left="425" w:hanging="425"/>
        <w:jc w:val="both"/>
        <w:rPr>
          <w:rFonts w:ascii="Museo Sans 300" w:hAnsi="Museo Sans 300" w:cs="Arial"/>
          <w:sz w:val="22"/>
          <w:szCs w:val="22"/>
          <w:lang w:val="es-SV"/>
        </w:rPr>
      </w:pPr>
      <w:r w:rsidRPr="00AA015A">
        <w:rPr>
          <w:rFonts w:ascii="Museo Sans 300" w:hAnsi="Museo Sans 300"/>
          <w:sz w:val="22"/>
          <w:szCs w:val="22"/>
        </w:rPr>
        <w:lastRenderedPageBreak/>
        <w:t xml:space="preserve">Que es necesario actualizar los requisitos y procedimientos para el otorgamiento de las Prestaciones por sobrevivencia en el Sistema de Pensiones Público, de forma que se permita ejecutarlos de manera ágil y eficiente. </w:t>
      </w:r>
    </w:p>
    <w:p w14:paraId="58F4D2C9" w14:textId="77777777" w:rsidR="00F62BB5" w:rsidRPr="00995249" w:rsidRDefault="00F62BB5" w:rsidP="002E682B">
      <w:pPr>
        <w:jc w:val="both"/>
        <w:rPr>
          <w:rFonts w:ascii="Museo Sans 300" w:hAnsi="Museo Sans 300"/>
          <w:b/>
          <w:sz w:val="22"/>
          <w:szCs w:val="22"/>
          <w:lang w:val="es-SV"/>
        </w:rPr>
      </w:pPr>
    </w:p>
    <w:p w14:paraId="43474B53" w14:textId="77777777" w:rsidR="00F62BB5" w:rsidRPr="00995249" w:rsidRDefault="00F62BB5" w:rsidP="00552897">
      <w:pPr>
        <w:ind w:left="-284" w:firstLine="284"/>
        <w:jc w:val="both"/>
        <w:rPr>
          <w:rFonts w:ascii="Museo Sans 300" w:hAnsi="Museo Sans 300"/>
          <w:b/>
          <w:sz w:val="22"/>
          <w:szCs w:val="22"/>
          <w:lang w:val="es-SV"/>
        </w:rPr>
      </w:pPr>
      <w:r w:rsidRPr="00995249">
        <w:rPr>
          <w:rFonts w:ascii="Museo Sans 300" w:hAnsi="Museo Sans 300"/>
          <w:b/>
          <w:sz w:val="22"/>
          <w:szCs w:val="22"/>
          <w:lang w:val="es-SV"/>
        </w:rPr>
        <w:t>POR TANTO,</w:t>
      </w:r>
    </w:p>
    <w:p w14:paraId="212194FB" w14:textId="77777777" w:rsidR="00F62BB5" w:rsidRPr="00995249" w:rsidRDefault="00F62BB5" w:rsidP="002E682B">
      <w:pPr>
        <w:jc w:val="both"/>
        <w:rPr>
          <w:rFonts w:ascii="Museo Sans 300" w:hAnsi="Museo Sans 300"/>
          <w:bCs/>
          <w:sz w:val="22"/>
          <w:szCs w:val="22"/>
          <w:lang w:val="es-SV"/>
        </w:rPr>
      </w:pPr>
    </w:p>
    <w:p w14:paraId="32D0D0D0" w14:textId="2A825813" w:rsidR="00F62BB5" w:rsidRPr="00995249" w:rsidRDefault="00F62BB5" w:rsidP="002E682B">
      <w:pPr>
        <w:jc w:val="both"/>
        <w:rPr>
          <w:rFonts w:ascii="Museo Sans 300" w:hAnsi="Museo Sans 300"/>
          <w:bCs/>
          <w:sz w:val="22"/>
          <w:szCs w:val="22"/>
          <w:lang w:val="es-SV"/>
        </w:rPr>
      </w:pPr>
      <w:r w:rsidRPr="00995249">
        <w:rPr>
          <w:rFonts w:ascii="Museo Sans 300" w:hAnsi="Museo Sans 300"/>
          <w:bCs/>
          <w:sz w:val="22"/>
          <w:szCs w:val="22"/>
          <w:lang w:val="es-SV"/>
        </w:rPr>
        <w:t>en virtud de las facultades normativas que le confiere el artículo 99 de la Ley de Supervisión y</w:t>
      </w:r>
      <w:r w:rsidR="00C52FCC" w:rsidRPr="00995249">
        <w:rPr>
          <w:rFonts w:ascii="Museo Sans 300" w:hAnsi="Museo Sans 300"/>
          <w:bCs/>
          <w:sz w:val="22"/>
          <w:szCs w:val="22"/>
          <w:lang w:val="es-SV"/>
        </w:rPr>
        <w:t xml:space="preserve"> </w:t>
      </w:r>
      <w:r w:rsidRPr="00995249">
        <w:rPr>
          <w:rFonts w:ascii="Museo Sans 300" w:hAnsi="Museo Sans 300"/>
          <w:bCs/>
          <w:sz w:val="22"/>
          <w:szCs w:val="22"/>
          <w:lang w:val="es-SV"/>
        </w:rPr>
        <w:t>Regulación del Sistema Financiero,</w:t>
      </w:r>
    </w:p>
    <w:p w14:paraId="7B43EE62" w14:textId="77777777" w:rsidR="00CE7AAC" w:rsidRPr="00995249" w:rsidRDefault="00CE7AAC" w:rsidP="002E682B">
      <w:pPr>
        <w:jc w:val="both"/>
        <w:rPr>
          <w:rFonts w:ascii="Museo Sans 300" w:hAnsi="Museo Sans 300"/>
          <w:b/>
          <w:sz w:val="22"/>
          <w:szCs w:val="22"/>
          <w:lang w:val="es-SV"/>
        </w:rPr>
      </w:pPr>
    </w:p>
    <w:p w14:paraId="0FE77902" w14:textId="603F6649" w:rsidR="008A77EB" w:rsidRPr="00995249" w:rsidRDefault="00F62BB5" w:rsidP="002E682B">
      <w:pPr>
        <w:jc w:val="both"/>
        <w:rPr>
          <w:rFonts w:ascii="Museo Sans 300" w:hAnsi="Museo Sans 300"/>
          <w:bCs/>
          <w:sz w:val="22"/>
          <w:szCs w:val="22"/>
          <w:lang w:val="es-SV"/>
        </w:rPr>
      </w:pPr>
      <w:r w:rsidRPr="00995249">
        <w:rPr>
          <w:rFonts w:ascii="Museo Sans 300" w:hAnsi="Museo Sans 300"/>
          <w:b/>
          <w:sz w:val="22"/>
          <w:szCs w:val="22"/>
          <w:lang w:val="es-SV"/>
        </w:rPr>
        <w:t xml:space="preserve">ACUERDA, </w:t>
      </w:r>
      <w:r w:rsidRPr="00995249">
        <w:rPr>
          <w:rFonts w:ascii="Museo Sans 300" w:hAnsi="Museo Sans 300"/>
          <w:bCs/>
          <w:sz w:val="22"/>
          <w:szCs w:val="22"/>
          <w:lang w:val="es-SV"/>
        </w:rPr>
        <w:t>emitir las siguientes:</w:t>
      </w:r>
    </w:p>
    <w:p w14:paraId="488A37F5" w14:textId="77777777" w:rsidR="00F1670A" w:rsidRPr="00995249" w:rsidRDefault="00F1670A" w:rsidP="002E682B">
      <w:pPr>
        <w:pStyle w:val="Textoindependiente2"/>
        <w:jc w:val="center"/>
        <w:rPr>
          <w:rFonts w:ascii="Museo Sans 300" w:hAnsi="Museo Sans 300"/>
          <w:b/>
          <w:sz w:val="22"/>
          <w:szCs w:val="22"/>
          <w:lang w:val="es-SV"/>
        </w:rPr>
      </w:pPr>
    </w:p>
    <w:p w14:paraId="04902130" w14:textId="463A6039"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NORMAS TÉCNICAS </w:t>
      </w:r>
      <w:r w:rsidR="00E634E1" w:rsidRPr="00995249">
        <w:rPr>
          <w:rFonts w:ascii="Museo Sans 300" w:hAnsi="Museo Sans 300"/>
          <w:b/>
          <w:sz w:val="22"/>
          <w:szCs w:val="22"/>
          <w:lang w:val="es-SV"/>
        </w:rPr>
        <w:t>PARA EL OTORGAMIENTO DE PRESTACIONES</w:t>
      </w:r>
    </w:p>
    <w:p w14:paraId="2855E1C4" w14:textId="2364B002" w:rsidR="00E634E1" w:rsidRPr="00995249" w:rsidRDefault="00E634E1"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POR SOBREVIVENCIA EN EL SISTEMA DE PENSIONES P</w:t>
      </w:r>
      <w:r w:rsidR="008A77EB" w:rsidRPr="00995249">
        <w:rPr>
          <w:rFonts w:ascii="Museo Sans 300" w:hAnsi="Museo Sans 300"/>
          <w:b/>
          <w:sz w:val="22"/>
          <w:szCs w:val="22"/>
          <w:lang w:val="es-SV"/>
        </w:rPr>
        <w:t>Ú</w:t>
      </w:r>
      <w:r w:rsidRPr="00995249">
        <w:rPr>
          <w:rFonts w:ascii="Museo Sans 300" w:hAnsi="Museo Sans 300"/>
          <w:b/>
          <w:sz w:val="22"/>
          <w:szCs w:val="22"/>
          <w:lang w:val="es-SV"/>
        </w:rPr>
        <w:t>BLICO</w:t>
      </w:r>
    </w:p>
    <w:p w14:paraId="613E3D2A" w14:textId="77777777" w:rsidR="00F1670A" w:rsidRPr="00995249" w:rsidRDefault="00F1670A" w:rsidP="002E682B">
      <w:pPr>
        <w:pStyle w:val="Textoindependiente2"/>
        <w:jc w:val="center"/>
        <w:rPr>
          <w:rFonts w:ascii="Museo Sans 300" w:hAnsi="Museo Sans 300"/>
          <w:b/>
          <w:sz w:val="22"/>
          <w:szCs w:val="22"/>
          <w:lang w:val="es-SV"/>
        </w:rPr>
      </w:pPr>
    </w:p>
    <w:p w14:paraId="31554D01" w14:textId="79919641"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w:t>
      </w:r>
    </w:p>
    <w:p w14:paraId="3077E51F" w14:textId="77777777" w:rsidR="00DE721F" w:rsidRPr="00995249" w:rsidRDefault="00DE721F" w:rsidP="002E682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OBJETO, SUJETOS Y TÉRMINOS</w:t>
      </w:r>
    </w:p>
    <w:p w14:paraId="029DB43A" w14:textId="77777777" w:rsidR="002E682B" w:rsidRPr="00995249" w:rsidRDefault="002E682B" w:rsidP="002E682B">
      <w:pPr>
        <w:pStyle w:val="Textoindependiente2"/>
        <w:jc w:val="center"/>
        <w:rPr>
          <w:rFonts w:ascii="Museo Sans 300" w:hAnsi="Museo Sans 300"/>
          <w:b/>
          <w:sz w:val="22"/>
          <w:szCs w:val="22"/>
          <w:lang w:val="es-SV"/>
        </w:rPr>
      </w:pPr>
    </w:p>
    <w:p w14:paraId="7717C000" w14:textId="77777777" w:rsidR="00E634E1" w:rsidRPr="00995249" w:rsidRDefault="00E634E1" w:rsidP="002E682B">
      <w:pPr>
        <w:pStyle w:val="Textoindependiente2"/>
        <w:rPr>
          <w:rFonts w:ascii="Museo Sans 300" w:hAnsi="Museo Sans 300"/>
          <w:b/>
          <w:sz w:val="22"/>
          <w:szCs w:val="22"/>
          <w:lang w:val="es-SV"/>
        </w:rPr>
      </w:pPr>
      <w:r w:rsidRPr="00995249">
        <w:rPr>
          <w:rFonts w:ascii="Museo Sans 300" w:hAnsi="Museo Sans 300"/>
          <w:b/>
          <w:sz w:val="22"/>
          <w:szCs w:val="22"/>
          <w:lang w:val="es-SV"/>
        </w:rPr>
        <w:t>O</w:t>
      </w:r>
      <w:r w:rsidR="006A2112" w:rsidRPr="00995249">
        <w:rPr>
          <w:rFonts w:ascii="Museo Sans 300" w:hAnsi="Museo Sans 300"/>
          <w:b/>
          <w:sz w:val="22"/>
          <w:szCs w:val="22"/>
          <w:lang w:val="es-SV"/>
        </w:rPr>
        <w:t>bjeto</w:t>
      </w:r>
    </w:p>
    <w:p w14:paraId="652DC346" w14:textId="1EC272D8" w:rsidR="00E634E1" w:rsidRPr="00995249" w:rsidRDefault="009F1DD3" w:rsidP="00F4210C">
      <w:pPr>
        <w:pStyle w:val="Textoindependiente2"/>
        <w:numPr>
          <w:ilvl w:val="0"/>
          <w:numId w:val="10"/>
        </w:numPr>
        <w:tabs>
          <w:tab w:val="left" w:pos="851"/>
        </w:tabs>
        <w:rPr>
          <w:rFonts w:ascii="Museo Sans 300" w:hAnsi="Museo Sans 300"/>
          <w:sz w:val="22"/>
          <w:szCs w:val="22"/>
          <w:lang w:val="es-SV"/>
        </w:rPr>
      </w:pPr>
      <w:r w:rsidRPr="00995249">
        <w:rPr>
          <w:rFonts w:ascii="Museo Sans 300" w:hAnsi="Museo Sans 300"/>
          <w:sz w:val="22"/>
          <w:szCs w:val="22"/>
          <w:lang w:val="es-SV"/>
        </w:rPr>
        <w:t>El objeto de las presentes Normas es e</w:t>
      </w:r>
      <w:r w:rsidR="00E634E1" w:rsidRPr="00995249">
        <w:rPr>
          <w:rFonts w:ascii="Museo Sans 300" w:hAnsi="Museo Sans 300"/>
          <w:sz w:val="22"/>
          <w:szCs w:val="22"/>
          <w:lang w:val="es-SV"/>
        </w:rPr>
        <w:t xml:space="preserve">stablecer los requisitos y procedimientos </w:t>
      </w:r>
      <w:r w:rsidR="002F14B4" w:rsidRPr="00995249">
        <w:rPr>
          <w:rFonts w:ascii="Museo Sans 300" w:hAnsi="Museo Sans 300"/>
          <w:sz w:val="22"/>
          <w:szCs w:val="22"/>
          <w:lang w:val="es-SV"/>
        </w:rPr>
        <w:t xml:space="preserve">que deben seguir los sujetos obligados </w:t>
      </w:r>
      <w:r w:rsidR="00B457BA" w:rsidRPr="00995249">
        <w:rPr>
          <w:rFonts w:ascii="Museo Sans 300" w:hAnsi="Museo Sans 300"/>
          <w:sz w:val="22"/>
          <w:szCs w:val="22"/>
          <w:lang w:val="es-SV"/>
        </w:rPr>
        <w:t>a las presentes Normas</w:t>
      </w:r>
      <w:r w:rsidR="00F21BBE" w:rsidRPr="00995249">
        <w:rPr>
          <w:rFonts w:ascii="Museo Sans 300" w:hAnsi="Museo Sans 300"/>
          <w:sz w:val="22"/>
          <w:szCs w:val="22"/>
          <w:lang w:val="es-SV"/>
        </w:rPr>
        <w:t xml:space="preserve">, </w:t>
      </w:r>
      <w:r w:rsidR="00E634E1" w:rsidRPr="00995249">
        <w:rPr>
          <w:rFonts w:ascii="Museo Sans 300" w:hAnsi="Museo Sans 300"/>
          <w:sz w:val="22"/>
          <w:szCs w:val="22"/>
          <w:lang w:val="es-SV"/>
        </w:rPr>
        <w:t>para otorgar las prestaciones por sobrevivencia en el Sistema de Pensiones Público. Asimismo, establecer la metodología para el cálculo y distribución de dichas prestaciones.</w:t>
      </w:r>
    </w:p>
    <w:p w14:paraId="27A94E57" w14:textId="77777777" w:rsidR="006A2112" w:rsidRPr="00995249" w:rsidRDefault="006A2112" w:rsidP="002E682B">
      <w:pPr>
        <w:widowControl w:val="0"/>
        <w:jc w:val="both"/>
        <w:rPr>
          <w:rFonts w:ascii="Museo Sans 300" w:hAnsi="Museo Sans 300" w:cs="Arial"/>
          <w:b/>
          <w:sz w:val="22"/>
          <w:szCs w:val="22"/>
          <w:lang w:val="es-SV"/>
        </w:rPr>
      </w:pPr>
    </w:p>
    <w:p w14:paraId="252F2764" w14:textId="77777777" w:rsidR="006A2112" w:rsidRPr="00995249" w:rsidRDefault="006A2112" w:rsidP="002E682B">
      <w:pPr>
        <w:widowControl w:val="0"/>
        <w:jc w:val="both"/>
        <w:rPr>
          <w:rFonts w:ascii="Museo Sans 300" w:hAnsi="Museo Sans 300" w:cs="Arial"/>
          <w:b/>
          <w:sz w:val="22"/>
          <w:szCs w:val="22"/>
          <w:lang w:val="es-SV"/>
        </w:rPr>
      </w:pPr>
      <w:r w:rsidRPr="00995249">
        <w:rPr>
          <w:rFonts w:ascii="Museo Sans 300" w:hAnsi="Museo Sans 300" w:cs="Arial"/>
          <w:b/>
          <w:sz w:val="22"/>
          <w:szCs w:val="22"/>
          <w:lang w:val="es-SV"/>
        </w:rPr>
        <w:t>Sujetos</w:t>
      </w:r>
    </w:p>
    <w:p w14:paraId="1D06DB42" w14:textId="77777777" w:rsidR="000A37A6" w:rsidRPr="00995249" w:rsidRDefault="006A2112"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Los sujetos obligados al cumplimiento de las disposiciones establecidas en las presentes Normas son</w:t>
      </w:r>
      <w:r w:rsidR="000A37A6" w:rsidRPr="00995249">
        <w:rPr>
          <w:rFonts w:ascii="Museo Sans 300" w:hAnsi="Museo Sans 300"/>
          <w:sz w:val="22"/>
          <w:szCs w:val="22"/>
          <w:lang w:val="es-SV"/>
        </w:rPr>
        <w:t>:</w:t>
      </w:r>
      <w:r w:rsidR="00792184" w:rsidRPr="00995249">
        <w:rPr>
          <w:rFonts w:ascii="Museo Sans 300" w:hAnsi="Museo Sans 300"/>
          <w:sz w:val="22"/>
          <w:szCs w:val="22"/>
          <w:lang w:val="es-SV"/>
        </w:rPr>
        <w:t xml:space="preserve"> </w:t>
      </w:r>
    </w:p>
    <w:p w14:paraId="2B1621BC" w14:textId="768BD159" w:rsidR="000A37A6" w:rsidRPr="00995249" w:rsidRDefault="00E74791" w:rsidP="00F4210C">
      <w:pPr>
        <w:pStyle w:val="Textoindependiente2"/>
        <w:numPr>
          <w:ilvl w:val="0"/>
          <w:numId w:val="12"/>
        </w:numPr>
        <w:ind w:left="425" w:hanging="425"/>
        <w:rPr>
          <w:rFonts w:ascii="Museo Sans 300" w:hAnsi="Museo Sans 300"/>
          <w:sz w:val="22"/>
          <w:szCs w:val="22"/>
          <w:lang w:val="es-SV"/>
        </w:rPr>
      </w:pPr>
      <w:r>
        <w:rPr>
          <w:rFonts w:ascii="Museo Sans 300" w:hAnsi="Museo Sans 300"/>
          <w:sz w:val="22"/>
          <w:szCs w:val="22"/>
          <w:lang w:val="es-SV"/>
        </w:rPr>
        <w:t>Instituto Salvadoreño de Pensiones; y</w:t>
      </w:r>
      <w:r w:rsidR="00792184" w:rsidRPr="00995249">
        <w:rPr>
          <w:rFonts w:ascii="Museo Sans 300" w:hAnsi="Museo Sans 300"/>
          <w:sz w:val="22"/>
          <w:szCs w:val="22"/>
          <w:lang w:val="es-SV"/>
        </w:rPr>
        <w:t xml:space="preserve"> </w:t>
      </w:r>
    </w:p>
    <w:p w14:paraId="0B18E9F7" w14:textId="77777777" w:rsidR="00E634E1" w:rsidRPr="00995249" w:rsidRDefault="00792184" w:rsidP="00F4210C">
      <w:pPr>
        <w:pStyle w:val="Textoindependiente2"/>
        <w:numPr>
          <w:ilvl w:val="0"/>
          <w:numId w:val="12"/>
        </w:numPr>
        <w:ind w:left="425" w:hanging="425"/>
        <w:rPr>
          <w:rFonts w:ascii="Museo Sans 300" w:hAnsi="Museo Sans 300"/>
          <w:sz w:val="22"/>
          <w:szCs w:val="22"/>
          <w:lang w:val="es-SV"/>
        </w:rPr>
      </w:pPr>
      <w:r w:rsidRPr="00995249">
        <w:rPr>
          <w:rFonts w:ascii="Museo Sans 300" w:hAnsi="Museo Sans 300"/>
          <w:sz w:val="22"/>
          <w:szCs w:val="22"/>
          <w:lang w:val="es-SV"/>
        </w:rPr>
        <w:t>Ins</w:t>
      </w:r>
      <w:r w:rsidR="000A37A6" w:rsidRPr="00995249">
        <w:rPr>
          <w:rFonts w:ascii="Museo Sans 300" w:hAnsi="Museo Sans 300"/>
          <w:sz w:val="22"/>
          <w:szCs w:val="22"/>
          <w:lang w:val="es-SV"/>
        </w:rPr>
        <w:t>tituto Salvadoreño del Seguro Social.</w:t>
      </w:r>
    </w:p>
    <w:p w14:paraId="55D452D7" w14:textId="77777777" w:rsidR="006A2112" w:rsidRPr="00995249" w:rsidRDefault="006A2112" w:rsidP="002E682B">
      <w:pPr>
        <w:pStyle w:val="Textoindependiente2"/>
        <w:rPr>
          <w:rFonts w:ascii="Museo Sans 300" w:hAnsi="Museo Sans 300"/>
          <w:sz w:val="22"/>
          <w:szCs w:val="22"/>
          <w:lang w:val="es-SV"/>
        </w:rPr>
      </w:pPr>
    </w:p>
    <w:p w14:paraId="4D7ADF17" w14:textId="77777777" w:rsidR="006A2112" w:rsidRPr="00995249" w:rsidRDefault="006A2112" w:rsidP="002E682B">
      <w:pPr>
        <w:pStyle w:val="Textoindependiente2"/>
        <w:rPr>
          <w:rFonts w:ascii="Museo Sans 300" w:hAnsi="Museo Sans 300"/>
          <w:b/>
          <w:bCs/>
          <w:sz w:val="22"/>
          <w:szCs w:val="22"/>
          <w:lang w:val="es-SV"/>
        </w:rPr>
      </w:pPr>
      <w:r w:rsidRPr="00995249">
        <w:rPr>
          <w:rFonts w:ascii="Museo Sans 300" w:hAnsi="Museo Sans 300"/>
          <w:b/>
          <w:bCs/>
          <w:sz w:val="22"/>
          <w:szCs w:val="22"/>
          <w:lang w:val="es-SV"/>
        </w:rPr>
        <w:t>Términos</w:t>
      </w:r>
    </w:p>
    <w:p w14:paraId="7DCD5F27" w14:textId="77777777" w:rsidR="00D853FE" w:rsidRPr="00995249" w:rsidRDefault="00D853FE"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Para efectos de las presentes Normas, los términos que se indican a continuación tienen el significado siguiente:</w:t>
      </w:r>
    </w:p>
    <w:p w14:paraId="4AC8474A" w14:textId="646FD4E3" w:rsidR="00926434" w:rsidRPr="00995249" w:rsidRDefault="00926434" w:rsidP="00F4210C">
      <w:pPr>
        <w:pStyle w:val="Prrafodelista"/>
        <w:numPr>
          <w:ilvl w:val="0"/>
          <w:numId w:val="11"/>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t>Afiliado activo:</w:t>
      </w:r>
      <w:r w:rsidRPr="00995249">
        <w:rPr>
          <w:rFonts w:ascii="Museo Sans 300" w:hAnsi="Museo Sans 300"/>
          <w:sz w:val="22"/>
          <w:szCs w:val="22"/>
          <w:lang w:val="es-SV"/>
        </w:rPr>
        <w:t xml:space="preserve"> Trabajador inscrito en uno de los Regímenes de Invalidez, Vejez y Muerte, administrado por el </w:t>
      </w:r>
      <w:r w:rsidR="00D2256F">
        <w:rPr>
          <w:rFonts w:ascii="Museo Sans 300" w:hAnsi="Museo Sans 300"/>
          <w:sz w:val="22"/>
          <w:szCs w:val="22"/>
          <w:lang w:val="es-SV"/>
        </w:rPr>
        <w:t>Instituto Salvadoreño de Pensiones;</w:t>
      </w:r>
      <w:r w:rsidRPr="00995249">
        <w:rPr>
          <w:rFonts w:ascii="Museo Sans 300" w:hAnsi="Museo Sans 300"/>
          <w:sz w:val="22"/>
          <w:szCs w:val="22"/>
          <w:lang w:val="es-SV"/>
        </w:rPr>
        <w:t xml:space="preserve"> o por el Instituto Salvadoreño del Seguro Social, que se encontraba cotizando, en forma obligatoria, a la fecha en que fallece; </w:t>
      </w:r>
    </w:p>
    <w:p w14:paraId="0063BFEC" w14:textId="3F959B6A" w:rsidR="00E634E1" w:rsidRDefault="003633A2" w:rsidP="00F4210C">
      <w:pPr>
        <w:pStyle w:val="Prrafodelista"/>
        <w:numPr>
          <w:ilvl w:val="0"/>
          <w:numId w:val="11"/>
        </w:numPr>
        <w:ind w:left="425" w:hanging="425"/>
        <w:contextualSpacing w:val="0"/>
        <w:jc w:val="both"/>
        <w:rPr>
          <w:rFonts w:ascii="Museo Sans 300" w:hAnsi="Museo Sans 300"/>
          <w:sz w:val="22"/>
          <w:szCs w:val="22"/>
          <w:lang w:val="es-SV"/>
        </w:rPr>
      </w:pPr>
      <w:r w:rsidRPr="00995249">
        <w:rPr>
          <w:rFonts w:ascii="Museo Sans 300" w:hAnsi="Museo Sans 300"/>
          <w:b/>
          <w:bCs/>
          <w:sz w:val="22"/>
          <w:szCs w:val="22"/>
          <w:lang w:val="es-SV"/>
        </w:rPr>
        <w:t>A</w:t>
      </w:r>
      <w:r w:rsidR="00E634E1" w:rsidRPr="00995249">
        <w:rPr>
          <w:rFonts w:ascii="Museo Sans 300" w:hAnsi="Museo Sans 300"/>
          <w:b/>
          <w:bCs/>
          <w:sz w:val="22"/>
          <w:szCs w:val="22"/>
          <w:lang w:val="es-SV"/>
        </w:rPr>
        <w:t>segurado:</w:t>
      </w:r>
      <w:r w:rsidR="00EB4D62" w:rsidRPr="00995249">
        <w:rPr>
          <w:rFonts w:ascii="Museo Sans 300" w:hAnsi="Museo Sans 300"/>
          <w:sz w:val="22"/>
          <w:szCs w:val="22"/>
          <w:lang w:val="es-SV"/>
        </w:rPr>
        <w:t xml:space="preserve"> </w:t>
      </w:r>
      <w:r w:rsidR="00E634E1" w:rsidRPr="00995249">
        <w:rPr>
          <w:rFonts w:ascii="Museo Sans 300" w:hAnsi="Museo Sans 300"/>
          <w:sz w:val="22"/>
          <w:szCs w:val="22"/>
          <w:lang w:val="es-SV"/>
        </w:rPr>
        <w:t xml:space="preserve">Trabajador inscrito en uno de los Regímenes de Invalidez, Vejez y Muerte, administrados por el </w:t>
      </w:r>
      <w:r w:rsidR="00D2256F">
        <w:rPr>
          <w:rFonts w:ascii="Museo Sans 300" w:hAnsi="Museo Sans 300"/>
          <w:sz w:val="22"/>
          <w:szCs w:val="22"/>
          <w:lang w:val="es-SV"/>
        </w:rPr>
        <w:t>Instituto Salvadoreño de Pensiones;</w:t>
      </w:r>
      <w:r w:rsidR="008305E1" w:rsidRPr="00995249">
        <w:rPr>
          <w:rFonts w:ascii="Museo Sans 300" w:hAnsi="Museo Sans 300"/>
          <w:sz w:val="22"/>
          <w:szCs w:val="22"/>
          <w:lang w:val="es-SV"/>
        </w:rPr>
        <w:t xml:space="preserve"> o por el Instituto Salvadoreño del Seguro Social</w:t>
      </w:r>
      <w:r w:rsidR="00E634E1" w:rsidRPr="00995249">
        <w:rPr>
          <w:rFonts w:ascii="Museo Sans 300" w:hAnsi="Museo Sans 300"/>
          <w:sz w:val="22"/>
          <w:szCs w:val="22"/>
          <w:lang w:val="es-SV"/>
        </w:rPr>
        <w:t>, que participó o que participa en el financiamiento de uno o de ambos Regímenes, mediante cotizaciones</w:t>
      </w:r>
      <w:r w:rsidR="00926434" w:rsidRPr="00995249">
        <w:rPr>
          <w:rFonts w:ascii="Museo Sans 300" w:hAnsi="Museo Sans 300"/>
          <w:sz w:val="22"/>
          <w:szCs w:val="22"/>
          <w:lang w:val="es-SV"/>
        </w:rPr>
        <w:t>;</w:t>
      </w:r>
    </w:p>
    <w:p w14:paraId="2E349613" w14:textId="082E4BF1" w:rsidR="00EC7988" w:rsidRPr="00EC7988" w:rsidRDefault="00EC7988" w:rsidP="00F4210C">
      <w:pPr>
        <w:pStyle w:val="Prrafodelista"/>
        <w:numPr>
          <w:ilvl w:val="0"/>
          <w:numId w:val="11"/>
        </w:numPr>
        <w:ind w:left="425" w:hanging="425"/>
        <w:contextualSpacing w:val="0"/>
        <w:jc w:val="both"/>
        <w:rPr>
          <w:rFonts w:ascii="Museo Sans 300" w:hAnsi="Museo Sans 300"/>
          <w:sz w:val="22"/>
          <w:szCs w:val="22"/>
          <w:lang w:val="es-SV"/>
        </w:rPr>
      </w:pPr>
      <w:r w:rsidRPr="00027035">
        <w:rPr>
          <w:rFonts w:ascii="Museo Sans 300" w:hAnsi="Museo Sans 300"/>
          <w:b/>
          <w:sz w:val="22"/>
          <w:szCs w:val="22"/>
          <w:lang w:eastAsia="es-ES"/>
        </w:rPr>
        <w:t>AFP:</w:t>
      </w:r>
      <w:r w:rsidRPr="00027035">
        <w:rPr>
          <w:rFonts w:ascii="Museo Sans 300" w:hAnsi="Museo Sans 300"/>
          <w:sz w:val="22"/>
          <w:szCs w:val="22"/>
          <w:lang w:eastAsia="es-ES"/>
        </w:rPr>
        <w:t xml:space="preserve"> Administradora de Fondos para Pensiones;</w:t>
      </w:r>
    </w:p>
    <w:p w14:paraId="0DC672A4" w14:textId="77777777" w:rsidR="00CC33D8" w:rsidRPr="00995249" w:rsidRDefault="00CC33D8"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Banco Central:</w:t>
      </w:r>
      <w:r w:rsidRPr="00995249">
        <w:rPr>
          <w:rFonts w:ascii="Museo Sans 300" w:hAnsi="Museo Sans 300"/>
          <w:sz w:val="22"/>
          <w:szCs w:val="22"/>
          <w:lang w:val="es-SV" w:eastAsia="es-ES"/>
        </w:rPr>
        <w:t xml:space="preserve"> Banco Central de Reserva de El Salvador; </w:t>
      </w:r>
    </w:p>
    <w:p w14:paraId="1128B002" w14:textId="0044EED4" w:rsidR="00CC33D8" w:rsidRPr="00995249" w:rsidRDefault="00CC33D8" w:rsidP="00F4210C">
      <w:pPr>
        <w:widowControl w:val="0"/>
        <w:numPr>
          <w:ilvl w:val="0"/>
          <w:numId w:val="11"/>
        </w:numPr>
        <w:ind w:left="425" w:hanging="425"/>
        <w:jc w:val="both"/>
        <w:rPr>
          <w:rFonts w:ascii="Museo Sans 300" w:hAnsi="Museo Sans 300"/>
          <w:b/>
          <w:sz w:val="22"/>
          <w:szCs w:val="22"/>
          <w:lang w:val="es-SV"/>
        </w:rPr>
      </w:pPr>
      <w:r w:rsidRPr="00995249">
        <w:rPr>
          <w:rFonts w:ascii="Museo Sans 300" w:hAnsi="Museo Sans 300"/>
          <w:b/>
          <w:sz w:val="22"/>
          <w:szCs w:val="22"/>
          <w:lang w:val="es-SV" w:eastAsia="es-ES"/>
        </w:rPr>
        <w:t>Beneficiarios:</w:t>
      </w:r>
      <w:r w:rsidRPr="00995249">
        <w:rPr>
          <w:rFonts w:ascii="Museo Sans 300" w:hAnsi="Museo Sans 300"/>
          <w:sz w:val="22"/>
          <w:szCs w:val="22"/>
          <w:lang w:val="es-SV"/>
        </w:rPr>
        <w:t xml:space="preserve"> Miembros del grupo familiar del afiliado que fallezca por enfermedad </w:t>
      </w:r>
      <w:r w:rsidRPr="00995249">
        <w:rPr>
          <w:rFonts w:ascii="Museo Sans 300" w:hAnsi="Museo Sans 300"/>
          <w:sz w:val="22"/>
          <w:szCs w:val="22"/>
          <w:lang w:val="es-SV"/>
        </w:rPr>
        <w:lastRenderedPageBreak/>
        <w:t xml:space="preserve">o accidente común, entendiéndose por los mismos, el o la cónyuge, el o la conviviente, los hijos y los padres, estos últimos siempre que dependan económicamente del </w:t>
      </w:r>
      <w:r w:rsidR="002E0BB4" w:rsidRPr="00995249">
        <w:rPr>
          <w:rFonts w:ascii="Museo Sans 300" w:hAnsi="Museo Sans 300"/>
          <w:sz w:val="22"/>
          <w:szCs w:val="22"/>
          <w:lang w:val="es-SV"/>
        </w:rPr>
        <w:t>afiliado o pensionados en el Sistema de</w:t>
      </w:r>
      <w:r w:rsidR="00107464" w:rsidRPr="00995249">
        <w:rPr>
          <w:rFonts w:ascii="Museo Sans 300" w:hAnsi="Museo Sans 300"/>
          <w:sz w:val="22"/>
          <w:szCs w:val="22"/>
          <w:lang w:val="es-SV"/>
        </w:rPr>
        <w:t xml:space="preserve"> </w:t>
      </w:r>
      <w:r w:rsidR="002E0BB4" w:rsidRPr="00995249">
        <w:rPr>
          <w:rFonts w:ascii="Museo Sans 300" w:hAnsi="Museo Sans 300"/>
          <w:sz w:val="22"/>
          <w:szCs w:val="22"/>
          <w:lang w:val="es-SV"/>
        </w:rPr>
        <w:t>Pensiones Público que fallece</w:t>
      </w:r>
      <w:r w:rsidRPr="00995249">
        <w:rPr>
          <w:rFonts w:ascii="Museo Sans 300" w:hAnsi="Museo Sans 300"/>
          <w:sz w:val="22"/>
          <w:szCs w:val="22"/>
          <w:lang w:val="es-SV"/>
        </w:rPr>
        <w:t>;</w:t>
      </w:r>
    </w:p>
    <w:p w14:paraId="60F507EF" w14:textId="77777777" w:rsidR="00407CDB"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Causante:</w:t>
      </w:r>
      <w:r w:rsidR="005572CD" w:rsidRPr="00995249">
        <w:rPr>
          <w:rFonts w:ascii="Museo Sans 300" w:hAnsi="Museo Sans 300"/>
          <w:sz w:val="22"/>
          <w:szCs w:val="22"/>
          <w:lang w:val="es-SV"/>
        </w:rPr>
        <w:t xml:space="preserve"> </w:t>
      </w:r>
      <w:r w:rsidRPr="00692EB5">
        <w:rPr>
          <w:rFonts w:ascii="Museo Sans 300" w:hAnsi="Museo Sans 300"/>
          <w:sz w:val="22"/>
          <w:szCs w:val="22"/>
          <w:lang w:val="es-SV"/>
        </w:rPr>
        <w:t>Afiliado o pensionado</w:t>
      </w:r>
      <w:r w:rsidRPr="00995249">
        <w:rPr>
          <w:rFonts w:ascii="Museo Sans 300" w:hAnsi="Museo Sans 300"/>
          <w:sz w:val="22"/>
          <w:szCs w:val="22"/>
          <w:lang w:val="es-SV"/>
        </w:rPr>
        <w:t xml:space="preserve"> del S</w:t>
      </w:r>
      <w:r w:rsidR="00407CDB"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7CDB"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7CDB" w:rsidRPr="00995249">
        <w:rPr>
          <w:rFonts w:ascii="Museo Sans 300" w:hAnsi="Museo Sans 300"/>
          <w:sz w:val="22"/>
          <w:szCs w:val="22"/>
          <w:lang w:val="es-SV"/>
        </w:rPr>
        <w:t>úblico</w:t>
      </w:r>
      <w:r w:rsidRPr="00995249">
        <w:rPr>
          <w:rFonts w:ascii="Museo Sans 300" w:hAnsi="Museo Sans 300"/>
          <w:sz w:val="22"/>
          <w:szCs w:val="22"/>
          <w:lang w:val="es-SV"/>
        </w:rPr>
        <w:t xml:space="preserve"> que, ante su fallecimiento, genera derecho a una prestación por sobrevivencia para </w:t>
      </w:r>
      <w:r w:rsidR="00407CDB" w:rsidRPr="00995249">
        <w:rPr>
          <w:rFonts w:ascii="Museo Sans 300" w:hAnsi="Museo Sans 300"/>
          <w:sz w:val="22"/>
          <w:szCs w:val="22"/>
          <w:lang w:val="es-SV"/>
        </w:rPr>
        <w:t xml:space="preserve">sus </w:t>
      </w:r>
      <w:r w:rsidRPr="00995249">
        <w:rPr>
          <w:rFonts w:ascii="Museo Sans 300" w:hAnsi="Museo Sans 300"/>
          <w:sz w:val="22"/>
          <w:szCs w:val="22"/>
          <w:lang w:val="es-SV"/>
        </w:rPr>
        <w:t>beneficiarios</w:t>
      </w:r>
      <w:r w:rsidR="00407CDB" w:rsidRPr="00995249">
        <w:rPr>
          <w:rFonts w:ascii="Museo Sans 300" w:hAnsi="Museo Sans 300"/>
          <w:sz w:val="22"/>
          <w:szCs w:val="22"/>
          <w:lang w:val="es-SV"/>
        </w:rPr>
        <w:t>;</w:t>
      </w:r>
    </w:p>
    <w:p w14:paraId="333E4B99" w14:textId="5B988B16" w:rsidR="00407CDB"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Cesantía:</w:t>
      </w:r>
      <w:r w:rsidR="005572CD" w:rsidRPr="00995249">
        <w:rPr>
          <w:rFonts w:ascii="Museo Sans 300" w:hAnsi="Museo Sans 300"/>
          <w:sz w:val="22"/>
          <w:szCs w:val="22"/>
          <w:lang w:val="es-SV"/>
        </w:rPr>
        <w:t xml:space="preserve"> </w:t>
      </w:r>
      <w:r w:rsidRPr="00995249">
        <w:rPr>
          <w:rFonts w:ascii="Museo Sans 300" w:hAnsi="Museo Sans 300"/>
          <w:sz w:val="22"/>
          <w:szCs w:val="22"/>
          <w:lang w:val="es-SV"/>
        </w:rPr>
        <w:t xml:space="preserve">Constituye un </w:t>
      </w:r>
      <w:r w:rsidR="0084533E" w:rsidRPr="00995249">
        <w:rPr>
          <w:rFonts w:ascii="Museo Sans 300" w:hAnsi="Museo Sans 300"/>
          <w:sz w:val="22"/>
          <w:szCs w:val="22"/>
          <w:lang w:val="es-SV"/>
        </w:rPr>
        <w:t>lapso</w:t>
      </w:r>
      <w:r w:rsidRPr="00995249">
        <w:rPr>
          <w:rFonts w:ascii="Museo Sans 300" w:hAnsi="Museo Sans 300"/>
          <w:sz w:val="22"/>
          <w:szCs w:val="22"/>
          <w:lang w:val="es-SV"/>
        </w:rPr>
        <w:t xml:space="preserve"> en el que el afiliado no realiza una actividad económica remunerada que le genere la obligatoriedad de cotizar al S</w:t>
      </w:r>
      <w:r w:rsidR="004027B8" w:rsidRPr="00995249">
        <w:rPr>
          <w:rFonts w:ascii="Museo Sans 300" w:hAnsi="Museo Sans 300"/>
          <w:sz w:val="22"/>
          <w:szCs w:val="22"/>
          <w:lang w:val="es-SV"/>
        </w:rPr>
        <w:t xml:space="preserve">istema de </w:t>
      </w:r>
      <w:r w:rsidRPr="00995249">
        <w:rPr>
          <w:rFonts w:ascii="Museo Sans 300" w:hAnsi="Museo Sans 300"/>
          <w:sz w:val="22"/>
          <w:szCs w:val="22"/>
          <w:lang w:val="es-SV"/>
        </w:rPr>
        <w:t>P</w:t>
      </w:r>
      <w:r w:rsidR="004027B8" w:rsidRPr="00995249">
        <w:rPr>
          <w:rFonts w:ascii="Museo Sans 300" w:hAnsi="Museo Sans 300"/>
          <w:sz w:val="22"/>
          <w:szCs w:val="22"/>
          <w:lang w:val="es-SV"/>
        </w:rPr>
        <w:t xml:space="preserve">ensiones </w:t>
      </w:r>
      <w:r w:rsidRPr="00995249">
        <w:rPr>
          <w:rFonts w:ascii="Museo Sans 300" w:hAnsi="Museo Sans 300"/>
          <w:sz w:val="22"/>
          <w:szCs w:val="22"/>
          <w:lang w:val="es-SV"/>
        </w:rPr>
        <w:t>P</w:t>
      </w:r>
      <w:r w:rsidR="004027B8" w:rsidRPr="00995249">
        <w:rPr>
          <w:rFonts w:ascii="Museo Sans 300" w:hAnsi="Museo Sans 300"/>
          <w:sz w:val="22"/>
          <w:szCs w:val="22"/>
          <w:lang w:val="es-SV"/>
        </w:rPr>
        <w:t>úblico</w:t>
      </w:r>
      <w:r w:rsidR="00407CDB" w:rsidRPr="00995249">
        <w:rPr>
          <w:rFonts w:ascii="Museo Sans 300" w:hAnsi="Museo Sans 300"/>
          <w:sz w:val="22"/>
          <w:szCs w:val="22"/>
          <w:lang w:val="es-SV"/>
        </w:rPr>
        <w:t>;</w:t>
      </w:r>
    </w:p>
    <w:p w14:paraId="77E70E96" w14:textId="2F73C147" w:rsidR="00C473DC" w:rsidRPr="00995249" w:rsidRDefault="00E634E1" w:rsidP="00F4210C">
      <w:pPr>
        <w:widowControl w:val="0"/>
        <w:numPr>
          <w:ilvl w:val="0"/>
          <w:numId w:val="11"/>
        </w:numPr>
        <w:ind w:left="425" w:hanging="425"/>
        <w:jc w:val="both"/>
        <w:rPr>
          <w:rFonts w:ascii="Museo Sans 300" w:hAnsi="Museo Sans 300"/>
          <w:sz w:val="22"/>
          <w:szCs w:val="22"/>
          <w:lang w:val="es-SV"/>
        </w:rPr>
      </w:pPr>
      <w:r w:rsidRPr="00995249">
        <w:rPr>
          <w:rFonts w:ascii="Museo Sans 300" w:hAnsi="Museo Sans 300"/>
          <w:b/>
          <w:bCs/>
          <w:sz w:val="22"/>
          <w:szCs w:val="22"/>
          <w:lang w:val="es-SV"/>
        </w:rPr>
        <w:t>Comisión Calificadora</w:t>
      </w:r>
      <w:r w:rsidR="00ED762F" w:rsidRPr="00995249">
        <w:rPr>
          <w:rFonts w:ascii="Museo Sans 300" w:hAnsi="Museo Sans 300"/>
          <w:b/>
          <w:bCs/>
          <w:sz w:val="22"/>
          <w:szCs w:val="22"/>
          <w:lang w:val="es-SV"/>
        </w:rPr>
        <w:t xml:space="preserve"> de Invalidez</w:t>
      </w:r>
      <w:r w:rsidRPr="00995249">
        <w:rPr>
          <w:rFonts w:ascii="Museo Sans 300" w:hAnsi="Museo Sans 300"/>
          <w:b/>
          <w:bCs/>
          <w:sz w:val="22"/>
          <w:szCs w:val="22"/>
          <w:lang w:val="es-SV"/>
        </w:rPr>
        <w:t>:</w:t>
      </w:r>
      <w:r w:rsidR="009748C9" w:rsidRPr="00995249">
        <w:rPr>
          <w:rFonts w:ascii="Museo Sans 300" w:hAnsi="Museo Sans 300"/>
          <w:sz w:val="22"/>
          <w:szCs w:val="22"/>
          <w:lang w:val="es-SV"/>
        </w:rPr>
        <w:t xml:space="preserve"> </w:t>
      </w:r>
      <w:r w:rsidR="00FA7DED">
        <w:rPr>
          <w:rFonts w:ascii="Museo Sans 300" w:hAnsi="Museo Sans 300"/>
          <w:sz w:val="22"/>
          <w:szCs w:val="22"/>
          <w:lang w:val="es-ES"/>
        </w:rPr>
        <w:t>Instancia</w:t>
      </w:r>
      <w:r w:rsidR="00FA7DED" w:rsidRPr="00CC6A7A">
        <w:rPr>
          <w:rFonts w:ascii="Museo Sans 300" w:hAnsi="Museo Sans 300"/>
          <w:sz w:val="22"/>
          <w:szCs w:val="22"/>
          <w:lang w:val="es-ES"/>
        </w:rPr>
        <w:t xml:space="preserve"> creada por el artículo </w:t>
      </w:r>
      <w:r w:rsidR="00CF60AF">
        <w:rPr>
          <w:rFonts w:ascii="Museo Sans 300" w:hAnsi="Museo Sans 300"/>
          <w:sz w:val="22"/>
          <w:szCs w:val="22"/>
          <w:lang w:val="es-ES"/>
        </w:rPr>
        <w:t>104</w:t>
      </w:r>
      <w:r w:rsidR="00FA7DED" w:rsidRPr="00CC6A7A">
        <w:rPr>
          <w:rFonts w:ascii="Museo Sans 300" w:hAnsi="Museo Sans 300"/>
          <w:sz w:val="22"/>
          <w:szCs w:val="22"/>
          <w:lang w:val="es-ES"/>
        </w:rPr>
        <w:t xml:space="preserve"> de la </w:t>
      </w:r>
      <w:r w:rsidR="00CF60AF">
        <w:rPr>
          <w:rFonts w:ascii="Museo Sans 300" w:hAnsi="Museo Sans 300"/>
          <w:sz w:val="22"/>
          <w:szCs w:val="22"/>
          <w:lang w:val="es-ES"/>
        </w:rPr>
        <w:t>Ley Integral del Sistema de Pensiones</w:t>
      </w:r>
      <w:r w:rsidR="00FA7DED" w:rsidRPr="00CC6A7A">
        <w:rPr>
          <w:rFonts w:ascii="Museo Sans 300" w:hAnsi="Museo Sans 300"/>
          <w:sz w:val="22"/>
          <w:szCs w:val="22"/>
          <w:lang w:val="es-ES"/>
        </w:rPr>
        <w:t xml:space="preserve"> que goza de autonomía en cuanto al conocimiento y calificación de las solicitudes sometidas a su consideración, cuya función principal es determinar el origen de la enfermedad o del accidente común o profesional y calificar el grado de la invalidez. Dicha Comisión es la única legalmente autorizada para calificar las solicitudes y emitir los dictámenes de Invalidez de acuerdo con las disposiciones contenidas en las “Normas Técnicas para la Calificación del Grado de Invalidez y Determinación de Enfermedad Grave para Dictaminar el Derecho a Pensión de Invalidez y a Devolución de Saldo por Enfermedad Grave por la Comisión Calificadora de Invalidez” </w:t>
      </w:r>
      <w:r w:rsidR="00FA7DED" w:rsidRPr="00027035">
        <w:rPr>
          <w:rFonts w:ascii="Museo Sans 300" w:hAnsi="Museo Sans 300"/>
          <w:sz w:val="22"/>
          <w:szCs w:val="22"/>
          <w:lang w:val="es-ES"/>
        </w:rPr>
        <w:t>(NSP-</w:t>
      </w:r>
      <w:r w:rsidR="00A97E2B" w:rsidRPr="00027035">
        <w:rPr>
          <w:rFonts w:ascii="Museo Sans 300" w:hAnsi="Museo Sans 300"/>
          <w:sz w:val="22"/>
          <w:szCs w:val="22"/>
          <w:lang w:val="es-ES"/>
        </w:rPr>
        <w:t>45</w:t>
      </w:r>
      <w:r w:rsidR="00FA7DED" w:rsidRPr="00027035">
        <w:rPr>
          <w:rFonts w:ascii="Museo Sans 300" w:hAnsi="Museo Sans 300"/>
          <w:sz w:val="22"/>
          <w:szCs w:val="22"/>
          <w:lang w:val="es-ES"/>
        </w:rPr>
        <w:t>),</w:t>
      </w:r>
      <w:r w:rsidR="00FA7DED" w:rsidRPr="00CC6A7A">
        <w:rPr>
          <w:rFonts w:ascii="Museo Sans 300" w:hAnsi="Museo Sans 300"/>
          <w:sz w:val="22"/>
          <w:szCs w:val="22"/>
          <w:lang w:val="es-ES"/>
        </w:rPr>
        <w:t xml:space="preserve"> emitidas por el Banco Central de Reserva por medio de su Comité de Normas;</w:t>
      </w:r>
    </w:p>
    <w:p w14:paraId="762780CF" w14:textId="14062FE4" w:rsidR="00D769BB" w:rsidRPr="00995249" w:rsidRDefault="00C473DC"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Conviviente:</w:t>
      </w:r>
      <w:r w:rsidRPr="00995249">
        <w:rPr>
          <w:rFonts w:ascii="Museo Sans 300" w:hAnsi="Museo Sans 300"/>
          <w:sz w:val="22"/>
          <w:szCs w:val="22"/>
          <w:lang w:val="es-SV" w:eastAsia="es-ES"/>
        </w:rPr>
        <w:t xml:space="preserve"> Se denominará conviviente al hombre o a la mujer en unión no matrimonial de conformidad al artículo 118 del Código de Familia, para lo cual deberá comprobar mediante declaración judicial dicha calidad, </w:t>
      </w:r>
      <w:r w:rsidR="0084533E" w:rsidRPr="00995249">
        <w:rPr>
          <w:rFonts w:ascii="Museo Sans 300" w:hAnsi="Museo Sans 300"/>
          <w:sz w:val="22"/>
          <w:szCs w:val="22"/>
          <w:lang w:val="es-SV" w:eastAsia="es-ES"/>
        </w:rPr>
        <w:t>esta</w:t>
      </w:r>
      <w:r w:rsidRPr="00995249">
        <w:rPr>
          <w:rFonts w:ascii="Museo Sans 300" w:hAnsi="Museo Sans 300"/>
          <w:sz w:val="22"/>
          <w:szCs w:val="22"/>
          <w:lang w:val="es-SV" w:eastAsia="es-ES"/>
        </w:rPr>
        <w:t xml:space="preserve"> comprobación no será exigida en los casos en que existieren hijos en común con la conviviente, ya sea nacidos o concebidos, sin que medien otros requisitos;</w:t>
      </w:r>
    </w:p>
    <w:p w14:paraId="6D39C1C1" w14:textId="714980DC" w:rsidR="007517DD" w:rsidRPr="00995249" w:rsidRDefault="007517DD" w:rsidP="00F4210C">
      <w:pPr>
        <w:widowControl w:val="0"/>
        <w:numPr>
          <w:ilvl w:val="0"/>
          <w:numId w:val="11"/>
        </w:numPr>
        <w:ind w:left="425" w:hanging="425"/>
        <w:jc w:val="both"/>
        <w:rPr>
          <w:rFonts w:ascii="Museo Sans 300" w:hAnsi="Museo Sans 300"/>
          <w:sz w:val="22"/>
          <w:szCs w:val="22"/>
          <w:lang w:val="es-SV" w:eastAsia="es-ES"/>
        </w:rPr>
      </w:pPr>
      <w:r w:rsidRPr="00E95100">
        <w:rPr>
          <w:rFonts w:ascii="Museo Sans 300" w:hAnsi="Museo Sans 300"/>
          <w:b/>
          <w:bCs/>
          <w:sz w:val="22"/>
          <w:szCs w:val="22"/>
          <w:lang w:val="es-SV"/>
        </w:rPr>
        <w:t>Historial Laboral:</w:t>
      </w:r>
      <w:r w:rsidRPr="00E95100">
        <w:rPr>
          <w:rFonts w:ascii="Museo Sans 300" w:hAnsi="Museo Sans 300"/>
          <w:sz w:val="22"/>
          <w:szCs w:val="22"/>
          <w:lang w:val="es-SV"/>
        </w:rPr>
        <w:t xml:space="preserve"> Es</w:t>
      </w:r>
      <w:r w:rsidRPr="00995249">
        <w:rPr>
          <w:rFonts w:ascii="Museo Sans 300" w:hAnsi="Museo Sans 300"/>
          <w:sz w:val="22"/>
          <w:szCs w:val="22"/>
          <w:lang w:val="es-SV"/>
        </w:rPr>
        <w:t xml:space="preserve"> el registro histórico de las aportaciones y cotizaciones que han sido efectuadas al Régimen de Invalidez, Vejez y Muerte administrado por el </w:t>
      </w:r>
      <w:r w:rsidR="002422F4">
        <w:rPr>
          <w:rFonts w:ascii="Museo Sans 300" w:hAnsi="Museo Sans 300"/>
          <w:sz w:val="22"/>
          <w:szCs w:val="22"/>
          <w:lang w:val="es-SV"/>
        </w:rPr>
        <w:t>Instituto Salvadoreño de Pensiones;</w:t>
      </w:r>
      <w:r w:rsidR="004027B8" w:rsidRPr="00995249">
        <w:rPr>
          <w:rFonts w:ascii="Museo Sans 300" w:hAnsi="Museo Sans 300"/>
          <w:sz w:val="22"/>
          <w:szCs w:val="22"/>
          <w:lang w:val="es-SV"/>
        </w:rPr>
        <w:t xml:space="preserve"> o por el Instituto Salvadoreño del Seguro Social,</w:t>
      </w:r>
      <w:r w:rsidRPr="00995249">
        <w:rPr>
          <w:rFonts w:ascii="Museo Sans 300" w:hAnsi="Museo Sans 300"/>
          <w:sz w:val="22"/>
          <w:szCs w:val="22"/>
          <w:lang w:val="es-SV"/>
        </w:rPr>
        <w:t xml:space="preserve"> por parte del empleador y el empleado, respectivamente</w:t>
      </w:r>
      <w:r w:rsidR="004027B8" w:rsidRPr="00995249">
        <w:rPr>
          <w:rFonts w:ascii="Museo Sans 300" w:hAnsi="Museo Sans 300"/>
          <w:sz w:val="22"/>
          <w:szCs w:val="22"/>
          <w:lang w:val="es-SV"/>
        </w:rPr>
        <w:t>;</w:t>
      </w:r>
    </w:p>
    <w:p w14:paraId="6F4F0312" w14:textId="2BE15D14" w:rsidR="00397DA3" w:rsidRPr="00692EB5" w:rsidRDefault="001F2D7B" w:rsidP="00F4210C">
      <w:pPr>
        <w:widowControl w:val="0"/>
        <w:numPr>
          <w:ilvl w:val="0"/>
          <w:numId w:val="11"/>
        </w:numPr>
        <w:ind w:left="425" w:hanging="425"/>
        <w:jc w:val="both"/>
        <w:rPr>
          <w:rFonts w:ascii="Museo Sans 300" w:hAnsi="Museo Sans 300"/>
          <w:b/>
          <w:bCs/>
          <w:sz w:val="22"/>
          <w:szCs w:val="22"/>
          <w:lang w:val="es-SV" w:eastAsia="es-ES"/>
        </w:rPr>
      </w:pPr>
      <w:r w:rsidRPr="00995249">
        <w:rPr>
          <w:rFonts w:ascii="Museo Sans 300" w:hAnsi="Museo Sans 300"/>
          <w:b/>
          <w:bCs/>
          <w:sz w:val="22"/>
          <w:szCs w:val="22"/>
          <w:lang w:val="es-SV" w:eastAsia="es-ES"/>
        </w:rPr>
        <w:t xml:space="preserve">Institutos </w:t>
      </w:r>
      <w:r w:rsidR="00397DA3" w:rsidRPr="00995249">
        <w:rPr>
          <w:rFonts w:ascii="Museo Sans 300" w:hAnsi="Museo Sans 300"/>
          <w:b/>
          <w:bCs/>
          <w:sz w:val="22"/>
          <w:szCs w:val="22"/>
          <w:lang w:val="es-SV" w:eastAsia="es-ES"/>
        </w:rPr>
        <w:t xml:space="preserve">Previsionales: </w:t>
      </w:r>
      <w:r w:rsidR="00397DA3" w:rsidRPr="00995249">
        <w:rPr>
          <w:rFonts w:ascii="Museo Sans 300" w:hAnsi="Museo Sans 300"/>
          <w:sz w:val="22"/>
          <w:szCs w:val="22"/>
          <w:lang w:val="es-SV" w:eastAsia="es-ES"/>
        </w:rPr>
        <w:t xml:space="preserve">Se refiere al </w:t>
      </w:r>
      <w:r w:rsidR="002422F4">
        <w:rPr>
          <w:rFonts w:ascii="Museo Sans 300" w:hAnsi="Museo Sans 300"/>
          <w:sz w:val="22"/>
          <w:szCs w:val="22"/>
          <w:lang w:val="es-SV" w:eastAsia="es-ES"/>
        </w:rPr>
        <w:t>Instituto Salvadoreño de Pensiones</w:t>
      </w:r>
      <w:r w:rsidR="00397DA3" w:rsidRPr="00995249">
        <w:rPr>
          <w:rFonts w:ascii="Museo Sans 300" w:hAnsi="Museo Sans 300"/>
          <w:sz w:val="22"/>
          <w:szCs w:val="22"/>
          <w:lang w:val="es-SV" w:eastAsia="es-ES"/>
        </w:rPr>
        <w:t xml:space="preserve"> y al Instituto Salvadoreño del Seguro Social</w:t>
      </w:r>
      <w:r w:rsidR="00AC7148" w:rsidRPr="00995249">
        <w:rPr>
          <w:rFonts w:ascii="Museo Sans 300" w:hAnsi="Museo Sans 300"/>
          <w:sz w:val="22"/>
          <w:szCs w:val="22"/>
          <w:lang w:val="es-SV" w:eastAsia="es-ES"/>
        </w:rPr>
        <w:t>;</w:t>
      </w:r>
    </w:p>
    <w:p w14:paraId="2F541566" w14:textId="4CD9B884" w:rsidR="000224C4" w:rsidRPr="000224C4" w:rsidRDefault="000224C4" w:rsidP="00F4210C">
      <w:pPr>
        <w:widowControl w:val="0"/>
        <w:numPr>
          <w:ilvl w:val="0"/>
          <w:numId w:val="11"/>
        </w:numPr>
        <w:ind w:left="425" w:hanging="425"/>
        <w:jc w:val="both"/>
        <w:rPr>
          <w:rFonts w:ascii="Museo Sans 300" w:hAnsi="Museo Sans 300"/>
          <w:b/>
          <w:bCs/>
          <w:sz w:val="22"/>
          <w:szCs w:val="22"/>
          <w:lang w:val="es-SV" w:eastAsia="es-ES"/>
        </w:rPr>
      </w:pPr>
      <w:r>
        <w:rPr>
          <w:rFonts w:ascii="Museo Sans 300" w:hAnsi="Museo Sans 300"/>
          <w:b/>
          <w:bCs/>
          <w:sz w:val="22"/>
          <w:szCs w:val="22"/>
          <w:lang w:val="es-SV" w:eastAsia="es-ES"/>
        </w:rPr>
        <w:t xml:space="preserve">ISBM: </w:t>
      </w:r>
      <w:r w:rsidRPr="00027035">
        <w:rPr>
          <w:rFonts w:ascii="Museo Sans 300" w:hAnsi="Museo Sans 300"/>
          <w:sz w:val="22"/>
          <w:szCs w:val="22"/>
          <w:lang w:eastAsia="es-ES"/>
        </w:rPr>
        <w:t>Instituto Salvadoreño de Bienestar Magisterial;</w:t>
      </w:r>
    </w:p>
    <w:p w14:paraId="5BCAFDDA" w14:textId="7616A416" w:rsidR="007517DD" w:rsidRPr="00692EB5" w:rsidRDefault="002422F4" w:rsidP="00F4210C">
      <w:pPr>
        <w:widowControl w:val="0"/>
        <w:numPr>
          <w:ilvl w:val="0"/>
          <w:numId w:val="11"/>
        </w:numPr>
        <w:ind w:left="425" w:hanging="425"/>
        <w:jc w:val="both"/>
        <w:rPr>
          <w:rFonts w:ascii="Museo Sans 300" w:hAnsi="Museo Sans 300"/>
          <w:b/>
          <w:bCs/>
          <w:sz w:val="22"/>
          <w:szCs w:val="22"/>
          <w:lang w:val="es-SV" w:eastAsia="es-ES"/>
        </w:rPr>
      </w:pPr>
      <w:r w:rsidRPr="00692EB5">
        <w:rPr>
          <w:rFonts w:ascii="Museo Sans 300" w:hAnsi="Museo Sans 300"/>
          <w:b/>
          <w:sz w:val="22"/>
          <w:szCs w:val="22"/>
          <w:lang w:val="es-SV" w:eastAsia="es-ES"/>
        </w:rPr>
        <w:t>ISP:</w:t>
      </w:r>
      <w:r w:rsidR="00E62318" w:rsidRPr="00692EB5">
        <w:rPr>
          <w:rFonts w:ascii="Museo Sans 300" w:hAnsi="Museo Sans 300"/>
          <w:b/>
          <w:sz w:val="22"/>
          <w:szCs w:val="22"/>
          <w:lang w:val="es-SV" w:eastAsia="es-ES"/>
        </w:rPr>
        <w:t xml:space="preserve"> </w:t>
      </w:r>
      <w:r w:rsidRPr="00692EB5">
        <w:rPr>
          <w:rFonts w:ascii="Museo Sans 300" w:hAnsi="Museo Sans 300"/>
          <w:sz w:val="22"/>
          <w:szCs w:val="22"/>
          <w:lang w:val="es-SV" w:eastAsia="es-ES"/>
        </w:rPr>
        <w:t>Instituto Salvadoreño de Pensiones;</w:t>
      </w:r>
    </w:p>
    <w:p w14:paraId="436E9997" w14:textId="77777777" w:rsidR="00692EB5" w:rsidRDefault="005B498C" w:rsidP="00F4210C">
      <w:pPr>
        <w:widowControl w:val="0"/>
        <w:numPr>
          <w:ilvl w:val="0"/>
          <w:numId w:val="11"/>
        </w:numPr>
        <w:ind w:left="425" w:hanging="425"/>
        <w:jc w:val="both"/>
        <w:rPr>
          <w:rFonts w:ascii="Museo Sans 300" w:hAnsi="Museo Sans 300"/>
          <w:sz w:val="22"/>
          <w:szCs w:val="22"/>
          <w:lang w:val="es-SV" w:eastAsia="es-ES"/>
        </w:rPr>
      </w:pPr>
      <w:r w:rsidRPr="00995249">
        <w:rPr>
          <w:rFonts w:ascii="Museo Sans 300" w:hAnsi="Museo Sans 300"/>
          <w:b/>
          <w:sz w:val="22"/>
          <w:szCs w:val="22"/>
          <w:lang w:val="es-SV" w:eastAsia="es-ES"/>
        </w:rPr>
        <w:t>ISSS:</w:t>
      </w:r>
      <w:r w:rsidRPr="00995249">
        <w:rPr>
          <w:rFonts w:ascii="Museo Sans 300" w:hAnsi="Museo Sans 300"/>
          <w:sz w:val="22"/>
          <w:szCs w:val="22"/>
          <w:lang w:val="es-SV" w:eastAsia="es-ES"/>
        </w:rPr>
        <w:t xml:space="preserve"> </w:t>
      </w:r>
      <w:r w:rsidR="00335803" w:rsidRPr="00995249">
        <w:rPr>
          <w:rFonts w:ascii="Museo Sans 300" w:hAnsi="Museo Sans 300"/>
          <w:sz w:val="22"/>
          <w:szCs w:val="22"/>
          <w:lang w:val="es-SV" w:eastAsia="es-ES"/>
        </w:rPr>
        <w:t>Instituto Salvadoreño del Seguro Social;</w:t>
      </w:r>
    </w:p>
    <w:p w14:paraId="6E7F20F0" w14:textId="28ACB3CC" w:rsidR="005B498C" w:rsidRPr="001F1EAF"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Ley </w:t>
      </w:r>
      <w:r w:rsidR="001156E8">
        <w:rPr>
          <w:rFonts w:ascii="Museo Sans 300" w:hAnsi="Museo Sans 300"/>
          <w:b/>
          <w:sz w:val="22"/>
          <w:szCs w:val="22"/>
          <w:lang w:val="es-SV" w:eastAsia="es-ES"/>
        </w:rPr>
        <w:t>SP</w:t>
      </w:r>
      <w:r w:rsidRPr="00995249">
        <w:rPr>
          <w:rFonts w:ascii="Museo Sans 300" w:hAnsi="Museo Sans 300"/>
          <w:b/>
          <w:sz w:val="22"/>
          <w:szCs w:val="22"/>
          <w:lang w:val="es-SV" w:eastAsia="es-ES"/>
        </w:rPr>
        <w:t xml:space="preserve">: </w:t>
      </w:r>
      <w:r w:rsidR="001156E8">
        <w:rPr>
          <w:rFonts w:ascii="Museo Sans 300" w:hAnsi="Museo Sans 300"/>
          <w:bCs/>
          <w:sz w:val="22"/>
          <w:szCs w:val="22"/>
          <w:lang w:val="es-SV" w:eastAsia="es-ES"/>
        </w:rPr>
        <w:t>Ley Integral del Sistema de Pensiones;</w:t>
      </w:r>
    </w:p>
    <w:p w14:paraId="45B491F8" w14:textId="17435038" w:rsidR="001F1EAF" w:rsidRPr="001F1EAF" w:rsidRDefault="001F1EAF" w:rsidP="00F4210C">
      <w:pPr>
        <w:widowControl w:val="0"/>
        <w:numPr>
          <w:ilvl w:val="0"/>
          <w:numId w:val="11"/>
        </w:numPr>
        <w:ind w:left="425" w:hanging="425"/>
        <w:jc w:val="both"/>
        <w:rPr>
          <w:rFonts w:ascii="Museo Sans 300" w:hAnsi="Museo Sans 300"/>
          <w:b/>
          <w:sz w:val="22"/>
          <w:szCs w:val="22"/>
          <w:lang w:val="es-SV" w:eastAsia="es-ES"/>
        </w:rPr>
      </w:pPr>
      <w:r w:rsidRPr="001F1EAF">
        <w:rPr>
          <w:rFonts w:ascii="Museo Sans 300" w:hAnsi="Museo Sans 300"/>
          <w:b/>
          <w:bCs/>
          <w:color w:val="242424"/>
          <w:sz w:val="22"/>
          <w:szCs w:val="22"/>
          <w:bdr w:val="none" w:sz="0" w:space="0" w:color="auto" w:frame="1"/>
          <w:shd w:val="clear" w:color="auto" w:fill="FFFFFF"/>
        </w:rPr>
        <w:t>Número de INPEP: </w:t>
      </w:r>
      <w:r w:rsidRPr="001F1EAF">
        <w:rPr>
          <w:rFonts w:ascii="Museo Sans 300" w:hAnsi="Museo Sans 300"/>
          <w:color w:val="242424"/>
          <w:sz w:val="22"/>
          <w:szCs w:val="22"/>
          <w:bdr w:val="none" w:sz="0" w:space="0" w:color="auto" w:frame="1"/>
          <w:shd w:val="clear" w:color="auto" w:fill="FFFFFF"/>
        </w:rPr>
        <w:t xml:space="preserve">Número otorgado por el Instituto Nacional de los Empleados Públicos a sus afiliados, previo a la </w:t>
      </w:r>
      <w:proofErr w:type="gramStart"/>
      <w:r w:rsidRPr="001F1EAF">
        <w:rPr>
          <w:rFonts w:ascii="Museo Sans 300" w:hAnsi="Museo Sans 300"/>
          <w:color w:val="242424"/>
          <w:sz w:val="22"/>
          <w:szCs w:val="22"/>
          <w:bdr w:val="none" w:sz="0" w:space="0" w:color="auto" w:frame="1"/>
          <w:shd w:val="clear" w:color="auto" w:fill="FFFFFF"/>
        </w:rPr>
        <w:t>entrada en vigencia</w:t>
      </w:r>
      <w:proofErr w:type="gramEnd"/>
      <w:r w:rsidRPr="001F1EAF">
        <w:rPr>
          <w:rFonts w:ascii="Museo Sans 300" w:hAnsi="Museo Sans 300"/>
          <w:color w:val="242424"/>
          <w:sz w:val="22"/>
          <w:szCs w:val="22"/>
          <w:bdr w:val="none" w:sz="0" w:space="0" w:color="auto" w:frame="1"/>
          <w:shd w:val="clear" w:color="auto" w:fill="FFFFFF"/>
        </w:rPr>
        <w:t xml:space="preserve"> de la Ley de Creación del Instituto Salvadoreño de Pensiones.</w:t>
      </w:r>
    </w:p>
    <w:p w14:paraId="3CEE69DA" w14:textId="77777777" w:rsidR="005B498C"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Padres: </w:t>
      </w:r>
      <w:r w:rsidRPr="00995249">
        <w:rPr>
          <w:rFonts w:ascii="Museo Sans 300" w:hAnsi="Museo Sans 300"/>
          <w:bCs/>
          <w:sz w:val="22"/>
          <w:szCs w:val="22"/>
          <w:lang w:val="es-SV" w:eastAsia="es-ES"/>
        </w:rPr>
        <w:t>Padre y madre del afiliado fallecido;</w:t>
      </w:r>
    </w:p>
    <w:p w14:paraId="215FA2EB" w14:textId="65234DC8" w:rsidR="008D0E4F" w:rsidRPr="00995249" w:rsidRDefault="00AA1137"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Pensión por sobrevivencia: </w:t>
      </w:r>
      <w:r w:rsidRPr="00995249">
        <w:rPr>
          <w:rFonts w:ascii="Museo Sans 300" w:hAnsi="Museo Sans 300"/>
          <w:bCs/>
          <w:sz w:val="22"/>
          <w:szCs w:val="22"/>
          <w:lang w:val="es-SV" w:eastAsia="es-ES"/>
        </w:rPr>
        <w:t xml:space="preserve">Corresponde a la prestación en dinero otorgada por el Régimen de Invalidez, Vejez y Muerte del ISSS o del </w:t>
      </w:r>
      <w:r w:rsidR="00DA1572">
        <w:rPr>
          <w:rFonts w:ascii="Museo Sans 300" w:hAnsi="Museo Sans 300"/>
          <w:bCs/>
          <w:sz w:val="22"/>
          <w:szCs w:val="22"/>
          <w:lang w:val="es-SV" w:eastAsia="es-ES"/>
        </w:rPr>
        <w:t>ISP,</w:t>
      </w:r>
      <w:r w:rsidRPr="00995249">
        <w:rPr>
          <w:rFonts w:ascii="Museo Sans 300" w:hAnsi="Museo Sans 300"/>
          <w:bCs/>
          <w:sz w:val="22"/>
          <w:szCs w:val="22"/>
          <w:lang w:val="es-SV" w:eastAsia="es-ES"/>
        </w:rPr>
        <w:t xml:space="preserve"> según sea el caso, a los beneficiarios de un afiliado o pensionado que fallece. La pensión por sobrevivencia se entregará como un pago mensual y puede ser de carácter temporal o vitalicio, </w:t>
      </w:r>
      <w:r w:rsidRPr="00995249">
        <w:rPr>
          <w:rFonts w:ascii="Museo Sans 300" w:hAnsi="Museo Sans 300"/>
          <w:bCs/>
          <w:sz w:val="22"/>
          <w:szCs w:val="22"/>
          <w:lang w:val="es-SV" w:eastAsia="es-ES"/>
        </w:rPr>
        <w:lastRenderedPageBreak/>
        <w:t>dependiendo de la edad y condición del beneficiario</w:t>
      </w:r>
      <w:r w:rsidR="008D0E4F" w:rsidRPr="00995249">
        <w:rPr>
          <w:rFonts w:ascii="Museo Sans 300" w:hAnsi="Museo Sans 300"/>
          <w:bCs/>
          <w:sz w:val="22"/>
          <w:szCs w:val="22"/>
          <w:lang w:val="es-SV" w:eastAsia="es-ES"/>
        </w:rPr>
        <w:t>;</w:t>
      </w:r>
    </w:p>
    <w:p w14:paraId="6CF9D93A" w14:textId="77777777" w:rsidR="008D0E4F" w:rsidRPr="000B5CE4" w:rsidRDefault="008D0E4F" w:rsidP="00F4210C">
      <w:pPr>
        <w:widowControl w:val="0"/>
        <w:numPr>
          <w:ilvl w:val="0"/>
          <w:numId w:val="11"/>
        </w:numPr>
        <w:ind w:left="425" w:hanging="425"/>
        <w:jc w:val="both"/>
        <w:rPr>
          <w:rFonts w:ascii="Museo Sans 300" w:hAnsi="Museo Sans 300"/>
          <w:bCs/>
          <w:sz w:val="22"/>
          <w:szCs w:val="22"/>
          <w:lang w:val="es-SV" w:eastAsia="es-ES"/>
        </w:rPr>
      </w:pPr>
      <w:r w:rsidRPr="00995249">
        <w:rPr>
          <w:rFonts w:ascii="Museo Sans 300" w:hAnsi="Museo Sans 300"/>
          <w:b/>
          <w:bCs/>
          <w:sz w:val="22"/>
          <w:szCs w:val="22"/>
          <w:lang w:val="es-SV"/>
        </w:rPr>
        <w:t>Recálculo:</w:t>
      </w:r>
      <w:r w:rsidRPr="00995249">
        <w:rPr>
          <w:rFonts w:ascii="Museo Sans 300" w:hAnsi="Museo Sans 300"/>
          <w:sz w:val="22"/>
          <w:szCs w:val="22"/>
          <w:lang w:val="es-SV"/>
        </w:rPr>
        <w:t xml:space="preserve"> El recálculo de las pensiones por sobrevivencia consiste en una modificación en el porcentaje de pensión como consecuencia de la incorporación de nuevos beneficiarios o en virtud de la pérdida del derecho de alguno de ellos. En términos </w:t>
      </w:r>
      <w:r w:rsidRPr="000B5CE4">
        <w:rPr>
          <w:rFonts w:ascii="Museo Sans 300" w:hAnsi="Museo Sans 300"/>
          <w:sz w:val="22"/>
          <w:szCs w:val="22"/>
          <w:lang w:val="es-SV"/>
        </w:rPr>
        <w:t>concretos, el recálculo se traduce, en una modificación en el monto de pensión asignado inicialmente a cada uno de los beneficiarios;</w:t>
      </w:r>
    </w:p>
    <w:p w14:paraId="6453E64C" w14:textId="5F15FF1A" w:rsidR="00DC4279" w:rsidRPr="000B5CE4" w:rsidRDefault="00DC4279" w:rsidP="00F4210C">
      <w:pPr>
        <w:widowControl w:val="0"/>
        <w:numPr>
          <w:ilvl w:val="0"/>
          <w:numId w:val="11"/>
        </w:numPr>
        <w:ind w:left="425" w:hanging="425"/>
        <w:jc w:val="both"/>
        <w:rPr>
          <w:rFonts w:ascii="Museo Sans 300" w:hAnsi="Museo Sans 300"/>
          <w:bCs/>
          <w:sz w:val="22"/>
          <w:szCs w:val="22"/>
          <w:lang w:val="es-SV" w:eastAsia="es-ES"/>
        </w:rPr>
      </w:pPr>
      <w:r w:rsidRPr="000B5CE4">
        <w:rPr>
          <w:rFonts w:ascii="Museo Sans 300" w:hAnsi="Museo Sans 300"/>
          <w:b/>
          <w:sz w:val="22"/>
          <w:szCs w:val="22"/>
          <w:lang w:val="es-SV" w:eastAsia="es-ES"/>
        </w:rPr>
        <w:t>Régimen de IVM:</w:t>
      </w:r>
      <w:r w:rsidRPr="000B5CE4">
        <w:rPr>
          <w:rFonts w:ascii="Museo Sans 300" w:hAnsi="Museo Sans 300"/>
          <w:sz w:val="22"/>
          <w:szCs w:val="22"/>
          <w:lang w:val="es-SV"/>
        </w:rPr>
        <w:t xml:space="preserve"> Régimen de Invalidez, Vejez y Muerte;</w:t>
      </w:r>
    </w:p>
    <w:p w14:paraId="11FBD2AB" w14:textId="40D7D3E5" w:rsidR="005B498C" w:rsidRPr="000B5CE4" w:rsidRDefault="00DA1572" w:rsidP="00F4210C">
      <w:pPr>
        <w:widowControl w:val="0"/>
        <w:numPr>
          <w:ilvl w:val="0"/>
          <w:numId w:val="11"/>
        </w:numPr>
        <w:ind w:left="425" w:hanging="425"/>
        <w:jc w:val="both"/>
        <w:rPr>
          <w:rFonts w:ascii="Museo Sans 300" w:hAnsi="Museo Sans 300"/>
          <w:bCs/>
          <w:sz w:val="22"/>
          <w:szCs w:val="22"/>
          <w:lang w:val="es-SV" w:eastAsia="es-ES"/>
        </w:rPr>
      </w:pPr>
      <w:r w:rsidRPr="00F34955">
        <w:rPr>
          <w:rFonts w:ascii="Museo Sans 300" w:hAnsi="Museo Sans 300"/>
          <w:b/>
          <w:sz w:val="22"/>
          <w:szCs w:val="22"/>
          <w:lang w:val="es-SV" w:eastAsia="es-ES"/>
        </w:rPr>
        <w:t>SP:</w:t>
      </w:r>
      <w:r>
        <w:rPr>
          <w:rFonts w:ascii="Museo Sans 300" w:hAnsi="Museo Sans 300"/>
          <w:bCs/>
          <w:sz w:val="22"/>
          <w:szCs w:val="22"/>
          <w:lang w:val="es-SV" w:eastAsia="es-ES"/>
        </w:rPr>
        <w:t xml:space="preserve"> Sistema de Pensiones;</w:t>
      </w:r>
    </w:p>
    <w:p w14:paraId="04CD92BC" w14:textId="77777777" w:rsidR="005B498C"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SBR: </w:t>
      </w:r>
      <w:r w:rsidRPr="00995249">
        <w:rPr>
          <w:rFonts w:ascii="Museo Sans 300" w:hAnsi="Museo Sans 300"/>
          <w:bCs/>
          <w:sz w:val="22"/>
          <w:szCs w:val="22"/>
          <w:lang w:val="es-SV" w:eastAsia="es-ES"/>
        </w:rPr>
        <w:t>Salario Básico Regulador;</w:t>
      </w:r>
    </w:p>
    <w:p w14:paraId="5D82FB01" w14:textId="77777777" w:rsidR="005B498C" w:rsidRPr="00995249" w:rsidRDefault="005B498C" w:rsidP="00F4210C">
      <w:pPr>
        <w:widowControl w:val="0"/>
        <w:numPr>
          <w:ilvl w:val="0"/>
          <w:numId w:val="11"/>
        </w:numPr>
        <w:ind w:left="425" w:hanging="425"/>
        <w:jc w:val="both"/>
        <w:rPr>
          <w:rFonts w:ascii="Museo Sans 300" w:hAnsi="Museo Sans 300"/>
          <w:bCs/>
          <w:sz w:val="22"/>
          <w:szCs w:val="22"/>
          <w:lang w:val="es-SV" w:eastAsia="es-ES"/>
        </w:rPr>
      </w:pPr>
      <w:r w:rsidRPr="00995249">
        <w:rPr>
          <w:rFonts w:ascii="Museo Sans 300" w:hAnsi="Museo Sans 300"/>
          <w:b/>
          <w:sz w:val="22"/>
          <w:szCs w:val="22"/>
          <w:lang w:val="es-SV" w:eastAsia="es-ES"/>
        </w:rPr>
        <w:t xml:space="preserve">SPP: </w:t>
      </w:r>
      <w:r w:rsidRPr="00995249">
        <w:rPr>
          <w:rFonts w:ascii="Museo Sans 300" w:hAnsi="Museo Sans 300"/>
          <w:bCs/>
          <w:sz w:val="22"/>
          <w:szCs w:val="22"/>
          <w:lang w:val="es-SV" w:eastAsia="es-ES"/>
        </w:rPr>
        <w:t>Sistema de Pensiones Público; y</w:t>
      </w:r>
    </w:p>
    <w:p w14:paraId="04E444DC" w14:textId="77777777" w:rsidR="00D769BB" w:rsidRPr="00995249" w:rsidRDefault="005B498C" w:rsidP="00F4210C">
      <w:pPr>
        <w:widowControl w:val="0"/>
        <w:numPr>
          <w:ilvl w:val="0"/>
          <w:numId w:val="11"/>
        </w:numPr>
        <w:ind w:left="425" w:hanging="425"/>
        <w:jc w:val="both"/>
        <w:rPr>
          <w:rFonts w:ascii="Museo Sans 300" w:hAnsi="Museo Sans 300"/>
          <w:b/>
          <w:sz w:val="22"/>
          <w:szCs w:val="22"/>
          <w:lang w:val="es-SV" w:eastAsia="es-ES"/>
        </w:rPr>
      </w:pPr>
      <w:r w:rsidRPr="00995249">
        <w:rPr>
          <w:rFonts w:ascii="Museo Sans 300" w:hAnsi="Museo Sans 300"/>
          <w:b/>
          <w:sz w:val="22"/>
          <w:szCs w:val="22"/>
          <w:lang w:val="es-SV" w:eastAsia="es-ES"/>
        </w:rPr>
        <w:t xml:space="preserve">Superintendencia: </w:t>
      </w:r>
      <w:r w:rsidRPr="00995249">
        <w:rPr>
          <w:rFonts w:ascii="Museo Sans 300" w:hAnsi="Museo Sans 300"/>
          <w:bCs/>
          <w:sz w:val="22"/>
          <w:szCs w:val="22"/>
          <w:lang w:val="es-SV" w:eastAsia="es-ES"/>
        </w:rPr>
        <w:t>Superintendencia del Sistema Financiero.</w:t>
      </w:r>
      <w:r w:rsidR="00E62318" w:rsidRPr="00995249">
        <w:rPr>
          <w:rFonts w:ascii="Museo Sans 300" w:hAnsi="Museo Sans 300"/>
          <w:bCs/>
          <w:sz w:val="22"/>
          <w:szCs w:val="22"/>
          <w:lang w:val="es-SV" w:eastAsia="es-ES"/>
        </w:rPr>
        <w:t xml:space="preserve"> </w:t>
      </w:r>
    </w:p>
    <w:p w14:paraId="3D2BE922" w14:textId="77777777" w:rsidR="00173FFD" w:rsidRDefault="00173FFD" w:rsidP="002C3C34">
      <w:pPr>
        <w:pStyle w:val="Textoindependiente2"/>
        <w:jc w:val="center"/>
        <w:rPr>
          <w:rFonts w:ascii="Museo Sans 300" w:hAnsi="Museo Sans 300"/>
          <w:b/>
          <w:sz w:val="22"/>
          <w:szCs w:val="22"/>
          <w:lang w:val="es-SV"/>
        </w:rPr>
      </w:pPr>
    </w:p>
    <w:p w14:paraId="5D208B1A" w14:textId="6F8ADC22" w:rsidR="002C3C34" w:rsidRPr="00995249" w:rsidRDefault="002C3C34"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II</w:t>
      </w:r>
    </w:p>
    <w:p w14:paraId="44855237" w14:textId="4A67D2E8" w:rsidR="002C3C34" w:rsidRPr="00995249" w:rsidRDefault="00C963C7"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ASPECTOS GENERALES</w:t>
      </w:r>
    </w:p>
    <w:p w14:paraId="49AFE5CA" w14:textId="77777777" w:rsidR="002D3190" w:rsidRPr="00995249" w:rsidRDefault="002D3190" w:rsidP="002C3C34">
      <w:pPr>
        <w:pStyle w:val="Textoindependiente2"/>
        <w:jc w:val="center"/>
        <w:rPr>
          <w:rFonts w:ascii="Museo Sans 300" w:hAnsi="Museo Sans 300"/>
          <w:b/>
          <w:sz w:val="22"/>
          <w:szCs w:val="22"/>
          <w:lang w:val="es-SV"/>
        </w:rPr>
      </w:pPr>
    </w:p>
    <w:p w14:paraId="7C0F601A" w14:textId="77777777" w:rsidR="00E634E1" w:rsidRPr="00995249" w:rsidRDefault="002723F9" w:rsidP="002723F9">
      <w:pPr>
        <w:pStyle w:val="Textoindependiente2"/>
        <w:rPr>
          <w:rFonts w:ascii="Museo Sans 300" w:hAnsi="Museo Sans 300"/>
          <w:sz w:val="22"/>
          <w:szCs w:val="22"/>
          <w:lang w:val="es-SV"/>
        </w:rPr>
      </w:pPr>
      <w:r w:rsidRPr="00995249">
        <w:rPr>
          <w:rFonts w:ascii="Museo Sans 300" w:hAnsi="Museo Sans 300"/>
          <w:b/>
          <w:sz w:val="22"/>
          <w:szCs w:val="22"/>
          <w:lang w:val="es-SV"/>
        </w:rPr>
        <w:t>Ámbito de aplicación</w:t>
      </w:r>
      <w:r w:rsidRPr="00995249">
        <w:rPr>
          <w:rFonts w:ascii="Museo Sans 300" w:hAnsi="Museo Sans 300"/>
          <w:sz w:val="22"/>
          <w:szCs w:val="22"/>
          <w:lang w:val="es-SV"/>
        </w:rPr>
        <w:t xml:space="preserve"> </w:t>
      </w:r>
    </w:p>
    <w:p w14:paraId="74E6D0F5" w14:textId="32E8CE6F" w:rsidR="00E634E1" w:rsidRPr="00995249" w:rsidRDefault="00E634E1" w:rsidP="00F4210C">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 xml:space="preserve">Serán responsabilidad del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administrado por el ISSS o </w:t>
      </w:r>
      <w:r w:rsidR="00DA1572">
        <w:rPr>
          <w:rFonts w:ascii="Museo Sans 300" w:hAnsi="Museo Sans 300"/>
          <w:sz w:val="22"/>
          <w:szCs w:val="22"/>
          <w:lang w:val="es-SV"/>
        </w:rPr>
        <w:t>ISP,</w:t>
      </w:r>
      <w:r w:rsidRPr="00995249">
        <w:rPr>
          <w:rFonts w:ascii="Museo Sans 300" w:hAnsi="Museo Sans 300"/>
          <w:sz w:val="22"/>
          <w:szCs w:val="22"/>
          <w:lang w:val="es-SV"/>
        </w:rPr>
        <w:t xml:space="preserve"> o ambos, si fuere el caso, las prestaciones por sobrevivencia a las que se refiere</w:t>
      </w:r>
      <w:r w:rsidR="00626701" w:rsidRPr="00995249">
        <w:rPr>
          <w:rFonts w:ascii="Museo Sans 300" w:hAnsi="Museo Sans 300"/>
          <w:sz w:val="22"/>
          <w:szCs w:val="22"/>
          <w:lang w:val="es-SV"/>
        </w:rPr>
        <w:t xml:space="preserve">n las presentes Normas, </w:t>
      </w:r>
      <w:r w:rsidRPr="00995249">
        <w:rPr>
          <w:rFonts w:ascii="Museo Sans 300" w:hAnsi="Museo Sans 300"/>
          <w:sz w:val="22"/>
          <w:szCs w:val="22"/>
          <w:lang w:val="es-SV"/>
        </w:rPr>
        <w:t>cuando fueren generadas en cualquiera de l</w:t>
      </w:r>
      <w:r w:rsidR="00055708" w:rsidRPr="00995249">
        <w:rPr>
          <w:rFonts w:ascii="Museo Sans 300" w:hAnsi="Museo Sans 300"/>
          <w:sz w:val="22"/>
          <w:szCs w:val="22"/>
          <w:lang w:val="es-SV"/>
        </w:rPr>
        <w:t>o</w:t>
      </w:r>
      <w:r w:rsidRPr="00995249">
        <w:rPr>
          <w:rFonts w:ascii="Museo Sans 300" w:hAnsi="Museo Sans 300"/>
          <w:sz w:val="22"/>
          <w:szCs w:val="22"/>
          <w:lang w:val="es-SV"/>
        </w:rPr>
        <w:t>s</w:t>
      </w:r>
      <w:r w:rsidR="00055708" w:rsidRPr="00995249">
        <w:rPr>
          <w:rFonts w:ascii="Museo Sans 300" w:hAnsi="Museo Sans 300"/>
          <w:sz w:val="22"/>
          <w:szCs w:val="22"/>
          <w:lang w:val="es-SV"/>
        </w:rPr>
        <w:t xml:space="preserve"> casos</w:t>
      </w:r>
      <w:r w:rsidRPr="00995249">
        <w:rPr>
          <w:rFonts w:ascii="Museo Sans 300" w:hAnsi="Museo Sans 300"/>
          <w:sz w:val="22"/>
          <w:szCs w:val="22"/>
          <w:lang w:val="es-SV"/>
        </w:rPr>
        <w:t xml:space="preserve"> siguientes: </w:t>
      </w:r>
    </w:p>
    <w:p w14:paraId="55EB4F99" w14:textId="77777777" w:rsidR="00E634E1" w:rsidRPr="00995249"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En el caso de muerte de un afiliado activo, siempre que el origen de la muerte sea una enfermedad o accidente común</w:t>
      </w:r>
      <w:r w:rsidR="00055708" w:rsidRPr="00995249">
        <w:rPr>
          <w:rFonts w:ascii="Museo Sans 300" w:hAnsi="Museo Sans 300"/>
          <w:sz w:val="22"/>
          <w:szCs w:val="22"/>
          <w:lang w:val="es-SV"/>
        </w:rPr>
        <w:t>;</w:t>
      </w:r>
    </w:p>
    <w:p w14:paraId="3F597F84" w14:textId="1744A05E" w:rsidR="00E14E2A" w:rsidRPr="00AA015A"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GT"/>
        </w:rPr>
      </w:pPr>
      <w:r w:rsidRPr="00D9222B">
        <w:rPr>
          <w:rFonts w:ascii="Museo Sans 300" w:hAnsi="Museo Sans 300"/>
          <w:sz w:val="22"/>
          <w:szCs w:val="22"/>
          <w:lang w:val="es-GT"/>
        </w:rPr>
        <w:t xml:space="preserve">En el </w:t>
      </w:r>
      <w:r w:rsidRPr="00D6567B">
        <w:rPr>
          <w:rFonts w:ascii="Museo Sans 300" w:hAnsi="Museo Sans 300"/>
          <w:sz w:val="22"/>
          <w:szCs w:val="22"/>
          <w:lang w:val="es-GT"/>
        </w:rPr>
        <w:t>caso de fallecimiento de un pensionado por invalidez común o invalidez a causa de riesgos profesionales</w:t>
      </w:r>
      <w:r w:rsidR="00055708" w:rsidRPr="00AA015A">
        <w:rPr>
          <w:rFonts w:ascii="Museo Sans 300" w:hAnsi="Museo Sans 300"/>
          <w:sz w:val="22"/>
          <w:szCs w:val="22"/>
          <w:lang w:val="es-GT"/>
        </w:rPr>
        <w:t>;</w:t>
      </w:r>
      <w:r w:rsidR="00E14E2A" w:rsidRPr="00AA015A">
        <w:rPr>
          <w:rFonts w:ascii="Museo Sans 300" w:hAnsi="Museo Sans 300"/>
          <w:sz w:val="22"/>
          <w:szCs w:val="22"/>
          <w:lang w:val="es-GT"/>
        </w:rPr>
        <w:t xml:space="preserve"> </w:t>
      </w:r>
      <w:r w:rsidR="00B40529">
        <w:rPr>
          <w:rFonts w:ascii="Museo Sans 300" w:hAnsi="Museo Sans 300"/>
          <w:sz w:val="22"/>
          <w:szCs w:val="22"/>
          <w:lang w:val="es-GT"/>
        </w:rPr>
        <w:t>y</w:t>
      </w:r>
    </w:p>
    <w:p w14:paraId="677DCA1C" w14:textId="77777777" w:rsidR="00FE38AB" w:rsidRPr="00995249" w:rsidRDefault="00E634E1" w:rsidP="00F4210C">
      <w:pPr>
        <w:pStyle w:val="Textoindependiente2"/>
        <w:numPr>
          <w:ilvl w:val="0"/>
          <w:numId w:val="13"/>
        </w:numPr>
        <w:tabs>
          <w:tab w:val="left" w:pos="426"/>
          <w:tab w:val="left" w:pos="2552"/>
        </w:tabs>
        <w:ind w:left="425" w:hanging="425"/>
        <w:rPr>
          <w:rFonts w:ascii="Museo Sans 300" w:hAnsi="Museo Sans 300"/>
          <w:sz w:val="22"/>
          <w:szCs w:val="22"/>
          <w:lang w:val="es-SV"/>
        </w:rPr>
      </w:pPr>
      <w:r w:rsidRPr="00AA015A">
        <w:rPr>
          <w:rFonts w:ascii="Museo Sans 300" w:hAnsi="Museo Sans 300"/>
          <w:sz w:val="22"/>
          <w:szCs w:val="22"/>
          <w:lang w:val="es-SV"/>
        </w:rPr>
        <w:t>Por fallecimiento de un pensionado por vejez,</w:t>
      </w:r>
      <w:r w:rsidRPr="00995249">
        <w:rPr>
          <w:rFonts w:ascii="Museo Sans 300" w:hAnsi="Museo Sans 300"/>
          <w:sz w:val="22"/>
          <w:szCs w:val="22"/>
          <w:lang w:val="es-SV"/>
        </w:rPr>
        <w:t xml:space="preserve"> independientemente de la causa u origen de la muerte, también generarán derecho a pensión por sobrevivencia en el SPP.</w:t>
      </w:r>
    </w:p>
    <w:p w14:paraId="5FBF883C" w14:textId="77777777" w:rsidR="00FE38AB" w:rsidRPr="00995249" w:rsidRDefault="00FE38AB" w:rsidP="00CA43F9">
      <w:pPr>
        <w:pStyle w:val="Textoindependiente2"/>
        <w:tabs>
          <w:tab w:val="left" w:pos="426"/>
          <w:tab w:val="left" w:pos="2552"/>
        </w:tabs>
        <w:rPr>
          <w:rFonts w:ascii="Museo Sans 300" w:hAnsi="Museo Sans 300"/>
          <w:sz w:val="22"/>
          <w:szCs w:val="22"/>
          <w:lang w:val="es-SV"/>
        </w:rPr>
      </w:pPr>
    </w:p>
    <w:p w14:paraId="51DA4D7F" w14:textId="284454CA" w:rsidR="002D3190" w:rsidRPr="00995249" w:rsidRDefault="002D3190" w:rsidP="002D3190">
      <w:pPr>
        <w:pStyle w:val="Textoindependiente2"/>
        <w:tabs>
          <w:tab w:val="left" w:pos="426"/>
          <w:tab w:val="left" w:pos="2552"/>
        </w:tabs>
        <w:rPr>
          <w:rFonts w:ascii="Museo Sans 300" w:hAnsi="Museo Sans 300"/>
          <w:sz w:val="22"/>
          <w:szCs w:val="22"/>
          <w:lang w:val="es-SV"/>
        </w:rPr>
      </w:pPr>
      <w:r w:rsidRPr="00995249">
        <w:rPr>
          <w:rFonts w:ascii="Museo Sans 300" w:hAnsi="Museo Sans 300"/>
          <w:sz w:val="22"/>
          <w:szCs w:val="22"/>
          <w:lang w:val="es-SV"/>
        </w:rPr>
        <w:t xml:space="preserve">En todos los casos de los literales a) y b) del presente artículo, se otorgarán las prestaciones siempre y cuando el causante hubiere cumplido los requisitos de tiempo de cotización que señala la Ley </w:t>
      </w:r>
      <w:r w:rsidR="00DA1572">
        <w:rPr>
          <w:rFonts w:ascii="Museo Sans 300" w:hAnsi="Museo Sans 300"/>
          <w:sz w:val="22"/>
          <w:szCs w:val="22"/>
          <w:lang w:val="es-SV"/>
        </w:rPr>
        <w:t>SP</w:t>
      </w:r>
      <w:r w:rsidRPr="00995249">
        <w:rPr>
          <w:rFonts w:ascii="Museo Sans 300" w:hAnsi="Museo Sans 300"/>
          <w:sz w:val="22"/>
          <w:szCs w:val="22"/>
          <w:lang w:val="es-SV"/>
        </w:rPr>
        <w:t xml:space="preserve"> y </w:t>
      </w:r>
      <w:r w:rsidR="0024510E" w:rsidRPr="00DA1D3C">
        <w:rPr>
          <w:rFonts w:ascii="Museo Sans 300" w:hAnsi="Museo Sans 300"/>
          <w:sz w:val="22"/>
          <w:szCs w:val="22"/>
          <w:lang w:val="es-GT"/>
        </w:rPr>
        <w:t>e</w:t>
      </w:r>
      <w:r w:rsidRPr="00DA1D3C">
        <w:rPr>
          <w:rFonts w:ascii="Museo Sans 300" w:hAnsi="Museo Sans 300"/>
          <w:sz w:val="22"/>
          <w:szCs w:val="22"/>
          <w:lang w:val="es-GT"/>
        </w:rPr>
        <w:t>l artículo</w:t>
      </w:r>
      <w:r w:rsidR="0024510E" w:rsidRPr="00DA1D3C">
        <w:rPr>
          <w:rFonts w:ascii="Museo Sans 300" w:hAnsi="Museo Sans 300"/>
          <w:sz w:val="22"/>
          <w:szCs w:val="22"/>
          <w:lang w:val="es-GT"/>
        </w:rPr>
        <w:t xml:space="preserve"> </w:t>
      </w:r>
      <w:r w:rsidR="00DA1D3C" w:rsidRPr="008B3396">
        <w:rPr>
          <w:rFonts w:ascii="Museo Sans 300" w:hAnsi="Museo Sans 300"/>
          <w:sz w:val="22"/>
          <w:szCs w:val="22"/>
          <w:lang w:val="es-SV"/>
        </w:rPr>
        <w:t>8</w:t>
      </w:r>
      <w:r w:rsidR="00993340" w:rsidRPr="00DA1D3C">
        <w:rPr>
          <w:rFonts w:ascii="Museo Sans 300" w:hAnsi="Museo Sans 300"/>
          <w:sz w:val="22"/>
          <w:szCs w:val="22"/>
          <w:lang w:val="es-GT"/>
        </w:rPr>
        <w:t xml:space="preserve"> </w:t>
      </w:r>
      <w:r w:rsidRPr="00DA1D3C">
        <w:rPr>
          <w:rFonts w:ascii="Museo Sans 300" w:hAnsi="Museo Sans 300"/>
          <w:sz w:val="22"/>
          <w:szCs w:val="22"/>
          <w:lang w:val="es-GT"/>
        </w:rPr>
        <w:t xml:space="preserve">de las </w:t>
      </w:r>
      <w:r w:rsidRPr="00995249">
        <w:rPr>
          <w:rFonts w:ascii="Museo Sans 300" w:hAnsi="Museo Sans 300"/>
          <w:sz w:val="22"/>
          <w:szCs w:val="22"/>
          <w:lang w:val="es-SV"/>
        </w:rPr>
        <w:t>presentes Normas.</w:t>
      </w:r>
    </w:p>
    <w:p w14:paraId="3EDBE9F6" w14:textId="77777777" w:rsidR="002D3190" w:rsidRPr="00995249" w:rsidRDefault="002D3190" w:rsidP="002C3C34">
      <w:pPr>
        <w:pStyle w:val="Textoindependiente2"/>
        <w:tabs>
          <w:tab w:val="left" w:pos="426"/>
          <w:tab w:val="left" w:pos="2552"/>
        </w:tabs>
        <w:rPr>
          <w:rFonts w:ascii="Museo Sans 300" w:hAnsi="Museo Sans 300"/>
          <w:sz w:val="22"/>
          <w:szCs w:val="22"/>
          <w:lang w:val="es-SV"/>
        </w:rPr>
      </w:pPr>
    </w:p>
    <w:p w14:paraId="15AB60A1" w14:textId="60758267" w:rsidR="00E634E1" w:rsidRPr="00D9222B" w:rsidRDefault="00E634E1" w:rsidP="00F4210C">
      <w:pPr>
        <w:pStyle w:val="Textoindependiente2"/>
        <w:numPr>
          <w:ilvl w:val="0"/>
          <w:numId w:val="10"/>
        </w:numPr>
        <w:tabs>
          <w:tab w:val="left" w:pos="851"/>
        </w:tabs>
        <w:rPr>
          <w:rFonts w:ascii="Museo Sans 300" w:hAnsi="Museo Sans 300"/>
          <w:sz w:val="22"/>
          <w:szCs w:val="22"/>
          <w:lang w:val="es-SV"/>
        </w:rPr>
      </w:pPr>
      <w:r w:rsidRPr="00D9222B">
        <w:rPr>
          <w:rFonts w:ascii="Museo Sans 300" w:hAnsi="Museo Sans 300"/>
          <w:sz w:val="22"/>
          <w:szCs w:val="22"/>
          <w:lang w:val="es-SV"/>
        </w:rPr>
        <w:t xml:space="preserve">Las prestaciones por sobrevivencia a las que se refiere </w:t>
      </w:r>
      <w:r w:rsidR="002C3C34" w:rsidRPr="00D9222B">
        <w:rPr>
          <w:rFonts w:ascii="Museo Sans 300" w:hAnsi="Museo Sans 300"/>
          <w:sz w:val="22"/>
          <w:szCs w:val="22"/>
          <w:lang w:val="es-SV"/>
        </w:rPr>
        <w:t xml:space="preserve">las presentes </w:t>
      </w:r>
      <w:r w:rsidR="0084533E" w:rsidRPr="00D9222B">
        <w:rPr>
          <w:rFonts w:ascii="Museo Sans 300" w:hAnsi="Museo Sans 300"/>
          <w:sz w:val="22"/>
          <w:szCs w:val="22"/>
          <w:lang w:val="es-SV"/>
        </w:rPr>
        <w:t>Normas</w:t>
      </w:r>
      <w:r w:rsidRPr="00D9222B">
        <w:rPr>
          <w:rFonts w:ascii="Museo Sans 300" w:hAnsi="Museo Sans 300"/>
          <w:sz w:val="22"/>
          <w:szCs w:val="22"/>
          <w:lang w:val="es-SV"/>
        </w:rPr>
        <w:t xml:space="preserve"> no serán aplicables en el caso de afiliados activos del ISSS o del </w:t>
      </w:r>
      <w:r w:rsidR="00954A1B">
        <w:rPr>
          <w:rFonts w:ascii="Museo Sans 300" w:hAnsi="Museo Sans 300"/>
          <w:sz w:val="22"/>
          <w:szCs w:val="22"/>
          <w:lang w:val="es-SV"/>
        </w:rPr>
        <w:t>ISP</w:t>
      </w:r>
      <w:r w:rsidR="00815486">
        <w:rPr>
          <w:rFonts w:ascii="Museo Sans 300" w:hAnsi="Museo Sans 300"/>
          <w:sz w:val="22"/>
          <w:szCs w:val="22"/>
          <w:lang w:val="es-SV"/>
        </w:rPr>
        <w:t>,</w:t>
      </w:r>
      <w:r w:rsidRPr="00D9222B">
        <w:rPr>
          <w:rFonts w:ascii="Museo Sans 300" w:hAnsi="Museo Sans 300"/>
          <w:sz w:val="22"/>
          <w:szCs w:val="22"/>
          <w:lang w:val="es-SV"/>
        </w:rPr>
        <w:t xml:space="preserve"> cuando fallezcan a causa de una enfermedad o accidente por riesgo profesional. </w:t>
      </w:r>
    </w:p>
    <w:p w14:paraId="6AA6C74B" w14:textId="0C12F217" w:rsidR="0068101A" w:rsidRPr="00995249" w:rsidRDefault="0068101A" w:rsidP="00C963C7">
      <w:pPr>
        <w:pStyle w:val="Textoindependiente2"/>
        <w:tabs>
          <w:tab w:val="left" w:pos="426"/>
          <w:tab w:val="left" w:pos="2552"/>
        </w:tabs>
        <w:rPr>
          <w:rFonts w:ascii="Museo Sans 300" w:hAnsi="Museo Sans 300"/>
          <w:b/>
          <w:bCs/>
          <w:sz w:val="22"/>
          <w:szCs w:val="22"/>
          <w:lang w:val="es-SV"/>
        </w:rPr>
      </w:pPr>
    </w:p>
    <w:p w14:paraId="5AC1B3AC" w14:textId="2E63843C" w:rsidR="00C963C7" w:rsidRPr="00995249" w:rsidRDefault="00C963C7" w:rsidP="00F4210C">
      <w:pPr>
        <w:pStyle w:val="Prrafodelista"/>
        <w:numPr>
          <w:ilvl w:val="0"/>
          <w:numId w:val="10"/>
        </w:numPr>
        <w:tabs>
          <w:tab w:val="num" w:pos="851"/>
        </w:tabs>
        <w:contextualSpacing w:val="0"/>
        <w:jc w:val="both"/>
        <w:rPr>
          <w:rFonts w:ascii="Museo Sans 300" w:hAnsi="Museo Sans 300"/>
          <w:sz w:val="22"/>
          <w:szCs w:val="22"/>
          <w:lang w:val="es-SV"/>
        </w:rPr>
      </w:pPr>
      <w:bookmarkStart w:id="0" w:name="_Hlk125042088"/>
      <w:r w:rsidRPr="00995249">
        <w:rPr>
          <w:rFonts w:ascii="Museo Sans 300" w:hAnsi="Museo Sans 300"/>
          <w:sz w:val="22"/>
          <w:szCs w:val="22"/>
          <w:lang w:val="es-SV"/>
        </w:rPr>
        <w:t>L</w:t>
      </w:r>
      <w:r w:rsidR="008B3396">
        <w:rPr>
          <w:rFonts w:ascii="Museo Sans 300" w:hAnsi="Museo Sans 300"/>
          <w:sz w:val="22"/>
          <w:szCs w:val="22"/>
          <w:lang w:val="es-SV"/>
        </w:rPr>
        <w:t>o</w:t>
      </w:r>
      <w:r w:rsidRPr="00995249">
        <w:rPr>
          <w:rFonts w:ascii="Museo Sans 300" w:hAnsi="Museo Sans 300"/>
          <w:sz w:val="22"/>
          <w:szCs w:val="22"/>
          <w:lang w:val="es-SV"/>
        </w:rPr>
        <w:t>s Institu</w:t>
      </w:r>
      <w:r w:rsidR="008B3396">
        <w:rPr>
          <w:rFonts w:ascii="Museo Sans 300" w:hAnsi="Museo Sans 300"/>
          <w:sz w:val="22"/>
          <w:szCs w:val="22"/>
          <w:lang w:val="es-SV"/>
        </w:rPr>
        <w:t>to</w:t>
      </w:r>
      <w:r w:rsidRPr="00995249">
        <w:rPr>
          <w:rFonts w:ascii="Museo Sans 300" w:hAnsi="Museo Sans 300"/>
          <w:sz w:val="22"/>
          <w:szCs w:val="22"/>
          <w:lang w:val="es-SV"/>
        </w:rPr>
        <w:t xml:space="preserve">s Previsionales, deberán considerar la incompatibilidad entre las prestaciones concedidas por el Régimen de Salud del ISSS con las otorgadas por el Régimen de </w:t>
      </w:r>
      <w:r w:rsidR="00DC4279">
        <w:rPr>
          <w:rFonts w:ascii="Museo Sans 300" w:hAnsi="Museo Sans 300"/>
          <w:sz w:val="22"/>
          <w:szCs w:val="22"/>
          <w:lang w:val="es-SV"/>
        </w:rPr>
        <w:t>IVM</w:t>
      </w:r>
      <w:r w:rsidRPr="00995249">
        <w:rPr>
          <w:rFonts w:ascii="Museo Sans 300" w:hAnsi="Museo Sans 300"/>
          <w:sz w:val="22"/>
          <w:szCs w:val="22"/>
          <w:lang w:val="es-SV"/>
        </w:rPr>
        <w:t xml:space="preserve"> del ISSS o del </w:t>
      </w:r>
      <w:r w:rsidR="00954A1B">
        <w:rPr>
          <w:rFonts w:ascii="Museo Sans 300" w:hAnsi="Museo Sans 300"/>
          <w:sz w:val="22"/>
          <w:szCs w:val="22"/>
          <w:lang w:val="es-SV"/>
        </w:rPr>
        <w:t>ISP</w:t>
      </w:r>
      <w:r w:rsidR="00BB2F9C">
        <w:rPr>
          <w:rFonts w:ascii="Museo Sans 300" w:hAnsi="Museo Sans 300"/>
          <w:sz w:val="22"/>
          <w:szCs w:val="22"/>
          <w:lang w:val="es-SV"/>
        </w:rPr>
        <w:t xml:space="preserve"> originadas por un mismo riesgo</w:t>
      </w:r>
      <w:r w:rsidR="00BB2F9C" w:rsidRPr="00724D4E">
        <w:rPr>
          <w:rFonts w:ascii="Museo Sans 300" w:hAnsi="Museo Sans 300"/>
          <w:sz w:val="22"/>
          <w:szCs w:val="22"/>
          <w:lang w:val="es-SV"/>
        </w:rPr>
        <w:t>.</w:t>
      </w:r>
      <w:r w:rsidR="0077639E" w:rsidRPr="00724D4E">
        <w:rPr>
          <w:rFonts w:ascii="Museo Sans 300" w:hAnsi="Museo Sans 300"/>
          <w:color w:val="FF0000"/>
          <w:sz w:val="22"/>
          <w:szCs w:val="22"/>
          <w:lang w:val="es-SV"/>
        </w:rPr>
        <w:t xml:space="preserve"> </w:t>
      </w:r>
      <w:r w:rsidR="0077639E" w:rsidRPr="00724D4E">
        <w:rPr>
          <w:rFonts w:ascii="Museo Sans 300" w:hAnsi="Museo Sans 300"/>
          <w:sz w:val="22"/>
          <w:szCs w:val="22"/>
          <w:lang w:val="es-SV"/>
        </w:rPr>
        <w:t>(1)</w:t>
      </w:r>
    </w:p>
    <w:bookmarkEnd w:id="0"/>
    <w:p w14:paraId="4DDE0DBC" w14:textId="2DAFC2C0" w:rsidR="00C963C7" w:rsidRPr="00995249" w:rsidRDefault="00C963C7" w:rsidP="00C963C7">
      <w:pPr>
        <w:pStyle w:val="Textoindependiente2"/>
        <w:tabs>
          <w:tab w:val="left" w:pos="426"/>
          <w:tab w:val="left" w:pos="2552"/>
        </w:tabs>
        <w:rPr>
          <w:rFonts w:ascii="Museo Sans 300" w:hAnsi="Museo Sans 300"/>
          <w:b/>
          <w:bCs/>
          <w:sz w:val="22"/>
          <w:szCs w:val="22"/>
          <w:lang w:val="es-SV"/>
        </w:rPr>
      </w:pPr>
    </w:p>
    <w:p w14:paraId="5AC1E4F8" w14:textId="11269B4A" w:rsidR="00907F56" w:rsidRPr="00995249" w:rsidRDefault="00907F56"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Para establecer el origen de la muerte de un afiliado activo y determinar el Régimen </w:t>
      </w:r>
      <w:r w:rsidR="00F57DD3">
        <w:rPr>
          <w:rFonts w:ascii="Museo Sans 300" w:hAnsi="Museo Sans 300"/>
          <w:sz w:val="22"/>
          <w:szCs w:val="22"/>
          <w:lang w:val="es-SV"/>
        </w:rPr>
        <w:t xml:space="preserve">de </w:t>
      </w:r>
      <w:r w:rsidRPr="00995249">
        <w:rPr>
          <w:rFonts w:ascii="Museo Sans 300" w:hAnsi="Museo Sans 300"/>
          <w:sz w:val="22"/>
          <w:szCs w:val="22"/>
          <w:lang w:val="es-SV"/>
        </w:rPr>
        <w:t xml:space="preserve">Enfermedad, Maternidad y Riesgos Profesionales o </w:t>
      </w:r>
      <w:r w:rsidR="00F57DD3" w:rsidRPr="00995249">
        <w:rPr>
          <w:rFonts w:ascii="Museo Sans 300" w:hAnsi="Museo Sans 300"/>
          <w:sz w:val="22"/>
          <w:szCs w:val="22"/>
          <w:lang w:val="es-SV"/>
        </w:rPr>
        <w:t xml:space="preserve">Régimen de </w:t>
      </w:r>
      <w:r w:rsidR="00F57DD3">
        <w:rPr>
          <w:rFonts w:ascii="Museo Sans 300" w:hAnsi="Museo Sans 300"/>
          <w:sz w:val="22"/>
          <w:szCs w:val="22"/>
          <w:lang w:val="es-SV"/>
        </w:rPr>
        <w:t>IVM</w:t>
      </w:r>
      <w:r w:rsidR="00F57DD3" w:rsidRPr="00995249">
        <w:rPr>
          <w:rFonts w:ascii="Museo Sans 300" w:hAnsi="Museo Sans 300"/>
          <w:sz w:val="22"/>
          <w:szCs w:val="22"/>
          <w:lang w:val="es-SV"/>
        </w:rPr>
        <w:t xml:space="preserve"> </w:t>
      </w:r>
      <w:r w:rsidRPr="00995249">
        <w:rPr>
          <w:rFonts w:ascii="Museo Sans 300" w:hAnsi="Museo Sans 300"/>
          <w:sz w:val="22"/>
          <w:szCs w:val="22"/>
          <w:lang w:val="es-SV"/>
        </w:rPr>
        <w:t>que será el responsable de pagar las prestaciones que correspondan</w:t>
      </w:r>
      <w:r w:rsidR="00385018" w:rsidRPr="00995249">
        <w:rPr>
          <w:rFonts w:ascii="Museo Sans 300" w:hAnsi="Museo Sans 300"/>
          <w:sz w:val="22"/>
          <w:szCs w:val="22"/>
          <w:lang w:val="es-SV"/>
        </w:rPr>
        <w:t>,</w:t>
      </w:r>
      <w:r w:rsidRPr="00995249">
        <w:rPr>
          <w:rFonts w:ascii="Museo Sans 300" w:hAnsi="Museo Sans 300"/>
          <w:sz w:val="22"/>
          <w:szCs w:val="22"/>
          <w:lang w:val="es-SV"/>
        </w:rPr>
        <w:t xml:space="preserve"> se utilizará la información </w:t>
      </w:r>
      <w:r w:rsidRPr="00995249">
        <w:rPr>
          <w:rFonts w:ascii="Museo Sans 300" w:hAnsi="Museo Sans 300"/>
          <w:sz w:val="22"/>
          <w:szCs w:val="22"/>
          <w:lang w:val="es-SV"/>
        </w:rPr>
        <w:lastRenderedPageBreak/>
        <w:t>contenida en la Partida de defunción del afiliado, la Constancia de Reconocimiento Médico Legal, el Informe del Forense, según sea el caso.</w:t>
      </w:r>
    </w:p>
    <w:p w14:paraId="5B79D78F" w14:textId="77777777" w:rsidR="00907F56" w:rsidRPr="00995249" w:rsidRDefault="00907F56" w:rsidP="00907F56">
      <w:pPr>
        <w:pStyle w:val="Textoindependiente2"/>
        <w:ind w:left="425"/>
        <w:rPr>
          <w:rFonts w:ascii="Museo Sans 300" w:hAnsi="Museo Sans 300"/>
          <w:sz w:val="22"/>
          <w:szCs w:val="22"/>
          <w:lang w:val="es-SV"/>
        </w:rPr>
      </w:pPr>
    </w:p>
    <w:p w14:paraId="6C4F5E24" w14:textId="77777777" w:rsidR="00907F56" w:rsidRPr="00995249" w:rsidRDefault="00907F56" w:rsidP="00907F56">
      <w:pPr>
        <w:pStyle w:val="Textoindependiente2"/>
        <w:rPr>
          <w:rFonts w:ascii="Museo Sans 300" w:hAnsi="Museo Sans 300"/>
          <w:sz w:val="22"/>
          <w:szCs w:val="22"/>
          <w:lang w:val="es-SV"/>
        </w:rPr>
      </w:pPr>
      <w:r w:rsidRPr="00995249">
        <w:rPr>
          <w:rFonts w:ascii="Museo Sans 300" w:hAnsi="Museo Sans 300"/>
          <w:sz w:val="22"/>
          <w:szCs w:val="22"/>
          <w:lang w:val="es-SV"/>
        </w:rPr>
        <w:t>Si del análisis de la información resultare que la causa de la muerte fue un accidente de trabajo o enfermedad profesional, corresponderá al Régimen de Enfermedad, Maternidad y Riesgos Profesionales del ISSS otorgar las prestaciones por sobrevivencia correspondientes.</w:t>
      </w:r>
    </w:p>
    <w:p w14:paraId="3B9FE38C" w14:textId="77777777" w:rsidR="004F3B82" w:rsidRDefault="004F3B82" w:rsidP="00912ED9">
      <w:pPr>
        <w:pStyle w:val="Textoindependiente2"/>
        <w:tabs>
          <w:tab w:val="left" w:pos="426"/>
          <w:tab w:val="left" w:pos="2552"/>
        </w:tabs>
        <w:rPr>
          <w:rFonts w:ascii="Museo Sans 300" w:hAnsi="Museo Sans 300"/>
          <w:b/>
          <w:bCs/>
          <w:sz w:val="22"/>
          <w:szCs w:val="22"/>
          <w:lang w:val="es-SV"/>
        </w:rPr>
      </w:pPr>
    </w:p>
    <w:p w14:paraId="1B387B0A" w14:textId="05FC5044" w:rsidR="00E14E2A" w:rsidRPr="00995249" w:rsidRDefault="0068101A" w:rsidP="0068101A">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CAPÍTULO III</w:t>
      </w:r>
    </w:p>
    <w:p w14:paraId="63858BBC" w14:textId="2EFA453A" w:rsidR="005B64E4" w:rsidRPr="00995249" w:rsidRDefault="0068101A" w:rsidP="00C87FF1">
      <w:pPr>
        <w:pStyle w:val="Textoindependiente2"/>
        <w:tabs>
          <w:tab w:val="left" w:pos="426"/>
          <w:tab w:val="left" w:pos="2552"/>
        </w:tabs>
        <w:jc w:val="center"/>
        <w:rPr>
          <w:rFonts w:ascii="Museo Sans 300" w:hAnsi="Museo Sans 300"/>
          <w:b/>
          <w:bCs/>
          <w:sz w:val="22"/>
          <w:szCs w:val="22"/>
          <w:lang w:val="es-SV"/>
        </w:rPr>
      </w:pPr>
      <w:r w:rsidRPr="00995249">
        <w:rPr>
          <w:rFonts w:ascii="Museo Sans 300" w:hAnsi="Museo Sans 300"/>
          <w:b/>
          <w:bCs/>
          <w:sz w:val="22"/>
          <w:szCs w:val="22"/>
          <w:lang w:val="es-SV"/>
        </w:rPr>
        <w:t xml:space="preserve">DE LOS REQUISITOS </w:t>
      </w:r>
      <w:r w:rsidR="006162B8" w:rsidRPr="00995249">
        <w:rPr>
          <w:rFonts w:ascii="Museo Sans 300" w:hAnsi="Museo Sans 300"/>
          <w:b/>
          <w:bCs/>
          <w:sz w:val="22"/>
          <w:szCs w:val="22"/>
          <w:lang w:val="es-SV"/>
        </w:rPr>
        <w:t>PARA GENERAR PENSIÓN</w:t>
      </w:r>
      <w:r w:rsidRPr="00995249">
        <w:rPr>
          <w:rFonts w:ascii="Museo Sans 300" w:hAnsi="Museo Sans 300"/>
          <w:b/>
          <w:bCs/>
          <w:sz w:val="22"/>
          <w:szCs w:val="22"/>
          <w:lang w:val="es-SV"/>
        </w:rPr>
        <w:t xml:space="preserve"> DE SOBREVIVENCIA EN EL SPP</w:t>
      </w:r>
    </w:p>
    <w:p w14:paraId="523E8CFF" w14:textId="77777777" w:rsidR="00C87FF1" w:rsidRPr="00995249" w:rsidRDefault="00C87FF1" w:rsidP="00C87FF1">
      <w:pPr>
        <w:pStyle w:val="Textoindependiente2"/>
        <w:tabs>
          <w:tab w:val="left" w:pos="426"/>
          <w:tab w:val="left" w:pos="2552"/>
        </w:tabs>
        <w:jc w:val="center"/>
        <w:rPr>
          <w:rFonts w:ascii="Museo Sans 300" w:hAnsi="Museo Sans 300"/>
          <w:b/>
          <w:bCs/>
          <w:sz w:val="22"/>
          <w:szCs w:val="22"/>
          <w:lang w:val="es-SV"/>
        </w:rPr>
      </w:pPr>
    </w:p>
    <w:p w14:paraId="154EA98E" w14:textId="34BC43E2" w:rsidR="00E634E1" w:rsidRPr="00995249" w:rsidRDefault="00E7090B">
      <w:pPr>
        <w:pStyle w:val="Textoindependiente2"/>
        <w:rPr>
          <w:rFonts w:ascii="Museo Sans 300" w:hAnsi="Museo Sans 300"/>
          <w:sz w:val="22"/>
          <w:szCs w:val="22"/>
          <w:lang w:val="es-SV"/>
        </w:rPr>
      </w:pPr>
      <w:r w:rsidRPr="00995249">
        <w:rPr>
          <w:rFonts w:ascii="Museo Sans 300" w:hAnsi="Museo Sans 300"/>
          <w:b/>
          <w:sz w:val="22"/>
          <w:szCs w:val="22"/>
          <w:lang w:val="es-SV"/>
        </w:rPr>
        <w:t>Requisitos</w:t>
      </w:r>
    </w:p>
    <w:p w14:paraId="71659EC5" w14:textId="4ADC9186" w:rsidR="001A270B" w:rsidRPr="00027035" w:rsidRDefault="0087710C" w:rsidP="00F4210C">
      <w:pPr>
        <w:pStyle w:val="Prrafodelista"/>
        <w:numPr>
          <w:ilvl w:val="0"/>
          <w:numId w:val="10"/>
        </w:numPr>
        <w:tabs>
          <w:tab w:val="num" w:pos="851"/>
        </w:tabs>
        <w:spacing w:after="120"/>
        <w:jc w:val="both"/>
        <w:rPr>
          <w:rFonts w:ascii="Museo Sans 300" w:hAnsi="Museo Sans 300"/>
          <w:color w:val="000000" w:themeColor="text1"/>
          <w:sz w:val="22"/>
          <w:szCs w:val="22"/>
          <w:lang w:val="es-SV"/>
        </w:rPr>
      </w:pPr>
      <w:r w:rsidRPr="4ADFABC2">
        <w:rPr>
          <w:rFonts w:ascii="Museo Sans 300" w:hAnsi="Museo Sans 300"/>
          <w:sz w:val="22"/>
          <w:szCs w:val="22"/>
          <w:lang w:val="es-SV"/>
        </w:rPr>
        <w:t xml:space="preserve"> </w:t>
      </w:r>
      <w:r w:rsidR="003C3B29" w:rsidRPr="4ADFABC2">
        <w:rPr>
          <w:rFonts w:ascii="Museo Sans 300" w:hAnsi="Museo Sans 300"/>
          <w:sz w:val="22"/>
          <w:szCs w:val="22"/>
          <w:lang w:val="es-SV"/>
        </w:rPr>
        <w:t>P</w:t>
      </w:r>
      <w:r w:rsidR="00871165" w:rsidRPr="4ADFABC2">
        <w:rPr>
          <w:rFonts w:ascii="Museo Sans 300" w:hAnsi="Museo Sans 300"/>
          <w:sz w:val="22"/>
          <w:szCs w:val="22"/>
          <w:lang w:val="es-SV"/>
        </w:rPr>
        <w:t xml:space="preserve">ara que un afiliado </w:t>
      </w:r>
      <w:r w:rsidR="00692EB5" w:rsidRPr="4ADFABC2">
        <w:rPr>
          <w:rFonts w:ascii="Museo Sans 300" w:hAnsi="Museo Sans 300"/>
          <w:sz w:val="22"/>
          <w:szCs w:val="22"/>
          <w:lang w:val="es-SV"/>
        </w:rPr>
        <w:t>activo o asegurado</w:t>
      </w:r>
      <w:r w:rsidR="00871165" w:rsidRPr="4ADFABC2">
        <w:rPr>
          <w:rFonts w:ascii="Museo Sans 300" w:hAnsi="Museo Sans 300"/>
          <w:sz w:val="22"/>
          <w:szCs w:val="22"/>
          <w:lang w:val="es-SV"/>
        </w:rPr>
        <w:t xml:space="preserve"> genere derecho a pensión por sobrevivencia,</w:t>
      </w:r>
      <w:r w:rsidR="00C8003A" w:rsidRPr="4ADFABC2">
        <w:rPr>
          <w:rFonts w:ascii="Museo Sans 300" w:hAnsi="Museo Sans 300"/>
          <w:sz w:val="22"/>
          <w:szCs w:val="22"/>
          <w:lang w:val="es-SV"/>
        </w:rPr>
        <w:t xml:space="preserve"> </w:t>
      </w:r>
      <w:r w:rsidR="003811DF" w:rsidRPr="4ADFABC2">
        <w:rPr>
          <w:rFonts w:ascii="Museo Sans 300" w:hAnsi="Museo Sans 300"/>
          <w:sz w:val="22"/>
          <w:szCs w:val="22"/>
          <w:lang w:val="es-SV"/>
        </w:rPr>
        <w:t>l</w:t>
      </w:r>
      <w:r w:rsidR="00D71978" w:rsidRPr="4ADFABC2">
        <w:rPr>
          <w:rFonts w:ascii="Museo Sans 300" w:hAnsi="Museo Sans 300"/>
          <w:sz w:val="22"/>
          <w:szCs w:val="22"/>
          <w:lang w:val="es-SV"/>
        </w:rPr>
        <w:t>o</w:t>
      </w:r>
      <w:r w:rsidR="00AC7148" w:rsidRPr="4ADFABC2">
        <w:rPr>
          <w:rFonts w:ascii="Museo Sans 300" w:hAnsi="Museo Sans 300"/>
          <w:sz w:val="22"/>
          <w:szCs w:val="22"/>
          <w:lang w:val="es-SV"/>
        </w:rPr>
        <w:t xml:space="preserve">s </w:t>
      </w:r>
      <w:r w:rsidR="0084533E" w:rsidRPr="4ADFABC2">
        <w:rPr>
          <w:rFonts w:ascii="Museo Sans 300" w:hAnsi="Museo Sans 300"/>
          <w:sz w:val="22"/>
          <w:szCs w:val="22"/>
          <w:lang w:val="es-SV"/>
        </w:rPr>
        <w:t>Institu</w:t>
      </w:r>
      <w:r w:rsidR="00D71978" w:rsidRPr="4ADFABC2">
        <w:rPr>
          <w:rFonts w:ascii="Museo Sans 300" w:hAnsi="Museo Sans 300"/>
          <w:sz w:val="22"/>
          <w:szCs w:val="22"/>
          <w:lang w:val="es-SV"/>
        </w:rPr>
        <w:t>to</w:t>
      </w:r>
      <w:r w:rsidR="0084533E" w:rsidRPr="4ADFABC2">
        <w:rPr>
          <w:rFonts w:ascii="Museo Sans 300" w:hAnsi="Museo Sans 300"/>
          <w:sz w:val="22"/>
          <w:szCs w:val="22"/>
          <w:lang w:val="es-SV"/>
        </w:rPr>
        <w:t>s</w:t>
      </w:r>
      <w:r w:rsidR="00AC7148" w:rsidRPr="4ADFABC2">
        <w:rPr>
          <w:rFonts w:ascii="Museo Sans 300" w:hAnsi="Museo Sans 300"/>
          <w:sz w:val="22"/>
          <w:szCs w:val="22"/>
          <w:lang w:val="es-SV"/>
        </w:rPr>
        <w:t xml:space="preserve"> Previsionales</w:t>
      </w:r>
      <w:r w:rsidR="0095436B" w:rsidRPr="4ADFABC2">
        <w:rPr>
          <w:rFonts w:ascii="Museo Sans 300" w:hAnsi="Museo Sans 300"/>
          <w:sz w:val="22"/>
          <w:szCs w:val="22"/>
          <w:lang w:val="es-SV"/>
        </w:rPr>
        <w:t xml:space="preserve"> deberá</w:t>
      </w:r>
      <w:r w:rsidR="00AC7148" w:rsidRPr="4ADFABC2">
        <w:rPr>
          <w:rFonts w:ascii="Museo Sans 300" w:hAnsi="Museo Sans 300"/>
          <w:sz w:val="22"/>
          <w:szCs w:val="22"/>
          <w:lang w:val="es-SV"/>
        </w:rPr>
        <w:t>n</w:t>
      </w:r>
      <w:r w:rsidR="0095436B" w:rsidRPr="4ADFABC2">
        <w:rPr>
          <w:rFonts w:ascii="Museo Sans 300" w:hAnsi="Museo Sans 300"/>
          <w:sz w:val="22"/>
          <w:szCs w:val="22"/>
          <w:lang w:val="es-SV"/>
        </w:rPr>
        <w:t xml:space="preserve"> de considerar</w:t>
      </w:r>
      <w:r w:rsidR="001A270B" w:rsidRPr="4ADFABC2">
        <w:rPr>
          <w:rFonts w:ascii="Museo Sans 300" w:hAnsi="Museo Sans 300"/>
          <w:sz w:val="22"/>
          <w:szCs w:val="22"/>
          <w:lang w:val="es-SV"/>
        </w:rPr>
        <w:t xml:space="preserve"> </w:t>
      </w:r>
      <w:r w:rsidR="001A270B" w:rsidRPr="4ADFABC2">
        <w:rPr>
          <w:rFonts w:ascii="Museo Sans 300" w:hAnsi="Museo Sans 300"/>
          <w:color w:val="000000" w:themeColor="text1"/>
          <w:sz w:val="22"/>
          <w:szCs w:val="22"/>
          <w:lang w:val="es-SV"/>
        </w:rPr>
        <w:t>cualquiera de</w:t>
      </w:r>
      <w:r w:rsidR="000605BE" w:rsidRPr="4ADFABC2">
        <w:rPr>
          <w:rFonts w:ascii="Museo Sans 300" w:hAnsi="Museo Sans 300"/>
          <w:color w:val="000000" w:themeColor="text1"/>
          <w:sz w:val="22"/>
          <w:szCs w:val="22"/>
          <w:lang w:val="es-SV"/>
        </w:rPr>
        <w:t xml:space="preserve"> </w:t>
      </w:r>
      <w:r w:rsidR="4F8CAB28" w:rsidRPr="4ADFABC2">
        <w:rPr>
          <w:rFonts w:ascii="Museo Sans 300" w:hAnsi="Museo Sans 300"/>
          <w:color w:val="000000" w:themeColor="text1"/>
          <w:sz w:val="22"/>
          <w:szCs w:val="22"/>
          <w:lang w:val="es-SV"/>
        </w:rPr>
        <w:t>los requisitos</w:t>
      </w:r>
      <w:r w:rsidR="003C3B29" w:rsidRPr="4ADFABC2">
        <w:rPr>
          <w:rFonts w:ascii="Museo Sans 300" w:hAnsi="Museo Sans 300"/>
          <w:color w:val="000000" w:themeColor="text1"/>
          <w:sz w:val="22"/>
          <w:szCs w:val="22"/>
          <w:lang w:val="es-SV"/>
        </w:rPr>
        <w:t xml:space="preserve"> siguientes</w:t>
      </w:r>
      <w:r w:rsidR="00AC7148" w:rsidRPr="4ADFABC2">
        <w:rPr>
          <w:rFonts w:ascii="Museo Sans 300" w:hAnsi="Museo Sans 300"/>
          <w:color w:val="000000" w:themeColor="text1"/>
          <w:sz w:val="22"/>
          <w:szCs w:val="22"/>
          <w:lang w:val="es-SV"/>
        </w:rPr>
        <w:t>:</w:t>
      </w:r>
    </w:p>
    <w:p w14:paraId="3AF28223" w14:textId="77777777" w:rsidR="001A270B"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Tres años de cotizaciones durante los cinco años anteriores a la fecha de fallecimiento;</w:t>
      </w:r>
    </w:p>
    <w:p w14:paraId="25671509" w14:textId="77777777" w:rsidR="001A270B"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Estar Cotizando al momento en que falleció, en caso de muerte por accidente o enfermedad común, o que hubiera cotizado al menos seis meses durante los últimos doce y que el accidente o la enfermedad haya ocurrido después de su afiliación; y</w:t>
      </w:r>
    </w:p>
    <w:p w14:paraId="5E269898" w14:textId="4BEC53D3" w:rsidR="00051C4A" w:rsidRPr="00027035" w:rsidRDefault="001A270B" w:rsidP="00F4210C">
      <w:pPr>
        <w:pStyle w:val="Textoindependiente2"/>
        <w:numPr>
          <w:ilvl w:val="0"/>
          <w:numId w:val="31"/>
        </w:numPr>
        <w:ind w:left="425" w:hanging="425"/>
        <w:rPr>
          <w:rFonts w:ascii="Museo Sans 300" w:hAnsi="Museo Sans 300"/>
          <w:color w:val="000000" w:themeColor="text1"/>
          <w:sz w:val="22"/>
          <w:szCs w:val="22"/>
          <w:lang w:val="es-SV"/>
        </w:rPr>
      </w:pPr>
      <w:r w:rsidRPr="00027035">
        <w:rPr>
          <w:rFonts w:ascii="Museo Sans 300" w:hAnsi="Museo Sans 300"/>
          <w:color w:val="000000" w:themeColor="text1"/>
          <w:sz w:val="22"/>
          <w:szCs w:val="22"/>
          <w:lang w:val="es-SV"/>
        </w:rPr>
        <w:t xml:space="preserve">Registrar un mínimo de diez años de cotizaciones </w:t>
      </w:r>
      <w:r w:rsidR="008E3FD8" w:rsidRPr="00027035">
        <w:rPr>
          <w:rFonts w:ascii="Museo Sans 300" w:hAnsi="Museo Sans 300"/>
          <w:color w:val="000000" w:themeColor="text1"/>
          <w:sz w:val="22"/>
          <w:szCs w:val="22"/>
          <w:lang w:val="es-SV"/>
        </w:rPr>
        <w:t>efectivas a la fecha del fallecimiento.</w:t>
      </w:r>
    </w:p>
    <w:p w14:paraId="4458990C" w14:textId="77777777" w:rsidR="00051C4A" w:rsidRDefault="00051C4A" w:rsidP="00D1288E">
      <w:pPr>
        <w:pStyle w:val="Textoindependiente2"/>
        <w:rPr>
          <w:rFonts w:ascii="Museo Sans 300" w:hAnsi="Museo Sans 300"/>
          <w:b/>
          <w:sz w:val="22"/>
          <w:szCs w:val="22"/>
          <w:lang w:val="es-SV"/>
        </w:rPr>
      </w:pPr>
    </w:p>
    <w:p w14:paraId="74E45AF2" w14:textId="50618259" w:rsidR="00E634E1" w:rsidRPr="00995249" w:rsidRDefault="00D1288E" w:rsidP="00D1288E">
      <w:pPr>
        <w:pStyle w:val="Textoindependiente2"/>
        <w:rPr>
          <w:rFonts w:ascii="Museo Sans 300" w:hAnsi="Museo Sans 300"/>
          <w:b/>
          <w:sz w:val="22"/>
          <w:szCs w:val="22"/>
          <w:lang w:val="es-SV"/>
        </w:rPr>
      </w:pPr>
      <w:r w:rsidRPr="00995249">
        <w:rPr>
          <w:rFonts w:ascii="Museo Sans 300" w:hAnsi="Museo Sans 300"/>
          <w:b/>
          <w:sz w:val="22"/>
          <w:szCs w:val="22"/>
          <w:lang w:val="es-SV"/>
        </w:rPr>
        <w:t>Sobre la procedencia o no de la acumulación de periodos para otorgar pensión por sobrevivencia</w:t>
      </w:r>
    </w:p>
    <w:p w14:paraId="4D8FA84E" w14:textId="57AA0438" w:rsidR="00E634E1" w:rsidRPr="00995249" w:rsidRDefault="00E634E1" w:rsidP="00F4210C">
      <w:pPr>
        <w:pStyle w:val="Prrafodelista"/>
        <w:numPr>
          <w:ilvl w:val="0"/>
          <w:numId w:val="10"/>
        </w:numPr>
        <w:tabs>
          <w:tab w:val="num" w:pos="851"/>
        </w:tabs>
        <w:spacing w:after="120"/>
        <w:jc w:val="both"/>
        <w:rPr>
          <w:rFonts w:ascii="Museo Sans 300" w:hAnsi="Museo Sans 300"/>
          <w:sz w:val="22"/>
          <w:szCs w:val="22"/>
          <w:lang w:val="es-SV"/>
        </w:rPr>
      </w:pPr>
      <w:r w:rsidRPr="4ADFABC2">
        <w:rPr>
          <w:rFonts w:ascii="Museo Sans 300" w:hAnsi="Museo Sans 300"/>
          <w:sz w:val="22"/>
          <w:szCs w:val="22"/>
          <w:lang w:val="es-SV"/>
        </w:rPr>
        <w:t>Cuando el causante hubiera cotizado, durante su vida laboral, a amb</w:t>
      </w:r>
      <w:r w:rsidR="00A30B31" w:rsidRPr="4ADFABC2">
        <w:rPr>
          <w:rFonts w:ascii="Museo Sans 300" w:hAnsi="Museo Sans 300"/>
          <w:sz w:val="22"/>
          <w:szCs w:val="22"/>
          <w:lang w:val="es-SV"/>
        </w:rPr>
        <w:t>o</w:t>
      </w:r>
      <w:r w:rsidRPr="4ADFABC2">
        <w:rPr>
          <w:rFonts w:ascii="Museo Sans 300" w:hAnsi="Museo Sans 300"/>
          <w:sz w:val="22"/>
          <w:szCs w:val="22"/>
          <w:lang w:val="es-SV"/>
        </w:rPr>
        <w:t>s Institu</w:t>
      </w:r>
      <w:r w:rsidR="00A30B31" w:rsidRPr="4ADFABC2">
        <w:rPr>
          <w:rFonts w:ascii="Museo Sans 300" w:hAnsi="Museo Sans 300"/>
          <w:sz w:val="22"/>
          <w:szCs w:val="22"/>
          <w:lang w:val="es-SV"/>
        </w:rPr>
        <w:t>to</w:t>
      </w:r>
      <w:r w:rsidRPr="4ADFABC2">
        <w:rPr>
          <w:rFonts w:ascii="Museo Sans 300" w:hAnsi="Museo Sans 300"/>
          <w:sz w:val="22"/>
          <w:szCs w:val="22"/>
          <w:lang w:val="es-SV"/>
        </w:rPr>
        <w:t xml:space="preserve">s Previsionales y los tiempos registrados en </w:t>
      </w:r>
      <w:r w:rsidR="2AE0F29D" w:rsidRPr="4ADFABC2">
        <w:rPr>
          <w:rFonts w:ascii="Museo Sans 300" w:hAnsi="Museo Sans 300"/>
          <w:sz w:val="22"/>
          <w:szCs w:val="22"/>
          <w:lang w:val="es-SV"/>
        </w:rPr>
        <w:t>una de ellas</w:t>
      </w:r>
      <w:r w:rsidRPr="4ADFABC2">
        <w:rPr>
          <w:rFonts w:ascii="Museo Sans 300" w:hAnsi="Museo Sans 300"/>
          <w:sz w:val="22"/>
          <w:szCs w:val="22"/>
          <w:lang w:val="es-SV"/>
        </w:rPr>
        <w:t xml:space="preserve"> </w:t>
      </w:r>
      <w:r w:rsidRPr="4ADFABC2">
        <w:rPr>
          <w:rFonts w:ascii="Museo Sans 300" w:hAnsi="Museo Sans 300"/>
          <w:sz w:val="22"/>
          <w:szCs w:val="22"/>
          <w:lang w:val="es-GT"/>
        </w:rPr>
        <w:t xml:space="preserve">fueren suficientes </w:t>
      </w:r>
      <w:r w:rsidRPr="4ADFABC2">
        <w:rPr>
          <w:rFonts w:ascii="Museo Sans 300" w:hAnsi="Museo Sans 300"/>
          <w:sz w:val="22"/>
          <w:szCs w:val="22"/>
          <w:lang w:val="es-SV"/>
        </w:rPr>
        <w:t xml:space="preserve">para el otorgamiento de pensión por sobrevivencia al grupo familiar beneficiario, no se hará uso de la acumulación de períodos que el causante registraba en </w:t>
      </w:r>
      <w:r w:rsidR="00A30B31" w:rsidRPr="4ADFABC2">
        <w:rPr>
          <w:rFonts w:ascii="Museo Sans 300" w:hAnsi="Museo Sans 300"/>
          <w:sz w:val="22"/>
          <w:szCs w:val="22"/>
          <w:lang w:val="es-SV"/>
        </w:rPr>
        <w:t>el</w:t>
      </w:r>
      <w:r w:rsidRPr="4ADFABC2">
        <w:rPr>
          <w:rFonts w:ascii="Museo Sans 300" w:hAnsi="Museo Sans 300"/>
          <w:sz w:val="22"/>
          <w:szCs w:val="22"/>
          <w:lang w:val="es-SV"/>
        </w:rPr>
        <w:t xml:space="preserve"> otr</w:t>
      </w:r>
      <w:r w:rsidR="00A30B31" w:rsidRPr="4ADFABC2">
        <w:rPr>
          <w:rFonts w:ascii="Museo Sans 300" w:hAnsi="Museo Sans 300"/>
          <w:sz w:val="22"/>
          <w:szCs w:val="22"/>
          <w:lang w:val="es-SV"/>
        </w:rPr>
        <w:t>o</w:t>
      </w:r>
      <w:r w:rsidRPr="4ADFABC2">
        <w:rPr>
          <w:rFonts w:ascii="Museo Sans 300" w:hAnsi="Museo Sans 300"/>
          <w:sz w:val="22"/>
          <w:szCs w:val="22"/>
          <w:lang w:val="es-SV"/>
        </w:rPr>
        <w:t xml:space="preserve"> Institu</w:t>
      </w:r>
      <w:r w:rsidR="00A30B31" w:rsidRPr="4ADFABC2">
        <w:rPr>
          <w:rFonts w:ascii="Museo Sans 300" w:hAnsi="Museo Sans 300"/>
          <w:sz w:val="22"/>
          <w:szCs w:val="22"/>
          <w:lang w:val="es-SV"/>
        </w:rPr>
        <w:t>to</w:t>
      </w:r>
      <w:r w:rsidRPr="4ADFABC2">
        <w:rPr>
          <w:rFonts w:ascii="Museo Sans 300" w:hAnsi="Museo Sans 300"/>
          <w:sz w:val="22"/>
          <w:szCs w:val="22"/>
          <w:lang w:val="es-SV"/>
        </w:rPr>
        <w:t xml:space="preserve"> Previsional. Esta disposición dará lugar a que se generen dos prestaciones independientes, pudiendo ser cualquiera de las siguientes combinaciones: </w:t>
      </w:r>
    </w:p>
    <w:p w14:paraId="1B38A044" w14:textId="32CB9B3F" w:rsidR="00E634E1" w:rsidRPr="00995249" w:rsidRDefault="00E634E1" w:rsidP="00F4210C">
      <w:pPr>
        <w:numPr>
          <w:ilvl w:val="0"/>
          <w:numId w:val="6"/>
        </w:numPr>
        <w:ind w:left="425" w:hanging="425"/>
        <w:jc w:val="both"/>
        <w:rPr>
          <w:rFonts w:ascii="Museo Sans 300" w:hAnsi="Museo Sans 300"/>
          <w:sz w:val="22"/>
          <w:szCs w:val="22"/>
          <w:lang w:val="es-SV"/>
        </w:rPr>
      </w:pPr>
      <w:r w:rsidRPr="00995249">
        <w:rPr>
          <w:rFonts w:ascii="Museo Sans 300" w:hAnsi="Museo Sans 300"/>
          <w:sz w:val="22"/>
          <w:szCs w:val="22"/>
          <w:lang w:val="es-SV"/>
        </w:rPr>
        <w:t xml:space="preserve">Una pensión en un Instituto y una asignación en el otro, </w:t>
      </w:r>
      <w:r w:rsidR="00B40529">
        <w:rPr>
          <w:rFonts w:ascii="Museo Sans 300" w:hAnsi="Museo Sans 300"/>
          <w:sz w:val="22"/>
          <w:szCs w:val="22"/>
          <w:lang w:val="es-SV"/>
        </w:rPr>
        <w:t>y</w:t>
      </w:r>
    </w:p>
    <w:p w14:paraId="071B0F46" w14:textId="77777777" w:rsidR="000826C9" w:rsidRPr="00995249" w:rsidRDefault="00E634E1" w:rsidP="00F4210C">
      <w:pPr>
        <w:numPr>
          <w:ilvl w:val="0"/>
          <w:numId w:val="6"/>
        </w:numPr>
        <w:ind w:left="425" w:hanging="425"/>
        <w:jc w:val="both"/>
        <w:rPr>
          <w:rFonts w:ascii="Museo Sans 300" w:hAnsi="Museo Sans 300"/>
          <w:sz w:val="22"/>
          <w:szCs w:val="22"/>
          <w:lang w:val="es-SV"/>
        </w:rPr>
      </w:pPr>
      <w:r w:rsidRPr="00995249">
        <w:rPr>
          <w:rFonts w:ascii="Museo Sans 300" w:hAnsi="Museo Sans 300"/>
          <w:sz w:val="22"/>
          <w:szCs w:val="22"/>
          <w:lang w:val="es-SV"/>
        </w:rPr>
        <w:t>Dos pensiones por sobrevivencia, atendiendo a la compatibilidad entre éstas en el SPP.</w:t>
      </w:r>
    </w:p>
    <w:p w14:paraId="2416410F" w14:textId="77777777" w:rsidR="000826C9" w:rsidRPr="00995249" w:rsidRDefault="000826C9" w:rsidP="000826C9">
      <w:pPr>
        <w:ind w:left="993"/>
        <w:jc w:val="both"/>
        <w:rPr>
          <w:rFonts w:ascii="Museo Sans 300" w:hAnsi="Museo Sans 300"/>
          <w:sz w:val="22"/>
          <w:szCs w:val="22"/>
          <w:lang w:val="es-SV"/>
        </w:rPr>
      </w:pPr>
    </w:p>
    <w:p w14:paraId="2D9A0283" w14:textId="1E3B83F5" w:rsidR="000826C9" w:rsidRPr="00995249" w:rsidRDefault="00E634E1" w:rsidP="00051819">
      <w:pPr>
        <w:tabs>
          <w:tab w:val="left" w:pos="851"/>
        </w:tabs>
        <w:jc w:val="both"/>
        <w:rPr>
          <w:rFonts w:ascii="Museo Sans 300" w:hAnsi="Museo Sans 300"/>
          <w:sz w:val="22"/>
          <w:szCs w:val="22"/>
          <w:lang w:val="es-SV"/>
        </w:rPr>
      </w:pPr>
      <w:r w:rsidRPr="00995249">
        <w:rPr>
          <w:rFonts w:ascii="Museo Sans 300" w:hAnsi="Museo Sans 300"/>
          <w:sz w:val="22"/>
          <w:szCs w:val="22"/>
          <w:lang w:val="es-SV"/>
        </w:rPr>
        <w:t xml:space="preserve">En ambos casos, los beneficiarios del causante deberán solicitar las prestaciones respectivas en forma independiente. En el caso de la asignación a que se refiere el literal a), el Historial laboral del causante deberá registrar por lo menos </w:t>
      </w:r>
      <w:r w:rsidR="0075278E"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w:t>
      </w:r>
      <w:r w:rsidR="00890180">
        <w:rPr>
          <w:rFonts w:ascii="Museo Sans 300" w:hAnsi="Museo Sans 300"/>
          <w:sz w:val="22"/>
          <w:szCs w:val="22"/>
          <w:lang w:val="es-SV"/>
        </w:rPr>
        <w:t xml:space="preserve"> continuos o discontinuos</w:t>
      </w:r>
      <w:r w:rsidRPr="00995249">
        <w:rPr>
          <w:rFonts w:ascii="Museo Sans 300" w:hAnsi="Museo Sans 300"/>
          <w:sz w:val="22"/>
          <w:szCs w:val="22"/>
          <w:lang w:val="es-SV"/>
        </w:rPr>
        <w:t>.</w:t>
      </w:r>
    </w:p>
    <w:p w14:paraId="481E684C" w14:textId="77777777" w:rsidR="000826C9" w:rsidRPr="00995249" w:rsidRDefault="000826C9" w:rsidP="000826C9">
      <w:pPr>
        <w:ind w:left="993"/>
        <w:jc w:val="both"/>
        <w:rPr>
          <w:rFonts w:ascii="Museo Sans 300" w:hAnsi="Museo Sans 300"/>
          <w:sz w:val="22"/>
          <w:szCs w:val="22"/>
          <w:lang w:val="es-SV"/>
        </w:rPr>
      </w:pPr>
    </w:p>
    <w:p w14:paraId="0EC37714" w14:textId="5A003B6F" w:rsidR="00EB295C" w:rsidRPr="00995249" w:rsidRDefault="00151DAE"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Adicionalmente a lo establecido en el artículo anterior, s</w:t>
      </w:r>
      <w:r w:rsidR="00E634E1" w:rsidRPr="00995249">
        <w:rPr>
          <w:rFonts w:ascii="Museo Sans 300" w:hAnsi="Museo Sans 300"/>
          <w:sz w:val="22"/>
          <w:szCs w:val="22"/>
          <w:lang w:val="es-SV"/>
        </w:rPr>
        <w:t>i existieren cotizaciones simultáneas a amb</w:t>
      </w:r>
      <w:r w:rsidR="00E87F4A">
        <w:rPr>
          <w:rFonts w:ascii="Museo Sans 300" w:hAnsi="Museo Sans 300"/>
          <w:sz w:val="22"/>
          <w:szCs w:val="22"/>
          <w:lang w:val="es-SV"/>
        </w:rPr>
        <w:t>o</w:t>
      </w:r>
      <w:r w:rsidR="00E634E1" w:rsidRPr="00995249">
        <w:rPr>
          <w:rFonts w:ascii="Museo Sans 300" w:hAnsi="Museo Sans 300"/>
          <w:sz w:val="22"/>
          <w:szCs w:val="22"/>
          <w:lang w:val="es-SV"/>
        </w:rPr>
        <w:t>s Institu</w:t>
      </w:r>
      <w:r w:rsidR="00E87F4A">
        <w:rPr>
          <w:rFonts w:ascii="Museo Sans 300" w:hAnsi="Museo Sans 300"/>
          <w:sz w:val="22"/>
          <w:szCs w:val="22"/>
          <w:lang w:val="es-SV"/>
        </w:rPr>
        <w:t>to</w:t>
      </w:r>
      <w:r w:rsidR="00E634E1" w:rsidRPr="00995249">
        <w:rPr>
          <w:rFonts w:ascii="Museo Sans 300" w:hAnsi="Museo Sans 300"/>
          <w:sz w:val="22"/>
          <w:szCs w:val="22"/>
          <w:lang w:val="es-SV"/>
        </w:rPr>
        <w:t>s Previsionales se contabilizarán en forma independiente.</w:t>
      </w:r>
    </w:p>
    <w:p w14:paraId="7BBBFBAD" w14:textId="77777777" w:rsidR="00E634E1" w:rsidRPr="00995249" w:rsidRDefault="00E634E1" w:rsidP="006874C9">
      <w:pPr>
        <w:jc w:val="both"/>
        <w:rPr>
          <w:rFonts w:ascii="Museo Sans 300" w:hAnsi="Museo Sans 300"/>
          <w:sz w:val="22"/>
          <w:szCs w:val="22"/>
          <w:lang w:val="es-SV"/>
        </w:rPr>
      </w:pPr>
      <w:r w:rsidRPr="00995249">
        <w:rPr>
          <w:rFonts w:ascii="Museo Sans 300" w:hAnsi="Museo Sans 300"/>
          <w:sz w:val="22"/>
          <w:szCs w:val="22"/>
          <w:lang w:val="es-SV"/>
        </w:rPr>
        <w:t xml:space="preserve"> </w:t>
      </w:r>
    </w:p>
    <w:p w14:paraId="7BDCEC3C" w14:textId="55311CFA" w:rsidR="000826C9"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lastRenderedPageBreak/>
        <w:t xml:space="preserve">Cuando los tiempos independientes en cada uno de los Regímenes de </w:t>
      </w:r>
      <w:r w:rsidR="009E7847">
        <w:rPr>
          <w:rFonts w:ascii="Museo Sans 300" w:hAnsi="Museo Sans 300"/>
          <w:sz w:val="22"/>
          <w:szCs w:val="22"/>
          <w:lang w:val="es-SV"/>
        </w:rPr>
        <w:t>IVM</w:t>
      </w:r>
      <w:r w:rsidRPr="00995249">
        <w:rPr>
          <w:rFonts w:ascii="Museo Sans 300" w:hAnsi="Museo Sans 300"/>
          <w:sz w:val="22"/>
          <w:szCs w:val="22"/>
          <w:lang w:val="es-SV"/>
        </w:rPr>
        <w:t xml:space="preserve"> del ISSS y del </w:t>
      </w:r>
      <w:r w:rsidR="007B67B7">
        <w:rPr>
          <w:rFonts w:ascii="Museo Sans 300" w:hAnsi="Museo Sans 300"/>
          <w:sz w:val="22"/>
          <w:szCs w:val="22"/>
          <w:lang w:val="es-SV"/>
        </w:rPr>
        <w:t>ISP</w:t>
      </w:r>
      <w:r w:rsidRPr="00995249">
        <w:rPr>
          <w:rFonts w:ascii="Museo Sans 300" w:hAnsi="Museo Sans 300"/>
          <w:sz w:val="22"/>
          <w:szCs w:val="22"/>
          <w:lang w:val="es-SV"/>
        </w:rPr>
        <w:t>, fueren insuficientes para que un afiliado genere pensiones por sobrevivencia</w:t>
      </w:r>
      <w:r w:rsidR="00327A28">
        <w:rPr>
          <w:rFonts w:ascii="Museo Sans 300" w:hAnsi="Museo Sans 300"/>
          <w:sz w:val="22"/>
          <w:szCs w:val="22"/>
          <w:lang w:val="es-SV"/>
        </w:rPr>
        <w:t>,</w:t>
      </w:r>
      <w:r w:rsidRPr="00995249">
        <w:rPr>
          <w:rFonts w:ascii="Museo Sans 300" w:hAnsi="Museo Sans 300"/>
          <w:sz w:val="22"/>
          <w:szCs w:val="22"/>
          <w:lang w:val="es-SV"/>
        </w:rPr>
        <w:t xml:space="preserve"> se podrán acumular los períodos cotizados al ISSS con los tiempos cotizados al </w:t>
      </w:r>
      <w:r w:rsidR="007B67B7">
        <w:rPr>
          <w:rFonts w:ascii="Museo Sans 300" w:hAnsi="Museo Sans 300"/>
          <w:sz w:val="22"/>
          <w:szCs w:val="22"/>
          <w:lang w:val="es-SV"/>
        </w:rPr>
        <w:t>ISP</w:t>
      </w:r>
      <w:r w:rsidRPr="00995249">
        <w:rPr>
          <w:rFonts w:ascii="Museo Sans 300" w:hAnsi="Museo Sans 300"/>
          <w:sz w:val="22"/>
          <w:szCs w:val="22"/>
          <w:lang w:val="es-SV"/>
        </w:rPr>
        <w:t xml:space="preserve"> y viceversa, completando así el requisito de tiempo de cotización exigido.</w:t>
      </w:r>
    </w:p>
    <w:p w14:paraId="22729AB7" w14:textId="77777777" w:rsidR="000826C9" w:rsidRPr="00995249" w:rsidRDefault="000826C9" w:rsidP="000826C9">
      <w:pPr>
        <w:ind w:left="425"/>
        <w:jc w:val="both"/>
        <w:rPr>
          <w:rFonts w:ascii="Museo Sans 300" w:hAnsi="Museo Sans 300"/>
          <w:sz w:val="22"/>
          <w:szCs w:val="22"/>
          <w:lang w:val="es-SV"/>
        </w:rPr>
      </w:pPr>
    </w:p>
    <w:p w14:paraId="53A1961A" w14:textId="5DA7E6D7" w:rsidR="00E634E1" w:rsidRPr="00995249" w:rsidRDefault="00E634E1" w:rsidP="00875176">
      <w:pPr>
        <w:jc w:val="both"/>
        <w:rPr>
          <w:rFonts w:ascii="Museo Sans 300" w:hAnsi="Museo Sans 300"/>
          <w:sz w:val="22"/>
          <w:szCs w:val="22"/>
          <w:lang w:val="es-SV"/>
        </w:rPr>
      </w:pPr>
      <w:r w:rsidRPr="00995249">
        <w:rPr>
          <w:rFonts w:ascii="Museo Sans 300" w:hAnsi="Museo Sans 300"/>
          <w:sz w:val="22"/>
          <w:szCs w:val="22"/>
          <w:lang w:val="es-SV"/>
        </w:rPr>
        <w:t>En el caso en que hubiere períodos en los que haya efectuado cotizaciones simultáneas a amb</w:t>
      </w:r>
      <w:r w:rsidR="009E7847">
        <w:rPr>
          <w:rFonts w:ascii="Museo Sans 300" w:hAnsi="Museo Sans 300"/>
          <w:sz w:val="22"/>
          <w:szCs w:val="22"/>
          <w:lang w:val="es-SV"/>
        </w:rPr>
        <w:t>o</w:t>
      </w:r>
      <w:r w:rsidRPr="00995249">
        <w:rPr>
          <w:rFonts w:ascii="Museo Sans 300" w:hAnsi="Museo Sans 300"/>
          <w:sz w:val="22"/>
          <w:szCs w:val="22"/>
          <w:lang w:val="es-SV"/>
        </w:rPr>
        <w:t>s Institu</w:t>
      </w:r>
      <w:r w:rsidR="009E7847">
        <w:rPr>
          <w:rFonts w:ascii="Museo Sans 300" w:hAnsi="Museo Sans 300"/>
          <w:sz w:val="22"/>
          <w:szCs w:val="22"/>
          <w:lang w:val="es-SV"/>
        </w:rPr>
        <w:t>to</w:t>
      </w:r>
      <w:r w:rsidRPr="00995249">
        <w:rPr>
          <w:rFonts w:ascii="Museo Sans 300" w:hAnsi="Museo Sans 300"/>
          <w:sz w:val="22"/>
          <w:szCs w:val="22"/>
          <w:lang w:val="es-SV"/>
        </w:rPr>
        <w:t>s Previsionales, éstos se contabilizarán una sola vez.</w:t>
      </w:r>
    </w:p>
    <w:p w14:paraId="5EE6C68D" w14:textId="77777777" w:rsidR="00FC7E5E" w:rsidRPr="00995249" w:rsidRDefault="00FC7E5E" w:rsidP="00FC7E5E">
      <w:pPr>
        <w:pStyle w:val="Textoindependiente2"/>
        <w:rPr>
          <w:rFonts w:ascii="Museo Sans 300" w:hAnsi="Museo Sans 300"/>
          <w:sz w:val="22"/>
          <w:szCs w:val="22"/>
          <w:lang w:val="es-SV"/>
        </w:rPr>
      </w:pPr>
    </w:p>
    <w:p w14:paraId="565BE910" w14:textId="60E7AFD8" w:rsidR="00FC7E5E" w:rsidRPr="00995249" w:rsidRDefault="00FC7E5E"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En el caso de cotizantes voluntarios que fallezcan a causa de riesgos comunes, tendrán derecho a las Prestaciones por Sobrevivencia en el SPP siempre que cumplan con cualquiera de los requisitos de tiempo de cotización establecidos en el artículo 8 de las presentes Normas, según fuere el caso.</w:t>
      </w:r>
    </w:p>
    <w:p w14:paraId="1F08DC7D" w14:textId="77777777" w:rsidR="00FC7E5E" w:rsidRPr="00995249" w:rsidRDefault="00FC7E5E" w:rsidP="00FC7E5E">
      <w:pPr>
        <w:pStyle w:val="Prrafodelista"/>
        <w:jc w:val="both"/>
        <w:rPr>
          <w:rFonts w:ascii="Museo Sans 300" w:hAnsi="Museo Sans 300"/>
          <w:sz w:val="22"/>
          <w:szCs w:val="22"/>
          <w:lang w:val="es-SV"/>
        </w:rPr>
      </w:pPr>
    </w:p>
    <w:p w14:paraId="31FF5A70" w14:textId="58317A1C" w:rsidR="00FC7E5E" w:rsidRPr="00995249" w:rsidRDefault="00FC7E5E" w:rsidP="00FC7E5E">
      <w:pPr>
        <w:pStyle w:val="Textoindependiente2"/>
        <w:rPr>
          <w:rFonts w:ascii="Museo Sans 300" w:hAnsi="Museo Sans 300"/>
          <w:sz w:val="22"/>
          <w:szCs w:val="22"/>
          <w:lang w:val="es-SV"/>
        </w:rPr>
      </w:pPr>
      <w:bookmarkStart w:id="1" w:name="_Int_DBdLvZQQ"/>
      <w:proofErr w:type="gramStart"/>
      <w:r w:rsidRPr="4ADFABC2">
        <w:rPr>
          <w:rFonts w:ascii="Museo Sans 300" w:hAnsi="Museo Sans 300"/>
          <w:sz w:val="22"/>
          <w:szCs w:val="22"/>
          <w:lang w:val="es-SV"/>
        </w:rPr>
        <w:t>En caso que</w:t>
      </w:r>
      <w:bookmarkEnd w:id="1"/>
      <w:proofErr w:type="gramEnd"/>
      <w:r w:rsidRPr="4ADFABC2">
        <w:rPr>
          <w:rFonts w:ascii="Museo Sans 300" w:hAnsi="Museo Sans 300"/>
          <w:sz w:val="22"/>
          <w:szCs w:val="22"/>
          <w:lang w:val="es-SV"/>
        </w:rPr>
        <w:t xml:space="preserve"> a la fecha de su fallecimiento, el cotizante voluntario se encontrare sin efectuar cotizaciones hasta por un período de doce meses generará el derecho a pensiones por sobrevivencia siempre que acreditare en su Historial Laboral un mínimo de cinco años de cotización, continuos o discontinuos, desde su afiliación al ISSS o al </w:t>
      </w:r>
      <w:r w:rsidR="007B67B7" w:rsidRPr="4ADFABC2">
        <w:rPr>
          <w:rFonts w:ascii="Museo Sans 300" w:hAnsi="Museo Sans 300"/>
          <w:sz w:val="22"/>
          <w:szCs w:val="22"/>
          <w:lang w:val="es-SV"/>
        </w:rPr>
        <w:t>ISP</w:t>
      </w:r>
      <w:r w:rsidRPr="4ADFABC2">
        <w:rPr>
          <w:rFonts w:ascii="Museo Sans 300" w:hAnsi="Museo Sans 300"/>
          <w:sz w:val="22"/>
          <w:szCs w:val="22"/>
          <w:lang w:val="es-SV"/>
        </w:rPr>
        <w:t xml:space="preserve">. </w:t>
      </w:r>
    </w:p>
    <w:p w14:paraId="2C3D48EA" w14:textId="77777777" w:rsidR="00FC7E5E" w:rsidRPr="00995249" w:rsidRDefault="00FC7E5E" w:rsidP="00FC7E5E">
      <w:pPr>
        <w:pStyle w:val="Textoindependiente2"/>
        <w:ind w:left="425"/>
        <w:rPr>
          <w:rFonts w:ascii="Museo Sans 300" w:hAnsi="Museo Sans 300"/>
          <w:sz w:val="22"/>
          <w:szCs w:val="22"/>
          <w:lang w:val="es-SV"/>
        </w:rPr>
      </w:pPr>
    </w:p>
    <w:p w14:paraId="78035D2C" w14:textId="7F5ED0C1" w:rsidR="00027035" w:rsidRPr="009D40F8" w:rsidRDefault="00FC7E5E" w:rsidP="009D40F8">
      <w:pPr>
        <w:pStyle w:val="Textoindependiente2"/>
        <w:rPr>
          <w:rFonts w:ascii="Museo Sans 300" w:hAnsi="Museo Sans 300"/>
          <w:sz w:val="22"/>
          <w:szCs w:val="22"/>
          <w:lang w:val="es-SV"/>
        </w:rPr>
      </w:pPr>
      <w:r w:rsidRPr="00995249">
        <w:rPr>
          <w:rFonts w:ascii="Museo Sans 300" w:hAnsi="Museo Sans 300"/>
          <w:sz w:val="22"/>
          <w:szCs w:val="22"/>
          <w:lang w:val="es-SV"/>
        </w:rPr>
        <w:t xml:space="preserve">En caso de muerte a causa de riesgo profesional de un afiliado, cotizante voluntario, el Régimen de </w:t>
      </w:r>
      <w:r w:rsidR="00B42241">
        <w:rPr>
          <w:rFonts w:ascii="Museo Sans 300" w:hAnsi="Museo Sans 300"/>
          <w:sz w:val="22"/>
          <w:szCs w:val="22"/>
          <w:lang w:val="es-SV"/>
        </w:rPr>
        <w:t>IVM</w:t>
      </w:r>
      <w:r w:rsidRPr="00995249">
        <w:rPr>
          <w:rFonts w:ascii="Museo Sans 300" w:hAnsi="Museo Sans 300"/>
          <w:sz w:val="22"/>
          <w:szCs w:val="22"/>
          <w:lang w:val="es-SV"/>
        </w:rPr>
        <w:t xml:space="preserve"> que administra el ISSS o del </w:t>
      </w:r>
      <w:r w:rsidR="007B67B7">
        <w:rPr>
          <w:rFonts w:ascii="Museo Sans 300" w:hAnsi="Museo Sans 300"/>
          <w:sz w:val="22"/>
          <w:szCs w:val="22"/>
          <w:lang w:val="es-SV"/>
        </w:rPr>
        <w:t>ISP</w:t>
      </w:r>
      <w:r w:rsidRPr="00995249">
        <w:rPr>
          <w:rFonts w:ascii="Museo Sans 300" w:hAnsi="Museo Sans 300"/>
          <w:sz w:val="22"/>
          <w:szCs w:val="22"/>
          <w:lang w:val="es-SV"/>
        </w:rPr>
        <w:t>, según sea el caso, no tendrán responsabilidad alguna por el pago de prestaciones a los sobrevivientes. En todo caso, será el Régimen de Enfermedad, Maternidad y Riesgos Profesionales del ISSS, el que otorgará la prestación a que tuvieren derecho siempre que el causante hubiere acreditado los requisitos establecidos por dicho régimen.</w:t>
      </w:r>
    </w:p>
    <w:p w14:paraId="341A5F64" w14:textId="77777777" w:rsidR="00027035" w:rsidRDefault="00027035" w:rsidP="00277EB6">
      <w:pPr>
        <w:pStyle w:val="Textoindependiente2"/>
        <w:jc w:val="center"/>
        <w:rPr>
          <w:rFonts w:ascii="Museo Sans 300" w:hAnsi="Museo Sans 300"/>
          <w:b/>
          <w:sz w:val="22"/>
          <w:szCs w:val="22"/>
          <w:lang w:val="es-SV"/>
        </w:rPr>
      </w:pPr>
    </w:p>
    <w:p w14:paraId="695522D7" w14:textId="161E4D6F" w:rsidR="00277EB6" w:rsidRPr="00995249" w:rsidRDefault="00277EB6" w:rsidP="00277EB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IV</w:t>
      </w:r>
    </w:p>
    <w:p w14:paraId="755ED6AF" w14:textId="4707E5B9" w:rsidR="00FA3F38" w:rsidRDefault="00484D0F" w:rsidP="0002703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 xml:space="preserve">DE LOS BENEFICIARIOS Y LOS </w:t>
      </w:r>
      <w:r w:rsidR="00E634E1" w:rsidRPr="00995249">
        <w:rPr>
          <w:rFonts w:ascii="Museo Sans 300" w:hAnsi="Museo Sans 300"/>
          <w:b/>
          <w:sz w:val="22"/>
          <w:szCs w:val="22"/>
          <w:lang w:val="es-SV"/>
        </w:rPr>
        <w:t>REQUISITOS QUE DEBER</w:t>
      </w:r>
      <w:r w:rsidR="006874C9" w:rsidRPr="00995249">
        <w:rPr>
          <w:rFonts w:ascii="Museo Sans 300" w:hAnsi="Museo Sans 300"/>
          <w:b/>
          <w:sz w:val="22"/>
          <w:szCs w:val="22"/>
          <w:lang w:val="es-SV"/>
        </w:rPr>
        <w:t>Á</w:t>
      </w:r>
      <w:r w:rsidR="00E634E1" w:rsidRPr="00995249">
        <w:rPr>
          <w:rFonts w:ascii="Museo Sans 300" w:hAnsi="Museo Sans 300"/>
          <w:b/>
          <w:sz w:val="22"/>
          <w:szCs w:val="22"/>
          <w:lang w:val="es-SV"/>
        </w:rPr>
        <w:t>N CUMPLIR PARA ADQUIRIR EL DERECHO A PENSI</w:t>
      </w:r>
      <w:r w:rsidR="006874C9" w:rsidRPr="00995249">
        <w:rPr>
          <w:rFonts w:ascii="Museo Sans 300" w:hAnsi="Museo Sans 300"/>
          <w:b/>
          <w:sz w:val="22"/>
          <w:szCs w:val="22"/>
          <w:lang w:val="es-SV"/>
        </w:rPr>
        <w:t>Ó</w:t>
      </w:r>
      <w:r w:rsidR="00E634E1" w:rsidRPr="00995249">
        <w:rPr>
          <w:rFonts w:ascii="Museo Sans 300" w:hAnsi="Museo Sans 300"/>
          <w:b/>
          <w:sz w:val="22"/>
          <w:szCs w:val="22"/>
          <w:lang w:val="es-SV"/>
        </w:rPr>
        <w:t>N POR SOBREVIVENCIA</w:t>
      </w:r>
    </w:p>
    <w:p w14:paraId="1504B224" w14:textId="77777777" w:rsidR="00027035" w:rsidRPr="00027035" w:rsidRDefault="00027035" w:rsidP="00027035">
      <w:pPr>
        <w:pStyle w:val="Textoindependiente2"/>
        <w:jc w:val="center"/>
        <w:rPr>
          <w:rFonts w:ascii="Museo Sans 300" w:hAnsi="Museo Sans 300"/>
          <w:b/>
          <w:sz w:val="22"/>
          <w:szCs w:val="22"/>
          <w:lang w:val="es-SV"/>
        </w:rPr>
      </w:pPr>
    </w:p>
    <w:p w14:paraId="160084B9" w14:textId="72ACD76E" w:rsidR="00D428B2" w:rsidRPr="00995249" w:rsidRDefault="00D428B2" w:rsidP="00FA3F38">
      <w:pPr>
        <w:pStyle w:val="Textoindependiente2"/>
        <w:widowControl w:val="0"/>
        <w:rPr>
          <w:rFonts w:ascii="Museo Sans 300" w:hAnsi="Museo Sans 300"/>
          <w:b/>
          <w:bCs/>
          <w:sz w:val="22"/>
          <w:szCs w:val="22"/>
          <w:lang w:val="es-SV"/>
        </w:rPr>
      </w:pPr>
      <w:r w:rsidRPr="00995249">
        <w:rPr>
          <w:rFonts w:ascii="Museo Sans 300" w:hAnsi="Museo Sans 300"/>
          <w:b/>
          <w:bCs/>
          <w:sz w:val="22"/>
          <w:szCs w:val="22"/>
          <w:lang w:val="es-SV"/>
        </w:rPr>
        <w:t>Beneficiarios</w:t>
      </w:r>
    </w:p>
    <w:p w14:paraId="6C01D6A7" w14:textId="73B10C14" w:rsidR="00D428B2" w:rsidRPr="00995249" w:rsidRDefault="00E83697" w:rsidP="00F4210C">
      <w:pPr>
        <w:pStyle w:val="Prrafodelista"/>
        <w:numPr>
          <w:ilvl w:val="0"/>
          <w:numId w:val="10"/>
        </w:numPr>
        <w:tabs>
          <w:tab w:val="num" w:pos="851"/>
        </w:tabs>
        <w:spacing w:after="120"/>
        <w:contextualSpacing w:val="0"/>
        <w:jc w:val="both"/>
        <w:rPr>
          <w:rFonts w:ascii="Museo Sans 300" w:hAnsi="Museo Sans 300"/>
          <w:b/>
          <w:bCs/>
          <w:sz w:val="22"/>
          <w:szCs w:val="22"/>
          <w:lang w:val="es-SV"/>
        </w:rPr>
      </w:pPr>
      <w:r w:rsidRPr="00995249">
        <w:rPr>
          <w:rFonts w:ascii="Museo Sans 300" w:hAnsi="Museo Sans 300"/>
          <w:sz w:val="22"/>
          <w:szCs w:val="22"/>
          <w:lang w:val="es-SV"/>
        </w:rPr>
        <w:t xml:space="preserve">De conformidad al artículo </w:t>
      </w:r>
      <w:r w:rsidR="00DA0386" w:rsidRPr="00027035">
        <w:rPr>
          <w:rFonts w:ascii="Museo Sans 300" w:hAnsi="Museo Sans 300"/>
          <w:color w:val="000000" w:themeColor="text1"/>
          <w:sz w:val="22"/>
          <w:szCs w:val="22"/>
          <w:lang w:val="es-SV"/>
        </w:rPr>
        <w:t>111</w:t>
      </w:r>
      <w:r w:rsidRPr="00027035">
        <w:rPr>
          <w:rFonts w:ascii="Museo Sans 300" w:hAnsi="Museo Sans 300"/>
          <w:color w:val="000000" w:themeColor="text1"/>
          <w:sz w:val="22"/>
          <w:szCs w:val="22"/>
          <w:lang w:val="es-SV"/>
        </w:rPr>
        <w:t xml:space="preserve"> de la Ley </w:t>
      </w:r>
      <w:r w:rsidR="00DA0386" w:rsidRPr="00027035">
        <w:rPr>
          <w:rFonts w:ascii="Museo Sans 300" w:hAnsi="Museo Sans 300"/>
          <w:color w:val="000000" w:themeColor="text1"/>
          <w:sz w:val="22"/>
          <w:szCs w:val="22"/>
          <w:lang w:val="es-SV"/>
        </w:rPr>
        <w:t>SP</w:t>
      </w:r>
      <w:r w:rsidRPr="00995249">
        <w:rPr>
          <w:rFonts w:ascii="Museo Sans 300" w:hAnsi="Museo Sans 300"/>
          <w:sz w:val="22"/>
          <w:szCs w:val="22"/>
          <w:lang w:val="es-SV"/>
        </w:rPr>
        <w:t>, t</w:t>
      </w:r>
      <w:r w:rsidR="00E90D17" w:rsidRPr="00995249">
        <w:rPr>
          <w:rFonts w:ascii="Museo Sans 300" w:hAnsi="Museo Sans 300"/>
          <w:sz w:val="22"/>
          <w:szCs w:val="22"/>
          <w:lang w:val="es-SV"/>
        </w:rPr>
        <w:t>endrán derecho a pensión por sobrevivencia los siguientes:</w:t>
      </w:r>
    </w:p>
    <w:p w14:paraId="3449A622" w14:textId="63595E03" w:rsidR="00B55488" w:rsidRPr="00995249" w:rsidRDefault="0045647F" w:rsidP="00F4210C">
      <w:pPr>
        <w:pStyle w:val="Textoindependiente2"/>
        <w:widowControl w:val="0"/>
        <w:numPr>
          <w:ilvl w:val="0"/>
          <w:numId w:val="14"/>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 xml:space="preserve">os hijos del afiliado hasta la edad de 18 años; o hasta los 24 años si realizan estudios de enseñanza básica, media, técnica o superior; o de cualquier edad si </w:t>
      </w:r>
      <w:r w:rsidR="00964750" w:rsidRPr="00964750">
        <w:rPr>
          <w:rFonts w:ascii="Museo Sans 300" w:hAnsi="Museo Sans 300"/>
          <w:sz w:val="22"/>
          <w:szCs w:val="22"/>
          <w:lang w:val="es-SV"/>
        </w:rPr>
        <w:t>tienen alguna discapacidad según lo dictaminado por la Comisión Calificadora de Invalidez</w:t>
      </w:r>
      <w:r w:rsidR="00964750">
        <w:rPr>
          <w:rFonts w:ascii="Museo Sans 300" w:hAnsi="Museo Sans 300"/>
          <w:sz w:val="22"/>
          <w:szCs w:val="22"/>
          <w:lang w:val="es-SV"/>
        </w:rPr>
        <w:t>;</w:t>
      </w:r>
    </w:p>
    <w:p w14:paraId="682EDC8D" w14:textId="1026708F" w:rsidR="00477948" w:rsidRPr="00964750" w:rsidRDefault="0045647F" w:rsidP="00F4210C">
      <w:pPr>
        <w:pStyle w:val="Textoindependiente2"/>
        <w:numPr>
          <w:ilvl w:val="0"/>
          <w:numId w:val="14"/>
        </w:numPr>
        <w:tabs>
          <w:tab w:val="left" w:pos="2552"/>
        </w:tabs>
        <w:ind w:left="425" w:hanging="425"/>
        <w:rPr>
          <w:rFonts w:ascii="Museo Sans 300" w:hAnsi="Museo Sans 300"/>
          <w:sz w:val="22"/>
          <w:szCs w:val="22"/>
          <w:lang w:val="es-SV"/>
        </w:rPr>
      </w:pPr>
      <w:r w:rsidRPr="00995249">
        <w:rPr>
          <w:rFonts w:ascii="Museo Sans 300" w:hAnsi="Museo Sans 300"/>
          <w:sz w:val="22"/>
          <w:szCs w:val="22"/>
          <w:lang w:val="es-SV"/>
        </w:rPr>
        <w:t>L</w:t>
      </w:r>
      <w:r w:rsidR="00844DA0" w:rsidRPr="00995249">
        <w:rPr>
          <w:rFonts w:ascii="Museo Sans 300" w:hAnsi="Museo Sans 300"/>
          <w:sz w:val="22"/>
          <w:szCs w:val="22"/>
          <w:lang w:val="es-SV"/>
        </w:rPr>
        <w:t>a viuda o el viudo; la conviviente o el conviviente de unión no matrimonial declarada judicialmente de confor</w:t>
      </w:r>
      <w:r w:rsidR="00104FA2">
        <w:rPr>
          <w:rFonts w:ascii="Museo Sans 300" w:hAnsi="Museo Sans 300"/>
          <w:sz w:val="22"/>
          <w:szCs w:val="22"/>
          <w:lang w:val="es-SV"/>
        </w:rPr>
        <w:t xml:space="preserve">midad con lo dispuesto en el </w:t>
      </w:r>
      <w:r w:rsidR="00844DA0" w:rsidRPr="00995249">
        <w:rPr>
          <w:rFonts w:ascii="Museo Sans 300" w:hAnsi="Museo Sans 300"/>
          <w:sz w:val="22"/>
          <w:szCs w:val="22"/>
          <w:lang w:val="es-SV"/>
        </w:rPr>
        <w:t xml:space="preserve">código de familia. </w:t>
      </w:r>
      <w:r w:rsidR="0026662F" w:rsidRPr="00995249">
        <w:rPr>
          <w:rFonts w:ascii="Museo Sans 300" w:hAnsi="Museo Sans 300"/>
          <w:sz w:val="22"/>
          <w:szCs w:val="22"/>
          <w:lang w:val="es-SV"/>
        </w:rPr>
        <w:t xml:space="preserve">Dicha </w:t>
      </w:r>
      <w:r w:rsidR="00844DA0" w:rsidRPr="00995249">
        <w:rPr>
          <w:rFonts w:ascii="Museo Sans 300" w:hAnsi="Museo Sans 300"/>
          <w:sz w:val="22"/>
          <w:szCs w:val="22"/>
          <w:lang w:val="es-SV"/>
        </w:rPr>
        <w:t xml:space="preserve">declaración no se exigirá si existieren hijos en común con la conviviente, nacidos o concebidos, excepto cuando se presenten dos o más personas solicitando pensión por manifestar ser </w:t>
      </w:r>
      <w:r w:rsidR="0077639E" w:rsidRPr="00995249">
        <w:rPr>
          <w:rFonts w:ascii="Museo Sans 300" w:hAnsi="Museo Sans 300"/>
          <w:sz w:val="22"/>
          <w:szCs w:val="22"/>
          <w:lang w:val="es-SV"/>
        </w:rPr>
        <w:t>él</w:t>
      </w:r>
      <w:r w:rsidR="00844DA0" w:rsidRPr="00995249">
        <w:rPr>
          <w:rFonts w:ascii="Museo Sans 300" w:hAnsi="Museo Sans 300"/>
          <w:sz w:val="22"/>
          <w:szCs w:val="22"/>
          <w:lang w:val="es-SV"/>
        </w:rPr>
        <w:t xml:space="preserve"> o la conviviente de</w:t>
      </w:r>
      <w:r w:rsidR="005D5D1A">
        <w:rPr>
          <w:rFonts w:ascii="Museo Sans 300" w:hAnsi="Museo Sans 300"/>
          <w:sz w:val="22"/>
          <w:szCs w:val="22"/>
          <w:lang w:val="es-SV"/>
        </w:rPr>
        <w:t>l</w:t>
      </w:r>
      <w:r w:rsidR="00844DA0" w:rsidRPr="00995249">
        <w:rPr>
          <w:rFonts w:ascii="Museo Sans 300" w:hAnsi="Museo Sans 300"/>
          <w:sz w:val="22"/>
          <w:szCs w:val="22"/>
          <w:lang w:val="es-SV"/>
        </w:rPr>
        <w:t xml:space="preserve"> afiliado fallecido</w:t>
      </w:r>
      <w:r w:rsidR="00964750">
        <w:rPr>
          <w:rFonts w:ascii="Museo Sans 300" w:hAnsi="Museo Sans 300"/>
          <w:sz w:val="22"/>
          <w:szCs w:val="22"/>
          <w:lang w:val="es-SV"/>
        </w:rPr>
        <w:t xml:space="preserve">; </w:t>
      </w:r>
      <w:r w:rsidR="00964750" w:rsidRPr="00964750">
        <w:rPr>
          <w:rFonts w:ascii="Museo Sans 300" w:hAnsi="Museo Sans 300"/>
          <w:sz w:val="22"/>
          <w:szCs w:val="22"/>
          <w:lang w:val="es-SV"/>
        </w:rPr>
        <w:t xml:space="preserve">no obstante, </w:t>
      </w:r>
      <w:r w:rsidR="003C3B29">
        <w:rPr>
          <w:rFonts w:ascii="Museo Sans 300" w:hAnsi="Museo Sans 300"/>
          <w:sz w:val="22"/>
          <w:szCs w:val="22"/>
          <w:lang w:val="es-SV"/>
        </w:rPr>
        <w:t xml:space="preserve">los Institutos Previsionales </w:t>
      </w:r>
      <w:r w:rsidR="00964750" w:rsidRPr="00964750">
        <w:rPr>
          <w:rFonts w:ascii="Museo Sans 300" w:hAnsi="Museo Sans 300"/>
          <w:sz w:val="22"/>
          <w:szCs w:val="22"/>
          <w:lang w:val="es-SV"/>
        </w:rPr>
        <w:t>está</w:t>
      </w:r>
      <w:r w:rsidR="003C3B29">
        <w:rPr>
          <w:rFonts w:ascii="Museo Sans 300" w:hAnsi="Museo Sans 300"/>
          <w:sz w:val="22"/>
          <w:szCs w:val="22"/>
          <w:lang w:val="es-SV"/>
        </w:rPr>
        <w:t>n</w:t>
      </w:r>
      <w:r w:rsidR="00964750" w:rsidRPr="00964750">
        <w:rPr>
          <w:rFonts w:ascii="Museo Sans 300" w:hAnsi="Museo Sans 300"/>
          <w:sz w:val="22"/>
          <w:szCs w:val="22"/>
          <w:lang w:val="es-SV"/>
        </w:rPr>
        <w:t xml:space="preserve"> facultad</w:t>
      </w:r>
      <w:r w:rsidR="003C3B29">
        <w:rPr>
          <w:rFonts w:ascii="Museo Sans 300" w:hAnsi="Museo Sans 300"/>
          <w:sz w:val="22"/>
          <w:szCs w:val="22"/>
          <w:lang w:val="es-SV"/>
        </w:rPr>
        <w:t>os</w:t>
      </w:r>
      <w:r w:rsidR="00964750" w:rsidRPr="00964750">
        <w:rPr>
          <w:rFonts w:ascii="Museo Sans 300" w:hAnsi="Museo Sans 300"/>
          <w:sz w:val="22"/>
          <w:szCs w:val="22"/>
          <w:lang w:val="es-SV"/>
        </w:rPr>
        <w:t xml:space="preserve"> para verificar si existió materialmente la convivencia;</w:t>
      </w:r>
      <w:r w:rsidR="00AC3AA9">
        <w:rPr>
          <w:rFonts w:ascii="Museo Sans 300" w:hAnsi="Museo Sans 300"/>
          <w:sz w:val="22"/>
          <w:szCs w:val="22"/>
          <w:lang w:val="es-SV"/>
        </w:rPr>
        <w:t xml:space="preserve"> </w:t>
      </w:r>
      <w:r w:rsidR="00B40529">
        <w:rPr>
          <w:rFonts w:ascii="Museo Sans 300" w:hAnsi="Museo Sans 300"/>
          <w:sz w:val="22"/>
          <w:szCs w:val="22"/>
          <w:lang w:val="es-SV"/>
        </w:rPr>
        <w:t>y</w:t>
      </w:r>
    </w:p>
    <w:p w14:paraId="2E286D7E" w14:textId="690C40B1" w:rsidR="002656A6" w:rsidRPr="00AA015A" w:rsidRDefault="00E80C49" w:rsidP="00F4210C">
      <w:pPr>
        <w:pStyle w:val="Prrafodelista"/>
        <w:numPr>
          <w:ilvl w:val="0"/>
          <w:numId w:val="14"/>
        </w:numPr>
        <w:ind w:left="425" w:hanging="425"/>
        <w:jc w:val="both"/>
        <w:rPr>
          <w:rFonts w:ascii="Museo Sans 300" w:hAnsi="Museo Sans 300"/>
          <w:sz w:val="22"/>
          <w:szCs w:val="22"/>
          <w:lang w:val="es-SV"/>
        </w:rPr>
      </w:pPr>
      <w:r w:rsidRPr="00E80C49">
        <w:rPr>
          <w:rFonts w:ascii="Museo Sans 300" w:hAnsi="Museo Sans 300"/>
          <w:sz w:val="22"/>
          <w:szCs w:val="22"/>
          <w:lang w:val="es-SV"/>
        </w:rPr>
        <w:lastRenderedPageBreak/>
        <w:t xml:space="preserve">Los padres del causante, si dependían económicamente del afiliado; no </w:t>
      </w:r>
      <w:proofErr w:type="gramStart"/>
      <w:r w:rsidRPr="00E80C49">
        <w:rPr>
          <w:rFonts w:ascii="Museo Sans 300" w:hAnsi="Museo Sans 300"/>
          <w:sz w:val="22"/>
          <w:szCs w:val="22"/>
          <w:lang w:val="es-SV"/>
        </w:rPr>
        <w:t>obstante</w:t>
      </w:r>
      <w:proofErr w:type="gramEnd"/>
      <w:r w:rsidRPr="00E80C49">
        <w:rPr>
          <w:rFonts w:ascii="Museo Sans 300" w:hAnsi="Museo Sans 300"/>
          <w:sz w:val="22"/>
          <w:szCs w:val="22"/>
          <w:lang w:val="es-SV"/>
        </w:rPr>
        <w:t xml:space="preserve"> lo anterior, si los padres tienen una condición de invalidez antes de la fecha de fallecimiento del causante, no será exigible dicho requisito.</w:t>
      </w:r>
    </w:p>
    <w:p w14:paraId="71ED18B0" w14:textId="77777777" w:rsidR="00204923" w:rsidRDefault="00204923" w:rsidP="00477948">
      <w:pPr>
        <w:pStyle w:val="Textoindependiente2"/>
        <w:tabs>
          <w:tab w:val="left" w:pos="2552"/>
        </w:tabs>
        <w:rPr>
          <w:rFonts w:ascii="Museo Sans 300" w:hAnsi="Museo Sans 300"/>
          <w:b/>
          <w:bCs/>
          <w:sz w:val="22"/>
          <w:szCs w:val="22"/>
          <w:lang w:val="es-SV"/>
        </w:rPr>
      </w:pPr>
    </w:p>
    <w:p w14:paraId="62D65C64" w14:textId="795CA32E" w:rsidR="00477948" w:rsidRPr="00995249" w:rsidRDefault="00271C38" w:rsidP="00477948">
      <w:pPr>
        <w:pStyle w:val="Textoindependiente2"/>
        <w:tabs>
          <w:tab w:val="left" w:pos="2552"/>
        </w:tabs>
        <w:rPr>
          <w:rFonts w:ascii="Museo Sans 300" w:hAnsi="Museo Sans 300"/>
          <w:sz w:val="22"/>
          <w:szCs w:val="22"/>
          <w:lang w:val="es-SV"/>
        </w:rPr>
      </w:pPr>
      <w:r w:rsidRPr="00995249">
        <w:rPr>
          <w:rFonts w:ascii="Museo Sans 300" w:hAnsi="Museo Sans 300"/>
          <w:b/>
          <w:bCs/>
          <w:sz w:val="22"/>
          <w:szCs w:val="22"/>
          <w:lang w:val="es-SV"/>
        </w:rPr>
        <w:t>R</w:t>
      </w:r>
      <w:r w:rsidR="00C87FF1" w:rsidRPr="00995249">
        <w:rPr>
          <w:rFonts w:ascii="Museo Sans 300" w:hAnsi="Museo Sans 300"/>
          <w:b/>
          <w:bCs/>
          <w:sz w:val="22"/>
          <w:szCs w:val="22"/>
          <w:lang w:val="es-SV"/>
        </w:rPr>
        <w:t>equisitos</w:t>
      </w:r>
      <w:r w:rsidRPr="00995249">
        <w:rPr>
          <w:rFonts w:ascii="Museo Sans 300" w:hAnsi="Museo Sans 300"/>
          <w:b/>
          <w:bCs/>
          <w:sz w:val="22"/>
          <w:szCs w:val="22"/>
          <w:lang w:val="es-SV"/>
        </w:rPr>
        <w:t xml:space="preserve"> que deben cumplir los beneficiarios</w:t>
      </w:r>
      <w:r w:rsidR="0047512C" w:rsidRPr="00995249">
        <w:rPr>
          <w:rFonts w:ascii="Museo Sans 300" w:hAnsi="Museo Sans 300"/>
          <w:b/>
          <w:bCs/>
          <w:sz w:val="22"/>
          <w:szCs w:val="22"/>
          <w:lang w:val="es-SV"/>
        </w:rPr>
        <w:t xml:space="preserve"> de pensión por sobrevivencia</w:t>
      </w:r>
    </w:p>
    <w:p w14:paraId="70DE55DF" w14:textId="565918FC" w:rsidR="00A74E55" w:rsidRPr="00A74E55" w:rsidRDefault="00C6637B"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Para poder acceder a la pensión por sobrevivencia, los beneficiarios deberán de cumplir con lo siguiente</w:t>
      </w:r>
      <w:r w:rsidR="00E45847" w:rsidRPr="00995249">
        <w:rPr>
          <w:rFonts w:ascii="Museo Sans 300" w:hAnsi="Museo Sans 300"/>
          <w:sz w:val="22"/>
          <w:szCs w:val="22"/>
          <w:lang w:val="es-SV"/>
        </w:rPr>
        <w:t>:</w:t>
      </w:r>
    </w:p>
    <w:p w14:paraId="33206FD6"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el Cónyuge o Conviviente: </w:t>
      </w:r>
    </w:p>
    <w:p w14:paraId="7E6F3AFB" w14:textId="77777777" w:rsidR="00A74E55" w:rsidRPr="00027035" w:rsidRDefault="00A74E55" w:rsidP="00F4210C">
      <w:pPr>
        <w:pStyle w:val="Prrafodelista"/>
        <w:numPr>
          <w:ilvl w:val="0"/>
          <w:numId w:val="16"/>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Haber contraído matrimonio con el causante; </w:t>
      </w:r>
    </w:p>
    <w:p w14:paraId="0C36B203" w14:textId="4085C004" w:rsidR="00A74E55" w:rsidRPr="00027035" w:rsidRDefault="00A74E55" w:rsidP="00F4210C">
      <w:pPr>
        <w:pStyle w:val="Prrafodelista"/>
        <w:numPr>
          <w:ilvl w:val="0"/>
          <w:numId w:val="16"/>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En el caso de unión no matrimonial, deberá demostrar su calidad de conviviente de conformidad con el artículo 118 del Código de Familia, para lo cual deberá seguir un juicio en las instancias correspondientes, quienes certificarán la convivencia. Ésta no será exigida en los casos en que existieren hijos en común, ya sean nacidos o concebidos, sin que medien otros requisitos, excepto cuando se presenten dos o más personas solicitando pensión por manifestar ser él o la conviviente de afiliado fallecido, no obstante, </w:t>
      </w:r>
      <w:r w:rsidR="0008480A" w:rsidRPr="00027035">
        <w:rPr>
          <w:rFonts w:ascii="Museo Sans 300" w:hAnsi="Museo Sans 300"/>
          <w:sz w:val="22"/>
          <w:szCs w:val="22"/>
          <w:lang w:eastAsia="es-ES"/>
        </w:rPr>
        <w:t xml:space="preserve">el Instituto </w:t>
      </w:r>
      <w:r w:rsidRPr="00027035">
        <w:rPr>
          <w:rFonts w:ascii="Museo Sans 300" w:hAnsi="Museo Sans 300"/>
          <w:sz w:val="22"/>
          <w:szCs w:val="22"/>
          <w:lang w:eastAsia="es-ES"/>
        </w:rPr>
        <w:t>está facultad</w:t>
      </w:r>
      <w:r w:rsidR="00145CAB" w:rsidRPr="00027035">
        <w:rPr>
          <w:rFonts w:ascii="Museo Sans 300" w:hAnsi="Museo Sans 300"/>
          <w:sz w:val="22"/>
          <w:szCs w:val="22"/>
          <w:lang w:eastAsia="es-ES"/>
        </w:rPr>
        <w:t>o</w:t>
      </w:r>
      <w:r w:rsidRPr="00027035">
        <w:rPr>
          <w:rFonts w:ascii="Museo Sans 300" w:hAnsi="Museo Sans 300"/>
          <w:sz w:val="22"/>
          <w:szCs w:val="22"/>
          <w:lang w:eastAsia="es-ES"/>
        </w:rPr>
        <w:t xml:space="preserve"> para verificar si existió materialmente la convivencia. </w:t>
      </w:r>
    </w:p>
    <w:p w14:paraId="2957D643"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los hijos: </w:t>
      </w:r>
    </w:p>
    <w:p w14:paraId="29C39285" w14:textId="77777777" w:rsidR="00A74E55" w:rsidRPr="00027035" w:rsidRDefault="00A74E55" w:rsidP="00F4210C">
      <w:pPr>
        <w:pStyle w:val="Prrafodelista"/>
        <w:numPr>
          <w:ilvl w:val="0"/>
          <w:numId w:val="17"/>
        </w:numPr>
        <w:spacing w:after="120"/>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Ser menores de 18 años;  </w:t>
      </w:r>
    </w:p>
    <w:p w14:paraId="4ED8CB69" w14:textId="77777777" w:rsidR="00A74E55" w:rsidRPr="00027035" w:rsidRDefault="00A74E55" w:rsidP="00F4210C">
      <w:pPr>
        <w:pStyle w:val="Prrafodelista"/>
        <w:numPr>
          <w:ilvl w:val="0"/>
          <w:numId w:val="17"/>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 xml:space="preserve">Ser estudiante de enseñanza básica, media, técnica, o superior si su edad está entre 18 y 24 años. </w:t>
      </w:r>
    </w:p>
    <w:p w14:paraId="704D86B6" w14:textId="2CDA1FEF" w:rsidR="00027035" w:rsidRPr="00027035" w:rsidRDefault="00A74E55" w:rsidP="00F4210C">
      <w:pPr>
        <w:pStyle w:val="Prrafodelista"/>
        <w:numPr>
          <w:ilvl w:val="0"/>
          <w:numId w:val="17"/>
        </w:numPr>
        <w:ind w:left="993" w:hanging="284"/>
        <w:jc w:val="both"/>
        <w:rPr>
          <w:rFonts w:ascii="Museo Sans 300" w:hAnsi="Museo Sans 300"/>
          <w:sz w:val="22"/>
          <w:szCs w:val="22"/>
          <w:lang w:eastAsia="es-ES"/>
        </w:rPr>
      </w:pPr>
      <w:r w:rsidRPr="00027035">
        <w:rPr>
          <w:rFonts w:ascii="Museo Sans 300" w:hAnsi="Museo Sans 300"/>
          <w:sz w:val="22"/>
          <w:szCs w:val="22"/>
          <w:lang w:eastAsia="es-ES"/>
        </w:rPr>
        <w:t>Ser hijo inválido, cualquiera sea su edad, para lo cual deberá someterse a un dictamen de la Comisión Calificadora de Invalidez.</w:t>
      </w:r>
    </w:p>
    <w:p w14:paraId="204FDC1F" w14:textId="77777777" w:rsidR="00A74E55" w:rsidRPr="00027035" w:rsidRDefault="00A74E55" w:rsidP="00F4210C">
      <w:pPr>
        <w:pStyle w:val="Prrafodelista"/>
        <w:numPr>
          <w:ilvl w:val="0"/>
          <w:numId w:val="15"/>
        </w:numPr>
        <w:spacing w:after="120"/>
        <w:ind w:left="425" w:hanging="425"/>
        <w:contextualSpacing w:val="0"/>
        <w:jc w:val="both"/>
        <w:rPr>
          <w:rFonts w:ascii="Museo Sans 300" w:hAnsi="Museo Sans 300"/>
          <w:sz w:val="22"/>
          <w:szCs w:val="22"/>
          <w:lang w:eastAsia="es-ES"/>
        </w:rPr>
      </w:pPr>
      <w:r w:rsidRPr="00027035">
        <w:rPr>
          <w:rFonts w:ascii="Museo Sans 300" w:hAnsi="Museo Sans 300"/>
          <w:sz w:val="22"/>
          <w:szCs w:val="22"/>
          <w:lang w:eastAsia="es-ES"/>
        </w:rPr>
        <w:t xml:space="preserve">Para los padres: </w:t>
      </w:r>
    </w:p>
    <w:p w14:paraId="32BC6435" w14:textId="6914B2E9" w:rsidR="00A74E55" w:rsidRPr="00027035" w:rsidRDefault="00A74E55" w:rsidP="00F4210C">
      <w:pPr>
        <w:pStyle w:val="Prrafodelista"/>
        <w:numPr>
          <w:ilvl w:val="0"/>
          <w:numId w:val="18"/>
        </w:numPr>
        <w:ind w:left="992" w:hanging="284"/>
        <w:jc w:val="both"/>
        <w:rPr>
          <w:rFonts w:ascii="Museo Sans 300" w:hAnsi="Museo Sans 300"/>
          <w:sz w:val="22"/>
          <w:szCs w:val="22"/>
          <w:lang w:eastAsia="es-ES"/>
        </w:rPr>
      </w:pPr>
      <w:r w:rsidRPr="00027035">
        <w:rPr>
          <w:rFonts w:ascii="Museo Sans 300" w:hAnsi="Museo Sans 300"/>
          <w:sz w:val="22"/>
          <w:szCs w:val="22"/>
          <w:lang w:eastAsia="es-ES"/>
        </w:rPr>
        <w:t>Ser dependiente económico del causante, comprobable por los Institutos previsionales mediante resultado de estudio socioeconómico.</w:t>
      </w:r>
    </w:p>
    <w:p w14:paraId="005D2205" w14:textId="77777777" w:rsidR="00A74E55" w:rsidRPr="00027035" w:rsidRDefault="00A74E55" w:rsidP="00A74E55">
      <w:pPr>
        <w:pStyle w:val="Prrafodelista"/>
        <w:ind w:left="992"/>
        <w:jc w:val="both"/>
        <w:rPr>
          <w:rFonts w:ascii="Museo Sans 300" w:hAnsi="Museo Sans 300"/>
          <w:sz w:val="22"/>
          <w:szCs w:val="22"/>
        </w:rPr>
      </w:pPr>
    </w:p>
    <w:p w14:paraId="0FEEC85A" w14:textId="77777777" w:rsidR="00A74E55" w:rsidRPr="00027035" w:rsidRDefault="00A74E55" w:rsidP="00A74E55">
      <w:pPr>
        <w:pStyle w:val="Prrafodelista"/>
        <w:ind w:left="992"/>
        <w:jc w:val="both"/>
        <w:rPr>
          <w:rFonts w:ascii="Museo Sans 300" w:hAnsi="Museo Sans 300"/>
          <w:sz w:val="22"/>
          <w:szCs w:val="22"/>
          <w:lang w:eastAsia="es-ES"/>
        </w:rPr>
      </w:pPr>
      <w:r w:rsidRPr="00027035">
        <w:rPr>
          <w:rFonts w:ascii="Museo Sans 300" w:hAnsi="Museo Sans 300" w:cs="Arial"/>
          <w:sz w:val="22"/>
          <w:szCs w:val="22"/>
        </w:rPr>
        <w:t xml:space="preserve">No </w:t>
      </w:r>
      <w:proofErr w:type="gramStart"/>
      <w:r w:rsidRPr="00027035">
        <w:rPr>
          <w:rFonts w:ascii="Museo Sans 300" w:hAnsi="Museo Sans 300" w:cs="Arial"/>
          <w:sz w:val="22"/>
          <w:szCs w:val="22"/>
        </w:rPr>
        <w:t>obstante</w:t>
      </w:r>
      <w:proofErr w:type="gramEnd"/>
      <w:r w:rsidRPr="00027035">
        <w:rPr>
          <w:rFonts w:ascii="Museo Sans 300" w:hAnsi="Museo Sans 300" w:cs="Arial"/>
          <w:sz w:val="22"/>
          <w:szCs w:val="22"/>
        </w:rPr>
        <w:t xml:space="preserve"> lo anterior, si los padres tienen una condición de invalidez antes de la fecha de fallecimiento del causante, no será exigible el requisito anterior y deberá someterse al proceso de calificación de invalidez, para que la Comisión Calificadora de Invalidez emita el dictamen correspondiente.</w:t>
      </w:r>
    </w:p>
    <w:p w14:paraId="365C0F18" w14:textId="77777777" w:rsidR="00051475" w:rsidRPr="00995249" w:rsidRDefault="00051475" w:rsidP="004B0399">
      <w:pPr>
        <w:pStyle w:val="Textoindependiente2"/>
        <w:rPr>
          <w:rFonts w:ascii="Museo Sans 300" w:hAnsi="Museo Sans 300"/>
          <w:b/>
          <w:sz w:val="22"/>
          <w:szCs w:val="22"/>
          <w:lang w:val="es-SV"/>
        </w:rPr>
      </w:pPr>
    </w:p>
    <w:p w14:paraId="4E2D562B" w14:textId="73B5C161" w:rsidR="00E634E1" w:rsidRPr="00995249" w:rsidRDefault="004B0399" w:rsidP="004B0399">
      <w:pPr>
        <w:pStyle w:val="Textoindependiente2"/>
        <w:rPr>
          <w:rFonts w:ascii="Museo Sans 300" w:hAnsi="Museo Sans 300"/>
          <w:b/>
          <w:sz w:val="22"/>
          <w:szCs w:val="22"/>
          <w:lang w:val="es-SV"/>
        </w:rPr>
      </w:pPr>
      <w:r w:rsidRPr="00995249">
        <w:rPr>
          <w:rFonts w:ascii="Museo Sans 300" w:hAnsi="Museo Sans 300"/>
          <w:b/>
          <w:sz w:val="22"/>
          <w:szCs w:val="22"/>
          <w:lang w:val="es-SV"/>
        </w:rPr>
        <w:t xml:space="preserve">Documentación probatoria para </w:t>
      </w:r>
      <w:r w:rsidR="0038104C">
        <w:rPr>
          <w:rFonts w:ascii="Museo Sans 300" w:hAnsi="Museo Sans 300"/>
          <w:b/>
          <w:sz w:val="22"/>
          <w:szCs w:val="22"/>
          <w:lang w:val="es-SV"/>
        </w:rPr>
        <w:t>acceder</w:t>
      </w:r>
      <w:r w:rsidRPr="00995249">
        <w:rPr>
          <w:rFonts w:ascii="Museo Sans 300" w:hAnsi="Museo Sans 300"/>
          <w:b/>
          <w:sz w:val="22"/>
          <w:szCs w:val="22"/>
          <w:lang w:val="es-SV"/>
        </w:rPr>
        <w:t xml:space="preserve"> al derecho a una prestación por sobrevivencia</w:t>
      </w:r>
    </w:p>
    <w:p w14:paraId="52846399" w14:textId="6F72CFFD" w:rsidR="00E634E1" w:rsidRPr="00995249" w:rsidRDefault="00E634E1"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La(s) persona(s) responsable(s) de la gestión de las prestaciones por sobrevivencia deberá(n) presentar la documentación correspondiente a la identificación, afiliación y muerte del causante</w:t>
      </w:r>
      <w:r w:rsidR="00114AD8" w:rsidRPr="00995249">
        <w:rPr>
          <w:rFonts w:ascii="Museo Sans 300" w:hAnsi="Museo Sans 300"/>
          <w:sz w:val="22"/>
          <w:szCs w:val="22"/>
          <w:lang w:val="es-SV"/>
        </w:rPr>
        <w:t>, según lo siguiente</w:t>
      </w:r>
      <w:r w:rsidRPr="00995249">
        <w:rPr>
          <w:rFonts w:ascii="Museo Sans 300" w:hAnsi="Museo Sans 300"/>
          <w:sz w:val="22"/>
          <w:szCs w:val="22"/>
          <w:lang w:val="es-SV"/>
        </w:rPr>
        <w:t>:</w:t>
      </w:r>
    </w:p>
    <w:p w14:paraId="2CD9CDF3" w14:textId="6DEC66CD"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Carné de afiliación del ISSS o del </w:t>
      </w:r>
      <w:r w:rsidR="00C5453F">
        <w:rPr>
          <w:rFonts w:ascii="Museo Sans 300" w:hAnsi="Museo Sans 300"/>
          <w:sz w:val="22"/>
          <w:szCs w:val="22"/>
          <w:lang w:val="es-SV"/>
        </w:rPr>
        <w:t>ISP</w:t>
      </w:r>
      <w:r w:rsidRPr="00995249">
        <w:rPr>
          <w:rFonts w:ascii="Museo Sans 300" w:hAnsi="Museo Sans 300"/>
          <w:sz w:val="22"/>
          <w:szCs w:val="22"/>
          <w:lang w:val="es-SV"/>
        </w:rPr>
        <w:t>, o ambos, si fuere el caso;</w:t>
      </w:r>
    </w:p>
    <w:p w14:paraId="3ABEA092" w14:textId="5D784089" w:rsidR="00E634E1" w:rsidRPr="00995249" w:rsidRDefault="00843B6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Documento Único de Identidad; </w:t>
      </w:r>
    </w:p>
    <w:p w14:paraId="3E22CAD8" w14:textId="37DFF09E"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Certificación de la Partida de </w:t>
      </w:r>
      <w:r w:rsidR="0047512C" w:rsidRPr="00995249">
        <w:rPr>
          <w:rFonts w:ascii="Museo Sans 300" w:hAnsi="Museo Sans 300"/>
          <w:sz w:val="22"/>
          <w:szCs w:val="22"/>
          <w:lang w:val="es-SV"/>
        </w:rPr>
        <w:t>D</w:t>
      </w:r>
      <w:r w:rsidRPr="00995249">
        <w:rPr>
          <w:rFonts w:ascii="Museo Sans 300" w:hAnsi="Museo Sans 300"/>
          <w:sz w:val="22"/>
          <w:szCs w:val="22"/>
          <w:lang w:val="es-SV"/>
        </w:rPr>
        <w:t>efunción;</w:t>
      </w:r>
    </w:p>
    <w:p w14:paraId="57CC9716" w14:textId="0B6A7150"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 xml:space="preserve">En caso de muerte accidental, se requerirá la Constancia de Reconocimiento Médico Legal; emitida por la autoridad competente y en los casos de la presunción de muerte </w:t>
      </w:r>
      <w:r w:rsidRPr="00995249">
        <w:rPr>
          <w:rFonts w:ascii="Museo Sans 300" w:hAnsi="Museo Sans 300"/>
          <w:sz w:val="22"/>
          <w:szCs w:val="22"/>
          <w:lang w:val="es-SV"/>
        </w:rPr>
        <w:lastRenderedPageBreak/>
        <w:t xml:space="preserve">por desaparecimiento, se aplicará lo establecido en el Código Civil y el Código </w:t>
      </w:r>
      <w:r w:rsidR="00393076" w:rsidRPr="00995249">
        <w:rPr>
          <w:rFonts w:ascii="Museo Sans 300" w:hAnsi="Museo Sans 300"/>
          <w:sz w:val="22"/>
          <w:szCs w:val="22"/>
          <w:lang w:val="es-SV"/>
        </w:rPr>
        <w:t>Procesal Civil y Mercantil</w:t>
      </w:r>
      <w:r w:rsidRPr="00995249">
        <w:rPr>
          <w:rFonts w:ascii="Museo Sans 300" w:hAnsi="Museo Sans 300"/>
          <w:sz w:val="22"/>
          <w:szCs w:val="22"/>
          <w:lang w:val="es-SV"/>
        </w:rPr>
        <w:t>;</w:t>
      </w:r>
      <w:r w:rsidR="00393076" w:rsidRPr="00995249">
        <w:rPr>
          <w:rFonts w:ascii="Museo Sans 300" w:hAnsi="Museo Sans 300"/>
          <w:sz w:val="22"/>
          <w:szCs w:val="22"/>
          <w:lang w:val="es-SV"/>
        </w:rPr>
        <w:t xml:space="preserve"> </w:t>
      </w:r>
    </w:p>
    <w:p w14:paraId="5ECCFFEE" w14:textId="77777777" w:rsidR="00E634E1" w:rsidRPr="00995249"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Informe del Forense, si fuere el caso;</w:t>
      </w:r>
    </w:p>
    <w:p w14:paraId="05A1CE31" w14:textId="338AE63F" w:rsidR="00544F23" w:rsidRDefault="00E634E1"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381D16">
        <w:rPr>
          <w:rFonts w:ascii="Museo Sans 300" w:hAnsi="Museo Sans 300"/>
          <w:sz w:val="22"/>
          <w:szCs w:val="22"/>
          <w:lang w:val="es-SV"/>
        </w:rPr>
        <w:t xml:space="preserve"> y</w:t>
      </w:r>
    </w:p>
    <w:p w14:paraId="22A11250" w14:textId="3A87594A" w:rsidR="00544F23" w:rsidRDefault="00162D5F" w:rsidP="00F4210C">
      <w:pPr>
        <w:pStyle w:val="Textoindependiente2"/>
        <w:numPr>
          <w:ilvl w:val="0"/>
          <w:numId w:val="2"/>
        </w:numPr>
        <w:tabs>
          <w:tab w:val="clear" w:pos="360"/>
          <w:tab w:val="num" w:pos="426"/>
        </w:tabs>
        <w:ind w:left="425" w:hanging="425"/>
        <w:rPr>
          <w:rFonts w:ascii="Museo Sans 300" w:hAnsi="Museo Sans 300"/>
          <w:sz w:val="22"/>
          <w:szCs w:val="22"/>
          <w:lang w:val="es-SV"/>
        </w:rPr>
      </w:pPr>
      <w:r w:rsidRPr="00544F23">
        <w:rPr>
          <w:rFonts w:ascii="Museo Sans 300" w:hAnsi="Museo Sans 300"/>
          <w:sz w:val="22"/>
          <w:szCs w:val="22"/>
          <w:lang w:val="es-SV"/>
        </w:rPr>
        <w:t>Cuando se tratare del fallecimiento de un pensionado del Régimen de Salud, deberá presentarse también copia de la documentación que haga constar su calidad de pensionado por Riesgos Profesionales del ISSS</w:t>
      </w:r>
      <w:r w:rsidR="00381D16">
        <w:rPr>
          <w:rFonts w:ascii="Museo Sans 300" w:hAnsi="Museo Sans 300"/>
          <w:sz w:val="22"/>
          <w:szCs w:val="22"/>
          <w:lang w:val="es-SV"/>
        </w:rPr>
        <w:t>.</w:t>
      </w:r>
    </w:p>
    <w:p w14:paraId="0CA2520D" w14:textId="05A064E6" w:rsidR="00E634E1" w:rsidRDefault="00E634E1">
      <w:pPr>
        <w:pStyle w:val="Textoindependiente2"/>
        <w:rPr>
          <w:rFonts w:ascii="Museo Sans 300" w:hAnsi="Museo Sans 300"/>
          <w:sz w:val="22"/>
          <w:szCs w:val="22"/>
          <w:lang w:val="es-SV"/>
        </w:rPr>
      </w:pPr>
    </w:p>
    <w:p w14:paraId="352F0486"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CAPÍTULO V</w:t>
      </w:r>
    </w:p>
    <w:p w14:paraId="67CD5AE0" w14:textId="77777777" w:rsidR="00CE036A" w:rsidRPr="00995249" w:rsidRDefault="00CE036A" w:rsidP="00CE036A">
      <w:pPr>
        <w:pStyle w:val="Prrafodelista"/>
        <w:keepNext/>
        <w:tabs>
          <w:tab w:val="left" w:pos="851"/>
        </w:tabs>
        <w:ind w:left="0"/>
        <w:contextualSpacing w:val="0"/>
        <w:jc w:val="center"/>
        <w:rPr>
          <w:rFonts w:ascii="Museo Sans 300" w:hAnsi="Museo Sans 300"/>
          <w:b/>
          <w:sz w:val="22"/>
          <w:szCs w:val="22"/>
          <w:lang w:val="es-SV"/>
        </w:rPr>
      </w:pPr>
      <w:r w:rsidRPr="00995249">
        <w:rPr>
          <w:rFonts w:ascii="Museo Sans 300" w:hAnsi="Museo Sans 300"/>
          <w:b/>
          <w:sz w:val="22"/>
          <w:szCs w:val="22"/>
          <w:lang w:val="es-SV"/>
        </w:rPr>
        <w:t>DE LA SOLICITUD DE BENEFICIOS POR SOBREVIVENCIA</w:t>
      </w:r>
    </w:p>
    <w:p w14:paraId="38808304" w14:textId="5137FBA5" w:rsidR="00CE036A" w:rsidRPr="00995249" w:rsidRDefault="00CE036A">
      <w:pPr>
        <w:pStyle w:val="Textoindependiente2"/>
        <w:rPr>
          <w:rFonts w:ascii="Museo Sans 300" w:hAnsi="Museo Sans 300"/>
          <w:sz w:val="22"/>
          <w:szCs w:val="22"/>
          <w:lang w:val="es-SV"/>
        </w:rPr>
      </w:pPr>
    </w:p>
    <w:p w14:paraId="683FB756" w14:textId="6728527D" w:rsidR="00337934" w:rsidRPr="00995249" w:rsidRDefault="00337934" w:rsidP="00F4210C">
      <w:pPr>
        <w:pStyle w:val="Prrafodelista"/>
        <w:numPr>
          <w:ilvl w:val="0"/>
          <w:numId w:val="10"/>
        </w:numPr>
        <w:tabs>
          <w:tab w:val="num" w:pos="851"/>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Cuando se presente él o los beneficiarios, o en su caso, el representante legal de los mismos a iniciar la gestión de trámite de prestación por sobrevivencia, </w:t>
      </w:r>
      <w:r w:rsidR="008A20D2">
        <w:rPr>
          <w:rFonts w:ascii="Museo Sans 300" w:hAnsi="Museo Sans 300"/>
          <w:sz w:val="22"/>
          <w:szCs w:val="22"/>
          <w:lang w:val="es-SV"/>
        </w:rPr>
        <w:t>el</w:t>
      </w:r>
      <w:r w:rsidRPr="00995249">
        <w:rPr>
          <w:rFonts w:ascii="Museo Sans 300" w:hAnsi="Museo Sans 300"/>
          <w:sz w:val="22"/>
          <w:szCs w:val="22"/>
          <w:lang w:val="es-SV"/>
        </w:rPr>
        <w:t xml:space="preserve"> Institu</w:t>
      </w:r>
      <w:r w:rsidR="008A20D2">
        <w:rPr>
          <w:rFonts w:ascii="Museo Sans 300" w:hAnsi="Museo Sans 300"/>
          <w:sz w:val="22"/>
          <w:szCs w:val="22"/>
          <w:lang w:val="es-SV"/>
        </w:rPr>
        <w:t>to</w:t>
      </w:r>
      <w:r w:rsidRPr="00995249">
        <w:rPr>
          <w:rFonts w:ascii="Museo Sans 300" w:hAnsi="Museo Sans 300"/>
          <w:sz w:val="22"/>
          <w:szCs w:val="22"/>
          <w:lang w:val="es-SV"/>
        </w:rPr>
        <w:t xml:space="preserve"> Previsional verificar</w:t>
      </w:r>
      <w:r w:rsidR="007612EA" w:rsidRPr="00995249">
        <w:rPr>
          <w:rFonts w:ascii="Museo Sans 300" w:hAnsi="Museo Sans 300"/>
          <w:sz w:val="22"/>
          <w:szCs w:val="22"/>
          <w:lang w:val="es-SV"/>
        </w:rPr>
        <w:t>á</w:t>
      </w:r>
      <w:r w:rsidRPr="00995249">
        <w:rPr>
          <w:rFonts w:ascii="Museo Sans 300" w:hAnsi="Museo Sans 300"/>
          <w:sz w:val="22"/>
          <w:szCs w:val="22"/>
          <w:lang w:val="es-SV"/>
        </w:rPr>
        <w:t xml:space="preserve"> en el Sistema de Historial Laboral el cumplimiento de los requisitos de tiempo de cotización del causante, de conformidad </w:t>
      </w:r>
      <w:r w:rsidR="00A828C0" w:rsidRPr="00995249">
        <w:rPr>
          <w:rFonts w:ascii="Museo Sans 300" w:hAnsi="Museo Sans 300"/>
          <w:sz w:val="22"/>
          <w:szCs w:val="22"/>
          <w:lang w:val="es-SV"/>
        </w:rPr>
        <w:t xml:space="preserve">al artículo </w:t>
      </w:r>
      <w:r w:rsidR="00940E85" w:rsidRPr="00995249">
        <w:rPr>
          <w:rFonts w:ascii="Museo Sans 300" w:hAnsi="Museo Sans 300"/>
          <w:sz w:val="22"/>
          <w:szCs w:val="22"/>
          <w:lang w:val="es-SV"/>
        </w:rPr>
        <w:t>8</w:t>
      </w:r>
      <w:r w:rsidR="00A828C0" w:rsidRPr="00995249">
        <w:rPr>
          <w:rFonts w:ascii="Museo Sans 300" w:hAnsi="Museo Sans 300"/>
          <w:sz w:val="22"/>
          <w:szCs w:val="22"/>
          <w:lang w:val="es-SV"/>
        </w:rPr>
        <w:t xml:space="preserve"> de las presentes Normas.</w:t>
      </w:r>
    </w:p>
    <w:p w14:paraId="754D71B6" w14:textId="77777777" w:rsidR="00267D7A" w:rsidRPr="00995249" w:rsidRDefault="00267D7A" w:rsidP="00267D7A">
      <w:pPr>
        <w:pStyle w:val="Prrafodelista"/>
        <w:ind w:left="0"/>
        <w:contextualSpacing w:val="0"/>
        <w:jc w:val="both"/>
        <w:rPr>
          <w:rFonts w:ascii="Museo Sans 300" w:hAnsi="Museo Sans 300"/>
          <w:sz w:val="22"/>
          <w:szCs w:val="22"/>
          <w:lang w:val="es-SV"/>
        </w:rPr>
      </w:pPr>
    </w:p>
    <w:p w14:paraId="42ABBEB2" w14:textId="6388363C" w:rsidR="00D97F81" w:rsidRPr="00995249" w:rsidRDefault="00267D7A" w:rsidP="00023691">
      <w:pPr>
        <w:pStyle w:val="Prrafodelista"/>
        <w:spacing w:after="120"/>
        <w:ind w:left="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Luego de verificados el cumplimiento de los requisitos de tiempo de cotización del causante, </w:t>
      </w:r>
      <w:r w:rsidR="008A20D2">
        <w:rPr>
          <w:rFonts w:ascii="Museo Sans 300" w:hAnsi="Museo Sans 300"/>
          <w:sz w:val="22"/>
          <w:szCs w:val="22"/>
          <w:lang w:val="es-SV"/>
        </w:rPr>
        <w:t>el</w:t>
      </w:r>
      <w:r w:rsidRPr="00995249">
        <w:rPr>
          <w:rFonts w:ascii="Museo Sans 300" w:hAnsi="Museo Sans 300"/>
          <w:sz w:val="22"/>
          <w:szCs w:val="22"/>
          <w:lang w:val="es-SV"/>
        </w:rPr>
        <w:t xml:space="preserve"> </w:t>
      </w:r>
      <w:r w:rsidR="00D97F81" w:rsidRPr="00995249">
        <w:rPr>
          <w:rFonts w:ascii="Museo Sans 300" w:hAnsi="Museo Sans 300"/>
          <w:sz w:val="22"/>
          <w:szCs w:val="22"/>
          <w:lang w:val="es-SV"/>
        </w:rPr>
        <w:t>Institu</w:t>
      </w:r>
      <w:r w:rsidR="008A20D2">
        <w:rPr>
          <w:rFonts w:ascii="Museo Sans 300" w:hAnsi="Museo Sans 300"/>
          <w:sz w:val="22"/>
          <w:szCs w:val="22"/>
          <w:lang w:val="es-SV"/>
        </w:rPr>
        <w:t>to</w:t>
      </w:r>
      <w:r w:rsidR="009D40F8">
        <w:rPr>
          <w:rFonts w:ascii="Museo Sans 300" w:hAnsi="Museo Sans 300"/>
          <w:sz w:val="22"/>
          <w:szCs w:val="22"/>
          <w:lang w:val="es-SV"/>
        </w:rPr>
        <w:t xml:space="preserve"> Previsional</w:t>
      </w:r>
      <w:r w:rsidR="00023691" w:rsidRPr="00995249">
        <w:rPr>
          <w:rFonts w:ascii="Museo Sans 300" w:hAnsi="Museo Sans 300"/>
          <w:sz w:val="22"/>
          <w:szCs w:val="22"/>
          <w:lang w:val="es-SV"/>
        </w:rPr>
        <w:t xml:space="preserve">, informará a los beneficiarios </w:t>
      </w:r>
      <w:r w:rsidR="008E40C1">
        <w:rPr>
          <w:rFonts w:ascii="Museo Sans 300" w:hAnsi="Museo Sans 300"/>
          <w:sz w:val="22"/>
          <w:szCs w:val="22"/>
          <w:lang w:val="es-SV"/>
        </w:rPr>
        <w:t xml:space="preserve">según cada caso </w:t>
      </w:r>
      <w:r w:rsidR="00023691" w:rsidRPr="00995249">
        <w:rPr>
          <w:rFonts w:ascii="Museo Sans 300" w:hAnsi="Museo Sans 300"/>
          <w:sz w:val="22"/>
          <w:szCs w:val="22"/>
          <w:lang w:val="es-SV"/>
        </w:rPr>
        <w:t>sobre lo siguiente</w:t>
      </w:r>
      <w:r w:rsidR="00D97F81" w:rsidRPr="00995249">
        <w:rPr>
          <w:rFonts w:ascii="Museo Sans 300" w:hAnsi="Museo Sans 300"/>
          <w:sz w:val="22"/>
          <w:szCs w:val="22"/>
          <w:lang w:val="es-SV"/>
        </w:rPr>
        <w:t>:</w:t>
      </w:r>
    </w:p>
    <w:p w14:paraId="51BF7EB7" w14:textId="4CA646A9" w:rsidR="00D97F81" w:rsidRPr="00995249" w:rsidRDefault="00023691" w:rsidP="00F4210C">
      <w:pPr>
        <w:pStyle w:val="Textoindependiente3"/>
        <w:numPr>
          <w:ilvl w:val="0"/>
          <w:numId w:val="7"/>
        </w:numPr>
        <w:ind w:left="425" w:hanging="425"/>
        <w:rPr>
          <w:rFonts w:ascii="Museo Sans 300" w:hAnsi="Museo Sans 300"/>
          <w:b w:val="0"/>
          <w:sz w:val="22"/>
          <w:szCs w:val="22"/>
          <w:lang w:val="es-SV"/>
        </w:rPr>
      </w:pPr>
      <w:r w:rsidRPr="00995249">
        <w:rPr>
          <w:rFonts w:ascii="Museo Sans 300" w:hAnsi="Museo Sans 300"/>
          <w:b w:val="0"/>
          <w:sz w:val="22"/>
          <w:szCs w:val="22"/>
          <w:lang w:val="es-SV"/>
        </w:rPr>
        <w:t xml:space="preserve">Que </w:t>
      </w:r>
      <w:r w:rsidR="00D97F81" w:rsidRPr="00995249">
        <w:rPr>
          <w:rFonts w:ascii="Museo Sans 300" w:hAnsi="Museo Sans 300"/>
          <w:b w:val="0"/>
          <w:sz w:val="22"/>
          <w:szCs w:val="22"/>
          <w:lang w:val="es-SV"/>
        </w:rPr>
        <w:t>efectivamente el causante acumuló el tiempo de cotización exigido, con lo cual generará el derecho a una pensión por sobrevivencia;</w:t>
      </w:r>
    </w:p>
    <w:p w14:paraId="3A6D1A55" w14:textId="4F7ADC9E" w:rsidR="00D97F81" w:rsidRPr="00CB2B99" w:rsidRDefault="00023691" w:rsidP="00F4210C">
      <w:pPr>
        <w:pStyle w:val="Textoindependiente3"/>
        <w:numPr>
          <w:ilvl w:val="0"/>
          <w:numId w:val="7"/>
        </w:numPr>
        <w:ind w:left="425" w:hanging="425"/>
        <w:rPr>
          <w:rFonts w:ascii="Museo Sans 300" w:hAnsi="Museo Sans 300"/>
          <w:b w:val="0"/>
          <w:sz w:val="22"/>
          <w:szCs w:val="22"/>
          <w:lang w:val="es-SV"/>
        </w:rPr>
      </w:pPr>
      <w:r w:rsidRPr="00CB2B99">
        <w:rPr>
          <w:rFonts w:ascii="Museo Sans 300" w:hAnsi="Museo Sans 300"/>
          <w:b w:val="0"/>
          <w:sz w:val="22"/>
          <w:szCs w:val="22"/>
          <w:lang w:val="es-SV"/>
        </w:rPr>
        <w:t>Que el causante</w:t>
      </w:r>
      <w:r w:rsidR="00D97F81" w:rsidRPr="00CB2B99">
        <w:rPr>
          <w:rFonts w:ascii="Museo Sans 300" w:hAnsi="Museo Sans 300"/>
          <w:b w:val="0"/>
          <w:sz w:val="22"/>
          <w:szCs w:val="22"/>
          <w:lang w:val="es-SV"/>
        </w:rPr>
        <w:t xml:space="preserve"> no cumpl</w:t>
      </w:r>
      <w:r w:rsidR="007109C9" w:rsidRPr="00CB2B99">
        <w:rPr>
          <w:rFonts w:ascii="Museo Sans 300" w:hAnsi="Museo Sans 300"/>
          <w:b w:val="0"/>
          <w:sz w:val="22"/>
          <w:szCs w:val="22"/>
          <w:lang w:val="es-SV"/>
        </w:rPr>
        <w:t>ió</w:t>
      </w:r>
      <w:r w:rsidR="00D97F81" w:rsidRPr="00CB2B99">
        <w:rPr>
          <w:rFonts w:ascii="Museo Sans 300" w:hAnsi="Museo Sans 300"/>
          <w:b w:val="0"/>
          <w:sz w:val="22"/>
          <w:szCs w:val="22"/>
          <w:lang w:val="es-SV"/>
        </w:rPr>
        <w:t xml:space="preserve"> con los tiempos de cotización exigidos, pero </w:t>
      </w:r>
      <w:r w:rsidR="007109C9" w:rsidRPr="00CB2B99">
        <w:rPr>
          <w:rFonts w:ascii="Museo Sans 300" w:hAnsi="Museo Sans 300"/>
          <w:b w:val="0"/>
          <w:sz w:val="22"/>
          <w:szCs w:val="22"/>
          <w:lang w:val="es-SV"/>
        </w:rPr>
        <w:t>registró</w:t>
      </w:r>
      <w:r w:rsidR="00D97F81" w:rsidRPr="00CB2B99">
        <w:rPr>
          <w:rFonts w:ascii="Museo Sans 300" w:hAnsi="Museo Sans 300"/>
          <w:b w:val="0"/>
          <w:sz w:val="22"/>
          <w:szCs w:val="22"/>
          <w:lang w:val="es-SV"/>
        </w:rPr>
        <w:t xml:space="preserve"> </w:t>
      </w:r>
      <w:r w:rsidR="007109C9" w:rsidRPr="00CB2B99">
        <w:rPr>
          <w:rFonts w:ascii="Museo Sans 300" w:hAnsi="Museo Sans 300"/>
          <w:b w:val="0"/>
          <w:sz w:val="22"/>
          <w:szCs w:val="22"/>
          <w:lang w:val="es-SV"/>
        </w:rPr>
        <w:t>doce</w:t>
      </w:r>
      <w:r w:rsidR="00D97F81" w:rsidRPr="00CB2B99">
        <w:rPr>
          <w:rFonts w:ascii="Museo Sans 300" w:hAnsi="Museo Sans 300"/>
          <w:b w:val="0"/>
          <w:sz w:val="22"/>
          <w:szCs w:val="22"/>
          <w:lang w:val="es-SV"/>
        </w:rPr>
        <w:t xml:space="preserve"> meses cotizados como mínimo</w:t>
      </w:r>
      <w:r w:rsidR="007109C9" w:rsidRPr="00CB2B99">
        <w:rPr>
          <w:rFonts w:ascii="Museo Sans 300" w:hAnsi="Museo Sans 300"/>
          <w:b w:val="0"/>
          <w:sz w:val="22"/>
          <w:szCs w:val="22"/>
          <w:lang w:val="es-SV"/>
        </w:rPr>
        <w:t xml:space="preserve">, por lo que es </w:t>
      </w:r>
      <w:r w:rsidR="00C0149B" w:rsidRPr="00CB2B99">
        <w:rPr>
          <w:rFonts w:ascii="Museo Sans 300" w:hAnsi="Museo Sans 300"/>
          <w:b w:val="0"/>
          <w:sz w:val="22"/>
          <w:szCs w:val="22"/>
          <w:lang w:val="es-SV"/>
        </w:rPr>
        <w:t>procedente</w:t>
      </w:r>
      <w:r w:rsidR="00D97F81" w:rsidRPr="00CB2B99">
        <w:rPr>
          <w:rFonts w:ascii="Museo Sans 300" w:hAnsi="Museo Sans 300"/>
          <w:b w:val="0"/>
          <w:sz w:val="22"/>
          <w:szCs w:val="22"/>
          <w:lang w:val="es-SV"/>
        </w:rPr>
        <w:t xml:space="preserve"> el otorgamiento de una Asignación por sobrevivencia, cuya forma de cálculo es la misma señalada para el caso de asignación por vejez</w:t>
      </w:r>
      <w:r w:rsidR="007109C9" w:rsidRPr="00CB2B99">
        <w:rPr>
          <w:rFonts w:ascii="Museo Sans 300" w:hAnsi="Museo Sans 300"/>
          <w:b w:val="0"/>
          <w:sz w:val="22"/>
          <w:szCs w:val="22"/>
          <w:lang w:val="es-SV"/>
        </w:rPr>
        <w:t xml:space="preserve">; </w:t>
      </w:r>
      <w:r w:rsidR="00CB2B99" w:rsidRPr="00CB2B99">
        <w:rPr>
          <w:rFonts w:ascii="Museo Sans 300" w:hAnsi="Museo Sans 300"/>
          <w:b w:val="0"/>
          <w:sz w:val="22"/>
          <w:szCs w:val="22"/>
          <w:lang w:val="es-SV"/>
        </w:rPr>
        <w:t>o</w:t>
      </w:r>
      <w:r w:rsidR="00D97F81" w:rsidRPr="00CB2B99">
        <w:rPr>
          <w:rFonts w:ascii="Museo Sans 300" w:hAnsi="Museo Sans 300"/>
          <w:b w:val="0"/>
          <w:sz w:val="22"/>
          <w:szCs w:val="22"/>
          <w:lang w:val="es-SV"/>
        </w:rPr>
        <w:t xml:space="preserve"> </w:t>
      </w:r>
    </w:p>
    <w:p w14:paraId="0697FF48" w14:textId="18190AFE" w:rsidR="00D97F81" w:rsidRPr="00CB2B99" w:rsidRDefault="008E40DE" w:rsidP="00F4210C">
      <w:pPr>
        <w:pStyle w:val="Textoindependiente3"/>
        <w:numPr>
          <w:ilvl w:val="0"/>
          <w:numId w:val="7"/>
        </w:numPr>
        <w:ind w:left="425" w:hanging="425"/>
        <w:rPr>
          <w:rFonts w:ascii="Museo Sans 300" w:hAnsi="Museo Sans 300"/>
          <w:b w:val="0"/>
          <w:sz w:val="22"/>
          <w:szCs w:val="22"/>
          <w:lang w:val="es-SV"/>
        </w:rPr>
      </w:pPr>
      <w:r w:rsidRPr="00CB2B99">
        <w:rPr>
          <w:rFonts w:ascii="Museo Sans 300" w:hAnsi="Museo Sans 300"/>
          <w:b w:val="0"/>
          <w:sz w:val="22"/>
          <w:szCs w:val="22"/>
          <w:lang w:val="es-SV"/>
        </w:rPr>
        <w:t>Q</w:t>
      </w:r>
      <w:r w:rsidR="00D97F81" w:rsidRPr="00CB2B99">
        <w:rPr>
          <w:rFonts w:ascii="Museo Sans 300" w:hAnsi="Museo Sans 300"/>
          <w:b w:val="0"/>
          <w:sz w:val="22"/>
          <w:szCs w:val="22"/>
          <w:lang w:val="es-SV"/>
        </w:rPr>
        <w:t>ue el afiliado no registr</w:t>
      </w:r>
      <w:r w:rsidRPr="00CB2B99">
        <w:rPr>
          <w:rFonts w:ascii="Museo Sans 300" w:hAnsi="Museo Sans 300"/>
          <w:b w:val="0"/>
          <w:sz w:val="22"/>
          <w:szCs w:val="22"/>
          <w:lang w:val="es-SV"/>
        </w:rPr>
        <w:t>ó</w:t>
      </w:r>
      <w:r w:rsidR="00D97F81" w:rsidRPr="00CB2B99">
        <w:rPr>
          <w:rFonts w:ascii="Museo Sans 300" w:hAnsi="Museo Sans 300"/>
          <w:b w:val="0"/>
          <w:sz w:val="22"/>
          <w:szCs w:val="22"/>
          <w:lang w:val="es-SV"/>
        </w:rPr>
        <w:t xml:space="preserve"> los tiempos de cotización necesarios para obtener pensión o asignación por sobrevivencia, </w:t>
      </w:r>
      <w:r w:rsidRPr="00CB2B99">
        <w:rPr>
          <w:rFonts w:ascii="Museo Sans 300" w:hAnsi="Museo Sans 300"/>
          <w:b w:val="0"/>
          <w:sz w:val="22"/>
          <w:szCs w:val="22"/>
          <w:lang w:val="es-SV"/>
        </w:rPr>
        <w:t>por lo que</w:t>
      </w:r>
      <w:r w:rsidR="00D97F81" w:rsidRPr="00CB2B99">
        <w:rPr>
          <w:rFonts w:ascii="Museo Sans 300" w:hAnsi="Museo Sans 300"/>
          <w:b w:val="0"/>
          <w:sz w:val="22"/>
          <w:szCs w:val="22"/>
          <w:lang w:val="es-SV"/>
        </w:rPr>
        <w:t xml:space="preserve"> no procede otorgar ningún beneficio.</w:t>
      </w:r>
    </w:p>
    <w:p w14:paraId="10291CD0" w14:textId="77777777" w:rsidR="00D97F81" w:rsidRPr="00CB2B99" w:rsidRDefault="00D97F81" w:rsidP="00D97F81">
      <w:pPr>
        <w:pStyle w:val="Textoindependiente3"/>
        <w:ind w:left="1276"/>
        <w:rPr>
          <w:rFonts w:ascii="Museo Sans 300" w:hAnsi="Museo Sans 300"/>
          <w:b w:val="0"/>
          <w:sz w:val="22"/>
          <w:szCs w:val="22"/>
          <w:lang w:val="es-SV"/>
        </w:rPr>
      </w:pPr>
    </w:p>
    <w:p w14:paraId="14431F1F" w14:textId="0D21A10F"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beneficiario, o su representante, no está de acuerdo con el tiempo de cotización que registra el causante, deberá presentar su reclamo ante </w:t>
      </w:r>
      <w:r w:rsidR="008A20D2"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8A20D2" w:rsidRPr="00CB2B99">
        <w:rPr>
          <w:rFonts w:ascii="Museo Sans 300" w:hAnsi="Museo Sans 300"/>
          <w:sz w:val="22"/>
          <w:szCs w:val="22"/>
          <w:lang w:val="es-SV"/>
        </w:rPr>
        <w:t>to</w:t>
      </w:r>
      <w:r w:rsidRPr="00CB2B99">
        <w:rPr>
          <w:rFonts w:ascii="Museo Sans 300" w:hAnsi="Museo Sans 300"/>
          <w:sz w:val="22"/>
          <w:szCs w:val="22"/>
          <w:lang w:val="es-SV"/>
        </w:rPr>
        <w:t xml:space="preserve"> Previsional, anexando los documentos probatorios de dichos tiempos y salarios cotizados.</w:t>
      </w:r>
    </w:p>
    <w:p w14:paraId="4210C577" w14:textId="77777777" w:rsidR="00907E68" w:rsidRPr="00CB2B99" w:rsidRDefault="00907E68" w:rsidP="00907E68">
      <w:pPr>
        <w:jc w:val="both"/>
        <w:rPr>
          <w:rFonts w:ascii="Museo Sans 300" w:hAnsi="Museo Sans 300"/>
          <w:sz w:val="22"/>
          <w:szCs w:val="22"/>
          <w:lang w:val="es-SV"/>
        </w:rPr>
      </w:pPr>
    </w:p>
    <w:p w14:paraId="6E0DADA5" w14:textId="22A2042A"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t xml:space="preserve">Si el causante hubiere acumulado el tiempo necesario para generar una prestación por sobrevivencia, no será impedimento para calcular la prestación respectiva el que exista cotizaciones declaradas no pagadas o cotizaciones en mora. En todo caso, será opción del interesado, o de su representante, si el cálculo </w:t>
      </w:r>
      <w:r w:rsidR="003E6936" w:rsidRPr="00CB2B99">
        <w:rPr>
          <w:rFonts w:ascii="Museo Sans 300" w:hAnsi="Museo Sans 300"/>
          <w:sz w:val="22"/>
          <w:szCs w:val="22"/>
          <w:lang w:val="es-SV"/>
        </w:rPr>
        <w:t xml:space="preserve">definitivo </w:t>
      </w:r>
      <w:r w:rsidRPr="00CB2B99">
        <w:rPr>
          <w:rFonts w:ascii="Museo Sans 300" w:hAnsi="Museo Sans 300"/>
          <w:sz w:val="22"/>
          <w:szCs w:val="22"/>
          <w:lang w:val="es-SV"/>
        </w:rPr>
        <w:t xml:space="preserve">de la pensión se efectúa omitiendo dichas cotizaciones en mora o si dicho cálculo queda en suspenso efectuándose hasta la fecha en que se recuperen las cotizaciones y los aportes que debieron haberse efectuado a favor del causante. La recuperación de dichas cotizaciones y aportes será </w:t>
      </w:r>
      <w:proofErr w:type="gramStart"/>
      <w:r w:rsidRPr="00CB2B99">
        <w:rPr>
          <w:rFonts w:ascii="Museo Sans 300" w:hAnsi="Museo Sans 300"/>
          <w:sz w:val="22"/>
          <w:szCs w:val="22"/>
          <w:lang w:val="es-SV"/>
        </w:rPr>
        <w:t>gestionado</w:t>
      </w:r>
      <w:proofErr w:type="gramEnd"/>
      <w:r w:rsidRPr="00CB2B99">
        <w:rPr>
          <w:rFonts w:ascii="Museo Sans 300" w:hAnsi="Museo Sans 300"/>
          <w:sz w:val="22"/>
          <w:szCs w:val="22"/>
          <w:lang w:val="es-SV"/>
        </w:rPr>
        <w:t xml:space="preserve"> por </w:t>
      </w:r>
      <w:r w:rsidR="00C6372C"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C6372C" w:rsidRPr="00CB2B99">
        <w:rPr>
          <w:rFonts w:ascii="Museo Sans 300" w:hAnsi="Museo Sans 300"/>
          <w:sz w:val="22"/>
          <w:szCs w:val="22"/>
          <w:lang w:val="es-SV"/>
        </w:rPr>
        <w:t>to</w:t>
      </w:r>
      <w:r w:rsidRPr="00CB2B99">
        <w:rPr>
          <w:rFonts w:ascii="Museo Sans 300" w:hAnsi="Museo Sans 300"/>
          <w:sz w:val="22"/>
          <w:szCs w:val="22"/>
          <w:lang w:val="es-SV"/>
        </w:rPr>
        <w:t xml:space="preserve"> Previsional previa solicitud de él (o los) interesado(s).</w:t>
      </w:r>
    </w:p>
    <w:p w14:paraId="1DCB746D" w14:textId="77777777" w:rsidR="00D97F81" w:rsidRPr="00CB2B99" w:rsidRDefault="00D97F81" w:rsidP="00D97F81">
      <w:pPr>
        <w:ind w:left="425"/>
        <w:jc w:val="both"/>
        <w:rPr>
          <w:rFonts w:ascii="Museo Sans 300" w:hAnsi="Museo Sans 300"/>
          <w:sz w:val="22"/>
          <w:szCs w:val="22"/>
          <w:lang w:val="es-SV"/>
        </w:rPr>
      </w:pPr>
    </w:p>
    <w:p w14:paraId="213E3937" w14:textId="5F26966B" w:rsidR="00D97F81" w:rsidRPr="00CB2B99" w:rsidRDefault="00D97F81" w:rsidP="00907E68">
      <w:pPr>
        <w:jc w:val="both"/>
        <w:rPr>
          <w:rFonts w:ascii="Museo Sans 300" w:hAnsi="Museo Sans 300"/>
          <w:sz w:val="22"/>
          <w:szCs w:val="22"/>
          <w:lang w:val="es-SV"/>
        </w:rPr>
      </w:pPr>
      <w:r w:rsidRPr="00CB2B99">
        <w:rPr>
          <w:rFonts w:ascii="Museo Sans 300" w:hAnsi="Museo Sans 300"/>
          <w:sz w:val="22"/>
          <w:szCs w:val="22"/>
          <w:lang w:val="es-SV"/>
        </w:rPr>
        <w:lastRenderedPageBreak/>
        <w:t>En los casos en que los períodos que presentan problemas sirvan para completar los tiempos requeridos para obtener el derecho a pensión, esta situación deberá informarse al (o los) interesado(s), con el objeto de darles la opción entre una asignación por sobrevivencia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otorgar una Asignación por Sobrevivencia.</w:t>
      </w:r>
    </w:p>
    <w:p w14:paraId="666562E2" w14:textId="5A8F540A" w:rsidR="0013131C" w:rsidRPr="00CB2B99" w:rsidRDefault="0013131C" w:rsidP="00907E68">
      <w:pPr>
        <w:jc w:val="both"/>
        <w:rPr>
          <w:rFonts w:ascii="Museo Sans 300" w:hAnsi="Museo Sans 300"/>
          <w:sz w:val="22"/>
          <w:szCs w:val="22"/>
          <w:lang w:val="es-SV"/>
        </w:rPr>
      </w:pPr>
    </w:p>
    <w:p w14:paraId="6B25AE9F" w14:textId="2130C8A0" w:rsidR="00D97F81" w:rsidRPr="00CB2B99" w:rsidRDefault="0075792B" w:rsidP="0075792B">
      <w:pPr>
        <w:jc w:val="both"/>
        <w:rPr>
          <w:rFonts w:ascii="Museo Sans 300" w:hAnsi="Museo Sans 300"/>
          <w:sz w:val="22"/>
          <w:szCs w:val="22"/>
          <w:lang w:val="es-SV"/>
        </w:rPr>
      </w:pPr>
      <w:r w:rsidRPr="00CB2B99">
        <w:rPr>
          <w:rFonts w:ascii="Museo Sans 300" w:hAnsi="Museo Sans 300"/>
          <w:sz w:val="22"/>
          <w:szCs w:val="22"/>
          <w:lang w:val="es-SV"/>
        </w:rPr>
        <w:t>No obstante lo anterior, las cotizaciones en mora imputables al empleador, podrán ser canceladas directamente por el (los) beneficiario (s), siempre y cuando se demuestre que existía relación de dependencia laboral</w:t>
      </w:r>
      <w:r w:rsidR="00C02F0B" w:rsidRPr="00CB2B99">
        <w:rPr>
          <w:rFonts w:ascii="Museo Sans 300" w:hAnsi="Museo Sans 300"/>
          <w:sz w:val="22"/>
          <w:szCs w:val="22"/>
          <w:lang w:val="es-SV"/>
        </w:rPr>
        <w:t xml:space="preserve"> del causante</w:t>
      </w:r>
      <w:r w:rsidRPr="00CB2B99">
        <w:rPr>
          <w:rFonts w:ascii="Museo Sans 300" w:hAnsi="Museo Sans 300"/>
          <w:sz w:val="22"/>
          <w:szCs w:val="22"/>
          <w:lang w:val="es-SV"/>
        </w:rPr>
        <w:t>; en dichos casos, el (los) beneficiario(s), pagará</w:t>
      </w:r>
      <w:r w:rsidR="00202E35" w:rsidRPr="00CB2B99">
        <w:rPr>
          <w:rFonts w:ascii="Museo Sans 300" w:hAnsi="Museo Sans 300"/>
          <w:sz w:val="22"/>
          <w:szCs w:val="22"/>
          <w:lang w:val="es-SV"/>
        </w:rPr>
        <w:t>(n)</w:t>
      </w:r>
      <w:r w:rsidRPr="00CB2B99">
        <w:rPr>
          <w:rFonts w:ascii="Museo Sans 300" w:hAnsi="Museo Sans 300"/>
          <w:sz w:val="22"/>
          <w:szCs w:val="22"/>
          <w:lang w:val="es-SV"/>
        </w:rPr>
        <w:t xml:space="preserve"> las cotizaciones necesarias a valor nominal, para acceder al beneficio correspondiente de conformidad con lo establecido en la Ley </w:t>
      </w:r>
      <w:r w:rsidR="00C5453F">
        <w:rPr>
          <w:rFonts w:ascii="Museo Sans 300" w:hAnsi="Museo Sans 300"/>
          <w:sz w:val="22"/>
          <w:szCs w:val="22"/>
          <w:lang w:val="es-SV"/>
        </w:rPr>
        <w:t>SP</w:t>
      </w:r>
      <w:r w:rsidR="00F919DF" w:rsidRPr="00CB2B99">
        <w:rPr>
          <w:rFonts w:ascii="Museo Sans 300" w:hAnsi="Museo Sans 300"/>
          <w:sz w:val="22"/>
          <w:szCs w:val="22"/>
          <w:lang w:val="es-SV"/>
        </w:rPr>
        <w:t xml:space="preserve"> sin perjuicio de las sanciones que se podrían aplicar, y de las acciones legales que pudieran incoarse en contra del  empleador.</w:t>
      </w:r>
      <w:r w:rsidRPr="00CB2B99">
        <w:rPr>
          <w:rFonts w:ascii="Museo Sans 300" w:hAnsi="Museo Sans 300"/>
          <w:sz w:val="22"/>
          <w:szCs w:val="22"/>
          <w:lang w:val="es-SV"/>
        </w:rPr>
        <w:t xml:space="preserve"> El pago de </w:t>
      </w:r>
      <w:proofErr w:type="gramStart"/>
      <w:r w:rsidRPr="00CB2B99">
        <w:rPr>
          <w:rFonts w:ascii="Museo Sans 300" w:hAnsi="Museo Sans 300"/>
          <w:sz w:val="22"/>
          <w:szCs w:val="22"/>
          <w:lang w:val="es-SV"/>
        </w:rPr>
        <w:t>cotizaciones,</w:t>
      </w:r>
      <w:proofErr w:type="gramEnd"/>
      <w:r w:rsidRPr="00CB2B99">
        <w:rPr>
          <w:rFonts w:ascii="Museo Sans 300" w:hAnsi="Museo Sans 300"/>
          <w:sz w:val="22"/>
          <w:szCs w:val="22"/>
          <w:lang w:val="es-SV"/>
        </w:rPr>
        <w:t xml:space="preserve"> podrá efectuarse mediante los mecanismos establecidos por los Institutos Previsionales.</w:t>
      </w:r>
    </w:p>
    <w:p w14:paraId="3F216037" w14:textId="77777777" w:rsidR="0075792B" w:rsidRPr="00CB2B99" w:rsidRDefault="0075792B" w:rsidP="0075792B">
      <w:pPr>
        <w:jc w:val="both"/>
        <w:rPr>
          <w:rFonts w:ascii="Museo Sans 300" w:hAnsi="Museo Sans 300"/>
          <w:sz w:val="22"/>
          <w:szCs w:val="22"/>
          <w:lang w:val="es-SV"/>
        </w:rPr>
      </w:pPr>
    </w:p>
    <w:p w14:paraId="1FA8FA15" w14:textId="078D8E9A" w:rsidR="00D97F81" w:rsidRPr="00CB2B99" w:rsidRDefault="00D97F81" w:rsidP="00F4210C">
      <w:pPr>
        <w:pStyle w:val="Prrafodelista"/>
        <w:numPr>
          <w:ilvl w:val="0"/>
          <w:numId w:val="10"/>
        </w:numPr>
        <w:tabs>
          <w:tab w:val="num" w:pos="851"/>
        </w:tabs>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En cualquiera de las situaciones descritas en los literales a) o b) del </w:t>
      </w:r>
      <w:r w:rsidR="00024423" w:rsidRPr="00CB2B99">
        <w:rPr>
          <w:rFonts w:ascii="Museo Sans 300" w:hAnsi="Museo Sans 300"/>
          <w:sz w:val="22"/>
          <w:szCs w:val="22"/>
          <w:lang w:val="es-SV"/>
        </w:rPr>
        <w:t>artículo</w:t>
      </w:r>
      <w:r w:rsidRPr="00CB2B99">
        <w:rPr>
          <w:rFonts w:ascii="Museo Sans 300" w:hAnsi="Museo Sans 300"/>
          <w:sz w:val="22"/>
          <w:szCs w:val="22"/>
          <w:lang w:val="es-SV"/>
        </w:rPr>
        <w:t xml:space="preserve"> anterior</w:t>
      </w:r>
      <w:r w:rsidR="00024423" w:rsidRPr="00CB2B99">
        <w:rPr>
          <w:rFonts w:ascii="Museo Sans 300" w:hAnsi="Museo Sans 300"/>
          <w:sz w:val="22"/>
          <w:szCs w:val="22"/>
          <w:lang w:val="es-SV"/>
        </w:rPr>
        <w:t xml:space="preserve">, </w:t>
      </w:r>
      <w:r w:rsidR="004212DA" w:rsidRPr="00CB2B99">
        <w:rPr>
          <w:rFonts w:ascii="Museo Sans 300" w:hAnsi="Museo Sans 300"/>
          <w:sz w:val="22"/>
          <w:szCs w:val="22"/>
          <w:lang w:val="es-SV"/>
        </w:rPr>
        <w:t>el</w:t>
      </w:r>
      <w:r w:rsidR="00024423" w:rsidRPr="00CB2B99">
        <w:rPr>
          <w:rFonts w:ascii="Museo Sans 300" w:hAnsi="Museo Sans 300"/>
          <w:sz w:val="22"/>
          <w:szCs w:val="22"/>
          <w:lang w:val="es-SV"/>
        </w:rPr>
        <w:t xml:space="preserve"> </w:t>
      </w:r>
      <w:r w:rsidR="00355E4E" w:rsidRPr="00CB2B99">
        <w:rPr>
          <w:rFonts w:ascii="Museo Sans 300" w:hAnsi="Museo Sans 300"/>
          <w:sz w:val="22"/>
          <w:szCs w:val="22"/>
          <w:lang w:val="es-SV"/>
        </w:rPr>
        <w:t>Institu</w:t>
      </w:r>
      <w:r w:rsidR="004212DA" w:rsidRPr="00CB2B99">
        <w:rPr>
          <w:rFonts w:ascii="Museo Sans 300" w:hAnsi="Museo Sans 300"/>
          <w:sz w:val="22"/>
          <w:szCs w:val="22"/>
          <w:lang w:val="es-SV"/>
        </w:rPr>
        <w:t>to</w:t>
      </w:r>
      <w:r w:rsidR="00024423" w:rsidRPr="00CB2B99">
        <w:rPr>
          <w:rFonts w:ascii="Museo Sans 300" w:hAnsi="Museo Sans 300"/>
          <w:sz w:val="22"/>
          <w:szCs w:val="22"/>
          <w:lang w:val="es-SV"/>
        </w:rPr>
        <w:t xml:space="preserve"> Previsional, </w:t>
      </w:r>
      <w:r w:rsidRPr="00CB2B99">
        <w:rPr>
          <w:rFonts w:ascii="Museo Sans 300" w:hAnsi="Museo Sans 300"/>
          <w:sz w:val="22"/>
          <w:szCs w:val="22"/>
          <w:lang w:val="es-SV"/>
        </w:rPr>
        <w:t xml:space="preserve">deberá otorgar a los </w:t>
      </w:r>
      <w:r w:rsidR="003C1464" w:rsidRPr="00CB2B99">
        <w:rPr>
          <w:rFonts w:ascii="Museo Sans 300" w:hAnsi="Museo Sans 300"/>
          <w:sz w:val="22"/>
          <w:szCs w:val="22"/>
          <w:lang w:val="es-SV"/>
        </w:rPr>
        <w:t>beneficiarios</w:t>
      </w:r>
      <w:r w:rsidRPr="00CB2B99">
        <w:rPr>
          <w:rFonts w:ascii="Museo Sans 300" w:hAnsi="Museo Sans 300"/>
          <w:sz w:val="22"/>
          <w:szCs w:val="22"/>
          <w:lang w:val="es-SV"/>
        </w:rPr>
        <w:t xml:space="preserve"> o a su representante legal, la Solicitud de Prestación Pecuniaria por Sobrevivencia, </w:t>
      </w:r>
      <w:r w:rsidR="00024423" w:rsidRPr="00CB2B99">
        <w:rPr>
          <w:rFonts w:ascii="Museo Sans 300" w:hAnsi="Museo Sans 300"/>
          <w:sz w:val="22"/>
          <w:szCs w:val="22"/>
          <w:lang w:val="es-SV"/>
        </w:rPr>
        <w:t>de conformidad al</w:t>
      </w:r>
      <w:r w:rsidRPr="00CB2B99">
        <w:rPr>
          <w:rFonts w:ascii="Museo Sans 300" w:hAnsi="Museo Sans 300"/>
          <w:sz w:val="22"/>
          <w:szCs w:val="22"/>
          <w:lang w:val="es-SV"/>
        </w:rPr>
        <w:t xml:space="preserve"> Anexo No. </w:t>
      </w:r>
      <w:r w:rsidR="00EC7988">
        <w:rPr>
          <w:rFonts w:ascii="Museo Sans 300" w:hAnsi="Museo Sans 300"/>
          <w:sz w:val="22"/>
          <w:szCs w:val="22"/>
          <w:lang w:val="es-SV"/>
        </w:rPr>
        <w:t>1</w:t>
      </w:r>
      <w:r w:rsidRPr="00CB2B99">
        <w:rPr>
          <w:rFonts w:ascii="Museo Sans 300" w:hAnsi="Museo Sans 300"/>
          <w:sz w:val="22"/>
          <w:szCs w:val="22"/>
          <w:lang w:val="es-SV"/>
        </w:rPr>
        <w:t xml:space="preserve"> de</w:t>
      </w:r>
      <w:r w:rsidR="00024423" w:rsidRPr="00CB2B99">
        <w:rPr>
          <w:rFonts w:ascii="Museo Sans 300" w:hAnsi="Museo Sans 300"/>
          <w:sz w:val="22"/>
          <w:szCs w:val="22"/>
          <w:lang w:val="es-SV"/>
        </w:rPr>
        <w:t xml:space="preserve"> las presentes Normas</w:t>
      </w:r>
      <w:r w:rsidRPr="00CB2B99">
        <w:rPr>
          <w:rFonts w:ascii="Museo Sans 300" w:hAnsi="Museo Sans 300"/>
          <w:sz w:val="22"/>
          <w:szCs w:val="22"/>
          <w:lang w:val="es-SV"/>
        </w:rPr>
        <w:t>.</w:t>
      </w:r>
    </w:p>
    <w:p w14:paraId="308EB5E5" w14:textId="670BBE78" w:rsidR="00D97F81" w:rsidRPr="00CB2B99" w:rsidRDefault="00D97F81" w:rsidP="00D97F81">
      <w:pPr>
        <w:pStyle w:val="Textoindependiente2"/>
        <w:rPr>
          <w:rFonts w:ascii="Museo Sans 300" w:hAnsi="Museo Sans 300"/>
          <w:sz w:val="22"/>
          <w:szCs w:val="22"/>
          <w:lang w:val="es-SV"/>
        </w:rPr>
      </w:pPr>
    </w:p>
    <w:p w14:paraId="01EC6455" w14:textId="163C4663" w:rsidR="00D97F81" w:rsidRPr="00CB2B99" w:rsidRDefault="003C1464" w:rsidP="00583391">
      <w:pPr>
        <w:pStyle w:val="Textoindependiente2"/>
        <w:rPr>
          <w:rFonts w:ascii="Museo Sans 300" w:hAnsi="Museo Sans 300"/>
          <w:sz w:val="22"/>
          <w:szCs w:val="22"/>
          <w:lang w:val="es-SV"/>
        </w:rPr>
      </w:pPr>
      <w:r w:rsidRPr="00CB2B99">
        <w:rPr>
          <w:rFonts w:ascii="Museo Sans 300" w:hAnsi="Museo Sans 300"/>
          <w:sz w:val="22"/>
          <w:szCs w:val="22"/>
          <w:lang w:val="es-SV"/>
        </w:rPr>
        <w:t xml:space="preserve">Dicha Solicitud, deberá ser verificada y firmada por </w:t>
      </w:r>
      <w:r w:rsidR="00F23FF0" w:rsidRPr="00CB2B99">
        <w:rPr>
          <w:rFonts w:ascii="Museo Sans 300" w:hAnsi="Museo Sans 300"/>
          <w:sz w:val="22"/>
          <w:szCs w:val="22"/>
          <w:lang w:val="es-SV"/>
        </w:rPr>
        <w:t>el beneficiario o su representante legal, en señal de acuerdo.</w:t>
      </w:r>
    </w:p>
    <w:p w14:paraId="2164EE60" w14:textId="77777777" w:rsidR="0022264A" w:rsidRPr="00CB2B99" w:rsidRDefault="0022264A" w:rsidP="00583391">
      <w:pPr>
        <w:pStyle w:val="Textoindependiente2"/>
        <w:rPr>
          <w:rFonts w:ascii="Museo Sans 300" w:hAnsi="Museo Sans 300"/>
          <w:sz w:val="22"/>
          <w:szCs w:val="22"/>
          <w:lang w:val="es-SV"/>
        </w:rPr>
      </w:pPr>
    </w:p>
    <w:p w14:paraId="64D1C866" w14:textId="3FFEAE08" w:rsidR="00D97F81" w:rsidRPr="00CB2B99" w:rsidRDefault="00D97F81" w:rsidP="00583391">
      <w:pPr>
        <w:jc w:val="both"/>
        <w:rPr>
          <w:rFonts w:ascii="Museo Sans 300" w:hAnsi="Museo Sans 300"/>
          <w:sz w:val="22"/>
          <w:szCs w:val="22"/>
          <w:lang w:val="es-SV"/>
        </w:rPr>
      </w:pPr>
      <w:proofErr w:type="gramStart"/>
      <w:r w:rsidRPr="00CB2B99">
        <w:rPr>
          <w:rFonts w:ascii="Museo Sans 300" w:hAnsi="Museo Sans 300"/>
          <w:sz w:val="22"/>
          <w:szCs w:val="22"/>
          <w:lang w:val="es-SV"/>
        </w:rPr>
        <w:t>En caso que</w:t>
      </w:r>
      <w:proofErr w:type="gramEnd"/>
      <w:r w:rsidRPr="00CB2B99">
        <w:rPr>
          <w:rFonts w:ascii="Museo Sans 300" w:hAnsi="Museo Sans 300"/>
          <w:sz w:val="22"/>
          <w:szCs w:val="22"/>
          <w:lang w:val="es-SV"/>
        </w:rPr>
        <w:t>, dentro del grupo familiar con derecho, hubiere algún beneficiario que requiera de calificación de invalidez deberá entregarse al interesado, o a su representante legal, la Solicitud de Calificación de Invalidez respectiva</w:t>
      </w:r>
      <w:r w:rsidR="0022264A" w:rsidRPr="00CB2B99">
        <w:rPr>
          <w:rFonts w:ascii="Museo Sans 300" w:hAnsi="Museo Sans 300"/>
          <w:sz w:val="22"/>
          <w:szCs w:val="22"/>
          <w:lang w:val="es-SV"/>
        </w:rPr>
        <w:t xml:space="preserve">. </w:t>
      </w:r>
      <w:r w:rsidR="0022264A" w:rsidRPr="00CB2B99">
        <w:rPr>
          <w:rFonts w:ascii="Museo Sans 300" w:hAnsi="Museo Sans 300"/>
          <w:sz w:val="22"/>
          <w:lang w:val="es-SV"/>
        </w:rPr>
        <w:t xml:space="preserve">La Solicitud de Prestación Pecuniaria por Sobrevivencia, deberá completarse en fecha posterior, </w:t>
      </w:r>
      <w:r w:rsidRPr="00CB2B99">
        <w:rPr>
          <w:rFonts w:ascii="Museo Sans 300" w:hAnsi="Museo Sans 300"/>
          <w:sz w:val="22"/>
          <w:szCs w:val="22"/>
          <w:lang w:val="es-SV"/>
        </w:rPr>
        <w:t xml:space="preserve">sólo si el dictamen </w:t>
      </w:r>
      <w:r w:rsidR="00F40E2F" w:rsidRPr="00CB2B99">
        <w:rPr>
          <w:rFonts w:ascii="Museo Sans 300" w:hAnsi="Museo Sans 300"/>
          <w:sz w:val="22"/>
          <w:szCs w:val="22"/>
          <w:lang w:val="es-SV"/>
        </w:rPr>
        <w:t>que emita la Comisión Calificadora</w:t>
      </w:r>
      <w:r w:rsidR="00ED762F" w:rsidRPr="00CB2B99">
        <w:rPr>
          <w:rFonts w:ascii="Museo Sans 300" w:hAnsi="Museo Sans 300"/>
          <w:sz w:val="22"/>
          <w:szCs w:val="22"/>
          <w:lang w:val="es-SV"/>
        </w:rPr>
        <w:t xml:space="preserve"> de </w:t>
      </w:r>
      <w:proofErr w:type="gramStart"/>
      <w:r w:rsidR="00ED762F" w:rsidRPr="00CB2B99">
        <w:rPr>
          <w:rFonts w:ascii="Museo Sans 300" w:hAnsi="Museo Sans 300"/>
          <w:sz w:val="22"/>
          <w:szCs w:val="22"/>
          <w:lang w:val="es-SV"/>
        </w:rPr>
        <w:t>Invalidez</w:t>
      </w:r>
      <w:r w:rsidR="00F40E2F" w:rsidRPr="00CB2B99">
        <w:rPr>
          <w:rFonts w:ascii="Museo Sans 300" w:hAnsi="Museo Sans 300"/>
          <w:sz w:val="22"/>
          <w:szCs w:val="22"/>
          <w:lang w:val="es-SV"/>
        </w:rPr>
        <w:t>,</w:t>
      </w:r>
      <w:proofErr w:type="gramEnd"/>
      <w:r w:rsidR="00F40E2F" w:rsidRPr="00CB2B99">
        <w:rPr>
          <w:rFonts w:ascii="Museo Sans 300" w:hAnsi="Museo Sans 300"/>
          <w:sz w:val="22"/>
          <w:szCs w:val="22"/>
          <w:lang w:val="es-SV"/>
        </w:rPr>
        <w:t xml:space="preserve"> fuere favorable</w:t>
      </w:r>
      <w:r w:rsidRPr="00CB2B99">
        <w:rPr>
          <w:rFonts w:ascii="Museo Sans 300" w:hAnsi="Museo Sans 300"/>
          <w:sz w:val="22"/>
          <w:szCs w:val="22"/>
          <w:lang w:val="es-SV"/>
        </w:rPr>
        <w:t>.</w:t>
      </w:r>
    </w:p>
    <w:p w14:paraId="5F01E1BF" w14:textId="77777777" w:rsidR="00D97F81" w:rsidRPr="00CB2B99" w:rsidRDefault="00D97F81" w:rsidP="00D97F81">
      <w:pPr>
        <w:pStyle w:val="Textoindependiente2"/>
        <w:rPr>
          <w:rFonts w:ascii="Museo Sans 300" w:hAnsi="Museo Sans 300"/>
          <w:sz w:val="22"/>
          <w:szCs w:val="22"/>
          <w:lang w:val="es-SV"/>
        </w:rPr>
      </w:pPr>
    </w:p>
    <w:p w14:paraId="663E546B" w14:textId="79390414" w:rsidR="00D97F81" w:rsidRPr="00CB2B99" w:rsidRDefault="00D97F81" w:rsidP="00A22708">
      <w:pPr>
        <w:jc w:val="both"/>
        <w:rPr>
          <w:rFonts w:ascii="Museo Sans 300" w:hAnsi="Museo Sans 300"/>
          <w:sz w:val="22"/>
          <w:szCs w:val="22"/>
          <w:lang w:val="es-SV"/>
        </w:rPr>
      </w:pPr>
      <w:r w:rsidRPr="00CB2B99">
        <w:rPr>
          <w:rFonts w:ascii="Museo Sans 300" w:hAnsi="Museo Sans 300"/>
          <w:sz w:val="22"/>
          <w:szCs w:val="22"/>
          <w:lang w:val="es-SV"/>
        </w:rPr>
        <w:t>La (o las) Solicitud(es) de Prestación Pecuniaria por Sobrevivencia deberá</w:t>
      </w:r>
      <w:r w:rsidR="005D5D1A">
        <w:rPr>
          <w:rFonts w:ascii="Museo Sans 300" w:hAnsi="Museo Sans 300"/>
          <w:sz w:val="22"/>
          <w:szCs w:val="22"/>
          <w:lang w:val="es-SV"/>
        </w:rPr>
        <w:t>(n)</w:t>
      </w:r>
      <w:r w:rsidRPr="00CB2B99">
        <w:rPr>
          <w:rFonts w:ascii="Museo Sans 300" w:hAnsi="Museo Sans 300"/>
          <w:sz w:val="22"/>
          <w:szCs w:val="22"/>
          <w:lang w:val="es-SV"/>
        </w:rPr>
        <w:t xml:space="preserve"> presentarse adjuntando la documentación probatoria de la condición de afiliación y muerte del afiliado</w:t>
      </w:r>
      <w:r w:rsidR="005D0B6B">
        <w:rPr>
          <w:rFonts w:ascii="Museo Sans 300" w:hAnsi="Museo Sans 300"/>
          <w:sz w:val="22"/>
          <w:szCs w:val="22"/>
          <w:lang w:val="es-SV"/>
        </w:rPr>
        <w:t>,</w:t>
      </w:r>
      <w:r w:rsidR="00825FB1">
        <w:rPr>
          <w:rFonts w:ascii="Museo Sans 300" w:hAnsi="Museo Sans 300"/>
          <w:sz w:val="22"/>
          <w:szCs w:val="22"/>
          <w:lang w:val="es-SV"/>
        </w:rPr>
        <w:t xml:space="preserve"> </w:t>
      </w:r>
      <w:r w:rsidRPr="00CB2B99">
        <w:rPr>
          <w:rFonts w:ascii="Museo Sans 300" w:hAnsi="Museo Sans 300"/>
          <w:sz w:val="22"/>
          <w:szCs w:val="22"/>
          <w:lang w:val="es-SV"/>
        </w:rPr>
        <w:t>así como la correspondiente a cada uno de ellos. Cuando existan varios beneficiarios, bastará con que uno de ellos presente dicha documentación correspondiente al causante.</w:t>
      </w:r>
    </w:p>
    <w:p w14:paraId="00398CA1" w14:textId="77777777" w:rsidR="00D97F81" w:rsidRPr="00CB2B99" w:rsidRDefault="00D97F81" w:rsidP="004212DA">
      <w:pPr>
        <w:jc w:val="both"/>
        <w:rPr>
          <w:rFonts w:ascii="Museo Sans 300" w:hAnsi="Museo Sans 300"/>
          <w:sz w:val="22"/>
          <w:szCs w:val="22"/>
          <w:lang w:val="es-SV"/>
        </w:rPr>
      </w:pPr>
    </w:p>
    <w:p w14:paraId="3AD4A45A" w14:textId="1745F56E" w:rsidR="00D97F81" w:rsidRPr="00CB2B99" w:rsidRDefault="004212DA" w:rsidP="00A22708">
      <w:pPr>
        <w:jc w:val="both"/>
        <w:rPr>
          <w:rFonts w:ascii="Museo Sans 300" w:hAnsi="Museo Sans 300"/>
          <w:sz w:val="22"/>
          <w:szCs w:val="22"/>
          <w:lang w:val="es-SV"/>
        </w:rPr>
      </w:pPr>
      <w:r w:rsidRPr="00CB2B99">
        <w:rPr>
          <w:rFonts w:ascii="Museo Sans 300" w:hAnsi="Museo Sans 300"/>
          <w:sz w:val="22"/>
          <w:szCs w:val="22"/>
          <w:lang w:val="es-SV"/>
        </w:rPr>
        <w:t xml:space="preserve">El </w:t>
      </w:r>
      <w:r w:rsidR="00D97F81" w:rsidRPr="00CB2B99">
        <w:rPr>
          <w:rFonts w:ascii="Museo Sans 300" w:hAnsi="Museo Sans 300"/>
          <w:sz w:val="22"/>
          <w:szCs w:val="22"/>
          <w:lang w:val="es-SV"/>
        </w:rPr>
        <w:t>Institu</w:t>
      </w:r>
      <w:r w:rsidRPr="00CB2B99">
        <w:rPr>
          <w:rFonts w:ascii="Museo Sans 300" w:hAnsi="Museo Sans 300"/>
          <w:sz w:val="22"/>
          <w:szCs w:val="22"/>
          <w:lang w:val="es-SV"/>
        </w:rPr>
        <w:t>to</w:t>
      </w:r>
      <w:r w:rsidR="00D97F81" w:rsidRPr="00CB2B99">
        <w:rPr>
          <w:rFonts w:ascii="Museo Sans 300" w:hAnsi="Museo Sans 300"/>
          <w:sz w:val="22"/>
          <w:szCs w:val="22"/>
          <w:lang w:val="es-SV"/>
        </w:rPr>
        <w:t xml:space="preserve"> Previsional deberá tomar en consideración que los hijos mayores de edad llenarán una Solicitud de Prestación Pecuniaria por Sobrevivencia, por cada uno. De igual forma, en el caso que existieran hijos con derecho a pensión por sobrevivencia, pertenecientes a grupos familiares distintos, él (o los) interesado(s) o su representante llenará y suscribirá la Solicitud de Prestación Pecuniaria por Sobrevivencia en forma independiente.</w:t>
      </w:r>
    </w:p>
    <w:p w14:paraId="2D9EBE4F" w14:textId="77777777" w:rsidR="00F85735" w:rsidRPr="00CB2B99" w:rsidRDefault="00F85735" w:rsidP="00F85735">
      <w:pPr>
        <w:pStyle w:val="Textoindependiente2"/>
        <w:rPr>
          <w:rFonts w:ascii="Museo Sans 300" w:hAnsi="Museo Sans 300"/>
          <w:sz w:val="22"/>
          <w:szCs w:val="22"/>
          <w:lang w:val="es-SV"/>
        </w:rPr>
      </w:pPr>
      <w:r w:rsidRPr="00CB2B99">
        <w:rPr>
          <w:rFonts w:ascii="Museo Sans 300" w:hAnsi="Museo Sans 300"/>
          <w:sz w:val="22"/>
          <w:szCs w:val="22"/>
          <w:lang w:val="es-SV"/>
        </w:rPr>
        <w:lastRenderedPageBreak/>
        <w:t xml:space="preserve">Para los casos de Solicitudes de Prestación Pecuniaria por Sobrevivencia que considere varios beneficiarios, se establecerá como fecha de inicio del devengamiento de la pensión por sobrevivencia el día siguiente al fallecimiento del causante. </w:t>
      </w:r>
    </w:p>
    <w:p w14:paraId="14BCE4B5" w14:textId="77777777" w:rsidR="00F85735" w:rsidRPr="00CB2B99" w:rsidRDefault="00F85735" w:rsidP="00A22708">
      <w:pPr>
        <w:jc w:val="both"/>
        <w:rPr>
          <w:rFonts w:ascii="Museo Sans 300" w:hAnsi="Museo Sans 300"/>
          <w:sz w:val="22"/>
          <w:szCs w:val="22"/>
          <w:lang w:val="es-SV"/>
        </w:rPr>
      </w:pPr>
    </w:p>
    <w:p w14:paraId="0AB1DC74" w14:textId="272E8FFF" w:rsidR="00D97F81" w:rsidRPr="00CB2B99" w:rsidRDefault="00D97F81" w:rsidP="00F4210C">
      <w:pPr>
        <w:pStyle w:val="Prrafodelista"/>
        <w:numPr>
          <w:ilvl w:val="0"/>
          <w:numId w:val="10"/>
        </w:numPr>
        <w:tabs>
          <w:tab w:val="num" w:pos="851"/>
        </w:tabs>
        <w:contextualSpacing w:val="0"/>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BC7E6F" w:rsidRPr="00CB2B99">
        <w:rPr>
          <w:rFonts w:ascii="Museo Sans 300" w:hAnsi="Museo Sans 300"/>
          <w:sz w:val="22"/>
          <w:szCs w:val="22"/>
          <w:lang w:val="es-SV"/>
        </w:rPr>
        <w:t>el</w:t>
      </w:r>
      <w:r w:rsidRPr="00CB2B99">
        <w:rPr>
          <w:rFonts w:ascii="Museo Sans 300" w:hAnsi="Museo Sans 300"/>
          <w:sz w:val="22"/>
          <w:szCs w:val="22"/>
          <w:lang w:val="es-SV"/>
        </w:rPr>
        <w:t xml:space="preserve"> Institu</w:t>
      </w:r>
      <w:r w:rsidR="00BC7E6F"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 haber contraído matrimonio con él (o la) causante, la determinación de la persona a quien se le concederá la prestación por </w:t>
      </w:r>
      <w:proofErr w:type="gramStart"/>
      <w:r w:rsidRPr="00CB2B99">
        <w:rPr>
          <w:rFonts w:ascii="Museo Sans 300" w:hAnsi="Museo Sans 300"/>
          <w:sz w:val="22"/>
          <w:szCs w:val="22"/>
          <w:lang w:val="es-SV"/>
        </w:rPr>
        <w:t>sobrevivencia,</w:t>
      </w:r>
      <w:proofErr w:type="gramEnd"/>
      <w:r w:rsidRPr="00CB2B99">
        <w:rPr>
          <w:rFonts w:ascii="Museo Sans 300" w:hAnsi="Museo Sans 300"/>
          <w:sz w:val="22"/>
          <w:szCs w:val="22"/>
          <w:lang w:val="es-SV"/>
        </w:rPr>
        <w:t xml:space="preserve"> se efectuará de conformidad con el dictamen emitido por el Juez de Familia, o por la autoridad competente.</w:t>
      </w:r>
    </w:p>
    <w:p w14:paraId="64630224" w14:textId="77777777" w:rsidR="00D97F81" w:rsidRPr="00CB2B99" w:rsidRDefault="00D97F81" w:rsidP="00D97F81">
      <w:pPr>
        <w:pStyle w:val="Textoindependiente2"/>
        <w:rPr>
          <w:rFonts w:ascii="Museo Sans 300" w:hAnsi="Museo Sans 300"/>
          <w:sz w:val="22"/>
          <w:szCs w:val="22"/>
          <w:lang w:val="es-SV"/>
        </w:rPr>
      </w:pPr>
    </w:p>
    <w:p w14:paraId="4555FB2A" w14:textId="027FD1A0" w:rsidR="00D97F81" w:rsidRPr="00995249" w:rsidRDefault="00D97F81" w:rsidP="000314CB">
      <w:pPr>
        <w:jc w:val="both"/>
        <w:rPr>
          <w:rFonts w:ascii="Museo Sans 300" w:hAnsi="Museo Sans 300"/>
          <w:sz w:val="22"/>
          <w:szCs w:val="22"/>
          <w:lang w:val="es-SV"/>
        </w:rPr>
      </w:pPr>
      <w:r w:rsidRPr="00CB2B99">
        <w:rPr>
          <w:rFonts w:ascii="Museo Sans 300" w:hAnsi="Museo Sans 300"/>
          <w:sz w:val="22"/>
          <w:szCs w:val="22"/>
          <w:lang w:val="es-SV"/>
        </w:rPr>
        <w:t xml:space="preserve">Cuando se presentaren ante </w:t>
      </w:r>
      <w:r w:rsidR="00727715" w:rsidRPr="00CB2B99">
        <w:rPr>
          <w:rFonts w:ascii="Museo Sans 300" w:hAnsi="Museo Sans 300"/>
          <w:sz w:val="22"/>
          <w:szCs w:val="22"/>
          <w:lang w:val="es-SV"/>
        </w:rPr>
        <w:t xml:space="preserve">el </w:t>
      </w:r>
      <w:r w:rsidRPr="00CB2B99">
        <w:rPr>
          <w:rFonts w:ascii="Museo Sans 300" w:hAnsi="Museo Sans 300"/>
          <w:sz w:val="22"/>
          <w:szCs w:val="22"/>
          <w:lang w:val="es-SV"/>
        </w:rPr>
        <w:t>Institu</w:t>
      </w:r>
      <w:r w:rsidR="00727715" w:rsidRPr="00CB2B99">
        <w:rPr>
          <w:rFonts w:ascii="Museo Sans 300" w:hAnsi="Museo Sans 300"/>
          <w:sz w:val="22"/>
          <w:szCs w:val="22"/>
          <w:lang w:val="es-SV"/>
        </w:rPr>
        <w:t>to</w:t>
      </w:r>
      <w:r w:rsidRPr="00CB2B99">
        <w:rPr>
          <w:rFonts w:ascii="Museo Sans 300" w:hAnsi="Museo Sans 300"/>
          <w:sz w:val="22"/>
          <w:szCs w:val="22"/>
          <w:lang w:val="es-SV"/>
        </w:rPr>
        <w:t xml:space="preserve"> Previsional dos o más personas que comprueben</w:t>
      </w:r>
      <w:r w:rsidRPr="00995249">
        <w:rPr>
          <w:rFonts w:ascii="Museo Sans 300" w:hAnsi="Museo Sans 300"/>
          <w:sz w:val="22"/>
          <w:szCs w:val="22"/>
          <w:lang w:val="es-SV"/>
        </w:rPr>
        <w:t xml:space="preserve">, documentalmente que procrearon hijos en común con el causante, sin haber contraído matrimonio, sino vivido en unión no matrimonial, la determinación de la persona a quien se le concederá la prestación por </w:t>
      </w:r>
      <w:proofErr w:type="gramStart"/>
      <w:r w:rsidRPr="00995249">
        <w:rPr>
          <w:rFonts w:ascii="Museo Sans 300" w:hAnsi="Museo Sans 300"/>
          <w:sz w:val="22"/>
          <w:szCs w:val="22"/>
          <w:lang w:val="es-SV"/>
        </w:rPr>
        <w:t>sobrevivencia,</w:t>
      </w:r>
      <w:proofErr w:type="gramEnd"/>
      <w:r w:rsidRPr="00995249">
        <w:rPr>
          <w:rFonts w:ascii="Museo Sans 300" w:hAnsi="Museo Sans 300"/>
          <w:sz w:val="22"/>
          <w:szCs w:val="22"/>
          <w:lang w:val="es-SV"/>
        </w:rPr>
        <w:t xml:space="preserve"> se efectuará de conformidad con </w:t>
      </w:r>
      <w:r w:rsidR="00EE784F">
        <w:rPr>
          <w:rFonts w:ascii="Museo Sans 300" w:hAnsi="Museo Sans 300"/>
          <w:sz w:val="22"/>
          <w:szCs w:val="22"/>
          <w:lang w:val="es-SV"/>
        </w:rPr>
        <w:t xml:space="preserve">la certificación emitida </w:t>
      </w:r>
      <w:r w:rsidRPr="00995249">
        <w:rPr>
          <w:rFonts w:ascii="Museo Sans 300" w:hAnsi="Museo Sans 300"/>
          <w:sz w:val="22"/>
          <w:szCs w:val="22"/>
          <w:lang w:val="es-SV"/>
        </w:rPr>
        <w:t>por el Juez de Familia, o por la autoridad competente.</w:t>
      </w:r>
    </w:p>
    <w:p w14:paraId="42428CC7" w14:textId="77777777" w:rsidR="00CB3DBF" w:rsidRPr="00995249" w:rsidRDefault="00CB3DBF" w:rsidP="00D97F81">
      <w:pPr>
        <w:ind w:left="993"/>
        <w:jc w:val="both"/>
        <w:rPr>
          <w:rFonts w:ascii="Museo Sans 300" w:hAnsi="Museo Sans 300"/>
          <w:sz w:val="22"/>
          <w:szCs w:val="22"/>
          <w:lang w:val="es-SV"/>
        </w:rPr>
      </w:pPr>
    </w:p>
    <w:p w14:paraId="79AFE51A" w14:textId="1713CF3A" w:rsidR="00D97F81" w:rsidRPr="00995249" w:rsidRDefault="00104A17" w:rsidP="00104A17">
      <w:pPr>
        <w:pStyle w:val="Textoindependiente2"/>
        <w:rPr>
          <w:rFonts w:ascii="Museo Sans 300" w:hAnsi="Museo Sans 300"/>
          <w:sz w:val="22"/>
          <w:szCs w:val="22"/>
          <w:lang w:val="es-SV"/>
        </w:rPr>
      </w:pPr>
      <w:r w:rsidRPr="00995249">
        <w:rPr>
          <w:rFonts w:ascii="Museo Sans 300" w:hAnsi="Museo Sans 300"/>
          <w:b/>
          <w:sz w:val="22"/>
          <w:szCs w:val="22"/>
          <w:lang w:val="es-SV"/>
        </w:rPr>
        <w:t>De la Solicitud de Prestación Pecuniaria por Sobrevivencia</w:t>
      </w:r>
    </w:p>
    <w:p w14:paraId="077B9194" w14:textId="5CA45973" w:rsidR="00D97F81" w:rsidRPr="005653FA" w:rsidRDefault="00D97F81"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L</w:t>
      </w:r>
      <w:r w:rsidR="00C7163F">
        <w:rPr>
          <w:rFonts w:ascii="Museo Sans 300" w:hAnsi="Museo Sans 300"/>
          <w:sz w:val="22"/>
          <w:szCs w:val="22"/>
          <w:lang w:val="es-SV"/>
        </w:rPr>
        <w:t>o</w:t>
      </w:r>
      <w:r w:rsidRPr="00995249">
        <w:rPr>
          <w:rFonts w:ascii="Museo Sans 300" w:hAnsi="Museo Sans 300"/>
          <w:sz w:val="22"/>
          <w:szCs w:val="22"/>
          <w:lang w:val="es-SV"/>
        </w:rPr>
        <w:t>s</w:t>
      </w:r>
      <w:r w:rsidR="00E15BD2" w:rsidRPr="00995249">
        <w:rPr>
          <w:rFonts w:ascii="Museo Sans 300" w:hAnsi="Museo Sans 300"/>
          <w:sz w:val="22"/>
          <w:szCs w:val="22"/>
          <w:lang w:val="es-SV"/>
        </w:rPr>
        <w:t xml:space="preserve"> Institu</w:t>
      </w:r>
      <w:r w:rsidR="00C7163F">
        <w:rPr>
          <w:rFonts w:ascii="Museo Sans 300" w:hAnsi="Museo Sans 300"/>
          <w:sz w:val="22"/>
          <w:szCs w:val="22"/>
          <w:lang w:val="es-SV"/>
        </w:rPr>
        <w:t>to</w:t>
      </w:r>
      <w:r w:rsidR="00E15BD2" w:rsidRPr="00995249">
        <w:rPr>
          <w:rFonts w:ascii="Museo Sans 300" w:hAnsi="Museo Sans 300"/>
          <w:sz w:val="22"/>
          <w:szCs w:val="22"/>
          <w:lang w:val="es-SV"/>
        </w:rPr>
        <w:t>s Previsionales, po</w:t>
      </w:r>
      <w:r w:rsidR="00EE784F">
        <w:rPr>
          <w:rFonts w:ascii="Museo Sans 300" w:hAnsi="Museo Sans 300"/>
          <w:sz w:val="22"/>
          <w:szCs w:val="22"/>
          <w:lang w:val="es-SV"/>
        </w:rPr>
        <w:t>n</w:t>
      </w:r>
      <w:r w:rsidR="00E15BD2" w:rsidRPr="00995249">
        <w:rPr>
          <w:rFonts w:ascii="Museo Sans 300" w:hAnsi="Museo Sans 300"/>
          <w:sz w:val="22"/>
          <w:szCs w:val="22"/>
          <w:lang w:val="es-SV"/>
        </w:rPr>
        <w:t>dr</w:t>
      </w:r>
      <w:r w:rsidR="00942D5C" w:rsidRPr="00995249">
        <w:rPr>
          <w:rFonts w:ascii="Museo Sans 300" w:hAnsi="Museo Sans 300"/>
          <w:sz w:val="22"/>
          <w:szCs w:val="22"/>
          <w:lang w:val="es-SV"/>
        </w:rPr>
        <w:t xml:space="preserve">án a disposición de los beneficiarios, </w:t>
      </w:r>
      <w:r w:rsidR="00F861F4" w:rsidRPr="00995249">
        <w:rPr>
          <w:rFonts w:ascii="Museo Sans 300" w:hAnsi="Museo Sans 300"/>
          <w:sz w:val="22"/>
          <w:szCs w:val="22"/>
          <w:lang w:val="es-SV"/>
        </w:rPr>
        <w:t>en sus oficinas administrativas,</w:t>
      </w:r>
      <w:r w:rsidRPr="00995249">
        <w:rPr>
          <w:rFonts w:ascii="Museo Sans 300" w:hAnsi="Museo Sans 300"/>
          <w:sz w:val="22"/>
          <w:szCs w:val="22"/>
          <w:lang w:val="es-SV"/>
        </w:rPr>
        <w:t xml:space="preserve"> </w:t>
      </w:r>
      <w:r w:rsidR="00E365F0" w:rsidRPr="00995249">
        <w:rPr>
          <w:rFonts w:ascii="Museo Sans 300" w:hAnsi="Museo Sans 300"/>
          <w:sz w:val="22"/>
          <w:szCs w:val="22"/>
          <w:lang w:val="es-SV"/>
        </w:rPr>
        <w:t>regi</w:t>
      </w:r>
      <w:r w:rsidR="00AA3958" w:rsidRPr="00995249">
        <w:rPr>
          <w:rFonts w:ascii="Museo Sans 300" w:hAnsi="Museo Sans 300"/>
          <w:sz w:val="22"/>
          <w:szCs w:val="22"/>
          <w:lang w:val="es-SV"/>
        </w:rPr>
        <w:t>on</w:t>
      </w:r>
      <w:r w:rsidR="00E365F0" w:rsidRPr="00995249">
        <w:rPr>
          <w:rFonts w:ascii="Museo Sans 300" w:hAnsi="Museo Sans 300"/>
          <w:sz w:val="22"/>
          <w:szCs w:val="22"/>
          <w:lang w:val="es-SV"/>
        </w:rPr>
        <w:t>ales y departamentales</w:t>
      </w:r>
      <w:r w:rsidR="00C30DAC" w:rsidRPr="00995249">
        <w:rPr>
          <w:rFonts w:ascii="Museo Sans 300" w:hAnsi="Museo Sans 300"/>
          <w:sz w:val="22"/>
          <w:szCs w:val="22"/>
          <w:lang w:val="es-SV"/>
        </w:rPr>
        <w:t>, el formulario de Solicitud de Prestación Pecuniaria por Sobrevi</w:t>
      </w:r>
      <w:r w:rsidR="00AF7274">
        <w:rPr>
          <w:rFonts w:ascii="Museo Sans 300" w:hAnsi="Museo Sans 300"/>
          <w:sz w:val="22"/>
          <w:szCs w:val="22"/>
          <w:lang w:val="es-SV"/>
        </w:rPr>
        <w:t>v</w:t>
      </w:r>
      <w:r w:rsidR="00C30DAC" w:rsidRPr="00995249">
        <w:rPr>
          <w:rFonts w:ascii="Museo Sans 300" w:hAnsi="Museo Sans 300"/>
          <w:sz w:val="22"/>
          <w:szCs w:val="22"/>
          <w:lang w:val="es-SV"/>
        </w:rPr>
        <w:t>encia</w:t>
      </w:r>
      <w:r w:rsidR="00315E6D" w:rsidRPr="00995249">
        <w:rPr>
          <w:rFonts w:ascii="Museo Sans 300" w:hAnsi="Museo Sans 300"/>
          <w:sz w:val="22"/>
          <w:szCs w:val="22"/>
          <w:lang w:val="es-SV"/>
        </w:rPr>
        <w:t xml:space="preserve">, considerando </w:t>
      </w:r>
      <w:r w:rsidR="005653FA">
        <w:rPr>
          <w:rFonts w:ascii="Museo Sans 300" w:hAnsi="Museo Sans 300"/>
          <w:sz w:val="22"/>
          <w:szCs w:val="22"/>
          <w:lang w:val="es-SV"/>
        </w:rPr>
        <w:t>que las</w:t>
      </w:r>
      <w:r w:rsidRPr="005653FA">
        <w:rPr>
          <w:rFonts w:ascii="Museo Sans 300" w:hAnsi="Museo Sans 300"/>
          <w:sz w:val="22"/>
          <w:szCs w:val="22"/>
          <w:lang w:val="es-SV"/>
        </w:rPr>
        <w:t xml:space="preserve"> dimensiones de</w:t>
      </w:r>
      <w:r w:rsidR="001373F8">
        <w:rPr>
          <w:rFonts w:ascii="Museo Sans 300" w:hAnsi="Museo Sans 300"/>
          <w:sz w:val="22"/>
          <w:szCs w:val="22"/>
          <w:lang w:val="es-SV"/>
        </w:rPr>
        <w:t xml:space="preserve"> este</w:t>
      </w:r>
      <w:r w:rsidRPr="005653FA">
        <w:rPr>
          <w:rFonts w:ascii="Museo Sans 300" w:hAnsi="Museo Sans 300"/>
          <w:sz w:val="22"/>
          <w:szCs w:val="22"/>
          <w:lang w:val="es-SV"/>
        </w:rPr>
        <w:t xml:space="preserve"> formulario quedan a discrecionalidad de cada Instituto Previsional. Sin embargo, el formato de este formulario será de cumplimiento obligatorio para los Institutos Previsionales, en el diseño y en contenido</w:t>
      </w:r>
      <w:r w:rsidR="00E45F46" w:rsidRPr="005653FA">
        <w:rPr>
          <w:rFonts w:ascii="Museo Sans 300" w:hAnsi="Museo Sans 300"/>
          <w:sz w:val="22"/>
          <w:szCs w:val="22"/>
          <w:lang w:val="es-SV"/>
        </w:rPr>
        <w:t xml:space="preserve"> de conformidad al Anexo No. </w:t>
      </w:r>
      <w:r w:rsidR="00EC7988">
        <w:rPr>
          <w:rFonts w:ascii="Museo Sans 300" w:hAnsi="Museo Sans 300"/>
          <w:sz w:val="22"/>
          <w:szCs w:val="22"/>
          <w:lang w:val="es-SV"/>
        </w:rPr>
        <w:t>1</w:t>
      </w:r>
      <w:r w:rsidR="00E45F46" w:rsidRPr="005653FA">
        <w:rPr>
          <w:rFonts w:ascii="Museo Sans 300" w:hAnsi="Museo Sans 300"/>
          <w:sz w:val="22"/>
          <w:szCs w:val="22"/>
          <w:lang w:val="es-SV"/>
        </w:rPr>
        <w:t xml:space="preserve"> de las presentes Normas</w:t>
      </w:r>
      <w:r w:rsidR="001373F8">
        <w:rPr>
          <w:rFonts w:ascii="Museo Sans 300" w:hAnsi="Museo Sans 300"/>
          <w:sz w:val="22"/>
          <w:szCs w:val="22"/>
          <w:lang w:val="es-SV"/>
        </w:rPr>
        <w:t>.</w:t>
      </w:r>
    </w:p>
    <w:p w14:paraId="7CC9FE36" w14:textId="77777777" w:rsidR="00622BD5" w:rsidRPr="00995249" w:rsidRDefault="00622BD5" w:rsidP="00622BD5">
      <w:pPr>
        <w:jc w:val="both"/>
        <w:rPr>
          <w:rFonts w:ascii="Museo Sans 300" w:hAnsi="Museo Sans 300"/>
          <w:sz w:val="22"/>
          <w:szCs w:val="22"/>
          <w:lang w:val="es-SV"/>
        </w:rPr>
      </w:pPr>
    </w:p>
    <w:p w14:paraId="52AFBE36" w14:textId="1B914B7C" w:rsidR="00D97F81" w:rsidRPr="00995249" w:rsidRDefault="00CD759D" w:rsidP="00622BD5">
      <w:pPr>
        <w:tabs>
          <w:tab w:val="num" w:pos="1276"/>
        </w:tabs>
        <w:jc w:val="both"/>
        <w:rPr>
          <w:rFonts w:ascii="Museo Sans 300" w:hAnsi="Museo Sans 300"/>
          <w:sz w:val="22"/>
          <w:szCs w:val="22"/>
          <w:lang w:val="es-SV"/>
        </w:rPr>
      </w:pPr>
      <w:r>
        <w:rPr>
          <w:rFonts w:ascii="Museo Sans 300" w:hAnsi="Museo Sans 300"/>
          <w:sz w:val="22"/>
          <w:szCs w:val="22"/>
          <w:lang w:val="es-SV"/>
        </w:rPr>
        <w:t xml:space="preserve">El </w:t>
      </w:r>
      <w:r w:rsidR="00355E4E" w:rsidRPr="00995249">
        <w:rPr>
          <w:rFonts w:ascii="Museo Sans 300" w:hAnsi="Museo Sans 300"/>
          <w:sz w:val="22"/>
          <w:szCs w:val="22"/>
          <w:lang w:val="es-SV"/>
        </w:rPr>
        <w:t>Institu</w:t>
      </w:r>
      <w:r>
        <w:rPr>
          <w:rFonts w:ascii="Museo Sans 300" w:hAnsi="Museo Sans 300"/>
          <w:sz w:val="22"/>
          <w:szCs w:val="22"/>
          <w:lang w:val="es-SV"/>
        </w:rPr>
        <w:t>to</w:t>
      </w:r>
      <w:r w:rsidR="00622BD5" w:rsidRPr="00995249">
        <w:rPr>
          <w:rFonts w:ascii="Museo Sans 300" w:hAnsi="Museo Sans 300"/>
          <w:sz w:val="22"/>
          <w:szCs w:val="22"/>
          <w:lang w:val="es-SV"/>
        </w:rPr>
        <w:t xml:space="preserve"> Previsional, deberá mantener en resguardo la Solicitud en </w:t>
      </w:r>
      <w:r w:rsidR="00D97F81" w:rsidRPr="00995249">
        <w:rPr>
          <w:rFonts w:ascii="Museo Sans 300" w:hAnsi="Museo Sans 300"/>
          <w:sz w:val="22"/>
          <w:szCs w:val="22"/>
          <w:lang w:val="es-SV"/>
        </w:rPr>
        <w:t>original</w:t>
      </w:r>
      <w:r w:rsidR="00622BD5" w:rsidRPr="00995249">
        <w:rPr>
          <w:rFonts w:ascii="Museo Sans 300" w:hAnsi="Museo Sans 300"/>
          <w:sz w:val="22"/>
          <w:szCs w:val="22"/>
          <w:lang w:val="es-SV"/>
        </w:rPr>
        <w:t xml:space="preserve"> y entregará c</w:t>
      </w:r>
      <w:r w:rsidR="00D97F81" w:rsidRPr="00995249">
        <w:rPr>
          <w:rFonts w:ascii="Museo Sans 300" w:hAnsi="Museo Sans 300"/>
          <w:sz w:val="22"/>
          <w:szCs w:val="22"/>
          <w:lang w:val="es-SV"/>
        </w:rPr>
        <w:t>opia, para el beneficiario o su representante, según el caso.</w:t>
      </w:r>
      <w:r w:rsidR="00F2528C">
        <w:rPr>
          <w:rFonts w:ascii="Museo Sans 300" w:hAnsi="Museo Sans 300"/>
          <w:sz w:val="22"/>
          <w:szCs w:val="22"/>
          <w:lang w:val="es-SV"/>
        </w:rPr>
        <w:t xml:space="preserve"> </w:t>
      </w:r>
      <w:r w:rsidR="00F2528C" w:rsidRPr="00F2528C">
        <w:rPr>
          <w:rFonts w:ascii="Museo Sans 300" w:hAnsi="Museo Sans 300"/>
          <w:sz w:val="22"/>
          <w:szCs w:val="22"/>
          <w:lang w:val="es-SV"/>
        </w:rPr>
        <w:t xml:space="preserve">El uso de un formulario distinto al establecido en las presentes </w:t>
      </w:r>
      <w:proofErr w:type="gramStart"/>
      <w:r w:rsidR="00F2528C" w:rsidRPr="00F2528C">
        <w:rPr>
          <w:rFonts w:ascii="Museo Sans 300" w:hAnsi="Museo Sans 300"/>
          <w:sz w:val="22"/>
          <w:szCs w:val="22"/>
          <w:lang w:val="es-SV"/>
        </w:rPr>
        <w:t>Normas,</w:t>
      </w:r>
      <w:proofErr w:type="gramEnd"/>
      <w:r w:rsidR="00F2528C" w:rsidRPr="00F2528C">
        <w:rPr>
          <w:rFonts w:ascii="Museo Sans 300" w:hAnsi="Museo Sans 300"/>
          <w:sz w:val="22"/>
          <w:szCs w:val="22"/>
          <w:lang w:val="es-SV"/>
        </w:rPr>
        <w:t xml:space="preserve"> dejará sin efecto el trámite para el cual ha sido creado. Asimismo, no surtirá efecto cuando incluya información que no corresponda u omita parte de </w:t>
      </w:r>
      <w:proofErr w:type="gramStart"/>
      <w:r w:rsidR="00F2528C" w:rsidRPr="00F2528C">
        <w:rPr>
          <w:rFonts w:ascii="Museo Sans 300" w:hAnsi="Museo Sans 300"/>
          <w:sz w:val="22"/>
          <w:szCs w:val="22"/>
          <w:lang w:val="es-SV"/>
        </w:rPr>
        <w:t>la misma</w:t>
      </w:r>
      <w:proofErr w:type="gramEnd"/>
      <w:r w:rsidR="00F2528C">
        <w:rPr>
          <w:rFonts w:ascii="Museo Sans 300" w:hAnsi="Museo Sans 300"/>
          <w:sz w:val="22"/>
          <w:szCs w:val="22"/>
          <w:lang w:val="es-SV"/>
        </w:rPr>
        <w:t>.</w:t>
      </w:r>
    </w:p>
    <w:p w14:paraId="31ABEA6B" w14:textId="77777777" w:rsidR="009D40F8" w:rsidRDefault="009D40F8" w:rsidP="00D97F81">
      <w:pPr>
        <w:pStyle w:val="Textoindependiente2"/>
        <w:rPr>
          <w:rFonts w:ascii="Museo Sans 300" w:hAnsi="Museo Sans 300"/>
          <w:b/>
          <w:bCs/>
          <w:sz w:val="22"/>
          <w:szCs w:val="22"/>
          <w:lang w:val="es-SV"/>
        </w:rPr>
      </w:pPr>
    </w:p>
    <w:p w14:paraId="6ED37E93" w14:textId="651FB83F" w:rsidR="00D97F81" w:rsidRPr="00995249" w:rsidRDefault="00201BE6" w:rsidP="00D97F81">
      <w:pPr>
        <w:pStyle w:val="Textoindependiente2"/>
        <w:rPr>
          <w:rFonts w:ascii="Museo Sans 300" w:hAnsi="Museo Sans 300"/>
          <w:sz w:val="22"/>
          <w:szCs w:val="22"/>
          <w:lang w:val="es-SV"/>
        </w:rPr>
      </w:pPr>
      <w:r w:rsidRPr="00995249">
        <w:rPr>
          <w:rFonts w:ascii="Museo Sans 300" w:hAnsi="Museo Sans 300"/>
          <w:b/>
          <w:bCs/>
          <w:sz w:val="22"/>
          <w:szCs w:val="22"/>
          <w:lang w:val="es-SV"/>
        </w:rPr>
        <w:t>Documentos que acompañan a la Solicitud</w:t>
      </w:r>
    </w:p>
    <w:p w14:paraId="4A328720" w14:textId="149A0BD2" w:rsidR="00E634E1" w:rsidRPr="00995249" w:rsidRDefault="00E634E1" w:rsidP="00F4210C">
      <w:pPr>
        <w:pStyle w:val="Prrafodelista"/>
        <w:numPr>
          <w:ilvl w:val="0"/>
          <w:numId w:val="10"/>
        </w:numPr>
        <w:tabs>
          <w:tab w:val="num" w:pos="851"/>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calidad de beneficiario de cada uno de los miembros del grupo familiar con derecho a una prestación por </w:t>
      </w:r>
      <w:proofErr w:type="gramStart"/>
      <w:r w:rsidRPr="00995249">
        <w:rPr>
          <w:rFonts w:ascii="Museo Sans 300" w:hAnsi="Museo Sans 300"/>
          <w:sz w:val="22"/>
          <w:szCs w:val="22"/>
          <w:lang w:val="es-SV"/>
        </w:rPr>
        <w:t>sobrevivencia,</w:t>
      </w:r>
      <w:proofErr w:type="gramEnd"/>
      <w:r w:rsidRPr="00995249">
        <w:rPr>
          <w:rFonts w:ascii="Museo Sans 300" w:hAnsi="Museo Sans 300"/>
          <w:sz w:val="22"/>
          <w:szCs w:val="22"/>
          <w:lang w:val="es-SV"/>
        </w:rPr>
        <w:t xml:space="preserve"> deberá ser comprobada presentando la documentación que establezca el nexo familiar o parental con el afiliado fallecido o su relación marital derivada de su estado civil de casados o por la situación de convivencia reconocida por el Código de Familia</w:t>
      </w:r>
      <w:r w:rsidR="003472A8" w:rsidRPr="00995249">
        <w:rPr>
          <w:rFonts w:ascii="Museo Sans 300" w:hAnsi="Museo Sans 300"/>
          <w:sz w:val="22"/>
          <w:szCs w:val="22"/>
          <w:lang w:val="es-SV"/>
        </w:rPr>
        <w:t>,</w:t>
      </w:r>
      <w:r w:rsidR="00C70823" w:rsidRPr="00995249">
        <w:rPr>
          <w:rFonts w:ascii="Museo Sans 300" w:hAnsi="Museo Sans 300"/>
          <w:sz w:val="22"/>
          <w:szCs w:val="22"/>
          <w:lang w:val="es-SV"/>
        </w:rPr>
        <w:t xml:space="preserve"> adjuntando</w:t>
      </w:r>
      <w:r w:rsidR="003472A8" w:rsidRPr="00995249">
        <w:rPr>
          <w:rFonts w:ascii="Museo Sans 300" w:hAnsi="Museo Sans 300"/>
          <w:sz w:val="22"/>
          <w:szCs w:val="22"/>
          <w:lang w:val="es-SV"/>
        </w:rPr>
        <w:t xml:space="preserve"> lo siguiente:</w:t>
      </w:r>
    </w:p>
    <w:p w14:paraId="35B440A4" w14:textId="22E2DF90" w:rsidR="003472A8" w:rsidRPr="00995249" w:rsidRDefault="003472A8"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viuda o viudo</w:t>
      </w:r>
      <w:r w:rsidR="00D52C25" w:rsidRPr="00995249">
        <w:rPr>
          <w:rFonts w:ascii="Museo Sans 300" w:hAnsi="Museo Sans 300"/>
          <w:sz w:val="22"/>
          <w:szCs w:val="22"/>
          <w:lang w:val="es-SV"/>
        </w:rPr>
        <w:t>:</w:t>
      </w:r>
    </w:p>
    <w:p w14:paraId="7C663100" w14:textId="77777777" w:rsidR="00214100" w:rsidRPr="00995249" w:rsidRDefault="00D52C25"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partida de matrimonio;</w:t>
      </w:r>
    </w:p>
    <w:p w14:paraId="7094B5F1" w14:textId="4040367A" w:rsidR="007B134D" w:rsidRPr="00995249" w:rsidRDefault="007B134D"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6E22F1"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35FE2BEF" w14:textId="46EAD7F4" w:rsidR="008845DE" w:rsidRPr="00782F77" w:rsidRDefault="003E1775"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w:t>
      </w:r>
      <w:r w:rsidR="00FD3351" w:rsidRPr="00995249">
        <w:rPr>
          <w:rFonts w:ascii="Museo Sans 300" w:hAnsi="Museo Sans 300"/>
          <w:sz w:val="22"/>
          <w:szCs w:val="22"/>
          <w:lang w:val="es-SV"/>
        </w:rPr>
        <w:t xml:space="preserve"> y menores de edad;</w:t>
      </w:r>
      <w:r w:rsidR="0079746C" w:rsidRPr="00782F77">
        <w:rPr>
          <w:rFonts w:ascii="Museo Sans 300" w:hAnsi="Museo Sans 300"/>
          <w:sz w:val="22"/>
          <w:szCs w:val="22"/>
          <w:lang w:val="es-SV"/>
        </w:rPr>
        <w:t xml:space="preserve"> y</w:t>
      </w:r>
    </w:p>
    <w:p w14:paraId="504326D1" w14:textId="1A0569DD" w:rsidR="00D52C25" w:rsidRPr="00995249" w:rsidRDefault="0079746C" w:rsidP="00F4210C">
      <w:pPr>
        <w:pStyle w:val="Prrafodelista"/>
        <w:numPr>
          <w:ilvl w:val="0"/>
          <w:numId w:val="20"/>
        </w:numPr>
        <w:ind w:left="993" w:hanging="284"/>
        <w:jc w:val="both"/>
        <w:rPr>
          <w:rFonts w:ascii="Museo Sans 300" w:hAnsi="Museo Sans 300"/>
          <w:sz w:val="22"/>
          <w:szCs w:val="22"/>
          <w:lang w:val="es-SV"/>
        </w:rPr>
      </w:pPr>
      <w:r w:rsidRPr="00995249">
        <w:rPr>
          <w:rFonts w:ascii="Museo Sans 300" w:hAnsi="Museo Sans 300"/>
          <w:sz w:val="22"/>
          <w:szCs w:val="22"/>
          <w:lang w:val="es-SV"/>
        </w:rPr>
        <w:lastRenderedPageBreak/>
        <w:t xml:space="preserve">Documento </w:t>
      </w:r>
      <w:r w:rsidR="00B84DAD" w:rsidRPr="00995249">
        <w:rPr>
          <w:rFonts w:ascii="Museo Sans 300" w:hAnsi="Museo Sans 300"/>
          <w:sz w:val="22"/>
          <w:szCs w:val="22"/>
          <w:lang w:val="es-SV"/>
        </w:rPr>
        <w:t xml:space="preserve">Único de Identidad (para personas salvadoreñas); </w:t>
      </w:r>
      <w:r w:rsidR="00B84DAD"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00B84DAD" w:rsidRPr="00995249">
        <w:rPr>
          <w:rFonts w:ascii="Museo Sans 300" w:hAnsi="Museo Sans 300"/>
          <w:sz w:val="22"/>
          <w:szCs w:val="22"/>
          <w:lang w:val="es-SV" w:eastAsia="es-ES"/>
        </w:rPr>
        <w:t>jeras), vigentes y en buen estado.</w:t>
      </w:r>
    </w:p>
    <w:p w14:paraId="4ED38FEC" w14:textId="6CA1B2CF" w:rsidR="003472A8"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La o el conviviente</w:t>
      </w:r>
      <w:r w:rsidR="008845DE" w:rsidRPr="00995249">
        <w:rPr>
          <w:rFonts w:ascii="Museo Sans 300" w:hAnsi="Museo Sans 300"/>
          <w:sz w:val="22"/>
          <w:szCs w:val="22"/>
          <w:lang w:val="es-SV"/>
        </w:rPr>
        <w:t>:</w:t>
      </w:r>
    </w:p>
    <w:p w14:paraId="597D64B1" w14:textId="173153CC" w:rsidR="00662EC2" w:rsidRPr="00995249" w:rsidRDefault="00B16D6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la declaratoria judicial de convivencia;</w:t>
      </w:r>
    </w:p>
    <w:p w14:paraId="5A686D68" w14:textId="1EAE2C34" w:rsidR="007B134D" w:rsidRPr="00995249" w:rsidRDefault="007B134D"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Constancia de embarazo firmada y sellada</w:t>
      </w:r>
      <w:r w:rsidR="00016B79" w:rsidRPr="00995249">
        <w:rPr>
          <w:rFonts w:ascii="Museo Sans 300" w:hAnsi="Museo Sans 300"/>
          <w:sz w:val="22"/>
          <w:szCs w:val="22"/>
          <w:lang w:val="es-SV"/>
        </w:rPr>
        <w:t xml:space="preserve"> </w:t>
      </w:r>
      <w:r w:rsidRPr="00995249">
        <w:rPr>
          <w:rFonts w:ascii="Museo Sans 300" w:hAnsi="Museo Sans 300"/>
          <w:sz w:val="22"/>
          <w:szCs w:val="22"/>
          <w:lang w:val="es-SV"/>
        </w:rPr>
        <w:t>por facultativo, en caso de ser necesario;</w:t>
      </w:r>
    </w:p>
    <w:p w14:paraId="2AD95054" w14:textId="3A6B9238" w:rsidR="008845DE" w:rsidRPr="0076077C" w:rsidRDefault="008845D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Certificación de partida de nacimiento de los hijos, cuando estos sean en común y menores de edad;</w:t>
      </w:r>
      <w:r w:rsidR="00782F77">
        <w:rPr>
          <w:rFonts w:ascii="Museo Sans 300" w:hAnsi="Museo Sans 300"/>
          <w:sz w:val="22"/>
          <w:szCs w:val="22"/>
          <w:lang w:val="es-SV"/>
        </w:rPr>
        <w:t xml:space="preserve"> </w:t>
      </w:r>
      <w:r w:rsidRPr="0076077C">
        <w:rPr>
          <w:rFonts w:ascii="Museo Sans 300" w:hAnsi="Museo Sans 300"/>
          <w:sz w:val="22"/>
          <w:szCs w:val="22"/>
          <w:lang w:val="es-SV"/>
        </w:rPr>
        <w:t>y</w:t>
      </w:r>
    </w:p>
    <w:p w14:paraId="6DEB738A" w14:textId="7870CA14" w:rsidR="008845DE" w:rsidRPr="00995249" w:rsidRDefault="008845DE" w:rsidP="00F4210C">
      <w:pPr>
        <w:pStyle w:val="Prrafodelista"/>
        <w:numPr>
          <w:ilvl w:val="0"/>
          <w:numId w:val="21"/>
        </w:numPr>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0E5F1DC4" w14:textId="1257BF37"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menores de 18 años</w:t>
      </w:r>
      <w:r w:rsidR="00D120CC" w:rsidRPr="00995249">
        <w:rPr>
          <w:rFonts w:ascii="Museo Sans 300" w:hAnsi="Museo Sans 300"/>
          <w:sz w:val="22"/>
          <w:szCs w:val="22"/>
          <w:lang w:val="es-SV"/>
        </w:rPr>
        <w:t>:</w:t>
      </w:r>
    </w:p>
    <w:p w14:paraId="4B4F5E32" w14:textId="4E537ADC" w:rsidR="00C44B93" w:rsidRPr="00995249" w:rsidRDefault="00C44B93" w:rsidP="00F4210C">
      <w:pPr>
        <w:pStyle w:val="Prrafodelista"/>
        <w:numPr>
          <w:ilvl w:val="0"/>
          <w:numId w:val="22"/>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r w:rsidR="00782F77">
        <w:rPr>
          <w:rFonts w:ascii="Museo Sans 300" w:hAnsi="Museo Sans 300"/>
          <w:sz w:val="22"/>
          <w:szCs w:val="22"/>
          <w:lang w:val="es-SV"/>
        </w:rPr>
        <w:t xml:space="preserve"> y</w:t>
      </w:r>
    </w:p>
    <w:p w14:paraId="61800CE8" w14:textId="303B3D27" w:rsidR="00D014B6" w:rsidRPr="00995249" w:rsidRDefault="00C44B93" w:rsidP="00F4210C">
      <w:pPr>
        <w:pStyle w:val="Prrafodelista"/>
        <w:numPr>
          <w:ilvl w:val="0"/>
          <w:numId w:val="22"/>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Dictamen de invalidez, en caso de ser necesario</w:t>
      </w:r>
      <w:r w:rsidR="00A6388B">
        <w:rPr>
          <w:rFonts w:ascii="Museo Sans 300" w:hAnsi="Museo Sans 300"/>
          <w:sz w:val="22"/>
          <w:szCs w:val="22"/>
          <w:lang w:val="es-SV"/>
        </w:rPr>
        <w:t>.</w:t>
      </w:r>
    </w:p>
    <w:p w14:paraId="2A594C54" w14:textId="4D8E183B"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hijos de 18 a 24 años</w:t>
      </w:r>
      <w:r w:rsidR="00B90486" w:rsidRPr="00995249">
        <w:rPr>
          <w:rFonts w:ascii="Museo Sans 300" w:hAnsi="Museo Sans 300"/>
          <w:sz w:val="22"/>
          <w:szCs w:val="22"/>
          <w:lang w:val="es-SV"/>
        </w:rPr>
        <w:t>:</w:t>
      </w:r>
    </w:p>
    <w:p w14:paraId="2818105B" w14:textId="77777777" w:rsidR="00B577AE" w:rsidRPr="00995249" w:rsidRDefault="00B577AE"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Certificación de la partida de nacimiento;</w:t>
      </w:r>
    </w:p>
    <w:p w14:paraId="3E38433B" w14:textId="24694D62" w:rsidR="00B577AE" w:rsidRPr="00995249" w:rsidRDefault="00B577AE"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Dictamen de invalidez, en caso de ser necesario; </w:t>
      </w:r>
    </w:p>
    <w:p w14:paraId="07019009" w14:textId="42BD6FA4" w:rsidR="00426621" w:rsidRPr="00995249" w:rsidRDefault="00426621"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 xml:space="preserve">jeras), vigentes y en buen estado; y </w:t>
      </w:r>
    </w:p>
    <w:p w14:paraId="34940ACA" w14:textId="7729E203" w:rsidR="00B577AE" w:rsidRPr="00995249" w:rsidRDefault="00602E5C" w:rsidP="00F4210C">
      <w:pPr>
        <w:pStyle w:val="Prrafodelista"/>
        <w:numPr>
          <w:ilvl w:val="0"/>
          <w:numId w:val="23"/>
        </w:numPr>
        <w:ind w:left="993" w:hanging="284"/>
        <w:contextualSpacing w:val="0"/>
        <w:jc w:val="both"/>
        <w:rPr>
          <w:rFonts w:ascii="Museo Sans 300" w:hAnsi="Museo Sans 300"/>
          <w:sz w:val="22"/>
          <w:szCs w:val="22"/>
          <w:lang w:val="es-SV"/>
        </w:rPr>
      </w:pPr>
      <w:r w:rsidRPr="00995249">
        <w:rPr>
          <w:rFonts w:ascii="Museo Sans 300" w:hAnsi="Museo Sans 300"/>
          <w:sz w:val="22"/>
          <w:szCs w:val="22"/>
          <w:lang w:val="es-SV"/>
        </w:rPr>
        <w:t>C</w:t>
      </w:r>
      <w:r w:rsidR="00E03A2F" w:rsidRPr="00995249">
        <w:rPr>
          <w:rFonts w:ascii="Museo Sans 300" w:hAnsi="Museo Sans 300"/>
          <w:sz w:val="22"/>
          <w:szCs w:val="22"/>
          <w:lang w:val="es-SV"/>
        </w:rPr>
        <w:t>onstancia</w:t>
      </w:r>
      <w:r w:rsidRPr="00995249">
        <w:rPr>
          <w:rFonts w:ascii="Museo Sans 300" w:hAnsi="Museo Sans 300"/>
          <w:sz w:val="22"/>
          <w:szCs w:val="22"/>
          <w:lang w:val="es-SV"/>
        </w:rPr>
        <w:t xml:space="preserve"> que realizan estudios, ya sea de enseñanza básica, media, técnica o superior, </w:t>
      </w:r>
      <w:r w:rsidR="00E03A2F" w:rsidRPr="00995249">
        <w:rPr>
          <w:rFonts w:ascii="Museo Sans 300" w:hAnsi="Museo Sans 300"/>
          <w:sz w:val="22"/>
          <w:szCs w:val="22"/>
          <w:lang w:val="es-SV"/>
        </w:rPr>
        <w:t xml:space="preserve">la que deberá estar debidamente firmada y sellada por </w:t>
      </w:r>
      <w:r w:rsidR="00EF0A78" w:rsidRPr="00995249">
        <w:rPr>
          <w:rFonts w:ascii="Museo Sans 300" w:hAnsi="Museo Sans 300"/>
          <w:sz w:val="22"/>
          <w:szCs w:val="22"/>
          <w:lang w:val="es-SV"/>
        </w:rPr>
        <w:t xml:space="preserve">la </w:t>
      </w:r>
      <w:r w:rsidR="00E03A2F" w:rsidRPr="00995249">
        <w:rPr>
          <w:rFonts w:ascii="Museo Sans 300" w:hAnsi="Museo Sans 300"/>
          <w:sz w:val="22"/>
          <w:szCs w:val="22"/>
          <w:lang w:val="es-SV"/>
        </w:rPr>
        <w:t>autoridad</w:t>
      </w:r>
      <w:r w:rsidR="00EF0A78" w:rsidRPr="00995249">
        <w:rPr>
          <w:rFonts w:ascii="Museo Sans 300" w:hAnsi="Museo Sans 300"/>
          <w:sz w:val="22"/>
          <w:szCs w:val="22"/>
          <w:lang w:val="es-SV"/>
        </w:rPr>
        <w:t xml:space="preserve"> competente</w:t>
      </w:r>
      <w:r w:rsidR="00815D5E" w:rsidRPr="00995249">
        <w:rPr>
          <w:rFonts w:ascii="Museo Sans 300" w:hAnsi="Museo Sans 300"/>
          <w:sz w:val="22"/>
          <w:szCs w:val="22"/>
          <w:lang w:val="es-SV"/>
        </w:rPr>
        <w:t xml:space="preserve"> en la que se llevan a cabo dichos estudios</w:t>
      </w:r>
      <w:r w:rsidR="00E03A2F" w:rsidRPr="00995249">
        <w:rPr>
          <w:rFonts w:ascii="Museo Sans 300" w:hAnsi="Museo Sans 300"/>
          <w:sz w:val="22"/>
          <w:szCs w:val="22"/>
          <w:lang w:val="es-SV"/>
        </w:rPr>
        <w:t>.</w:t>
      </w:r>
    </w:p>
    <w:p w14:paraId="22034AF4" w14:textId="275D9E49" w:rsidR="00555EF0" w:rsidRPr="00995249" w:rsidRDefault="00555EF0" w:rsidP="00F4210C">
      <w:pPr>
        <w:pStyle w:val="Prrafodelista"/>
        <w:numPr>
          <w:ilvl w:val="0"/>
          <w:numId w:val="19"/>
        </w:numPr>
        <w:spacing w:after="120"/>
        <w:ind w:left="425" w:hanging="425"/>
        <w:contextualSpacing w:val="0"/>
        <w:jc w:val="both"/>
        <w:rPr>
          <w:rFonts w:ascii="Museo Sans 300" w:hAnsi="Museo Sans 300"/>
          <w:sz w:val="22"/>
          <w:szCs w:val="22"/>
          <w:lang w:val="es-SV"/>
        </w:rPr>
      </w:pPr>
      <w:r w:rsidRPr="00995249">
        <w:rPr>
          <w:rFonts w:ascii="Museo Sans 300" w:hAnsi="Museo Sans 300"/>
          <w:sz w:val="22"/>
          <w:szCs w:val="22"/>
          <w:lang w:val="es-SV"/>
        </w:rPr>
        <w:t>Los padres</w:t>
      </w:r>
      <w:r w:rsidR="00B90486" w:rsidRPr="00995249">
        <w:rPr>
          <w:rFonts w:ascii="Museo Sans 300" w:hAnsi="Museo Sans 300"/>
          <w:sz w:val="22"/>
          <w:szCs w:val="22"/>
          <w:lang w:val="es-SV"/>
        </w:rPr>
        <w:t>:</w:t>
      </w:r>
    </w:p>
    <w:p w14:paraId="37D34C87" w14:textId="5CBAFBDB" w:rsidR="00804156" w:rsidRPr="00995249" w:rsidRDefault="00804156"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Documento Único de Identidad (para personas salvadoreñas); </w:t>
      </w:r>
      <w:r w:rsidRPr="00995249">
        <w:rPr>
          <w:rFonts w:ascii="Museo Sans 300" w:hAnsi="Museo Sans 300"/>
          <w:sz w:val="22"/>
          <w:szCs w:val="22"/>
          <w:lang w:val="es-SV" w:eastAsia="es-ES"/>
        </w:rPr>
        <w:t>Pasaporte o Carné de Residente (para personas extra</w:t>
      </w:r>
      <w:r w:rsidR="00B91D78" w:rsidRPr="00995249">
        <w:rPr>
          <w:rFonts w:ascii="Museo Sans 300" w:hAnsi="Museo Sans 300"/>
          <w:sz w:val="22"/>
          <w:szCs w:val="22"/>
          <w:lang w:val="es-SV" w:eastAsia="es-ES"/>
        </w:rPr>
        <w:t>n</w:t>
      </w:r>
      <w:r w:rsidRPr="00995249">
        <w:rPr>
          <w:rFonts w:ascii="Museo Sans 300" w:hAnsi="Museo Sans 300"/>
          <w:sz w:val="22"/>
          <w:szCs w:val="22"/>
          <w:lang w:val="es-SV" w:eastAsia="es-ES"/>
        </w:rPr>
        <w:t>jeras), vigentes y en buen estado;</w:t>
      </w:r>
    </w:p>
    <w:p w14:paraId="2ACE3AB7" w14:textId="3FBC61D8" w:rsidR="00804156" w:rsidRPr="00995249" w:rsidRDefault="00804156"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Dictamen de invalidez</w:t>
      </w:r>
      <w:r w:rsidR="003C3B29">
        <w:rPr>
          <w:rFonts w:ascii="Museo Sans 300" w:hAnsi="Museo Sans 300"/>
          <w:sz w:val="22"/>
          <w:szCs w:val="22"/>
          <w:lang w:val="es-SV"/>
        </w:rPr>
        <w:t>; y</w:t>
      </w:r>
    </w:p>
    <w:p w14:paraId="18DE312A" w14:textId="25B47679" w:rsidR="00AA7EC0" w:rsidRPr="00995249" w:rsidRDefault="00AA7EC0" w:rsidP="00F4210C">
      <w:pPr>
        <w:pStyle w:val="Prrafodelista"/>
        <w:numPr>
          <w:ilvl w:val="0"/>
          <w:numId w:val="24"/>
        </w:numPr>
        <w:spacing w:after="120"/>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Certificación de partida de nacimiento </w:t>
      </w:r>
      <w:r w:rsidR="00107BC1" w:rsidRPr="00995249">
        <w:rPr>
          <w:rFonts w:ascii="Museo Sans 300" w:hAnsi="Museo Sans 300"/>
          <w:sz w:val="22"/>
          <w:szCs w:val="22"/>
          <w:lang w:val="es-SV"/>
        </w:rPr>
        <w:t>del hijo causante</w:t>
      </w:r>
      <w:r w:rsidR="00A6388B">
        <w:rPr>
          <w:rFonts w:ascii="Museo Sans 300" w:hAnsi="Museo Sans 300"/>
          <w:sz w:val="22"/>
          <w:szCs w:val="22"/>
          <w:lang w:val="es-SV"/>
        </w:rPr>
        <w:t>.</w:t>
      </w:r>
    </w:p>
    <w:p w14:paraId="372578B9" w14:textId="77777777" w:rsidR="002A41F8" w:rsidRPr="00995249" w:rsidRDefault="002A41F8" w:rsidP="00B63948">
      <w:pPr>
        <w:jc w:val="both"/>
        <w:rPr>
          <w:rFonts w:ascii="Museo Sans 300" w:hAnsi="Museo Sans 300"/>
          <w:sz w:val="22"/>
          <w:szCs w:val="22"/>
          <w:lang w:val="es-SV"/>
        </w:rPr>
      </w:pPr>
    </w:p>
    <w:p w14:paraId="3F7F58EF" w14:textId="5D1D7934" w:rsidR="00E634E1" w:rsidRDefault="00E634E1" w:rsidP="001F2A02">
      <w:pPr>
        <w:jc w:val="both"/>
        <w:rPr>
          <w:rFonts w:ascii="Museo Sans 300" w:hAnsi="Museo Sans 300"/>
          <w:sz w:val="22"/>
          <w:szCs w:val="22"/>
          <w:lang w:val="es-SV"/>
        </w:rPr>
      </w:pPr>
      <w:r w:rsidRPr="00995249">
        <w:rPr>
          <w:rFonts w:ascii="Museo Sans 300" w:hAnsi="Museo Sans 300"/>
          <w:sz w:val="22"/>
          <w:szCs w:val="22"/>
          <w:lang w:val="es-SV"/>
        </w:rPr>
        <w:t>En los casos en que procediera otorgar pensión por asce</w:t>
      </w:r>
      <w:r w:rsidR="00966CB3" w:rsidRPr="00995249">
        <w:rPr>
          <w:rFonts w:ascii="Museo Sans 300" w:hAnsi="Museo Sans 300"/>
          <w:sz w:val="22"/>
          <w:szCs w:val="22"/>
          <w:lang w:val="es-SV"/>
        </w:rPr>
        <w:t>n</w:t>
      </w:r>
      <w:r w:rsidRPr="00995249">
        <w:rPr>
          <w:rFonts w:ascii="Museo Sans 300" w:hAnsi="Museo Sans 300"/>
          <w:sz w:val="22"/>
          <w:szCs w:val="22"/>
          <w:lang w:val="es-SV"/>
        </w:rPr>
        <w:t>dencia y uno de los padres haya fallecido a la fecha en que se gestiona la prestación (o si falleciera en fecha posterior a la fecha en que se otorga), el beneficiario sobreviviente deberá presentar la certificación de la partida de defunción del fallecido únicamente en los casos en los que en el expediente del afiliado no registre dicha información.</w:t>
      </w:r>
    </w:p>
    <w:p w14:paraId="7032D0F0" w14:textId="77777777" w:rsidR="00027035" w:rsidRPr="00995249" w:rsidRDefault="00027035" w:rsidP="0076077C">
      <w:pPr>
        <w:pStyle w:val="Textoindependiente2"/>
        <w:rPr>
          <w:rFonts w:ascii="Museo Sans 300" w:hAnsi="Museo Sans 300"/>
          <w:b/>
          <w:sz w:val="22"/>
          <w:szCs w:val="22"/>
          <w:lang w:val="es-SV"/>
        </w:rPr>
      </w:pPr>
    </w:p>
    <w:p w14:paraId="271DE790" w14:textId="074CFB45" w:rsidR="00574B55" w:rsidRPr="00995249" w:rsidRDefault="00574B55" w:rsidP="00574B55">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w:t>
      </w:r>
    </w:p>
    <w:p w14:paraId="35CF70DF" w14:textId="1D2D5E50" w:rsidR="00F0230B" w:rsidRPr="001D7578" w:rsidRDefault="00E634E1" w:rsidP="001D7578">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DE LA FORMA DE C</w:t>
      </w:r>
      <w:r w:rsidR="00F0230B" w:rsidRPr="00995249">
        <w:rPr>
          <w:rFonts w:ascii="Museo Sans 300" w:hAnsi="Museo Sans 300"/>
          <w:b/>
          <w:sz w:val="22"/>
          <w:szCs w:val="22"/>
          <w:lang w:val="es-SV"/>
        </w:rPr>
        <w:t>Á</w:t>
      </w:r>
      <w:r w:rsidRPr="00995249">
        <w:rPr>
          <w:rFonts w:ascii="Museo Sans 300" w:hAnsi="Museo Sans 300"/>
          <w:b/>
          <w:sz w:val="22"/>
          <w:szCs w:val="22"/>
          <w:lang w:val="es-SV"/>
        </w:rPr>
        <w:t>LCULO DE LAS PENSIONES POR SOBREVIVENCIA</w:t>
      </w:r>
    </w:p>
    <w:p w14:paraId="7229E497" w14:textId="6288FC94" w:rsidR="00E634E1" w:rsidRDefault="00E634E1" w:rsidP="00F4210C">
      <w:pPr>
        <w:pStyle w:val="Prrafodelista"/>
        <w:numPr>
          <w:ilvl w:val="0"/>
          <w:numId w:val="10"/>
        </w:numPr>
        <w:tabs>
          <w:tab w:val="left" w:pos="851"/>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Una vez completa la información requerida y establecido el derecho, </w:t>
      </w:r>
      <w:r w:rsidR="00B96BFA">
        <w:rPr>
          <w:rFonts w:ascii="Museo Sans 300" w:hAnsi="Museo Sans 300"/>
          <w:sz w:val="22"/>
          <w:szCs w:val="22"/>
          <w:lang w:val="es-SV"/>
        </w:rPr>
        <w:t>el</w:t>
      </w:r>
      <w:r w:rsidRPr="00995249">
        <w:rPr>
          <w:rFonts w:ascii="Museo Sans 300" w:hAnsi="Museo Sans 300"/>
          <w:sz w:val="22"/>
          <w:szCs w:val="22"/>
          <w:lang w:val="es-SV"/>
        </w:rPr>
        <w:t xml:space="preserve"> Institu</w:t>
      </w:r>
      <w:r w:rsidR="00B96BFA">
        <w:rPr>
          <w:rFonts w:ascii="Museo Sans 300" w:hAnsi="Museo Sans 300"/>
          <w:sz w:val="22"/>
          <w:szCs w:val="22"/>
          <w:lang w:val="es-SV"/>
        </w:rPr>
        <w:t>to</w:t>
      </w:r>
      <w:r w:rsidRPr="00995249">
        <w:rPr>
          <w:rFonts w:ascii="Museo Sans 300" w:hAnsi="Museo Sans 300"/>
          <w:sz w:val="22"/>
          <w:szCs w:val="22"/>
          <w:lang w:val="es-SV"/>
        </w:rPr>
        <w:t xml:space="preserve"> Previsional determinará la prestación por sobrevivencia respectiva.</w:t>
      </w:r>
    </w:p>
    <w:p w14:paraId="3C4EAD28" w14:textId="77777777" w:rsidR="008238F7" w:rsidRPr="00995249" w:rsidRDefault="008238F7" w:rsidP="00CB2B99">
      <w:pPr>
        <w:pStyle w:val="Prrafodelista"/>
        <w:tabs>
          <w:tab w:val="left" w:pos="851"/>
        </w:tabs>
        <w:ind w:left="0"/>
        <w:contextualSpacing w:val="0"/>
        <w:jc w:val="both"/>
        <w:rPr>
          <w:rFonts w:ascii="Museo Sans 300" w:hAnsi="Museo Sans 300"/>
          <w:sz w:val="22"/>
          <w:szCs w:val="22"/>
          <w:lang w:val="es-SV"/>
        </w:rPr>
      </w:pPr>
    </w:p>
    <w:p w14:paraId="6980FBD6" w14:textId="678EE7EE" w:rsidR="00E634E1" w:rsidRPr="00995249" w:rsidRDefault="00E634E1">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 xml:space="preserve">Para calcular las pensiones por sobrevivencia es necesario establecer el tiempo que el afiliado acreditó en su Historial Laboral, el cual deberá considerarse en años exactos y fracciones de año. </w:t>
      </w:r>
      <w:r w:rsidR="00451763">
        <w:rPr>
          <w:rFonts w:ascii="Museo Sans 300" w:hAnsi="Museo Sans 300"/>
          <w:sz w:val="22"/>
          <w:szCs w:val="22"/>
          <w:lang w:val="es-SV"/>
        </w:rPr>
        <w:t>El</w:t>
      </w:r>
      <w:r w:rsidRPr="00995249">
        <w:rPr>
          <w:rFonts w:ascii="Museo Sans 300" w:hAnsi="Museo Sans 300"/>
          <w:sz w:val="22"/>
          <w:szCs w:val="22"/>
          <w:lang w:val="es-SV"/>
        </w:rPr>
        <w:t xml:space="preserve"> Institu</w:t>
      </w:r>
      <w:r w:rsidR="00451763">
        <w:rPr>
          <w:rFonts w:ascii="Museo Sans 300" w:hAnsi="Museo Sans 300"/>
          <w:sz w:val="22"/>
          <w:szCs w:val="22"/>
          <w:lang w:val="es-SV"/>
        </w:rPr>
        <w:t>to</w:t>
      </w:r>
      <w:r w:rsidRPr="00995249">
        <w:rPr>
          <w:rFonts w:ascii="Museo Sans 300" w:hAnsi="Museo Sans 300"/>
          <w:sz w:val="22"/>
          <w:szCs w:val="22"/>
          <w:lang w:val="es-SV"/>
        </w:rPr>
        <w:t xml:space="preserve"> Previsional responsable deberá obtener el número de días computados y luego dividirlos entre 365.25.</w:t>
      </w:r>
    </w:p>
    <w:p w14:paraId="2E0AFD56" w14:textId="4E0C80EF" w:rsidR="00087772" w:rsidRPr="00087772" w:rsidRDefault="00087772" w:rsidP="00027035">
      <w:pPr>
        <w:pStyle w:val="Textoindependiente"/>
        <w:jc w:val="left"/>
        <w:rPr>
          <w:rFonts w:ascii="Museo Sans 300" w:hAnsi="Museo Sans 300"/>
          <w:sz w:val="22"/>
          <w:szCs w:val="22"/>
          <w:lang w:val="es-SV"/>
        </w:rPr>
      </w:pPr>
      <w:r w:rsidRPr="00087772">
        <w:rPr>
          <w:rFonts w:ascii="Museo Sans 300" w:hAnsi="Museo Sans 300"/>
          <w:sz w:val="22"/>
          <w:szCs w:val="22"/>
          <w:lang w:val="es-SV"/>
        </w:rPr>
        <w:lastRenderedPageBreak/>
        <w:t>Pensión de los Afiliados Activos</w:t>
      </w:r>
    </w:p>
    <w:p w14:paraId="25CBC875" w14:textId="6550BE0B" w:rsidR="00E634E1" w:rsidRDefault="007F1311"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rPr>
        <w:t xml:space="preserve">El monto sobre el cual se calcularán las pensiones por sobrevivencia generadas por afiliados </w:t>
      </w:r>
      <w:r w:rsidR="30C93186" w:rsidRPr="4ADFABC2">
        <w:rPr>
          <w:rFonts w:ascii="Museo Sans 300" w:hAnsi="Museo Sans 300"/>
          <w:sz w:val="22"/>
          <w:szCs w:val="22"/>
        </w:rPr>
        <w:t>Activos se</w:t>
      </w:r>
      <w:r w:rsidRPr="4ADFABC2">
        <w:rPr>
          <w:rFonts w:ascii="Museo Sans 300" w:hAnsi="Museo Sans 300"/>
          <w:sz w:val="22"/>
          <w:szCs w:val="22"/>
        </w:rPr>
        <w:t xml:space="preserve"> determinará como un porcentaje del SBR </w:t>
      </w:r>
      <w:proofErr w:type="gramStart"/>
      <w:r w:rsidRPr="4ADFABC2">
        <w:rPr>
          <w:rFonts w:ascii="Museo Sans 300" w:hAnsi="Museo Sans 300"/>
          <w:sz w:val="22"/>
          <w:szCs w:val="22"/>
        </w:rPr>
        <w:t>de acuerdo a</w:t>
      </w:r>
      <w:proofErr w:type="gramEnd"/>
      <w:r w:rsidRPr="4ADFABC2">
        <w:rPr>
          <w:rFonts w:ascii="Museo Sans 300" w:hAnsi="Museo Sans 300"/>
          <w:sz w:val="22"/>
          <w:szCs w:val="22"/>
        </w:rPr>
        <w:t xml:space="preserve"> lo establecido en el artículo </w:t>
      </w:r>
      <w:r w:rsidR="00AA77F6" w:rsidRPr="4ADFABC2">
        <w:rPr>
          <w:rFonts w:ascii="Museo Sans 300" w:hAnsi="Museo Sans 300"/>
          <w:sz w:val="22"/>
          <w:szCs w:val="22"/>
        </w:rPr>
        <w:t>101</w:t>
      </w:r>
      <w:r w:rsidRPr="4ADFABC2">
        <w:rPr>
          <w:rFonts w:ascii="Museo Sans 300" w:hAnsi="Museo Sans 300"/>
          <w:sz w:val="22"/>
          <w:szCs w:val="22"/>
        </w:rPr>
        <w:t xml:space="preserve"> de la Ley SP y las de conformidad a lo establecido en las “Normas Técnicas sobre Componentes de Financiamiento de los Beneficios, Salario Básico Regulador y Años de Cotización”</w:t>
      </w:r>
      <w:r w:rsidR="00087772" w:rsidRPr="4ADFABC2">
        <w:rPr>
          <w:rFonts w:ascii="Museo Sans 300" w:hAnsi="Museo Sans 300"/>
          <w:sz w:val="22"/>
          <w:szCs w:val="22"/>
        </w:rPr>
        <w:t xml:space="preserve"> (NSP-48</w:t>
      </w:r>
      <w:r w:rsidRPr="4ADFABC2">
        <w:rPr>
          <w:rFonts w:ascii="Museo Sans 300" w:hAnsi="Museo Sans 300"/>
          <w:sz w:val="22"/>
          <w:szCs w:val="22"/>
        </w:rPr>
        <w:t>), emitidas por el Banco Central por medio de su Comité de Normas, tomando en cuenta la fórmula matemática siguiente:</w:t>
      </w:r>
    </w:p>
    <w:p w14:paraId="2867C57C" w14:textId="77777777" w:rsidR="00F40E58" w:rsidRPr="00027035" w:rsidRDefault="00F40E58" w:rsidP="00F40E58">
      <w:pPr>
        <w:pStyle w:val="Prrafodelista"/>
        <w:widowControl w:val="0"/>
        <w:tabs>
          <w:tab w:val="left" w:pos="851"/>
        </w:tabs>
        <w:ind w:left="0"/>
        <w:contextualSpacing w:val="0"/>
        <w:jc w:val="both"/>
        <w:rPr>
          <w:rFonts w:ascii="Museo Sans 300" w:hAnsi="Museo Sans 300"/>
          <w:b/>
          <w:sz w:val="22"/>
          <w:szCs w:val="22"/>
        </w:rPr>
      </w:pPr>
    </w:p>
    <w:p w14:paraId="300FFFD0" w14:textId="77777777" w:rsidR="00F40E58" w:rsidRPr="00F34955" w:rsidRDefault="00F40E58" w:rsidP="00F40E58">
      <w:pPr>
        <w:pStyle w:val="Prrafodelista"/>
        <w:tabs>
          <w:tab w:val="left" w:pos="851"/>
        </w:tabs>
        <w:ind w:left="0"/>
        <w:jc w:val="both"/>
        <w:rPr>
          <w:rFonts w:ascii="Museo Sans 300" w:hAnsi="Museo Sans 300"/>
          <w:sz w:val="22"/>
          <w:szCs w:val="22"/>
        </w:rPr>
      </w:pPr>
      <m:oMathPara>
        <m:oMath>
          <m:r>
            <m:rPr>
              <m:sty m:val="bi"/>
            </m:rPr>
            <w:rPr>
              <w:rFonts w:ascii="Cambria Math" w:hAnsi="Cambria Math"/>
              <w:sz w:val="22"/>
              <w:szCs w:val="22"/>
            </w:rPr>
            <m:t>PRNP</m:t>
          </m:r>
          <m:r>
            <w:rPr>
              <w:rFonts w:ascii="Cambria Math" w:hAnsi="Cambria Math"/>
              <w:sz w:val="22"/>
              <w:szCs w:val="22"/>
            </w:rPr>
            <m:t xml:space="preserve">=SBR*50%  </m:t>
          </m:r>
          <m:r>
            <m:rPr>
              <m:sty m:val="b"/>
            </m:rPr>
            <w:rPr>
              <w:rFonts w:ascii="Cambria Math" w:hAnsi="Cambria Math"/>
              <w:sz w:val="22"/>
              <w:szCs w:val="22"/>
            </w:rPr>
            <m:t>[Ec. 1]</m:t>
          </m:r>
          <m:r>
            <m:rPr>
              <m:sty m:val="p"/>
            </m:rPr>
            <w:rPr>
              <w:rFonts w:ascii="Cambria Math" w:hAnsi="Cambria Math"/>
              <w:sz w:val="22"/>
              <w:szCs w:val="22"/>
            </w:rPr>
            <w:br/>
          </m:r>
        </m:oMath>
      </m:oMathPara>
    </w:p>
    <w:p w14:paraId="70D59943" w14:textId="77777777" w:rsidR="00F40E58" w:rsidRPr="00027035" w:rsidRDefault="00F40E58" w:rsidP="00F40E58">
      <w:pPr>
        <w:pStyle w:val="Prrafodelista"/>
        <w:tabs>
          <w:tab w:val="left" w:pos="851"/>
        </w:tabs>
        <w:spacing w:after="120"/>
        <w:ind w:left="0"/>
        <w:contextualSpacing w:val="0"/>
        <w:jc w:val="both"/>
        <w:rPr>
          <w:rFonts w:ascii="Museo Sans 300" w:hAnsi="Museo Sans 300"/>
          <w:sz w:val="22"/>
          <w:szCs w:val="22"/>
        </w:rPr>
      </w:pPr>
      <w:r w:rsidRPr="00027035">
        <w:rPr>
          <w:rFonts w:ascii="Museo Sans 300" w:hAnsi="Museo Sans 300"/>
          <w:sz w:val="22"/>
          <w:szCs w:val="22"/>
        </w:rPr>
        <w:t>Dónde:</w:t>
      </w:r>
    </w:p>
    <w:p w14:paraId="4D65A337" w14:textId="77777777" w:rsidR="00F40E58" w:rsidRPr="00027035" w:rsidRDefault="00F40E58" w:rsidP="00F40E58">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PRNP:</w:t>
      </w:r>
      <w:r w:rsidRPr="00027035">
        <w:rPr>
          <w:rFonts w:ascii="Museo Sans 300" w:hAnsi="Museo Sans 300"/>
          <w:sz w:val="22"/>
          <w:szCs w:val="22"/>
        </w:rPr>
        <w:t xml:space="preserve"> Monto de pensión de referencia por sobrevivencia para un afiliado no pensionado.</w:t>
      </w:r>
    </w:p>
    <w:p w14:paraId="4F3342D5" w14:textId="77777777" w:rsidR="00F40E58" w:rsidRPr="00027035" w:rsidRDefault="00F40E58" w:rsidP="00F40E58">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SBR:</w:t>
      </w:r>
      <w:r w:rsidRPr="00027035">
        <w:rPr>
          <w:rFonts w:ascii="Museo Sans 300" w:hAnsi="Museo Sans 300"/>
          <w:sz w:val="22"/>
          <w:szCs w:val="22"/>
        </w:rPr>
        <w:t xml:space="preserve"> Salario Básico Regulador.</w:t>
      </w:r>
    </w:p>
    <w:p w14:paraId="7C97B4A6" w14:textId="77777777" w:rsidR="00F40E58" w:rsidRPr="00027035" w:rsidRDefault="00F40E58" w:rsidP="00F40E58">
      <w:pPr>
        <w:rPr>
          <w:rFonts w:ascii="Museo Sans 300" w:hAnsi="Museo Sans 300"/>
          <w:sz w:val="22"/>
          <w:szCs w:val="22"/>
        </w:rPr>
      </w:pPr>
    </w:p>
    <w:p w14:paraId="3725B556" w14:textId="1281A14A" w:rsidR="00F40E58" w:rsidRDefault="00F40E58" w:rsidP="00087772">
      <w:pPr>
        <w:widowControl w:val="0"/>
        <w:jc w:val="both"/>
        <w:rPr>
          <w:rFonts w:ascii="Museo Sans 300" w:hAnsi="Museo Sans 300"/>
          <w:sz w:val="22"/>
          <w:szCs w:val="22"/>
        </w:rPr>
      </w:pPr>
      <w:r w:rsidRPr="00027035">
        <w:rPr>
          <w:rFonts w:ascii="Museo Sans 300" w:hAnsi="Museo Sans 300"/>
          <w:sz w:val="22"/>
          <w:szCs w:val="22"/>
        </w:rPr>
        <w:t>En el caso que el cálculo resultante de las pensiones de referencia sea inferior al valor de las pensiones mínimas vigentes por sobrevivencia, estas deberán ajustarse a dichos montos mínimos. Posteriormente sobre este monto se aplicarán los porcentajes respectivos para cada beneficiario, esto de conformidad al artículo 112 de la Ley SP.</w:t>
      </w:r>
    </w:p>
    <w:p w14:paraId="12155124" w14:textId="77777777" w:rsidR="00585B86" w:rsidRPr="00027035" w:rsidRDefault="00585B86" w:rsidP="00087772">
      <w:pPr>
        <w:widowControl w:val="0"/>
        <w:jc w:val="both"/>
        <w:rPr>
          <w:rFonts w:ascii="Museo Sans 300" w:hAnsi="Museo Sans 300"/>
          <w:sz w:val="22"/>
          <w:szCs w:val="22"/>
        </w:rPr>
      </w:pPr>
    </w:p>
    <w:p w14:paraId="3CAA6AFA" w14:textId="77777777" w:rsidR="00F40E58" w:rsidRDefault="00F40E58" w:rsidP="00F40E58">
      <w:pPr>
        <w:jc w:val="both"/>
        <w:rPr>
          <w:rFonts w:ascii="Museo Sans 300" w:hAnsi="Museo Sans 300"/>
          <w:sz w:val="22"/>
          <w:szCs w:val="22"/>
        </w:rPr>
      </w:pPr>
      <w:r w:rsidRPr="00027035">
        <w:rPr>
          <w:rFonts w:ascii="Museo Sans 300" w:hAnsi="Museo Sans 300"/>
          <w:sz w:val="22"/>
          <w:szCs w:val="22"/>
        </w:rPr>
        <w:t>En todo caso, la sumatoria de las pensiones de cada uno de los beneficiarios no podrá ser inferior al monto de la pensión mínima de vejez completa. El ajuste a la pensión mínima por sobrevivencia consistirá en redistribuir, en forma proporcional, la diferencia entre la sumatoria de las pensiones y el monto de la pensión mínima, asignada a cada beneficiario, hasta alcanzar el 100% de la referida pensión mínima.</w:t>
      </w:r>
    </w:p>
    <w:p w14:paraId="0B5C63B4" w14:textId="77777777" w:rsidR="00AA77F6" w:rsidRDefault="00AA77F6" w:rsidP="00F40E58">
      <w:pPr>
        <w:jc w:val="both"/>
        <w:rPr>
          <w:rFonts w:ascii="Museo Sans 300" w:hAnsi="Museo Sans 300"/>
          <w:sz w:val="22"/>
          <w:szCs w:val="22"/>
        </w:rPr>
      </w:pPr>
      <w:bookmarkStart w:id="2" w:name="_Hlk125042257"/>
    </w:p>
    <w:p w14:paraId="7269B2D9" w14:textId="45CCC227" w:rsidR="00AA77F6" w:rsidRPr="00027035" w:rsidRDefault="0048384F" w:rsidP="4ADFABC2">
      <w:pPr>
        <w:jc w:val="both"/>
        <w:rPr>
          <w:rFonts w:ascii="Museo Sans 300" w:hAnsi="Museo Sans 300"/>
          <w:b/>
          <w:bCs/>
          <w:sz w:val="22"/>
          <w:szCs w:val="22"/>
        </w:rPr>
      </w:pPr>
      <w:r w:rsidRPr="4ADFABC2">
        <w:rPr>
          <w:rFonts w:ascii="Museo Sans 300" w:hAnsi="Museo Sans 300"/>
          <w:b/>
          <w:bCs/>
          <w:sz w:val="22"/>
          <w:szCs w:val="22"/>
        </w:rPr>
        <w:t xml:space="preserve">Pensión de </w:t>
      </w:r>
      <w:r w:rsidR="05AB9EB4" w:rsidRPr="4ADFABC2">
        <w:rPr>
          <w:rFonts w:ascii="Museo Sans 300" w:hAnsi="Museo Sans 300"/>
          <w:b/>
          <w:bCs/>
          <w:sz w:val="22"/>
          <w:szCs w:val="22"/>
        </w:rPr>
        <w:t>los Asegurado</w:t>
      </w:r>
      <w:r w:rsidR="00BB2F9C">
        <w:rPr>
          <w:rFonts w:ascii="Museo Sans 300" w:hAnsi="Museo Sans 300"/>
          <w:b/>
          <w:bCs/>
          <w:sz w:val="22"/>
          <w:szCs w:val="22"/>
        </w:rPr>
        <w:t>s</w:t>
      </w:r>
      <w:r w:rsidR="00AA77F6" w:rsidRPr="4ADFABC2">
        <w:rPr>
          <w:rFonts w:ascii="Museo Sans 300" w:hAnsi="Museo Sans 300"/>
          <w:b/>
          <w:bCs/>
          <w:sz w:val="22"/>
          <w:szCs w:val="22"/>
        </w:rPr>
        <w:t xml:space="preserve"> </w:t>
      </w:r>
    </w:p>
    <w:p w14:paraId="00FB6DFA" w14:textId="56D68537" w:rsidR="0048384F" w:rsidRPr="00027035" w:rsidRDefault="0048384F" w:rsidP="00F4210C">
      <w:pPr>
        <w:pStyle w:val="Prrafodelista"/>
        <w:numPr>
          <w:ilvl w:val="0"/>
          <w:numId w:val="10"/>
        </w:numPr>
        <w:tabs>
          <w:tab w:val="num" w:pos="993"/>
        </w:tabs>
        <w:contextualSpacing w:val="0"/>
        <w:jc w:val="both"/>
        <w:rPr>
          <w:rFonts w:ascii="Museo Sans 300" w:hAnsi="Museo Sans 300"/>
          <w:sz w:val="22"/>
          <w:szCs w:val="22"/>
        </w:rPr>
      </w:pPr>
      <w:r>
        <w:rPr>
          <w:rFonts w:ascii="Museo Sans 300" w:hAnsi="Museo Sans 300"/>
          <w:sz w:val="22"/>
          <w:szCs w:val="22"/>
        </w:rPr>
        <w:t xml:space="preserve">La </w:t>
      </w:r>
      <w:r w:rsidRPr="00027035">
        <w:rPr>
          <w:rFonts w:ascii="Museo Sans 300" w:hAnsi="Museo Sans 300"/>
          <w:sz w:val="22"/>
          <w:szCs w:val="22"/>
        </w:rPr>
        <w:t xml:space="preserve">base de cálculo sobre la cual se determinarán los respectivos porcentajes de pensión por sobrevivencia, generadas ante la muerte de un afiliado pensionado, será el monto de la pensión por invalidez o vejez que hubiere estado devengando el mes anterior al mes en el que ocurrió el fallecimiento </w:t>
      </w:r>
      <w:proofErr w:type="gramStart"/>
      <w:r w:rsidRPr="00027035">
        <w:rPr>
          <w:rFonts w:ascii="Museo Sans 300" w:hAnsi="Museo Sans 300"/>
          <w:sz w:val="22"/>
          <w:szCs w:val="22"/>
        </w:rPr>
        <w:t>del mismo</w:t>
      </w:r>
      <w:proofErr w:type="gramEnd"/>
      <w:r w:rsidRPr="00027035">
        <w:rPr>
          <w:rFonts w:ascii="Museo Sans 300" w:hAnsi="Museo Sans 300"/>
          <w:sz w:val="22"/>
          <w:szCs w:val="22"/>
        </w:rPr>
        <w:t>, tomando en cuenta la fórmula matemática siguiente</w:t>
      </w:r>
      <w:r w:rsidRPr="00724D4E">
        <w:rPr>
          <w:rFonts w:ascii="Museo Sans 300" w:hAnsi="Museo Sans 300"/>
          <w:sz w:val="22"/>
          <w:szCs w:val="22"/>
        </w:rPr>
        <w:t>:</w:t>
      </w:r>
      <w:r w:rsidR="00585B86">
        <w:rPr>
          <w:rFonts w:ascii="Museo Sans 300" w:hAnsi="Museo Sans 300"/>
          <w:sz w:val="22"/>
          <w:szCs w:val="22"/>
        </w:rPr>
        <w:t xml:space="preserve"> </w:t>
      </w:r>
      <w:r w:rsidR="0077639E" w:rsidRPr="00724D4E">
        <w:rPr>
          <w:rFonts w:ascii="Museo Sans 300" w:hAnsi="Museo Sans 300"/>
          <w:sz w:val="22"/>
          <w:szCs w:val="22"/>
        </w:rPr>
        <w:t>(1)</w:t>
      </w:r>
      <w:bookmarkEnd w:id="2"/>
    </w:p>
    <w:p w14:paraId="48B6B74F" w14:textId="77777777" w:rsidR="0048384F" w:rsidRPr="00027035" w:rsidRDefault="0048384F" w:rsidP="0048384F">
      <w:pPr>
        <w:keepNext/>
        <w:tabs>
          <w:tab w:val="left" w:pos="851"/>
        </w:tabs>
        <w:jc w:val="both"/>
        <w:rPr>
          <w:rFonts w:ascii="Museo Sans 300" w:hAnsi="Museo Sans 300"/>
          <w:sz w:val="22"/>
          <w:szCs w:val="22"/>
        </w:rPr>
      </w:pPr>
    </w:p>
    <w:p w14:paraId="24A320FA" w14:textId="77777777" w:rsidR="0048384F" w:rsidRPr="00027035" w:rsidRDefault="0048384F" w:rsidP="0048384F">
      <w:pPr>
        <w:keepNext/>
        <w:tabs>
          <w:tab w:val="left" w:pos="851"/>
        </w:tabs>
        <w:jc w:val="both"/>
        <w:rPr>
          <w:rFonts w:ascii="Museo Sans 300" w:hAnsi="Museo Sans 300"/>
          <w:b/>
          <w:sz w:val="22"/>
          <w:szCs w:val="22"/>
        </w:rPr>
      </w:pPr>
      <m:oMathPara>
        <m:oMath>
          <m:r>
            <m:rPr>
              <m:sty m:val="bi"/>
            </m:rPr>
            <w:rPr>
              <w:rFonts w:ascii="Cambria Math" w:hAnsi="Cambria Math"/>
              <w:sz w:val="22"/>
              <w:szCs w:val="22"/>
            </w:rPr>
            <m:t>PRP</m:t>
          </m:r>
          <m:r>
            <w:rPr>
              <w:rFonts w:ascii="Cambria Math" w:hAnsi="Cambria Math"/>
              <w:sz w:val="22"/>
              <w:szCs w:val="22"/>
            </w:rPr>
            <m:t xml:space="preserve">=PD </m:t>
          </m:r>
          <m:r>
            <m:rPr>
              <m:sty m:val="b"/>
            </m:rPr>
            <w:rPr>
              <w:rFonts w:ascii="Cambria Math" w:hAnsi="Cambria Math"/>
              <w:sz w:val="22"/>
              <w:szCs w:val="22"/>
            </w:rPr>
            <m:t>[Ec. 2]</m:t>
          </m:r>
        </m:oMath>
      </m:oMathPara>
    </w:p>
    <w:p w14:paraId="2134DC81" w14:textId="77777777" w:rsidR="0048384F" w:rsidRPr="00027035" w:rsidRDefault="0048384F" w:rsidP="0048384F">
      <w:pPr>
        <w:keepNext/>
        <w:tabs>
          <w:tab w:val="left" w:pos="851"/>
        </w:tabs>
        <w:jc w:val="both"/>
        <w:rPr>
          <w:rFonts w:ascii="Museo Sans 300" w:hAnsi="Museo Sans 300"/>
          <w:sz w:val="22"/>
          <w:szCs w:val="22"/>
        </w:rPr>
      </w:pPr>
    </w:p>
    <w:p w14:paraId="03FC17DC" w14:textId="77777777" w:rsidR="0048384F" w:rsidRPr="00027035" w:rsidRDefault="0048384F" w:rsidP="0048384F">
      <w:pPr>
        <w:pStyle w:val="Prrafodelista"/>
        <w:tabs>
          <w:tab w:val="left" w:pos="851"/>
        </w:tabs>
        <w:spacing w:after="120"/>
        <w:ind w:left="0"/>
        <w:contextualSpacing w:val="0"/>
        <w:jc w:val="both"/>
        <w:rPr>
          <w:rFonts w:ascii="Museo Sans 300" w:hAnsi="Museo Sans 300"/>
          <w:sz w:val="22"/>
          <w:szCs w:val="22"/>
        </w:rPr>
      </w:pPr>
      <w:r w:rsidRPr="00027035">
        <w:rPr>
          <w:rFonts w:ascii="Museo Sans 300" w:hAnsi="Museo Sans 300"/>
          <w:sz w:val="22"/>
          <w:szCs w:val="22"/>
        </w:rPr>
        <w:t>Dónde:</w:t>
      </w:r>
    </w:p>
    <w:p w14:paraId="05D7834A" w14:textId="77777777" w:rsidR="0048384F" w:rsidRDefault="0048384F" w:rsidP="00027035">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PRP:</w:t>
      </w:r>
      <w:r w:rsidRPr="00027035">
        <w:rPr>
          <w:rFonts w:ascii="Museo Sans 300" w:hAnsi="Museo Sans 300"/>
          <w:sz w:val="22"/>
          <w:szCs w:val="22"/>
        </w:rPr>
        <w:t xml:space="preserve"> Monto de pensión de referencia por sobrevivencia para un afiliado pensionado.</w:t>
      </w:r>
    </w:p>
    <w:p w14:paraId="0B4EB77B" w14:textId="37D468C7" w:rsidR="009E76DE" w:rsidRPr="00EB04CF" w:rsidRDefault="0048384F" w:rsidP="00027035">
      <w:pPr>
        <w:pStyle w:val="Prrafodelista"/>
        <w:tabs>
          <w:tab w:val="left" w:pos="851"/>
        </w:tabs>
        <w:ind w:left="0"/>
        <w:jc w:val="both"/>
        <w:rPr>
          <w:rFonts w:ascii="Museo Sans 300" w:hAnsi="Museo Sans 300"/>
          <w:sz w:val="22"/>
          <w:szCs w:val="22"/>
        </w:rPr>
      </w:pPr>
      <w:r w:rsidRPr="00027035">
        <w:rPr>
          <w:rFonts w:ascii="Museo Sans 300" w:hAnsi="Museo Sans 300"/>
          <w:b/>
          <w:i/>
          <w:sz w:val="22"/>
          <w:szCs w:val="22"/>
        </w:rPr>
        <w:t>PD:</w:t>
      </w:r>
      <w:r w:rsidRPr="00027035">
        <w:rPr>
          <w:rFonts w:ascii="Museo Sans 300" w:hAnsi="Museo Sans 300"/>
          <w:sz w:val="22"/>
          <w:szCs w:val="22"/>
        </w:rPr>
        <w:t xml:space="preserve"> Monto de pensión por invalidez o vejez que hubiere estado devengando el afiliado pensionado el mes anterior al mes de su fallecimiento</w:t>
      </w:r>
    </w:p>
    <w:p w14:paraId="48FC56A0" w14:textId="77777777" w:rsidR="00E634E1" w:rsidRPr="00995249" w:rsidRDefault="00E634E1">
      <w:pPr>
        <w:pStyle w:val="Textoindependiente2"/>
        <w:rPr>
          <w:rFonts w:ascii="Museo Sans 300" w:hAnsi="Museo Sans 300"/>
          <w:sz w:val="22"/>
          <w:szCs w:val="22"/>
          <w:lang w:val="es-SV"/>
        </w:rPr>
      </w:pPr>
    </w:p>
    <w:p w14:paraId="139419E9" w14:textId="3A6A626E" w:rsidR="00E634E1" w:rsidRPr="00995249" w:rsidRDefault="00E634E1" w:rsidP="009E200E">
      <w:pPr>
        <w:tabs>
          <w:tab w:val="left" w:pos="993"/>
        </w:tabs>
        <w:suppressAutoHyphens/>
        <w:jc w:val="both"/>
        <w:rPr>
          <w:rFonts w:ascii="Museo Sans 300" w:hAnsi="Museo Sans 300"/>
          <w:sz w:val="22"/>
          <w:szCs w:val="22"/>
          <w:lang w:val="es-SV"/>
        </w:rPr>
      </w:pPr>
      <w:r w:rsidRPr="00995249">
        <w:rPr>
          <w:rFonts w:ascii="Museo Sans 300" w:hAnsi="Museo Sans 300"/>
          <w:sz w:val="22"/>
          <w:szCs w:val="22"/>
          <w:lang w:val="es-SV"/>
        </w:rPr>
        <w:t>Una vez se haya determinado dicho monto, se distribuirá entre el número de beneficiarios aplicando el porcentaje de beneficios, según el caso, obteniendo así los montos de pensión que correspondan.</w:t>
      </w:r>
    </w:p>
    <w:p w14:paraId="30F43109" w14:textId="77777777" w:rsidR="006C2842" w:rsidRDefault="006C2842" w:rsidP="009B69AB">
      <w:pPr>
        <w:pStyle w:val="Textoindependiente2"/>
        <w:jc w:val="center"/>
        <w:rPr>
          <w:rFonts w:ascii="Museo Sans 300" w:hAnsi="Museo Sans 300"/>
          <w:b/>
          <w:sz w:val="22"/>
          <w:szCs w:val="22"/>
          <w:lang w:val="es-SV"/>
        </w:rPr>
      </w:pPr>
    </w:p>
    <w:p w14:paraId="1D06E826" w14:textId="4DAAEA88" w:rsidR="009B69AB" w:rsidRPr="00995249" w:rsidRDefault="009B69AB"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lastRenderedPageBreak/>
        <w:t>CAPÍTULO VI</w:t>
      </w:r>
      <w:r w:rsidR="00F641A7" w:rsidRPr="00995249">
        <w:rPr>
          <w:rFonts w:ascii="Museo Sans 300" w:hAnsi="Museo Sans 300"/>
          <w:b/>
          <w:sz w:val="22"/>
          <w:szCs w:val="22"/>
          <w:lang w:val="es-SV"/>
        </w:rPr>
        <w:t>I</w:t>
      </w:r>
    </w:p>
    <w:p w14:paraId="1422FF7F" w14:textId="18129C67" w:rsidR="00E634E1" w:rsidRPr="00995249" w:rsidRDefault="00E634E1" w:rsidP="009B69AB">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DISTRIBUCI</w:t>
      </w:r>
      <w:r w:rsidR="00676BF7" w:rsidRPr="00995249">
        <w:rPr>
          <w:rFonts w:ascii="Museo Sans 300" w:hAnsi="Museo Sans 300"/>
          <w:b/>
          <w:sz w:val="22"/>
          <w:szCs w:val="22"/>
          <w:lang w:val="es-SV"/>
        </w:rPr>
        <w:t>Ó</w:t>
      </w:r>
      <w:r w:rsidRPr="00995249">
        <w:rPr>
          <w:rFonts w:ascii="Museo Sans 300" w:hAnsi="Museo Sans 300"/>
          <w:b/>
          <w:sz w:val="22"/>
          <w:szCs w:val="22"/>
          <w:lang w:val="es-SV"/>
        </w:rPr>
        <w:t>N PORCENTUAL DE LAS PENSIONES POR SOBREVIVENCIA</w:t>
      </w:r>
    </w:p>
    <w:p w14:paraId="1DB06E5A" w14:textId="0BC52519" w:rsidR="00E634E1" w:rsidRPr="00995249" w:rsidRDefault="00E634E1">
      <w:pPr>
        <w:pStyle w:val="Textoindependiente2"/>
        <w:rPr>
          <w:rFonts w:ascii="Museo Sans 300" w:hAnsi="Museo Sans 300"/>
          <w:sz w:val="22"/>
          <w:szCs w:val="22"/>
          <w:lang w:val="es-SV"/>
        </w:rPr>
      </w:pPr>
    </w:p>
    <w:p w14:paraId="0F5B5D04" w14:textId="40D4E171" w:rsidR="00977DFF" w:rsidRPr="00995249" w:rsidRDefault="00E02A59"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El</w:t>
      </w:r>
      <w:r w:rsidR="00977DFF">
        <w:rPr>
          <w:rFonts w:ascii="Museo Sans 300" w:hAnsi="Museo Sans 300"/>
          <w:sz w:val="22"/>
          <w:szCs w:val="22"/>
          <w:lang w:val="es-SV"/>
        </w:rPr>
        <w:t xml:space="preserve"> beneficio de sobrevivencia se </w:t>
      </w:r>
      <w:r w:rsidR="009D40F8">
        <w:rPr>
          <w:rFonts w:ascii="Museo Sans 300" w:hAnsi="Museo Sans 300"/>
          <w:sz w:val="22"/>
          <w:szCs w:val="22"/>
          <w:lang w:val="es-SV"/>
        </w:rPr>
        <w:t>distribuirá</w:t>
      </w:r>
      <w:r w:rsidR="00977DFF">
        <w:rPr>
          <w:rFonts w:ascii="Museo Sans 300" w:hAnsi="Museo Sans 300"/>
          <w:sz w:val="22"/>
          <w:szCs w:val="22"/>
          <w:lang w:val="es-SV"/>
        </w:rPr>
        <w:t xml:space="preserve"> según los siguientes porcentajes de la pensión de referencia del afiliado fallecido:</w:t>
      </w:r>
    </w:p>
    <w:p w14:paraId="350BD7F2" w14:textId="7E238ECD"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 xml:space="preserve">60% para el o la cónyuge, para </w:t>
      </w:r>
      <w:r w:rsidR="009D40F8" w:rsidRPr="00B66813">
        <w:rPr>
          <w:rFonts w:ascii="Museo Sans 300" w:hAnsi="Museo Sans 300"/>
          <w:sz w:val="22"/>
          <w:szCs w:val="22"/>
          <w:lang w:val="es-SV"/>
        </w:rPr>
        <w:t>él</w:t>
      </w:r>
      <w:r w:rsidRPr="00B66813">
        <w:rPr>
          <w:rFonts w:ascii="Museo Sans 300" w:hAnsi="Museo Sans 300"/>
          <w:sz w:val="22"/>
          <w:szCs w:val="22"/>
          <w:lang w:val="es-SV"/>
        </w:rPr>
        <w:t xml:space="preserve"> o la conviviente, cuando no existieren hijos con derecho a pensión;</w:t>
      </w:r>
    </w:p>
    <w:p w14:paraId="22683D07" w14:textId="31334A87"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 xml:space="preserve">50% para el o la cónyuge o para </w:t>
      </w:r>
      <w:r w:rsidR="009D40F8" w:rsidRPr="00B66813">
        <w:rPr>
          <w:rFonts w:ascii="Museo Sans 300" w:hAnsi="Museo Sans 300"/>
          <w:sz w:val="22"/>
          <w:szCs w:val="22"/>
          <w:lang w:val="es-SV"/>
        </w:rPr>
        <w:t>él</w:t>
      </w:r>
      <w:r w:rsidRPr="00B66813">
        <w:rPr>
          <w:rFonts w:ascii="Museo Sans 300" w:hAnsi="Museo Sans 300"/>
          <w:sz w:val="22"/>
          <w:szCs w:val="22"/>
          <w:lang w:val="es-SV"/>
        </w:rPr>
        <w:t xml:space="preserve"> o la conviviente, con hijos que tengan derecho a pensión. Este porcentaje se elevará al 60% cuando dichos hijos dejen de tener derecho a pensión;</w:t>
      </w:r>
    </w:p>
    <w:p w14:paraId="13F9EE6B" w14:textId="77777777" w:rsidR="00B66813" w:rsidRP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25% para cada uno de los hijos con derecho a pensión; y</w:t>
      </w:r>
    </w:p>
    <w:p w14:paraId="763C2D2C" w14:textId="77777777" w:rsidR="00B66813" w:rsidRDefault="00B66813" w:rsidP="00F4210C">
      <w:pPr>
        <w:pStyle w:val="Textoindependiente2"/>
        <w:numPr>
          <w:ilvl w:val="0"/>
          <w:numId w:val="32"/>
        </w:numPr>
        <w:ind w:left="425" w:hanging="425"/>
        <w:rPr>
          <w:rFonts w:ascii="Museo Sans 300" w:hAnsi="Museo Sans 300"/>
          <w:sz w:val="22"/>
          <w:szCs w:val="22"/>
          <w:lang w:val="es-SV"/>
        </w:rPr>
      </w:pPr>
      <w:r w:rsidRPr="00B66813">
        <w:rPr>
          <w:rFonts w:ascii="Museo Sans 300" w:hAnsi="Museo Sans 300"/>
          <w:sz w:val="22"/>
          <w:szCs w:val="22"/>
          <w:lang w:val="es-SV"/>
        </w:rPr>
        <w:t>20% para el padre y 20% para la madre, o 30% si sólo existiere uno de ellos.</w:t>
      </w:r>
    </w:p>
    <w:p w14:paraId="7727AC98" w14:textId="77777777" w:rsidR="00B66813" w:rsidRPr="00B66813" w:rsidRDefault="00B66813" w:rsidP="00027035">
      <w:pPr>
        <w:pStyle w:val="Textoindependiente2"/>
        <w:ind w:left="720"/>
        <w:rPr>
          <w:rFonts w:ascii="Museo Sans 300" w:hAnsi="Museo Sans 300"/>
          <w:sz w:val="22"/>
          <w:szCs w:val="22"/>
          <w:lang w:val="es-SV"/>
        </w:rPr>
      </w:pPr>
    </w:p>
    <w:p w14:paraId="7D9DFAED" w14:textId="7EC17AD6" w:rsid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Cuando no existiere cónyuge o conviviente con derecho a pensión, el porcentaje establecido en el literal b) será distribuido entre los hijos con derecho a pensión.</w:t>
      </w:r>
    </w:p>
    <w:p w14:paraId="5F9262D2" w14:textId="77777777" w:rsidR="00585B86" w:rsidRPr="00B66813" w:rsidRDefault="00585B86" w:rsidP="00B66813">
      <w:pPr>
        <w:pStyle w:val="Textoindependiente2"/>
        <w:rPr>
          <w:rFonts w:ascii="Museo Sans 300" w:hAnsi="Museo Sans 300"/>
          <w:sz w:val="22"/>
          <w:szCs w:val="22"/>
          <w:lang w:val="es-SV"/>
        </w:rPr>
      </w:pPr>
    </w:p>
    <w:p w14:paraId="30B03F60" w14:textId="77777777" w:rsid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Cuando no existieren cónyuge, conviviente, ni hijos con derecho a pensión, los porcentajes establecidos en el literal d), serán del 40% para el padre y 40% para la madre, u 80% si sólo existiere uno con derecho a pensión.</w:t>
      </w:r>
    </w:p>
    <w:p w14:paraId="48153B7A" w14:textId="77777777" w:rsidR="00B66813" w:rsidRPr="00B66813" w:rsidRDefault="00B66813" w:rsidP="00B66813">
      <w:pPr>
        <w:pStyle w:val="Textoindependiente2"/>
        <w:rPr>
          <w:rFonts w:ascii="Museo Sans 300" w:hAnsi="Museo Sans 300"/>
          <w:sz w:val="22"/>
          <w:szCs w:val="22"/>
          <w:lang w:val="es-SV"/>
        </w:rPr>
      </w:pPr>
    </w:p>
    <w:p w14:paraId="747C014A" w14:textId="77777777" w:rsidR="00B66813" w:rsidRPr="00B66813" w:rsidRDefault="00B66813" w:rsidP="00B66813">
      <w:pPr>
        <w:pStyle w:val="Textoindependiente2"/>
        <w:rPr>
          <w:rFonts w:ascii="Museo Sans 300" w:hAnsi="Museo Sans 300"/>
          <w:sz w:val="22"/>
          <w:szCs w:val="22"/>
          <w:lang w:val="es-SV"/>
        </w:rPr>
      </w:pPr>
      <w:r w:rsidRPr="00B66813">
        <w:rPr>
          <w:rFonts w:ascii="Museo Sans 300" w:hAnsi="Museo Sans 300"/>
          <w:sz w:val="22"/>
          <w:szCs w:val="22"/>
          <w:lang w:val="es-SV"/>
        </w:rPr>
        <w:t>En ningún caso la suma de las pensiones de referencias deberá exceder al 100% de la pensión de referencia del afiliado fallecido; en caso de exceder dicho porcentaje, se hará la ponderación con base a los porcentajes establecidos en este artículo.</w:t>
      </w:r>
    </w:p>
    <w:p w14:paraId="085B9C83" w14:textId="67A2365C" w:rsidR="004C0E5D" w:rsidRPr="00027035" w:rsidRDefault="004C0E5D">
      <w:pPr>
        <w:pStyle w:val="Textoindependiente2"/>
        <w:rPr>
          <w:rFonts w:ascii="Museo Sans 300" w:hAnsi="Museo Sans 300"/>
          <w:sz w:val="22"/>
          <w:szCs w:val="22"/>
          <w:highlight w:val="yellow"/>
          <w:lang w:val="es-SV"/>
        </w:rPr>
      </w:pPr>
    </w:p>
    <w:p w14:paraId="78487F3C" w14:textId="5D7D76B5" w:rsidR="00697313" w:rsidRDefault="00697313" w:rsidP="00F4210C">
      <w:pPr>
        <w:pStyle w:val="Prrafodelista"/>
        <w:numPr>
          <w:ilvl w:val="0"/>
          <w:numId w:val="10"/>
        </w:numPr>
        <w:tabs>
          <w:tab w:val="left" w:pos="993"/>
        </w:tabs>
        <w:contextualSpacing w:val="0"/>
        <w:jc w:val="both"/>
        <w:rPr>
          <w:rFonts w:ascii="Museo Sans 300" w:hAnsi="Museo Sans 300"/>
          <w:sz w:val="22"/>
          <w:szCs w:val="22"/>
          <w:lang w:val="es-SV"/>
        </w:rPr>
      </w:pPr>
      <w:r w:rsidRPr="00FE72E9">
        <w:rPr>
          <w:rFonts w:ascii="Museo Sans 300" w:hAnsi="Museo Sans 300"/>
          <w:sz w:val="22"/>
          <w:szCs w:val="22"/>
          <w:lang w:val="es-SV"/>
        </w:rPr>
        <w:t>L</w:t>
      </w:r>
      <w:r w:rsidR="008951D2" w:rsidRPr="00FE72E9">
        <w:rPr>
          <w:rFonts w:ascii="Museo Sans 300" w:hAnsi="Museo Sans 300"/>
          <w:sz w:val="22"/>
          <w:szCs w:val="22"/>
          <w:lang w:val="es-SV"/>
        </w:rPr>
        <w:t>o</w:t>
      </w:r>
      <w:r w:rsidRPr="00FE72E9">
        <w:rPr>
          <w:rFonts w:ascii="Museo Sans 300" w:hAnsi="Museo Sans 300"/>
          <w:sz w:val="22"/>
          <w:szCs w:val="22"/>
          <w:lang w:val="es-SV"/>
        </w:rPr>
        <w:t>s Institu</w:t>
      </w:r>
      <w:r w:rsidR="008951D2" w:rsidRPr="00FE72E9">
        <w:rPr>
          <w:rFonts w:ascii="Museo Sans 300" w:hAnsi="Museo Sans 300"/>
          <w:sz w:val="22"/>
          <w:szCs w:val="22"/>
          <w:lang w:val="es-SV"/>
        </w:rPr>
        <w:t>to</w:t>
      </w:r>
      <w:r w:rsidRPr="00FE72E9">
        <w:rPr>
          <w:rFonts w:ascii="Museo Sans 300" w:hAnsi="Museo Sans 300"/>
          <w:sz w:val="22"/>
          <w:szCs w:val="22"/>
          <w:lang w:val="es-SV"/>
        </w:rPr>
        <w:t xml:space="preserve">s Previsionales deberán crear un registro de los beneficiarios y mantenerlo actualizado, con el objeto de obtener mes a mes, la información de los beneficiarios de pensiones por orfandad, que dentro de los próximos tres meses cumplan los 18 </w:t>
      </w:r>
      <w:proofErr w:type="gramStart"/>
      <w:r w:rsidRPr="00FE72E9">
        <w:rPr>
          <w:rFonts w:ascii="Museo Sans 300" w:hAnsi="Museo Sans 300"/>
          <w:sz w:val="22"/>
          <w:szCs w:val="22"/>
          <w:lang w:val="es-SV"/>
        </w:rPr>
        <w:t>años de edad</w:t>
      </w:r>
      <w:proofErr w:type="gramEnd"/>
      <w:r w:rsidRPr="00FE72E9">
        <w:rPr>
          <w:rFonts w:ascii="Museo Sans 300" w:hAnsi="Museo Sans 300"/>
          <w:sz w:val="22"/>
          <w:szCs w:val="22"/>
          <w:lang w:val="es-SV"/>
        </w:rPr>
        <w:t>, fecha a partir de la cual el otorgamiento de pensión se sujeta a la comprobación de la condición de estudiante.</w:t>
      </w:r>
    </w:p>
    <w:p w14:paraId="1C359DB5" w14:textId="77777777" w:rsidR="00104FA2" w:rsidRPr="00FE72E9" w:rsidRDefault="00104FA2" w:rsidP="00104FA2">
      <w:pPr>
        <w:pStyle w:val="Prrafodelista"/>
        <w:tabs>
          <w:tab w:val="left" w:pos="993"/>
        </w:tabs>
        <w:ind w:left="0"/>
        <w:contextualSpacing w:val="0"/>
        <w:jc w:val="both"/>
        <w:rPr>
          <w:rFonts w:ascii="Museo Sans 300" w:hAnsi="Museo Sans 300"/>
          <w:sz w:val="22"/>
          <w:szCs w:val="22"/>
          <w:lang w:val="es-SV"/>
        </w:rPr>
      </w:pPr>
    </w:p>
    <w:p w14:paraId="6ABDCD94" w14:textId="69EDA7F2" w:rsidR="00697313" w:rsidRPr="00FE72E9" w:rsidRDefault="00697313" w:rsidP="00697313">
      <w:pPr>
        <w:pStyle w:val="Textoindependiente2"/>
        <w:tabs>
          <w:tab w:val="num" w:pos="993"/>
        </w:tabs>
        <w:rPr>
          <w:rFonts w:ascii="Museo Sans 300" w:hAnsi="Museo Sans 300"/>
          <w:sz w:val="22"/>
          <w:szCs w:val="22"/>
          <w:lang w:val="es-SV"/>
        </w:rPr>
      </w:pPr>
      <w:r w:rsidRPr="00FE72E9">
        <w:rPr>
          <w:rFonts w:ascii="Museo Sans 300" w:hAnsi="Museo Sans 300"/>
          <w:sz w:val="22"/>
          <w:szCs w:val="22"/>
          <w:lang w:val="es-SV"/>
        </w:rPr>
        <w:t>El Instituto Previsional deberá informar a los beneficiarios en las fechas de pago de las últimas tres pensiones, sobre el vencimiento de su derecho al pago de la pensión y la oportunidad de recuperar la continuidad en el derecho a la misma si demostrare documentalmente que se encuentra estudiando. Además, deberá informársele sobre la fecha en que vence su derecho y que dispone de un plazo de treinta días, contados a partir de tal fecha, para presentar la documentación requerida.</w:t>
      </w:r>
    </w:p>
    <w:p w14:paraId="0E849A02" w14:textId="5D50E440" w:rsidR="00697313" w:rsidRPr="00FE72E9" w:rsidRDefault="00697313" w:rsidP="00697313">
      <w:pPr>
        <w:pStyle w:val="Textoindependiente2"/>
        <w:tabs>
          <w:tab w:val="num" w:pos="993"/>
        </w:tabs>
        <w:rPr>
          <w:rFonts w:ascii="Museo Sans 300" w:hAnsi="Museo Sans 300"/>
          <w:sz w:val="22"/>
          <w:szCs w:val="22"/>
          <w:lang w:val="es-SV"/>
        </w:rPr>
      </w:pPr>
    </w:p>
    <w:p w14:paraId="37C47FC2" w14:textId="62813118" w:rsidR="006B7837" w:rsidRPr="0053052A" w:rsidRDefault="00697313" w:rsidP="0053052A">
      <w:pPr>
        <w:pStyle w:val="Textoindependiente2"/>
        <w:tabs>
          <w:tab w:val="num" w:pos="993"/>
        </w:tabs>
        <w:rPr>
          <w:rFonts w:ascii="Museo Sans 300" w:hAnsi="Museo Sans 300"/>
          <w:sz w:val="22"/>
          <w:szCs w:val="22"/>
          <w:lang w:val="es-SV"/>
        </w:rPr>
      </w:pPr>
      <w:r w:rsidRPr="00FE72E9">
        <w:rPr>
          <w:rFonts w:ascii="Museo Sans 300" w:hAnsi="Museo Sans 300"/>
          <w:sz w:val="22"/>
          <w:szCs w:val="22"/>
          <w:lang w:val="es-SV"/>
        </w:rPr>
        <w:t>En caso de no presentarla oportunamente, se procederá a la suspensión temporal de la pensión</w:t>
      </w:r>
      <w:r w:rsidR="00BE76FA" w:rsidRPr="00FE72E9">
        <w:rPr>
          <w:rFonts w:ascii="Museo Sans 300" w:hAnsi="Museo Sans 300"/>
          <w:sz w:val="22"/>
          <w:szCs w:val="22"/>
          <w:lang w:val="es-SV"/>
        </w:rPr>
        <w:t>.</w:t>
      </w:r>
    </w:p>
    <w:p w14:paraId="114562DA" w14:textId="77777777" w:rsidR="00724D4E" w:rsidRPr="0053052A" w:rsidRDefault="00724D4E" w:rsidP="0053052A">
      <w:pPr>
        <w:pStyle w:val="Textoindependiente2"/>
        <w:tabs>
          <w:tab w:val="num" w:pos="993"/>
        </w:tabs>
        <w:rPr>
          <w:rFonts w:ascii="Museo Sans 300" w:hAnsi="Museo Sans 300"/>
          <w:sz w:val="22"/>
          <w:szCs w:val="22"/>
          <w:lang w:val="es-SV"/>
        </w:rPr>
      </w:pPr>
    </w:p>
    <w:p w14:paraId="19EEDCB9" w14:textId="3C3DAEA3" w:rsidR="00E634E1" w:rsidRPr="00265D0A" w:rsidRDefault="00E634E1" w:rsidP="00A178B0">
      <w:pPr>
        <w:pStyle w:val="Textoindependiente2"/>
        <w:rPr>
          <w:rFonts w:ascii="Museo Sans 300" w:hAnsi="Museo Sans 300"/>
          <w:b/>
          <w:sz w:val="22"/>
          <w:szCs w:val="22"/>
          <w:lang w:val="es-SV"/>
        </w:rPr>
      </w:pPr>
      <w:r w:rsidRPr="00265D0A">
        <w:rPr>
          <w:rFonts w:ascii="Museo Sans 300" w:hAnsi="Museo Sans 300"/>
          <w:b/>
          <w:sz w:val="22"/>
          <w:szCs w:val="22"/>
          <w:lang w:val="es-SV"/>
        </w:rPr>
        <w:t>Disposición general aplicable al aparecimiento de nuevos beneficiarios</w:t>
      </w:r>
    </w:p>
    <w:p w14:paraId="525EFD0A" w14:textId="58B029F4" w:rsidR="00E634E1" w:rsidRPr="00265D0A" w:rsidRDefault="00E634E1" w:rsidP="00F4210C">
      <w:pPr>
        <w:pStyle w:val="Prrafodelista"/>
        <w:numPr>
          <w:ilvl w:val="0"/>
          <w:numId w:val="10"/>
        </w:numPr>
        <w:tabs>
          <w:tab w:val="num" w:pos="993"/>
        </w:tabs>
        <w:contextualSpacing w:val="0"/>
        <w:jc w:val="both"/>
        <w:rPr>
          <w:rFonts w:ascii="Museo Sans 300" w:hAnsi="Museo Sans 300"/>
          <w:sz w:val="22"/>
          <w:szCs w:val="22"/>
          <w:lang w:val="es-SV"/>
        </w:rPr>
      </w:pPr>
      <w:r w:rsidRPr="00265D0A">
        <w:rPr>
          <w:rFonts w:ascii="Museo Sans 300" w:hAnsi="Museo Sans 300"/>
          <w:sz w:val="22"/>
          <w:szCs w:val="22"/>
          <w:lang w:val="es-SV"/>
        </w:rPr>
        <w:t xml:space="preserve">El ISSS o </w:t>
      </w:r>
      <w:r w:rsidR="007863A0" w:rsidRPr="00265D0A">
        <w:rPr>
          <w:rFonts w:ascii="Museo Sans 300" w:hAnsi="Museo Sans 300"/>
          <w:sz w:val="22"/>
          <w:szCs w:val="22"/>
          <w:lang w:val="es-SV"/>
        </w:rPr>
        <w:t>ISP</w:t>
      </w:r>
      <w:r w:rsidRPr="00265D0A">
        <w:rPr>
          <w:rFonts w:ascii="Museo Sans 300" w:hAnsi="Museo Sans 300"/>
          <w:sz w:val="22"/>
          <w:szCs w:val="22"/>
          <w:lang w:val="es-SV"/>
        </w:rPr>
        <w:t xml:space="preserve"> no tendrán responsabilidad alguna por el pago total o parcial de pensiones o asignaciones por sobrevivencia, cuando posteriormente otras personas </w:t>
      </w:r>
      <w:r w:rsidRPr="00265D0A">
        <w:rPr>
          <w:rFonts w:ascii="Museo Sans 300" w:hAnsi="Museo Sans 300"/>
          <w:sz w:val="22"/>
          <w:szCs w:val="22"/>
          <w:lang w:val="es-SV"/>
        </w:rPr>
        <w:lastRenderedPageBreak/>
        <w:t xml:space="preserve">demuestren tener iguales o mejores derechos a ellas; ante tal situación, deberá suspenderse el pago de las pensiones ya otorgadas, efectuar los </w:t>
      </w:r>
      <w:r w:rsidR="00D067E7" w:rsidRPr="00265D0A">
        <w:rPr>
          <w:rFonts w:ascii="Museo Sans 300" w:hAnsi="Museo Sans 300"/>
          <w:sz w:val="22"/>
          <w:szCs w:val="22"/>
          <w:lang w:val="es-SV"/>
        </w:rPr>
        <w:t>rec</w:t>
      </w:r>
      <w:r w:rsidR="00F41B89" w:rsidRPr="00265D0A">
        <w:rPr>
          <w:rFonts w:ascii="Museo Sans 300" w:hAnsi="Museo Sans 300"/>
          <w:sz w:val="22"/>
          <w:szCs w:val="22"/>
          <w:lang w:val="es-SV"/>
        </w:rPr>
        <w:t>á</w:t>
      </w:r>
      <w:r w:rsidR="00D067E7" w:rsidRPr="00265D0A">
        <w:rPr>
          <w:rFonts w:ascii="Museo Sans 300" w:hAnsi="Museo Sans 300"/>
          <w:sz w:val="22"/>
          <w:szCs w:val="22"/>
          <w:lang w:val="es-SV"/>
        </w:rPr>
        <w:t>lculos</w:t>
      </w:r>
      <w:r w:rsidRPr="00265D0A">
        <w:rPr>
          <w:rFonts w:ascii="Museo Sans 300" w:hAnsi="Museo Sans 300"/>
          <w:sz w:val="22"/>
          <w:szCs w:val="22"/>
          <w:lang w:val="es-SV"/>
        </w:rPr>
        <w:t xml:space="preserve"> pertinentes y conceder las prestaciones que correspondan en base a los montos corregidos. </w:t>
      </w:r>
    </w:p>
    <w:p w14:paraId="211E3C2E" w14:textId="794660EF" w:rsidR="00E634E1" w:rsidRPr="00265D0A" w:rsidRDefault="00E634E1" w:rsidP="009B2FF7">
      <w:pPr>
        <w:jc w:val="both"/>
        <w:rPr>
          <w:rFonts w:ascii="Museo Sans 300" w:hAnsi="Museo Sans 300"/>
          <w:sz w:val="22"/>
          <w:szCs w:val="22"/>
          <w:lang w:val="es-SV"/>
        </w:rPr>
      </w:pPr>
    </w:p>
    <w:p w14:paraId="1FF7787F" w14:textId="528AF819" w:rsidR="00E634E1" w:rsidRPr="00265D0A" w:rsidRDefault="00E634E1" w:rsidP="00754878">
      <w:pPr>
        <w:pStyle w:val="Textoindependiente2"/>
        <w:rPr>
          <w:rFonts w:ascii="Museo Sans 300" w:hAnsi="Museo Sans 300"/>
          <w:sz w:val="22"/>
          <w:szCs w:val="22"/>
          <w:lang w:val="es-SV"/>
        </w:rPr>
      </w:pPr>
      <w:r w:rsidRPr="00265D0A">
        <w:rPr>
          <w:rFonts w:ascii="Museo Sans 300" w:hAnsi="Museo Sans 300"/>
          <w:sz w:val="22"/>
          <w:szCs w:val="22"/>
          <w:lang w:val="es-SV"/>
        </w:rPr>
        <w:t xml:space="preserve">La modificación en el monto de las pensiones no dará lugar a reintegros a los nuevos beneficiarios, dejando a salvo el derecho para incoar las acciones judiciales correspondientes. </w:t>
      </w:r>
      <w:r w:rsidR="009B2FF7" w:rsidRPr="00265D0A">
        <w:rPr>
          <w:rFonts w:ascii="Museo Sans 300" w:hAnsi="Museo Sans 300"/>
          <w:sz w:val="22"/>
          <w:szCs w:val="22"/>
          <w:lang w:val="es-SV"/>
        </w:rPr>
        <w:t xml:space="preserve">El </w:t>
      </w:r>
      <w:r w:rsidRPr="00265D0A">
        <w:rPr>
          <w:rFonts w:ascii="Museo Sans 300" w:hAnsi="Museo Sans 300"/>
          <w:sz w:val="22"/>
          <w:szCs w:val="22"/>
          <w:lang w:val="es-SV"/>
        </w:rPr>
        <w:t>Institu</w:t>
      </w:r>
      <w:r w:rsidR="009B2FF7" w:rsidRPr="00265D0A">
        <w:rPr>
          <w:rFonts w:ascii="Museo Sans 300" w:hAnsi="Museo Sans 300"/>
          <w:sz w:val="22"/>
          <w:szCs w:val="22"/>
          <w:lang w:val="es-SV"/>
        </w:rPr>
        <w:t>to</w:t>
      </w:r>
      <w:r w:rsidRPr="00265D0A">
        <w:rPr>
          <w:rFonts w:ascii="Museo Sans 300" w:hAnsi="Museo Sans 300"/>
          <w:sz w:val="22"/>
          <w:szCs w:val="22"/>
          <w:lang w:val="es-SV"/>
        </w:rPr>
        <w:t xml:space="preserve"> Previsional respectiv</w:t>
      </w:r>
      <w:r w:rsidR="009B2FF7" w:rsidRPr="00265D0A">
        <w:rPr>
          <w:rFonts w:ascii="Museo Sans 300" w:hAnsi="Museo Sans 300"/>
          <w:sz w:val="22"/>
          <w:szCs w:val="22"/>
          <w:lang w:val="es-SV"/>
        </w:rPr>
        <w:t>o</w:t>
      </w:r>
      <w:r w:rsidRPr="00265D0A">
        <w:rPr>
          <w:rFonts w:ascii="Museo Sans 300" w:hAnsi="Museo Sans 300"/>
          <w:sz w:val="22"/>
          <w:szCs w:val="22"/>
          <w:lang w:val="es-SV"/>
        </w:rPr>
        <w:t xml:space="preserve"> adoptará las resoluciones que correspondan, debiendo transcribirlas a la Superintendencia, después de </w:t>
      </w:r>
      <w:r w:rsidR="005C5E9D" w:rsidRPr="00265D0A">
        <w:rPr>
          <w:rFonts w:ascii="Museo Sans 300" w:hAnsi="Museo Sans 300"/>
          <w:sz w:val="22"/>
          <w:szCs w:val="22"/>
          <w:lang w:val="es-SV"/>
        </w:rPr>
        <w:t>tres</w:t>
      </w:r>
      <w:r w:rsidRPr="00265D0A">
        <w:rPr>
          <w:rFonts w:ascii="Museo Sans 300" w:hAnsi="Museo Sans 300"/>
          <w:sz w:val="22"/>
          <w:szCs w:val="22"/>
          <w:lang w:val="es-SV"/>
        </w:rPr>
        <w:t xml:space="preserve"> días hábiles de haber sido notificadas a los interesados.</w:t>
      </w:r>
    </w:p>
    <w:p w14:paraId="0CF4DA3A" w14:textId="77777777" w:rsidR="006C2842" w:rsidRPr="00265D0A" w:rsidRDefault="006C2842" w:rsidP="00F641A7">
      <w:pPr>
        <w:pStyle w:val="Textoindependiente2"/>
        <w:jc w:val="center"/>
        <w:rPr>
          <w:rFonts w:ascii="Museo Sans 300" w:hAnsi="Museo Sans 300"/>
          <w:b/>
          <w:sz w:val="22"/>
          <w:szCs w:val="22"/>
          <w:lang w:val="es-SV"/>
        </w:rPr>
      </w:pPr>
    </w:p>
    <w:p w14:paraId="20B3DB0C" w14:textId="13285295" w:rsidR="00F641A7" w:rsidRPr="00995249" w:rsidRDefault="00F641A7"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VIII</w:t>
      </w:r>
    </w:p>
    <w:p w14:paraId="64E066E2" w14:textId="3B2F7CB4" w:rsidR="00E634E1" w:rsidRPr="00995249" w:rsidRDefault="00E634E1" w:rsidP="00F641A7">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REQUISITOS PARA CONSERVAR LA CONTINUIDAD EN DERECHO A PENSI</w:t>
      </w:r>
      <w:r w:rsidR="008E1C16" w:rsidRPr="00995249">
        <w:rPr>
          <w:rFonts w:ascii="Museo Sans 300" w:hAnsi="Museo Sans 300"/>
          <w:b/>
          <w:sz w:val="22"/>
          <w:szCs w:val="22"/>
          <w:lang w:val="es-SV"/>
        </w:rPr>
        <w:t>Ó</w:t>
      </w:r>
      <w:r w:rsidRPr="00995249">
        <w:rPr>
          <w:rFonts w:ascii="Museo Sans 300" w:hAnsi="Museo Sans 300"/>
          <w:b/>
          <w:sz w:val="22"/>
          <w:szCs w:val="22"/>
          <w:lang w:val="es-SV"/>
        </w:rPr>
        <w:t>N POR SOBREVIVENCIA EN EL SPP</w:t>
      </w:r>
    </w:p>
    <w:p w14:paraId="27CFE5FA" w14:textId="6DB66077" w:rsidR="00E04895" w:rsidRPr="00995249" w:rsidRDefault="00E04895" w:rsidP="00F641A7">
      <w:pPr>
        <w:pStyle w:val="Textoindependiente2"/>
        <w:jc w:val="center"/>
        <w:rPr>
          <w:rFonts w:ascii="Museo Sans 300" w:hAnsi="Museo Sans 300"/>
          <w:b/>
          <w:sz w:val="22"/>
          <w:szCs w:val="22"/>
          <w:lang w:val="es-SV"/>
        </w:rPr>
      </w:pPr>
    </w:p>
    <w:p w14:paraId="089F9B5D" w14:textId="52EBD4DC" w:rsidR="00E04895" w:rsidRPr="00995249" w:rsidRDefault="00B26A0E" w:rsidP="00F4210C">
      <w:pPr>
        <w:pStyle w:val="Prrafodelista"/>
        <w:numPr>
          <w:ilvl w:val="0"/>
          <w:numId w:val="10"/>
        </w:numPr>
        <w:tabs>
          <w:tab w:val="num" w:pos="993"/>
        </w:tabs>
        <w:spacing w:after="120"/>
        <w:contextualSpacing w:val="0"/>
        <w:jc w:val="both"/>
        <w:rPr>
          <w:rFonts w:ascii="Museo Sans 300" w:hAnsi="Museo Sans 300"/>
          <w:b/>
          <w:sz w:val="22"/>
          <w:szCs w:val="22"/>
          <w:lang w:val="es-SV"/>
        </w:rPr>
      </w:pPr>
      <w:bookmarkStart w:id="3" w:name="_Hlk61598709"/>
      <w:bookmarkStart w:id="4" w:name="_Hlk61598783"/>
      <w:r w:rsidRPr="00995249">
        <w:rPr>
          <w:rFonts w:ascii="Museo Sans 300" w:hAnsi="Museo Sans 300"/>
          <w:bCs/>
          <w:sz w:val="22"/>
          <w:szCs w:val="22"/>
          <w:lang w:val="es-SV"/>
        </w:rPr>
        <w:t>Para conservar la continuidad del derecho a pensión por sobrevivencia, l</w:t>
      </w:r>
      <w:r w:rsidR="00920D1E" w:rsidRPr="00995249">
        <w:rPr>
          <w:rFonts w:ascii="Museo Sans 300" w:hAnsi="Museo Sans 300"/>
          <w:bCs/>
          <w:sz w:val="22"/>
          <w:szCs w:val="22"/>
          <w:lang w:val="es-SV"/>
        </w:rPr>
        <w:t>os beneficiarios</w:t>
      </w:r>
      <w:r w:rsidRPr="00995249">
        <w:rPr>
          <w:rFonts w:ascii="Museo Sans 300" w:hAnsi="Museo Sans 300"/>
          <w:bCs/>
          <w:sz w:val="22"/>
          <w:szCs w:val="22"/>
          <w:lang w:val="es-SV"/>
        </w:rPr>
        <w:t>,</w:t>
      </w:r>
      <w:bookmarkEnd w:id="3"/>
      <w:r w:rsidRPr="00995249">
        <w:rPr>
          <w:rFonts w:ascii="Museo Sans 300" w:hAnsi="Museo Sans 300"/>
          <w:bCs/>
          <w:sz w:val="22"/>
          <w:szCs w:val="22"/>
          <w:lang w:val="es-SV"/>
        </w:rPr>
        <w:t xml:space="preserve"> deberán de cumplir con lo siguiente:</w:t>
      </w:r>
      <w:r w:rsidR="00920D1E" w:rsidRPr="00995249">
        <w:rPr>
          <w:rFonts w:ascii="Museo Sans 300" w:hAnsi="Museo Sans 300"/>
          <w:bCs/>
          <w:sz w:val="22"/>
          <w:szCs w:val="22"/>
          <w:lang w:val="es-SV"/>
        </w:rPr>
        <w:t xml:space="preserve"> </w:t>
      </w:r>
    </w:p>
    <w:bookmarkEnd w:id="4"/>
    <w:p w14:paraId="0FD7D775" w14:textId="77777777" w:rsidR="00E634E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menores de 18 años:</w:t>
      </w:r>
    </w:p>
    <w:p w14:paraId="66716A02" w14:textId="608049F4" w:rsidR="00E634E1" w:rsidRPr="00995249" w:rsidRDefault="00E634E1" w:rsidP="00F4210C">
      <w:pPr>
        <w:pStyle w:val="Textoindependiente2"/>
        <w:numPr>
          <w:ilvl w:val="0"/>
          <w:numId w:val="25"/>
        </w:numPr>
        <w:ind w:left="993" w:hanging="284"/>
        <w:rPr>
          <w:rFonts w:ascii="Museo Sans 300" w:hAnsi="Museo Sans 300"/>
          <w:sz w:val="22"/>
          <w:szCs w:val="22"/>
          <w:lang w:val="es-SV"/>
        </w:rPr>
      </w:pPr>
      <w:r w:rsidRPr="00995249">
        <w:rPr>
          <w:rFonts w:ascii="Museo Sans 300" w:hAnsi="Museo Sans 300"/>
          <w:sz w:val="22"/>
          <w:szCs w:val="22"/>
          <w:lang w:val="es-SV"/>
        </w:rPr>
        <w:t xml:space="preserve">Constatar su sobrevivencia cada seis meses, </w:t>
      </w:r>
      <w:r w:rsidR="00EF590C" w:rsidRPr="00EF590C">
        <w:rPr>
          <w:rFonts w:ascii="Museo Sans 300" w:hAnsi="Museo Sans 300"/>
          <w:sz w:val="22"/>
          <w:szCs w:val="22"/>
          <w:lang w:val="es-SV"/>
        </w:rPr>
        <w:t xml:space="preserve">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w:t>
      </w:r>
      <w:r w:rsidR="00EF590C">
        <w:rPr>
          <w:rFonts w:ascii="Museo Sans 300" w:hAnsi="Museo Sans 300"/>
          <w:sz w:val="22"/>
          <w:szCs w:val="22"/>
          <w:lang w:val="es-SV"/>
        </w:rPr>
        <w:t>uto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2236F3">
        <w:rPr>
          <w:rFonts w:ascii="Museo Sans 300" w:hAnsi="Museo Sans 300"/>
          <w:sz w:val="22"/>
          <w:szCs w:val="22"/>
          <w:lang w:val="es-SV"/>
        </w:rPr>
        <w:t xml:space="preserve"> a través de la normativa que para tales efectos establezca el Banco Central por medio de su Comité de Normas</w:t>
      </w:r>
      <w:r w:rsidR="00403CD4" w:rsidRPr="00995249">
        <w:rPr>
          <w:rFonts w:ascii="Museo Sans 300" w:hAnsi="Museo Sans 300"/>
          <w:sz w:val="22"/>
          <w:szCs w:val="22"/>
          <w:lang w:val="es-SV"/>
        </w:rPr>
        <w:t>; y</w:t>
      </w:r>
    </w:p>
    <w:p w14:paraId="282B372E" w14:textId="77777777" w:rsidR="00E634E1" w:rsidRPr="00995249" w:rsidRDefault="00E634E1" w:rsidP="00F4210C">
      <w:pPr>
        <w:pStyle w:val="Textoindependiente2"/>
        <w:numPr>
          <w:ilvl w:val="0"/>
          <w:numId w:val="25"/>
        </w:numPr>
        <w:ind w:left="993" w:hanging="284"/>
        <w:rPr>
          <w:rFonts w:ascii="Museo Sans 300" w:hAnsi="Museo Sans 300"/>
          <w:sz w:val="22"/>
          <w:szCs w:val="22"/>
          <w:lang w:val="es-SV"/>
        </w:rPr>
      </w:pPr>
      <w:r w:rsidRPr="00995249">
        <w:rPr>
          <w:rFonts w:ascii="Museo Sans 300" w:hAnsi="Museo Sans 300"/>
          <w:sz w:val="22"/>
          <w:szCs w:val="22"/>
          <w:lang w:val="es-SV"/>
        </w:rPr>
        <w:t>Presentar la Certificación de Residencia, si fuere el caso de hijos menores de 18 años que residen en el exterior. Dicha certificación deberá ser presentada durante el primer mes de cada año.</w:t>
      </w:r>
    </w:p>
    <w:p w14:paraId="1F3A319D" w14:textId="455684B2" w:rsidR="007C307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 entre 18 y 24 años:</w:t>
      </w:r>
    </w:p>
    <w:p w14:paraId="4B2540EE" w14:textId="6D9F0B59" w:rsidR="007C3071" w:rsidRPr="00995249" w:rsidRDefault="007C3071" w:rsidP="00F4210C">
      <w:pPr>
        <w:numPr>
          <w:ilvl w:val="0"/>
          <w:numId w:val="5"/>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que realizan estudios, ya sea de enseñanza básica, media, técnica o superior, con la presentación de una constancia emitida por la autoridad competente</w:t>
      </w:r>
      <w:r w:rsidR="00B07EAE">
        <w:rPr>
          <w:rFonts w:ascii="Museo Sans 300" w:hAnsi="Museo Sans 300"/>
          <w:sz w:val="22"/>
          <w:szCs w:val="22"/>
          <w:lang w:val="es-SV"/>
        </w:rPr>
        <w:t xml:space="preserve"> </w:t>
      </w:r>
      <w:r w:rsidR="001E3A27" w:rsidRPr="00995249">
        <w:rPr>
          <w:rFonts w:ascii="Museo Sans 300" w:hAnsi="Museo Sans 300"/>
          <w:sz w:val="22"/>
          <w:szCs w:val="22"/>
          <w:lang w:val="es-SV"/>
        </w:rPr>
        <w:t>en la que se llevan a cabo dichos estudios</w:t>
      </w:r>
      <w:r w:rsidRPr="00995249">
        <w:rPr>
          <w:rFonts w:ascii="Museo Sans 300" w:hAnsi="Museo Sans 300"/>
          <w:sz w:val="22"/>
          <w:szCs w:val="22"/>
          <w:lang w:val="es-SV"/>
        </w:rPr>
        <w:t>, durante el primer mes de cada ciclo o año lectivo, la que deberá estar debidamente firmada y sellada por dicha autoridad</w:t>
      </w:r>
      <w:r w:rsidR="004865DF" w:rsidRPr="00995249">
        <w:rPr>
          <w:rFonts w:ascii="Museo Sans 300" w:hAnsi="Museo Sans 300"/>
          <w:sz w:val="22"/>
          <w:szCs w:val="22"/>
          <w:lang w:val="es-SV"/>
        </w:rPr>
        <w:t>; y</w:t>
      </w:r>
      <w:r w:rsidRPr="00995249">
        <w:rPr>
          <w:rFonts w:ascii="Museo Sans 300" w:hAnsi="Museo Sans 300"/>
          <w:sz w:val="22"/>
          <w:szCs w:val="22"/>
          <w:lang w:val="es-SV"/>
        </w:rPr>
        <w:t xml:space="preserve"> </w:t>
      </w:r>
    </w:p>
    <w:p w14:paraId="6F38B5FC" w14:textId="31BB608A" w:rsidR="003A5649" w:rsidRPr="00995249" w:rsidRDefault="00E634E1" w:rsidP="00F4210C">
      <w:pPr>
        <w:numPr>
          <w:ilvl w:val="0"/>
          <w:numId w:val="5"/>
        </w:numPr>
        <w:tabs>
          <w:tab w:val="num" w:pos="1276"/>
        </w:tabs>
        <w:ind w:left="993" w:hanging="284"/>
        <w:jc w:val="both"/>
        <w:rPr>
          <w:rFonts w:ascii="Museo Sans 300" w:hAnsi="Museo Sans 300"/>
          <w:sz w:val="22"/>
          <w:szCs w:val="22"/>
          <w:lang w:val="es-SV"/>
        </w:rPr>
      </w:pPr>
      <w:r w:rsidRPr="00995249">
        <w:rPr>
          <w:rFonts w:ascii="Museo Sans 300" w:hAnsi="Museo Sans 300"/>
          <w:sz w:val="22"/>
          <w:szCs w:val="22"/>
          <w:lang w:val="es-SV"/>
        </w:rPr>
        <w:t xml:space="preserve">Durante el período de duración del ciclo que se encuentre cursando, deberá presentar el </w:t>
      </w:r>
      <w:r w:rsidRPr="00995249">
        <w:rPr>
          <w:rFonts w:ascii="Museo Sans 300" w:hAnsi="Museo Sans 300"/>
          <w:bCs/>
          <w:sz w:val="22"/>
          <w:szCs w:val="22"/>
          <w:lang w:val="es-SV"/>
        </w:rPr>
        <w:t>comprobante de notas</w:t>
      </w:r>
      <w:r w:rsidR="00EC5860" w:rsidRPr="00995249">
        <w:rPr>
          <w:rFonts w:ascii="Museo Sans 300" w:hAnsi="Museo Sans 300"/>
          <w:bCs/>
          <w:sz w:val="22"/>
          <w:szCs w:val="22"/>
          <w:lang w:val="es-SV"/>
        </w:rPr>
        <w:t xml:space="preserve"> o su equivalente</w:t>
      </w:r>
      <w:r w:rsidRPr="00995249">
        <w:rPr>
          <w:rFonts w:ascii="Museo Sans 300" w:hAnsi="Museo Sans 300"/>
          <w:sz w:val="22"/>
          <w:szCs w:val="22"/>
          <w:lang w:val="es-SV"/>
        </w:rPr>
        <w:t xml:space="preserve"> correspondiente al ciclo anterior para establecer la continuidad en su calidad de estudiante. De omitir la presentación de dicho comprobante, no tendrá derecho a los pagos de pensión correspondientes al ciclo en curso ni a los que correspondan al siguiente ciclo, aunque presente la documentación que compruebe su inscripción. </w:t>
      </w:r>
      <w:r w:rsidR="00E325B2">
        <w:rPr>
          <w:rFonts w:ascii="Museo Sans 300" w:hAnsi="Museo Sans 300"/>
          <w:sz w:val="22"/>
          <w:szCs w:val="22"/>
          <w:lang w:val="es-SV"/>
        </w:rPr>
        <w:t xml:space="preserve">El </w:t>
      </w:r>
      <w:r w:rsidRPr="00995249">
        <w:rPr>
          <w:rFonts w:ascii="Museo Sans 300" w:hAnsi="Museo Sans 300"/>
          <w:sz w:val="22"/>
          <w:szCs w:val="22"/>
          <w:lang w:val="es-SV"/>
        </w:rPr>
        <w:t>Institu</w:t>
      </w:r>
      <w:r w:rsidR="00E325B2">
        <w:rPr>
          <w:rFonts w:ascii="Museo Sans 300" w:hAnsi="Museo Sans 300"/>
          <w:sz w:val="22"/>
          <w:szCs w:val="22"/>
          <w:lang w:val="es-SV"/>
        </w:rPr>
        <w:t>to</w:t>
      </w:r>
      <w:r w:rsidRPr="00995249">
        <w:rPr>
          <w:rFonts w:ascii="Museo Sans 300" w:hAnsi="Museo Sans 300"/>
          <w:sz w:val="22"/>
          <w:szCs w:val="22"/>
          <w:lang w:val="es-SV"/>
        </w:rPr>
        <w:t xml:space="preserve"> Previsional deberá iniciar las acciones de cobro de las pensiones pagadas indebidamente, o en su caso, descontarlas de los pagos futuros. </w:t>
      </w:r>
    </w:p>
    <w:p w14:paraId="6DAA8858" w14:textId="77777777" w:rsidR="003A5649" w:rsidRPr="00995249" w:rsidRDefault="003A5649" w:rsidP="003A5649">
      <w:pPr>
        <w:ind w:left="993"/>
        <w:jc w:val="both"/>
        <w:rPr>
          <w:rFonts w:ascii="Museo Sans 300" w:hAnsi="Museo Sans 300"/>
          <w:sz w:val="22"/>
          <w:szCs w:val="22"/>
          <w:lang w:val="es-SV"/>
        </w:rPr>
      </w:pPr>
    </w:p>
    <w:p w14:paraId="423D854A" w14:textId="1EFD9E21" w:rsidR="00E634E1" w:rsidRPr="00995249" w:rsidRDefault="00E634E1" w:rsidP="003A5649">
      <w:pPr>
        <w:ind w:left="993"/>
        <w:jc w:val="both"/>
        <w:rPr>
          <w:rFonts w:ascii="Museo Sans 300" w:hAnsi="Museo Sans 300"/>
          <w:sz w:val="22"/>
          <w:szCs w:val="22"/>
          <w:lang w:val="es-SV"/>
        </w:rPr>
      </w:pPr>
      <w:r w:rsidRPr="0066600F">
        <w:rPr>
          <w:rFonts w:ascii="Museo Sans 300" w:hAnsi="Museo Sans 300"/>
          <w:sz w:val="22"/>
          <w:szCs w:val="22"/>
          <w:lang w:val="es-GT"/>
        </w:rPr>
        <w:t>La continuidad en el derecho a pensión por sobrevivencia es independiente de la aprobación de las materias inscritas, por parte del beneficiario.</w:t>
      </w:r>
    </w:p>
    <w:p w14:paraId="291026D9" w14:textId="31D375B7" w:rsidR="00E634E1" w:rsidRPr="00995249" w:rsidRDefault="00E634E1" w:rsidP="004865DF">
      <w:pPr>
        <w:ind w:left="993"/>
        <w:jc w:val="both"/>
        <w:rPr>
          <w:rFonts w:ascii="Museo Sans 300" w:hAnsi="Museo Sans 300"/>
          <w:sz w:val="22"/>
          <w:szCs w:val="22"/>
          <w:lang w:val="es-SV"/>
        </w:rPr>
      </w:pPr>
      <w:r w:rsidRPr="00995249">
        <w:rPr>
          <w:rFonts w:ascii="Museo Sans 300" w:hAnsi="Museo Sans 300"/>
          <w:sz w:val="22"/>
          <w:szCs w:val="22"/>
          <w:lang w:val="es-SV"/>
        </w:rPr>
        <w:t xml:space="preserve">Cuando el beneficiario no presentare durante el primer mes de cada ciclo o año lectivo la documentación probatoria de su calidad de estudiante, se </w:t>
      </w:r>
      <w:r w:rsidRPr="00995249">
        <w:rPr>
          <w:rFonts w:ascii="Museo Sans 300" w:hAnsi="Museo Sans 300"/>
          <w:sz w:val="22"/>
          <w:szCs w:val="22"/>
          <w:lang w:val="es-SV"/>
        </w:rPr>
        <w:lastRenderedPageBreak/>
        <w:t>suspenderá temporalmente el pago de la pensión, hasta por un período adicional, de seis meses y se reanudará, con efectos retroactivos en lo que corresponda, cuando cumpla la condición antes señalada.</w:t>
      </w:r>
    </w:p>
    <w:p w14:paraId="48F334CC" w14:textId="77777777" w:rsidR="004865DF" w:rsidRPr="00995249" w:rsidRDefault="004865DF" w:rsidP="004865DF">
      <w:pPr>
        <w:ind w:left="993"/>
        <w:jc w:val="both"/>
        <w:rPr>
          <w:rFonts w:ascii="Museo Sans 300" w:hAnsi="Museo Sans 300"/>
          <w:sz w:val="22"/>
          <w:szCs w:val="22"/>
          <w:lang w:val="es-SV"/>
        </w:rPr>
      </w:pPr>
    </w:p>
    <w:p w14:paraId="0AEE538F" w14:textId="7A368489" w:rsidR="00E634E1" w:rsidRPr="00995249" w:rsidRDefault="00E634E1" w:rsidP="00F4210C">
      <w:pPr>
        <w:pStyle w:val="Textoindependiente2"/>
        <w:numPr>
          <w:ilvl w:val="0"/>
          <w:numId w:val="3"/>
        </w:numPr>
        <w:tabs>
          <w:tab w:val="num" w:pos="993"/>
        </w:tabs>
        <w:spacing w:after="120"/>
        <w:ind w:left="425" w:hanging="425"/>
        <w:rPr>
          <w:rFonts w:ascii="Museo Sans 300" w:hAnsi="Museo Sans 300"/>
          <w:sz w:val="22"/>
          <w:szCs w:val="22"/>
          <w:lang w:val="es-SV"/>
        </w:rPr>
      </w:pPr>
      <w:r w:rsidRPr="00995249">
        <w:rPr>
          <w:rFonts w:ascii="Museo Sans 300" w:hAnsi="Museo Sans 300"/>
          <w:sz w:val="22"/>
          <w:szCs w:val="22"/>
          <w:lang w:val="es-SV"/>
        </w:rPr>
        <w:t xml:space="preserve">Para la viuda, el viudo, </w:t>
      </w:r>
      <w:r w:rsidR="00960FEA" w:rsidRPr="00995249">
        <w:rPr>
          <w:rFonts w:ascii="Museo Sans 300" w:hAnsi="Museo Sans 300"/>
          <w:sz w:val="22"/>
          <w:szCs w:val="22"/>
          <w:lang w:val="es-SV"/>
        </w:rPr>
        <w:t>e</w:t>
      </w:r>
      <w:r w:rsidRPr="00995249">
        <w:rPr>
          <w:rFonts w:ascii="Museo Sans 300" w:hAnsi="Museo Sans 300"/>
          <w:sz w:val="22"/>
          <w:szCs w:val="22"/>
          <w:lang w:val="es-SV"/>
        </w:rPr>
        <w:t>l conviviente o la conviviente:</w:t>
      </w:r>
    </w:p>
    <w:p w14:paraId="27CD3CC2" w14:textId="109D71C4" w:rsidR="00BD5D24" w:rsidRDefault="00BD5D24" w:rsidP="00F4210C">
      <w:pPr>
        <w:numPr>
          <w:ilvl w:val="0"/>
          <w:numId w:val="28"/>
        </w:numPr>
        <w:ind w:left="993" w:hanging="284"/>
        <w:jc w:val="both"/>
        <w:rPr>
          <w:rFonts w:ascii="Museo Sans 300" w:hAnsi="Museo Sans 300"/>
          <w:sz w:val="22"/>
          <w:szCs w:val="22"/>
          <w:lang w:val="es-SV"/>
        </w:rPr>
      </w:pPr>
      <w:r w:rsidRPr="00995249">
        <w:rPr>
          <w:rFonts w:ascii="Museo Sans 300" w:hAnsi="Museo Sans 300"/>
          <w:sz w:val="22"/>
          <w:szCs w:val="22"/>
          <w:lang w:val="es-SV"/>
        </w:rPr>
        <w:t>Comprobar su sobrevivencia</w:t>
      </w:r>
      <w:r w:rsidR="006B61DB">
        <w:rPr>
          <w:rFonts w:ascii="Museo Sans 300" w:hAnsi="Museo Sans 300"/>
          <w:sz w:val="22"/>
          <w:szCs w:val="22"/>
          <w:lang w:val="es-SV"/>
        </w:rPr>
        <w:t xml:space="preserve"> cada seis meses</w:t>
      </w:r>
      <w:r w:rsidR="00EF590C" w:rsidRPr="00EF590C">
        <w:rPr>
          <w:rFonts w:ascii="Museo Sans 300" w:hAnsi="Museo Sans 300"/>
          <w:sz w:val="22"/>
          <w:szCs w:val="22"/>
          <w:lang w:val="es-SV"/>
        </w:rPr>
        <w:t xml:space="preserve">, por los medios que </w:t>
      </w:r>
      <w:r w:rsidR="00EF590C">
        <w:rPr>
          <w:rFonts w:ascii="Museo Sans 300" w:hAnsi="Museo Sans 300"/>
          <w:sz w:val="22"/>
          <w:szCs w:val="22"/>
          <w:lang w:val="es-SV"/>
        </w:rPr>
        <w:t>el</w:t>
      </w:r>
      <w:r w:rsidR="00EF590C" w:rsidRPr="00EF590C">
        <w:rPr>
          <w:rFonts w:ascii="Museo Sans 300" w:hAnsi="Museo Sans 300"/>
          <w:sz w:val="22"/>
          <w:szCs w:val="22"/>
          <w:lang w:val="es-SV"/>
        </w:rPr>
        <w:t xml:space="preserve"> Institu</w:t>
      </w:r>
      <w:r w:rsidR="00EF590C">
        <w:rPr>
          <w:rFonts w:ascii="Museo Sans 300" w:hAnsi="Museo Sans 300"/>
          <w:sz w:val="22"/>
          <w:szCs w:val="22"/>
          <w:lang w:val="es-SV"/>
        </w:rPr>
        <w:t>to</w:t>
      </w:r>
      <w:r w:rsidR="00EF590C" w:rsidRPr="00EF590C">
        <w:rPr>
          <w:rFonts w:ascii="Museo Sans 300" w:hAnsi="Museo Sans 300"/>
          <w:sz w:val="22"/>
          <w:szCs w:val="22"/>
          <w:lang w:val="es-SV"/>
        </w:rPr>
        <w:t xml:space="preserve"> respectiv</w:t>
      </w:r>
      <w:r w:rsidR="00EF590C">
        <w:rPr>
          <w:rFonts w:ascii="Museo Sans 300" w:hAnsi="Museo Sans 300"/>
          <w:sz w:val="22"/>
          <w:szCs w:val="22"/>
          <w:lang w:val="es-SV"/>
        </w:rPr>
        <w:t>o</w:t>
      </w:r>
      <w:r w:rsidR="00EF590C" w:rsidRPr="00EF590C">
        <w:rPr>
          <w:rFonts w:ascii="Museo Sans 300" w:hAnsi="Museo Sans 300"/>
          <w:sz w:val="22"/>
          <w:szCs w:val="22"/>
          <w:lang w:val="es-SV"/>
        </w:rPr>
        <w:t xml:space="preserve"> establezca</w:t>
      </w:r>
      <w:r w:rsidR="00EF33DC" w:rsidRPr="00EF33DC">
        <w:t xml:space="preserve"> </w:t>
      </w:r>
      <w:r w:rsidR="00EF33DC" w:rsidRPr="00EF33DC">
        <w:rPr>
          <w:rFonts w:ascii="Museo Sans 300" w:hAnsi="Museo Sans 300"/>
          <w:sz w:val="22"/>
          <w:szCs w:val="22"/>
          <w:lang w:val="es-SV"/>
        </w:rPr>
        <w:t>a través de la normativa que para tales efectos establezca el Banco Central por medio de su Comité de Normas</w:t>
      </w:r>
      <w:r w:rsidR="00104FA2">
        <w:rPr>
          <w:rFonts w:ascii="Museo Sans 300" w:hAnsi="Museo Sans 300"/>
          <w:sz w:val="22"/>
          <w:szCs w:val="22"/>
          <w:lang w:val="es-SV"/>
        </w:rPr>
        <w:t>.</w:t>
      </w:r>
    </w:p>
    <w:p w14:paraId="2CB4012A" w14:textId="77777777" w:rsidR="00104FA2" w:rsidRPr="00995249" w:rsidRDefault="00104FA2" w:rsidP="00CF3CE0">
      <w:pPr>
        <w:ind w:left="993"/>
        <w:jc w:val="both"/>
        <w:rPr>
          <w:rFonts w:ascii="Museo Sans 300" w:hAnsi="Museo Sans 300"/>
          <w:sz w:val="22"/>
          <w:szCs w:val="22"/>
          <w:lang w:val="es-SV"/>
        </w:rPr>
      </w:pPr>
    </w:p>
    <w:p w14:paraId="5D5A6878" w14:textId="0D75A566" w:rsidR="002D66D4" w:rsidRPr="00995249" w:rsidRDefault="002D66D4"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lang w:val="es-SV"/>
        </w:rPr>
        <w:t xml:space="preserve">No </w:t>
      </w:r>
      <w:r w:rsidR="31E96629" w:rsidRPr="4ADFABC2">
        <w:rPr>
          <w:rFonts w:ascii="Museo Sans 300" w:hAnsi="Museo Sans 300"/>
          <w:sz w:val="22"/>
          <w:szCs w:val="22"/>
          <w:lang w:val="es-SV"/>
        </w:rPr>
        <w:t>obstante,</w:t>
      </w:r>
      <w:r w:rsidRPr="4ADFABC2">
        <w:rPr>
          <w:rFonts w:ascii="Museo Sans 300" w:hAnsi="Museo Sans 300"/>
          <w:sz w:val="22"/>
          <w:szCs w:val="22"/>
          <w:lang w:val="es-SV"/>
        </w:rPr>
        <w:t xml:space="preserve"> lo dispuesto en el </w:t>
      </w:r>
      <w:r w:rsidR="0000364E" w:rsidRPr="4ADFABC2">
        <w:rPr>
          <w:rFonts w:ascii="Museo Sans 300" w:hAnsi="Museo Sans 300"/>
          <w:sz w:val="22"/>
          <w:szCs w:val="22"/>
          <w:lang w:val="es-SV"/>
        </w:rPr>
        <w:t>artículo</w:t>
      </w:r>
      <w:r w:rsidRPr="4ADFABC2">
        <w:rPr>
          <w:rFonts w:ascii="Museo Sans 300" w:hAnsi="Museo Sans 300"/>
          <w:sz w:val="22"/>
          <w:szCs w:val="22"/>
          <w:lang w:val="es-SV"/>
        </w:rPr>
        <w:t xml:space="preserve"> anterior, </w:t>
      </w:r>
      <w:r w:rsidR="0000364E" w:rsidRPr="4ADFABC2">
        <w:rPr>
          <w:rFonts w:ascii="Museo Sans 300" w:hAnsi="Museo Sans 300"/>
          <w:sz w:val="22"/>
          <w:szCs w:val="22"/>
          <w:lang w:val="es-SV"/>
        </w:rPr>
        <w:t>para los hijos beneficiarios entre 18 y 24 años,</w:t>
      </w:r>
      <w:r w:rsidRPr="4ADFABC2">
        <w:rPr>
          <w:rFonts w:ascii="Museo Sans 300" w:hAnsi="Museo Sans 300"/>
          <w:sz w:val="22"/>
          <w:szCs w:val="22"/>
          <w:lang w:val="es-SV"/>
        </w:rPr>
        <w:t xml:space="preserve"> podrá</w:t>
      </w:r>
      <w:r w:rsidR="00D0539B" w:rsidRPr="4ADFABC2">
        <w:rPr>
          <w:rFonts w:ascii="Museo Sans 300" w:hAnsi="Museo Sans 300"/>
          <w:sz w:val="22"/>
          <w:szCs w:val="22"/>
          <w:lang w:val="es-SV"/>
        </w:rPr>
        <w:t>n</w:t>
      </w:r>
      <w:r w:rsidRPr="4ADFABC2">
        <w:rPr>
          <w:rFonts w:ascii="Museo Sans 300" w:hAnsi="Museo Sans 300"/>
          <w:sz w:val="22"/>
          <w:szCs w:val="22"/>
          <w:lang w:val="es-SV"/>
        </w:rPr>
        <w:t xml:space="preserve"> recuperar el derecho a pensión por sobrevivencia cuando se hubiere imposibilitado temporalmente para realizar estudios a causa de enfermedad o por haber sufrido una incapacidad. En estos casos se procederá </w:t>
      </w:r>
      <w:r w:rsidR="00D0539B" w:rsidRPr="4ADFABC2">
        <w:rPr>
          <w:rFonts w:ascii="Museo Sans 300" w:hAnsi="Museo Sans 300"/>
          <w:sz w:val="22"/>
          <w:szCs w:val="22"/>
          <w:lang w:val="es-SV"/>
        </w:rPr>
        <w:t>de la manera siguiente</w:t>
      </w:r>
      <w:r w:rsidRPr="4ADFABC2">
        <w:rPr>
          <w:rFonts w:ascii="Museo Sans 300" w:hAnsi="Museo Sans 300"/>
          <w:sz w:val="22"/>
          <w:szCs w:val="22"/>
          <w:lang w:val="es-SV"/>
        </w:rPr>
        <w:t>:</w:t>
      </w:r>
    </w:p>
    <w:p w14:paraId="7066B170" w14:textId="77777777" w:rsidR="002D66D4" w:rsidRPr="00995249" w:rsidRDefault="002D66D4" w:rsidP="00F4210C">
      <w:pPr>
        <w:numPr>
          <w:ilvl w:val="0"/>
          <w:numId w:val="26"/>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al mismo tiempo que estudia, ejerciere una actividad remunerada por la que tuviere derecho a las prestaciones del Régimen de Salud, deberá presentar la Constancia de Incapacidad extendida por el Régimen de Enfermedad, Maternidad y Riesgos Profesionales del ISSS. En este caso, la fecha en la que se recuperará el derecho a pensión por sobrevivencia será la fecha en la que reinicie sus estudios, siempre que a la fecha en la que dejará de percibir el subsidio por incapacidad aún no haya cumplido los veinticuatro años.</w:t>
      </w:r>
    </w:p>
    <w:p w14:paraId="2EB1FA78" w14:textId="77777777" w:rsidR="002D66D4" w:rsidRPr="00995249" w:rsidRDefault="002D66D4" w:rsidP="00CF3CE0">
      <w:pPr>
        <w:ind w:left="425" w:hanging="425"/>
        <w:jc w:val="both"/>
        <w:rPr>
          <w:rFonts w:ascii="Museo Sans 300" w:hAnsi="Museo Sans 300"/>
          <w:sz w:val="22"/>
          <w:szCs w:val="22"/>
          <w:lang w:val="es-SV"/>
        </w:rPr>
      </w:pPr>
    </w:p>
    <w:p w14:paraId="7CE28CE8" w14:textId="699424F5" w:rsidR="002D66D4" w:rsidRPr="00995249" w:rsidRDefault="002D66D4" w:rsidP="00F4210C">
      <w:pPr>
        <w:numPr>
          <w:ilvl w:val="0"/>
          <w:numId w:val="26"/>
        </w:numPr>
        <w:ind w:left="425" w:hanging="425"/>
        <w:jc w:val="both"/>
        <w:rPr>
          <w:rFonts w:ascii="Museo Sans 300" w:hAnsi="Museo Sans 300"/>
          <w:sz w:val="22"/>
          <w:szCs w:val="22"/>
          <w:lang w:val="es-SV"/>
        </w:rPr>
      </w:pPr>
      <w:r w:rsidRPr="00995249">
        <w:rPr>
          <w:rFonts w:ascii="Museo Sans 300" w:hAnsi="Museo Sans 300"/>
          <w:sz w:val="22"/>
          <w:szCs w:val="22"/>
          <w:lang w:val="es-SV"/>
        </w:rPr>
        <w:t>Si fuere un beneficiario que no ejerciere una actividad remunerada a la fecha en que sufre la enfermedad o la incapacidad</w:t>
      </w:r>
      <w:r w:rsidR="002F4594">
        <w:rPr>
          <w:rFonts w:ascii="Museo Sans 300" w:hAnsi="Museo Sans 300"/>
          <w:sz w:val="22"/>
          <w:szCs w:val="22"/>
          <w:lang w:val="es-SV"/>
        </w:rPr>
        <w:t>,</w:t>
      </w:r>
      <w:r w:rsidRPr="00995249">
        <w:rPr>
          <w:rFonts w:ascii="Museo Sans 300" w:hAnsi="Museo Sans 300"/>
          <w:sz w:val="22"/>
          <w:szCs w:val="22"/>
          <w:lang w:val="es-SV"/>
        </w:rPr>
        <w:t xml:space="preserve"> o no tuviere cobertura de las prestaciones del Régimen de Salud del ISSS, deberá iniciar el proceso de calificación de invalidez con la Comisión Calificadora de Invalidez, con el fin de establecer la fecha a partir de la cual podrá el beneficiario reiniciar estudios, si la enfermedad o incapacidad fuere temporal. En todo caso, el resultado del dictamen también</w:t>
      </w:r>
      <w:r w:rsidR="00342786">
        <w:rPr>
          <w:rFonts w:ascii="Museo Sans 300" w:hAnsi="Museo Sans 300"/>
          <w:sz w:val="22"/>
          <w:szCs w:val="22"/>
          <w:lang w:val="es-SV"/>
        </w:rPr>
        <w:t xml:space="preserve"> </w:t>
      </w:r>
      <w:r w:rsidRPr="00995249">
        <w:rPr>
          <w:rFonts w:ascii="Museo Sans 300" w:hAnsi="Museo Sans 300"/>
          <w:sz w:val="22"/>
          <w:szCs w:val="22"/>
          <w:lang w:val="es-SV"/>
        </w:rPr>
        <w:t>podrá establecer si el derecho a pensión por sobrevivencia es vitalicio, cuando la enfermedad o incapacidad hubiere provocado en el beneficiario una pérdida en la capacidad física o intelectual igual o superior al 50%.</w:t>
      </w:r>
    </w:p>
    <w:p w14:paraId="1A448CC8" w14:textId="77777777" w:rsidR="002D66D4" w:rsidRPr="00995249" w:rsidRDefault="002D66D4" w:rsidP="000F46CA">
      <w:pPr>
        <w:pStyle w:val="Prrafodelista"/>
        <w:ind w:left="425" w:hanging="425"/>
        <w:jc w:val="both"/>
        <w:rPr>
          <w:rFonts w:ascii="Museo Sans 300" w:hAnsi="Museo Sans 300"/>
          <w:sz w:val="22"/>
          <w:szCs w:val="22"/>
          <w:lang w:val="es-SV"/>
        </w:rPr>
      </w:pPr>
    </w:p>
    <w:p w14:paraId="52D988BB" w14:textId="77777777" w:rsidR="002D66D4" w:rsidRPr="00995249" w:rsidRDefault="002D66D4" w:rsidP="000F46CA">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Si la Comisión Calificadora de Invalidez hubiere establecido que la enfermedad o incapacidad es temporal, la fecha en que se reanudará el derecho a la pensión será la fecha en que reinicie sus estudios, siempre que aún no haya cumplido los veinticuatro años.</w:t>
      </w:r>
    </w:p>
    <w:p w14:paraId="7E5F50FC" w14:textId="77777777" w:rsidR="002D66D4" w:rsidRPr="00995249" w:rsidRDefault="002D66D4" w:rsidP="000F46CA">
      <w:pPr>
        <w:ind w:left="425" w:hanging="425"/>
        <w:jc w:val="both"/>
        <w:rPr>
          <w:rFonts w:ascii="Museo Sans 300" w:hAnsi="Museo Sans 300"/>
          <w:sz w:val="22"/>
          <w:szCs w:val="22"/>
          <w:lang w:val="es-SV"/>
        </w:rPr>
      </w:pPr>
    </w:p>
    <w:p w14:paraId="29B2D8B2" w14:textId="77777777" w:rsidR="002D66D4" w:rsidRPr="00995249" w:rsidRDefault="002D66D4" w:rsidP="007B2864">
      <w:pPr>
        <w:pStyle w:val="Prrafodelista"/>
        <w:ind w:left="425"/>
        <w:jc w:val="both"/>
        <w:rPr>
          <w:rFonts w:ascii="Museo Sans 300" w:hAnsi="Museo Sans 300"/>
          <w:sz w:val="22"/>
          <w:szCs w:val="22"/>
          <w:lang w:val="es-SV"/>
        </w:rPr>
      </w:pPr>
      <w:r w:rsidRPr="00995249">
        <w:rPr>
          <w:rFonts w:ascii="Museo Sans 300" w:hAnsi="Museo Sans 300"/>
          <w:sz w:val="22"/>
          <w:szCs w:val="22"/>
          <w:lang w:val="es-SV"/>
        </w:rPr>
        <w:t>En ambos casos se aplicará la suspensión temporal de la pensión, aunque se recupere el derecho a ella en fecha posterior.</w:t>
      </w:r>
    </w:p>
    <w:p w14:paraId="69BBFA3D" w14:textId="0DE5EE87" w:rsidR="00724D4E" w:rsidRDefault="00724D4E" w:rsidP="0053052A">
      <w:pPr>
        <w:numPr>
          <w:ilvl w:val="12"/>
          <w:numId w:val="0"/>
        </w:numPr>
        <w:jc w:val="center"/>
        <w:rPr>
          <w:rFonts w:ascii="Museo Sans 300" w:hAnsi="Museo Sans 300"/>
          <w:b/>
          <w:bCs/>
          <w:sz w:val="22"/>
          <w:szCs w:val="22"/>
          <w:lang w:val="es-SV"/>
        </w:rPr>
      </w:pPr>
    </w:p>
    <w:p w14:paraId="48FC7B85" w14:textId="191B8C4A" w:rsidR="00585B86" w:rsidRDefault="00585B86" w:rsidP="0053052A">
      <w:pPr>
        <w:numPr>
          <w:ilvl w:val="12"/>
          <w:numId w:val="0"/>
        </w:numPr>
        <w:jc w:val="center"/>
        <w:rPr>
          <w:rFonts w:ascii="Museo Sans 300" w:hAnsi="Museo Sans 300"/>
          <w:b/>
          <w:bCs/>
          <w:sz w:val="22"/>
          <w:szCs w:val="22"/>
          <w:lang w:val="es-SV"/>
        </w:rPr>
      </w:pPr>
    </w:p>
    <w:p w14:paraId="50E1A6BC" w14:textId="7BC64872" w:rsidR="00585B86" w:rsidRDefault="00585B86" w:rsidP="0053052A">
      <w:pPr>
        <w:numPr>
          <w:ilvl w:val="12"/>
          <w:numId w:val="0"/>
        </w:numPr>
        <w:jc w:val="center"/>
        <w:rPr>
          <w:rFonts w:ascii="Museo Sans 300" w:hAnsi="Museo Sans 300"/>
          <w:b/>
          <w:bCs/>
          <w:sz w:val="22"/>
          <w:szCs w:val="22"/>
          <w:lang w:val="es-SV"/>
        </w:rPr>
      </w:pPr>
    </w:p>
    <w:p w14:paraId="00D62891" w14:textId="32DEEC90" w:rsidR="00585B86" w:rsidRDefault="00585B86" w:rsidP="0053052A">
      <w:pPr>
        <w:numPr>
          <w:ilvl w:val="12"/>
          <w:numId w:val="0"/>
        </w:numPr>
        <w:jc w:val="center"/>
        <w:rPr>
          <w:rFonts w:ascii="Museo Sans 300" w:hAnsi="Museo Sans 300"/>
          <w:b/>
          <w:bCs/>
          <w:sz w:val="22"/>
          <w:szCs w:val="22"/>
          <w:lang w:val="es-SV"/>
        </w:rPr>
      </w:pPr>
    </w:p>
    <w:p w14:paraId="2D261865" w14:textId="77777777" w:rsidR="00585B86" w:rsidRDefault="00585B86" w:rsidP="0053052A">
      <w:pPr>
        <w:numPr>
          <w:ilvl w:val="12"/>
          <w:numId w:val="0"/>
        </w:numPr>
        <w:jc w:val="center"/>
        <w:rPr>
          <w:rFonts w:ascii="Museo Sans 300" w:hAnsi="Museo Sans 300"/>
          <w:b/>
          <w:bCs/>
          <w:sz w:val="22"/>
          <w:szCs w:val="22"/>
          <w:lang w:val="es-SV"/>
        </w:rPr>
      </w:pPr>
    </w:p>
    <w:p w14:paraId="20685479" w14:textId="6E73C0E5" w:rsidR="00B405D6" w:rsidRPr="00995249" w:rsidRDefault="00B405D6" w:rsidP="0053052A">
      <w:pPr>
        <w:numPr>
          <w:ilvl w:val="12"/>
          <w:numId w:val="0"/>
        </w:numPr>
        <w:jc w:val="center"/>
        <w:rPr>
          <w:rFonts w:ascii="Museo Sans 300" w:hAnsi="Museo Sans 300"/>
          <w:b/>
          <w:bCs/>
          <w:sz w:val="22"/>
          <w:szCs w:val="22"/>
          <w:lang w:val="es-SV"/>
        </w:rPr>
      </w:pPr>
      <w:r w:rsidRPr="00995249">
        <w:rPr>
          <w:rFonts w:ascii="Museo Sans 300" w:hAnsi="Museo Sans 300"/>
          <w:b/>
          <w:bCs/>
          <w:sz w:val="22"/>
          <w:szCs w:val="22"/>
          <w:lang w:val="es-SV"/>
        </w:rPr>
        <w:lastRenderedPageBreak/>
        <w:t>CAPÍTULO IX</w:t>
      </w:r>
    </w:p>
    <w:p w14:paraId="4A1FF935" w14:textId="6FAC775A" w:rsidR="00E634E1" w:rsidRPr="00995249" w:rsidRDefault="00E634E1" w:rsidP="00B405D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P</w:t>
      </w:r>
      <w:r w:rsidR="00E83B36" w:rsidRPr="00995249">
        <w:rPr>
          <w:rFonts w:ascii="Museo Sans 300" w:hAnsi="Museo Sans 300"/>
          <w:b/>
          <w:sz w:val="22"/>
          <w:szCs w:val="22"/>
          <w:lang w:val="es-SV"/>
        </w:rPr>
        <w:t>É</w:t>
      </w:r>
      <w:r w:rsidRPr="00995249">
        <w:rPr>
          <w:rFonts w:ascii="Museo Sans 300" w:hAnsi="Museo Sans 300"/>
          <w:b/>
          <w:sz w:val="22"/>
          <w:szCs w:val="22"/>
          <w:lang w:val="es-SV"/>
        </w:rPr>
        <w:t xml:space="preserve">RDIDA DEL DERECHO </w:t>
      </w:r>
      <w:r w:rsidR="00A244A6" w:rsidRPr="00995249">
        <w:rPr>
          <w:rFonts w:ascii="Museo Sans 300" w:hAnsi="Museo Sans 300"/>
          <w:b/>
          <w:sz w:val="22"/>
          <w:szCs w:val="22"/>
          <w:lang w:val="es-SV"/>
        </w:rPr>
        <w:t>Y RECÁLCULOS</w:t>
      </w:r>
      <w:r w:rsidR="00C00E63" w:rsidRPr="00995249">
        <w:rPr>
          <w:rFonts w:ascii="Museo Sans 300" w:hAnsi="Museo Sans 300"/>
          <w:b/>
          <w:sz w:val="22"/>
          <w:szCs w:val="22"/>
          <w:lang w:val="es-SV"/>
        </w:rPr>
        <w:t xml:space="preserve"> A PENSIONES POR SOBREVIVENCIA</w:t>
      </w:r>
    </w:p>
    <w:p w14:paraId="47A843FD" w14:textId="466BA4DE" w:rsidR="00E634E1" w:rsidRPr="00995249" w:rsidRDefault="00E634E1">
      <w:pPr>
        <w:pStyle w:val="Textoindependiente2"/>
        <w:rPr>
          <w:rFonts w:ascii="Museo Sans 300" w:hAnsi="Museo Sans 300"/>
          <w:sz w:val="22"/>
          <w:szCs w:val="22"/>
          <w:lang w:val="es-SV"/>
        </w:rPr>
      </w:pPr>
    </w:p>
    <w:p w14:paraId="2AA0A527" w14:textId="300A614D" w:rsidR="00C00E63" w:rsidRPr="00995249" w:rsidRDefault="00C00E63">
      <w:pPr>
        <w:pStyle w:val="Textoindependiente2"/>
        <w:rPr>
          <w:rFonts w:ascii="Museo Sans 300" w:hAnsi="Museo Sans 300"/>
          <w:b/>
          <w:bCs/>
          <w:sz w:val="22"/>
          <w:szCs w:val="22"/>
          <w:lang w:val="es-SV"/>
        </w:rPr>
      </w:pPr>
      <w:bookmarkStart w:id="5" w:name="_Hlk61598759"/>
      <w:r w:rsidRPr="00995249">
        <w:rPr>
          <w:rFonts w:ascii="Museo Sans 300" w:hAnsi="Museo Sans 300"/>
          <w:b/>
          <w:bCs/>
          <w:sz w:val="22"/>
          <w:szCs w:val="22"/>
          <w:lang w:val="es-SV"/>
        </w:rPr>
        <w:t>Pérdida del Derecho a Pensiones</w:t>
      </w:r>
      <w:r w:rsidR="00355E4E" w:rsidRPr="00995249">
        <w:rPr>
          <w:rFonts w:ascii="Museo Sans 300" w:hAnsi="Museo Sans 300"/>
          <w:b/>
          <w:bCs/>
          <w:sz w:val="22"/>
          <w:szCs w:val="22"/>
          <w:lang w:val="es-SV"/>
        </w:rPr>
        <w:t xml:space="preserve"> </w:t>
      </w:r>
      <w:r w:rsidRPr="00995249">
        <w:rPr>
          <w:rFonts w:ascii="Museo Sans 300" w:hAnsi="Museo Sans 300"/>
          <w:b/>
          <w:bCs/>
          <w:sz w:val="22"/>
          <w:szCs w:val="22"/>
          <w:lang w:val="es-SV"/>
        </w:rPr>
        <w:t xml:space="preserve">por </w:t>
      </w:r>
      <w:r w:rsidR="00995249" w:rsidRPr="00995249">
        <w:rPr>
          <w:rFonts w:ascii="Museo Sans 300" w:hAnsi="Museo Sans 300"/>
          <w:b/>
          <w:bCs/>
          <w:sz w:val="22"/>
          <w:szCs w:val="22"/>
          <w:lang w:val="es-SV"/>
        </w:rPr>
        <w:t>Sobrevivencia</w:t>
      </w:r>
    </w:p>
    <w:bookmarkEnd w:id="5"/>
    <w:p w14:paraId="1D4523AB" w14:textId="4192FB1C" w:rsidR="00E634E1" w:rsidRPr="00995249" w:rsidRDefault="00E634E1"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El derecho a pensiones se pierde por cualquiera de las </w:t>
      </w:r>
      <w:r w:rsidR="009B187A" w:rsidRPr="00995249">
        <w:rPr>
          <w:rFonts w:ascii="Museo Sans 300" w:hAnsi="Museo Sans 300"/>
          <w:sz w:val="22"/>
          <w:szCs w:val="22"/>
          <w:lang w:val="es-SV"/>
        </w:rPr>
        <w:t xml:space="preserve">causas </w:t>
      </w:r>
      <w:r w:rsidRPr="00995249">
        <w:rPr>
          <w:rFonts w:ascii="Museo Sans 300" w:hAnsi="Museo Sans 300"/>
          <w:sz w:val="22"/>
          <w:szCs w:val="22"/>
          <w:lang w:val="es-SV"/>
        </w:rPr>
        <w:t>siguientes:</w:t>
      </w:r>
    </w:p>
    <w:p w14:paraId="461F18D8" w14:textId="0FCDA166" w:rsidR="001A2091" w:rsidRPr="00995249" w:rsidRDefault="009A45F9" w:rsidP="00F4210C">
      <w:pPr>
        <w:pStyle w:val="Textoindependiente2"/>
        <w:numPr>
          <w:ilvl w:val="0"/>
          <w:numId w:val="4"/>
        </w:numPr>
        <w:tabs>
          <w:tab w:val="num" w:pos="1276"/>
        </w:tabs>
        <w:spacing w:after="120"/>
        <w:ind w:left="425" w:hanging="425"/>
        <w:rPr>
          <w:rFonts w:ascii="Museo Sans 300" w:hAnsi="Museo Sans 300"/>
          <w:sz w:val="22"/>
          <w:szCs w:val="22"/>
          <w:lang w:val="es-SV"/>
        </w:rPr>
      </w:pPr>
      <w:r w:rsidRPr="00995249">
        <w:rPr>
          <w:rFonts w:ascii="Museo Sans 300" w:hAnsi="Museo Sans 300"/>
          <w:sz w:val="22"/>
          <w:szCs w:val="22"/>
          <w:lang w:val="es-SV"/>
        </w:rPr>
        <w:t>Para los hijos:</w:t>
      </w:r>
    </w:p>
    <w:p w14:paraId="00761A09" w14:textId="3C67DCD8"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Fallecimiento</w:t>
      </w:r>
      <w:r w:rsidR="00300526" w:rsidRPr="00995249">
        <w:rPr>
          <w:rFonts w:ascii="Museo Sans 300" w:hAnsi="Museo Sans 300"/>
          <w:sz w:val="22"/>
          <w:szCs w:val="22"/>
          <w:lang w:val="es-SV"/>
        </w:rPr>
        <w:t>;</w:t>
      </w:r>
    </w:p>
    <w:p w14:paraId="4DD1869D" w14:textId="3EB83099"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Cumplir la edad de 18 años y no comprobar documentalmente su calidad de estudiante</w:t>
      </w:r>
      <w:r w:rsidR="00300526" w:rsidRPr="00995249">
        <w:rPr>
          <w:rFonts w:ascii="Museo Sans 300" w:hAnsi="Museo Sans 300"/>
          <w:sz w:val="22"/>
          <w:szCs w:val="22"/>
          <w:lang w:val="es-SV"/>
        </w:rPr>
        <w:t>;</w:t>
      </w:r>
    </w:p>
    <w:p w14:paraId="20468DD3" w14:textId="3B2D25BD"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 xml:space="preserve">Tener entre los 18 y 24 </w:t>
      </w:r>
      <w:proofErr w:type="gramStart"/>
      <w:r w:rsidRPr="00995249">
        <w:rPr>
          <w:rFonts w:ascii="Museo Sans 300" w:hAnsi="Museo Sans 300"/>
          <w:sz w:val="22"/>
          <w:szCs w:val="22"/>
          <w:lang w:val="es-SV"/>
        </w:rPr>
        <w:t>años de edad</w:t>
      </w:r>
      <w:proofErr w:type="gramEnd"/>
      <w:r w:rsidRPr="00995249">
        <w:rPr>
          <w:rFonts w:ascii="Museo Sans 300" w:hAnsi="Museo Sans 300"/>
          <w:sz w:val="22"/>
          <w:szCs w:val="22"/>
          <w:lang w:val="es-SV"/>
        </w:rPr>
        <w:t xml:space="preserve"> y no comprobar documentalmente, la calidad de estudiante de conformidad con las condiciones que se establecen </w:t>
      </w:r>
      <w:r w:rsidR="00CD1237" w:rsidRPr="00995249">
        <w:rPr>
          <w:rFonts w:ascii="Museo Sans 300" w:hAnsi="Museo Sans 300"/>
          <w:sz w:val="22"/>
          <w:szCs w:val="22"/>
          <w:lang w:val="es-SV"/>
        </w:rPr>
        <w:t>en las presentes Normas</w:t>
      </w:r>
      <w:r w:rsidRPr="00995249">
        <w:rPr>
          <w:rFonts w:ascii="Museo Sans 300" w:hAnsi="Museo Sans 300"/>
          <w:sz w:val="22"/>
          <w:szCs w:val="22"/>
          <w:lang w:val="es-SV"/>
        </w:rPr>
        <w:t>.</w:t>
      </w:r>
      <w:r w:rsidR="00CD1237" w:rsidRPr="00995249">
        <w:rPr>
          <w:rFonts w:ascii="Museo Sans 300" w:hAnsi="Museo Sans 300"/>
          <w:sz w:val="22"/>
          <w:szCs w:val="22"/>
          <w:lang w:val="es-SV"/>
        </w:rPr>
        <w:t>;</w:t>
      </w:r>
      <w:r w:rsidR="00300526" w:rsidRPr="00995249">
        <w:rPr>
          <w:rFonts w:ascii="Museo Sans 300" w:hAnsi="Museo Sans 300"/>
          <w:sz w:val="22"/>
          <w:szCs w:val="22"/>
          <w:lang w:val="es-SV"/>
        </w:rPr>
        <w:t xml:space="preserve"> o</w:t>
      </w:r>
    </w:p>
    <w:p w14:paraId="4DBB9EE9" w14:textId="5C1E0449" w:rsidR="00E634E1" w:rsidRPr="00995249" w:rsidRDefault="00E634E1" w:rsidP="00F4210C">
      <w:pPr>
        <w:pStyle w:val="Textoindependiente2"/>
        <w:numPr>
          <w:ilvl w:val="0"/>
          <w:numId w:val="27"/>
        </w:numPr>
        <w:ind w:left="993" w:hanging="284"/>
        <w:rPr>
          <w:rFonts w:ascii="Museo Sans 300" w:hAnsi="Museo Sans 300"/>
          <w:sz w:val="22"/>
          <w:szCs w:val="22"/>
          <w:lang w:val="es-SV"/>
        </w:rPr>
      </w:pPr>
      <w:r w:rsidRPr="00995249">
        <w:rPr>
          <w:rFonts w:ascii="Museo Sans 300" w:hAnsi="Museo Sans 300"/>
          <w:sz w:val="22"/>
          <w:szCs w:val="22"/>
          <w:lang w:val="es-SV"/>
        </w:rPr>
        <w:t>Cese del estado de Invalidez en el caso de hijos mayores de 24 años. El derecho se perderá si, mediante inspección</w:t>
      </w:r>
      <w:r w:rsidR="009B187A">
        <w:rPr>
          <w:rFonts w:ascii="Museo Sans 300" w:hAnsi="Museo Sans 300"/>
          <w:sz w:val="22"/>
          <w:szCs w:val="22"/>
          <w:lang w:val="es-SV"/>
        </w:rPr>
        <w:t xml:space="preserve"> el</w:t>
      </w:r>
      <w:r w:rsidRPr="00995249">
        <w:rPr>
          <w:rFonts w:ascii="Museo Sans 300" w:hAnsi="Museo Sans 300"/>
          <w:sz w:val="22"/>
          <w:szCs w:val="22"/>
          <w:lang w:val="es-SV"/>
        </w:rPr>
        <w:t xml:space="preserve"> Institu</w:t>
      </w:r>
      <w:r w:rsidR="009B187A">
        <w:rPr>
          <w:rFonts w:ascii="Museo Sans 300" w:hAnsi="Museo Sans 300"/>
          <w:sz w:val="22"/>
          <w:szCs w:val="22"/>
          <w:lang w:val="es-SV"/>
        </w:rPr>
        <w:t>to</w:t>
      </w:r>
      <w:r w:rsidRPr="00995249">
        <w:rPr>
          <w:rFonts w:ascii="Museo Sans 300" w:hAnsi="Museo Sans 300"/>
          <w:sz w:val="22"/>
          <w:szCs w:val="22"/>
          <w:lang w:val="es-SV"/>
        </w:rPr>
        <w:t xml:space="preserve"> Previsional comprobare dicha condición.</w:t>
      </w:r>
    </w:p>
    <w:p w14:paraId="7F0859EA" w14:textId="43D2D802" w:rsidR="00E634E1" w:rsidRPr="00995249" w:rsidRDefault="009551B3" w:rsidP="00F4210C">
      <w:pPr>
        <w:pStyle w:val="Textoindependiente2"/>
        <w:numPr>
          <w:ilvl w:val="0"/>
          <w:numId w:val="4"/>
        </w:numPr>
        <w:tabs>
          <w:tab w:val="num" w:pos="1276"/>
        </w:tabs>
        <w:ind w:left="425" w:hanging="425"/>
        <w:rPr>
          <w:rFonts w:ascii="Museo Sans 300" w:hAnsi="Museo Sans 300"/>
          <w:sz w:val="22"/>
          <w:szCs w:val="22"/>
          <w:lang w:val="es-SV"/>
        </w:rPr>
      </w:pPr>
      <w:r w:rsidRPr="00995249">
        <w:rPr>
          <w:rFonts w:ascii="Museo Sans 300" w:hAnsi="Museo Sans 300"/>
          <w:sz w:val="22"/>
          <w:szCs w:val="22"/>
          <w:lang w:val="es-SV"/>
        </w:rPr>
        <w:t xml:space="preserve">Para el </w:t>
      </w:r>
      <w:r w:rsidR="00E634E1" w:rsidRPr="00995249">
        <w:rPr>
          <w:rFonts w:ascii="Museo Sans 300" w:hAnsi="Museo Sans 300"/>
          <w:sz w:val="22"/>
          <w:szCs w:val="22"/>
          <w:lang w:val="es-SV"/>
        </w:rPr>
        <w:t>viud</w:t>
      </w:r>
      <w:r w:rsidRPr="00995249">
        <w:rPr>
          <w:rFonts w:ascii="Museo Sans 300" w:hAnsi="Museo Sans 300"/>
          <w:sz w:val="22"/>
          <w:szCs w:val="22"/>
          <w:lang w:val="es-SV"/>
        </w:rPr>
        <w:t>o</w:t>
      </w:r>
      <w:r w:rsidR="00CD1237" w:rsidRPr="00995249">
        <w:rPr>
          <w:rFonts w:ascii="Museo Sans 300" w:hAnsi="Museo Sans 300"/>
          <w:sz w:val="22"/>
          <w:szCs w:val="22"/>
          <w:lang w:val="es-SV"/>
        </w:rPr>
        <w:t>,</w:t>
      </w:r>
      <w:r w:rsidRPr="00995249">
        <w:rPr>
          <w:rFonts w:ascii="Museo Sans 300" w:hAnsi="Museo Sans 300"/>
          <w:sz w:val="22"/>
          <w:szCs w:val="22"/>
          <w:lang w:val="es-SV"/>
        </w:rPr>
        <w:t xml:space="preserve"> viuda</w:t>
      </w:r>
      <w:r w:rsidR="00CD1237" w:rsidRPr="00995249">
        <w:rPr>
          <w:rFonts w:ascii="Museo Sans 300" w:hAnsi="Museo Sans 300"/>
          <w:sz w:val="22"/>
          <w:szCs w:val="22"/>
          <w:lang w:val="es-SV"/>
        </w:rPr>
        <w:t>,</w:t>
      </w:r>
      <w:r w:rsidR="00E634E1" w:rsidRPr="00995249">
        <w:rPr>
          <w:rFonts w:ascii="Museo Sans 300" w:hAnsi="Museo Sans 300"/>
          <w:sz w:val="22"/>
          <w:szCs w:val="22"/>
          <w:lang w:val="es-SV"/>
        </w:rPr>
        <w:t xml:space="preserve"> </w:t>
      </w:r>
      <w:r w:rsidR="00CD1237" w:rsidRPr="00995249">
        <w:rPr>
          <w:rFonts w:ascii="Museo Sans 300" w:hAnsi="Museo Sans 300"/>
          <w:sz w:val="22"/>
          <w:szCs w:val="22"/>
          <w:lang w:val="es-SV"/>
        </w:rPr>
        <w:t xml:space="preserve">el o la </w:t>
      </w:r>
      <w:r w:rsidR="00E634E1" w:rsidRPr="00995249">
        <w:rPr>
          <w:rFonts w:ascii="Museo Sans 300" w:hAnsi="Museo Sans 300"/>
          <w:sz w:val="22"/>
          <w:szCs w:val="22"/>
          <w:lang w:val="es-SV"/>
        </w:rPr>
        <w:t>conviv</w:t>
      </w:r>
      <w:r w:rsidRPr="00995249">
        <w:rPr>
          <w:rFonts w:ascii="Museo Sans 300" w:hAnsi="Museo Sans 300"/>
          <w:sz w:val="22"/>
          <w:szCs w:val="22"/>
          <w:lang w:val="es-SV"/>
        </w:rPr>
        <w:t>iente</w:t>
      </w:r>
      <w:r w:rsidR="00E634E1" w:rsidRPr="00995249">
        <w:rPr>
          <w:rFonts w:ascii="Museo Sans 300" w:hAnsi="Museo Sans 300"/>
          <w:sz w:val="22"/>
          <w:szCs w:val="22"/>
          <w:lang w:val="es-SV"/>
        </w:rPr>
        <w:t>:</w:t>
      </w:r>
    </w:p>
    <w:p w14:paraId="7E6E70C6" w14:textId="5AFB120E" w:rsidR="00E634E1" w:rsidRDefault="00E634E1" w:rsidP="00F4210C">
      <w:pPr>
        <w:pStyle w:val="Textoindependiente2"/>
        <w:numPr>
          <w:ilvl w:val="0"/>
          <w:numId w:val="30"/>
        </w:numPr>
        <w:ind w:left="993" w:hanging="284"/>
        <w:rPr>
          <w:rFonts w:ascii="Museo Sans 300" w:hAnsi="Museo Sans 300"/>
          <w:sz w:val="22"/>
          <w:szCs w:val="22"/>
          <w:lang w:val="es-SV"/>
        </w:rPr>
      </w:pPr>
      <w:r w:rsidRPr="00995249">
        <w:rPr>
          <w:rFonts w:ascii="Museo Sans 300" w:hAnsi="Museo Sans 300"/>
          <w:sz w:val="22"/>
          <w:szCs w:val="22"/>
          <w:lang w:val="es-SV"/>
        </w:rPr>
        <w:t>Fallecimiento</w:t>
      </w:r>
      <w:r w:rsidR="00DC294B">
        <w:rPr>
          <w:rFonts w:ascii="Museo Sans 300" w:hAnsi="Museo Sans 300"/>
          <w:sz w:val="22"/>
          <w:szCs w:val="22"/>
          <w:lang w:val="es-SV"/>
        </w:rPr>
        <w:t>.</w:t>
      </w:r>
    </w:p>
    <w:p w14:paraId="4C3F7BB1" w14:textId="3996F8F7" w:rsidR="00F25029" w:rsidRDefault="00AB609D" w:rsidP="00F4210C">
      <w:pPr>
        <w:pStyle w:val="Textoindependiente2"/>
        <w:numPr>
          <w:ilvl w:val="0"/>
          <w:numId w:val="4"/>
        </w:numPr>
        <w:tabs>
          <w:tab w:val="num" w:pos="1276"/>
        </w:tabs>
        <w:ind w:left="425" w:hanging="425"/>
        <w:rPr>
          <w:rFonts w:ascii="Museo Sans 300" w:hAnsi="Museo Sans 300"/>
          <w:sz w:val="22"/>
          <w:szCs w:val="22"/>
          <w:lang w:val="es-SV"/>
        </w:rPr>
      </w:pPr>
      <w:r w:rsidRPr="00995249">
        <w:rPr>
          <w:rFonts w:ascii="Museo Sans 300" w:hAnsi="Museo Sans 300"/>
          <w:sz w:val="22"/>
          <w:szCs w:val="22"/>
          <w:lang w:val="es-SV"/>
        </w:rPr>
        <w:t xml:space="preserve">Para los padres </w:t>
      </w:r>
      <w:r w:rsidR="00E634E1" w:rsidRPr="00995249">
        <w:rPr>
          <w:rFonts w:ascii="Museo Sans 300" w:hAnsi="Museo Sans 300"/>
          <w:sz w:val="22"/>
          <w:szCs w:val="22"/>
          <w:lang w:val="es-SV"/>
        </w:rPr>
        <w:t>se pierde</w:t>
      </w:r>
      <w:r w:rsidRPr="00995249">
        <w:rPr>
          <w:rFonts w:ascii="Museo Sans 300" w:hAnsi="Museo Sans 300"/>
          <w:sz w:val="22"/>
          <w:szCs w:val="22"/>
          <w:lang w:val="es-SV"/>
        </w:rPr>
        <w:t xml:space="preserve"> el derecho a pensiones</w:t>
      </w:r>
      <w:r w:rsidR="00E634E1" w:rsidRPr="00995249">
        <w:rPr>
          <w:rFonts w:ascii="Museo Sans 300" w:hAnsi="Museo Sans 300"/>
          <w:sz w:val="22"/>
          <w:szCs w:val="22"/>
          <w:lang w:val="es-SV"/>
        </w:rPr>
        <w:t xml:space="preserve"> por fallecimiento del beneficiario</w:t>
      </w:r>
      <w:r w:rsidR="00EC7988">
        <w:rPr>
          <w:rFonts w:ascii="Museo Sans 300" w:hAnsi="Museo Sans 300"/>
          <w:sz w:val="22"/>
          <w:szCs w:val="22"/>
          <w:lang w:val="es-SV"/>
        </w:rPr>
        <w:t>.</w:t>
      </w:r>
    </w:p>
    <w:p w14:paraId="032226F3" w14:textId="77777777" w:rsidR="00104FA2" w:rsidRDefault="00104FA2" w:rsidP="00104FA2">
      <w:pPr>
        <w:pStyle w:val="Textoindependiente2"/>
        <w:tabs>
          <w:tab w:val="num" w:pos="1276"/>
        </w:tabs>
        <w:ind w:left="425"/>
        <w:rPr>
          <w:rFonts w:ascii="Museo Sans 300" w:hAnsi="Museo Sans 300"/>
          <w:sz w:val="22"/>
          <w:szCs w:val="22"/>
          <w:lang w:val="es-SV"/>
        </w:rPr>
      </w:pPr>
    </w:p>
    <w:p w14:paraId="32329245" w14:textId="7F924A28" w:rsidR="00E634E1" w:rsidRPr="00995249" w:rsidRDefault="005C6752" w:rsidP="00C817AB">
      <w:pPr>
        <w:pStyle w:val="Textoindependiente2"/>
        <w:rPr>
          <w:rFonts w:ascii="Museo Sans 300" w:hAnsi="Museo Sans 300"/>
          <w:b/>
          <w:sz w:val="22"/>
          <w:szCs w:val="22"/>
          <w:lang w:val="es-SV"/>
        </w:rPr>
      </w:pPr>
      <w:r w:rsidRPr="00995249">
        <w:rPr>
          <w:rFonts w:ascii="Museo Sans 300" w:hAnsi="Museo Sans 300"/>
          <w:b/>
          <w:sz w:val="22"/>
          <w:szCs w:val="22"/>
          <w:lang w:val="es-SV"/>
        </w:rPr>
        <w:t>Rec</w:t>
      </w:r>
      <w:r w:rsidR="00585B86">
        <w:rPr>
          <w:rFonts w:ascii="Museo Sans 300" w:hAnsi="Museo Sans 300"/>
          <w:b/>
          <w:sz w:val="22"/>
          <w:szCs w:val="22"/>
          <w:lang w:val="es-SV"/>
        </w:rPr>
        <w:t>á</w:t>
      </w:r>
      <w:r w:rsidRPr="00995249">
        <w:rPr>
          <w:rFonts w:ascii="Museo Sans 300" w:hAnsi="Museo Sans 300"/>
          <w:b/>
          <w:sz w:val="22"/>
          <w:szCs w:val="22"/>
          <w:lang w:val="es-SV"/>
        </w:rPr>
        <w:t>lculo de las Pensiones por Sobrevivencia</w:t>
      </w:r>
    </w:p>
    <w:p w14:paraId="4A69DA07" w14:textId="48EA0A0C" w:rsidR="00E634E1" w:rsidRPr="00087772" w:rsidRDefault="00E634E1" w:rsidP="00F4210C">
      <w:pPr>
        <w:pStyle w:val="Prrafodelista"/>
        <w:numPr>
          <w:ilvl w:val="0"/>
          <w:numId w:val="10"/>
        </w:numPr>
        <w:tabs>
          <w:tab w:val="num" w:pos="993"/>
        </w:tabs>
        <w:spacing w:after="120"/>
        <w:jc w:val="both"/>
        <w:rPr>
          <w:rFonts w:ascii="Museo Sans 300" w:hAnsi="Museo Sans 300"/>
          <w:sz w:val="22"/>
          <w:szCs w:val="22"/>
          <w:lang w:val="es-SV"/>
        </w:rPr>
      </w:pPr>
      <w:r w:rsidRPr="4ADFABC2">
        <w:rPr>
          <w:rFonts w:ascii="Museo Sans 300" w:hAnsi="Museo Sans 300"/>
          <w:sz w:val="22"/>
          <w:szCs w:val="22"/>
          <w:lang w:val="es-SV"/>
        </w:rPr>
        <w:t>Cuando un beneficiario dejare de tener derecho a pensión por sobrevivencia y siempre que existan otros sobrevivientes entre los cuales distribuir el porcentaje correspondiente, procederá efectuar el rec</w:t>
      </w:r>
      <w:r w:rsidR="006939C9" w:rsidRPr="4ADFABC2">
        <w:rPr>
          <w:rFonts w:ascii="Museo Sans 300" w:hAnsi="Museo Sans 300"/>
          <w:sz w:val="22"/>
          <w:szCs w:val="22"/>
          <w:lang w:val="es-SV"/>
        </w:rPr>
        <w:t>a</w:t>
      </w:r>
      <w:r w:rsidRPr="4ADFABC2">
        <w:rPr>
          <w:rFonts w:ascii="Museo Sans 300" w:hAnsi="Museo Sans 300"/>
          <w:sz w:val="22"/>
          <w:szCs w:val="22"/>
          <w:lang w:val="es-SV"/>
        </w:rPr>
        <w:t xml:space="preserve">lculo de los montos de las pensiones que quedarán vigentes, tomando en consideración </w:t>
      </w:r>
      <w:r w:rsidR="181D4297" w:rsidRPr="4ADFABC2">
        <w:rPr>
          <w:rFonts w:ascii="Museo Sans 300" w:hAnsi="Museo Sans 300"/>
          <w:sz w:val="22"/>
          <w:szCs w:val="22"/>
          <w:lang w:val="es-SV"/>
        </w:rPr>
        <w:t>lo establecido</w:t>
      </w:r>
      <w:r w:rsidR="008C4D99" w:rsidRPr="4ADFABC2">
        <w:rPr>
          <w:rFonts w:ascii="Museo Sans 300" w:hAnsi="Museo Sans 300"/>
          <w:sz w:val="22"/>
          <w:szCs w:val="22"/>
          <w:lang w:val="es-SV"/>
        </w:rPr>
        <w:t xml:space="preserve"> en el artículo 112 de la Ley SP.</w:t>
      </w:r>
    </w:p>
    <w:p w14:paraId="7BC1A6B8" w14:textId="662F6CEA" w:rsidR="00B84679" w:rsidRPr="00995249" w:rsidRDefault="00B84679" w:rsidP="00504E79">
      <w:pPr>
        <w:pStyle w:val="Textoindependiente2"/>
        <w:rPr>
          <w:rFonts w:ascii="Museo Sans 300" w:hAnsi="Museo Sans 300"/>
          <w:b/>
          <w:bCs/>
          <w:sz w:val="22"/>
          <w:szCs w:val="22"/>
          <w:lang w:val="es-SV"/>
        </w:rPr>
      </w:pPr>
    </w:p>
    <w:p w14:paraId="59DE1B3A" w14:textId="3C0DDED6" w:rsidR="00E634E1" w:rsidRPr="00995249" w:rsidRDefault="00FF2B42" w:rsidP="00F4210C">
      <w:pPr>
        <w:pStyle w:val="Prrafodelista"/>
        <w:numPr>
          <w:ilvl w:val="0"/>
          <w:numId w:val="10"/>
        </w:numPr>
        <w:tabs>
          <w:tab w:val="num" w:pos="993"/>
        </w:tabs>
        <w:spacing w:after="120"/>
        <w:contextualSpacing w:val="0"/>
        <w:jc w:val="both"/>
        <w:rPr>
          <w:rFonts w:ascii="Museo Sans 300" w:hAnsi="Museo Sans 300"/>
          <w:sz w:val="22"/>
          <w:szCs w:val="22"/>
          <w:lang w:val="es-SV"/>
        </w:rPr>
      </w:pPr>
      <w:r w:rsidRPr="00724D4E">
        <w:rPr>
          <w:rFonts w:ascii="Museo Sans 300" w:hAnsi="Museo Sans 300"/>
          <w:sz w:val="22"/>
          <w:szCs w:val="22"/>
          <w:lang w:val="es-SV"/>
        </w:rPr>
        <w:t>Derogado</w:t>
      </w:r>
      <w:r w:rsidR="0045148C">
        <w:rPr>
          <w:rFonts w:ascii="Museo Sans 300" w:hAnsi="Museo Sans 300"/>
          <w:sz w:val="22"/>
          <w:szCs w:val="22"/>
          <w:lang w:val="es-SV"/>
        </w:rPr>
        <w:t>.</w:t>
      </w:r>
      <w:r w:rsidRPr="00724D4E">
        <w:rPr>
          <w:rFonts w:ascii="Museo Sans 300" w:hAnsi="Museo Sans 300"/>
          <w:sz w:val="22"/>
          <w:szCs w:val="22"/>
          <w:lang w:val="es-SV"/>
        </w:rPr>
        <w:t xml:space="preserve"> (1)</w:t>
      </w:r>
      <w:r w:rsidR="00E634E1" w:rsidRPr="00724D4E">
        <w:rPr>
          <w:rFonts w:ascii="Museo Sans 300" w:hAnsi="Museo Sans 300"/>
          <w:sz w:val="22"/>
          <w:szCs w:val="22"/>
          <w:lang w:val="es-SV"/>
        </w:rPr>
        <w:t xml:space="preserve"> </w:t>
      </w:r>
    </w:p>
    <w:p w14:paraId="09677048" w14:textId="0BCB134E" w:rsidR="00AE39F6" w:rsidRPr="00995249" w:rsidRDefault="00AE39F6">
      <w:pPr>
        <w:jc w:val="both"/>
        <w:rPr>
          <w:rFonts w:ascii="Museo Sans 300" w:hAnsi="Museo Sans 300"/>
          <w:sz w:val="22"/>
          <w:szCs w:val="22"/>
          <w:lang w:val="es-SV"/>
        </w:rPr>
      </w:pPr>
    </w:p>
    <w:p w14:paraId="3E15B264" w14:textId="27CAC11C" w:rsidR="00E634E1" w:rsidRPr="00995249" w:rsidRDefault="002D75D1" w:rsidP="008B2747">
      <w:pPr>
        <w:pStyle w:val="Textoindependiente2"/>
        <w:rPr>
          <w:rFonts w:ascii="Museo Sans 300" w:hAnsi="Museo Sans 300"/>
          <w:b/>
          <w:sz w:val="22"/>
          <w:szCs w:val="22"/>
          <w:lang w:val="es-SV"/>
        </w:rPr>
      </w:pPr>
      <w:r w:rsidRPr="00995249">
        <w:rPr>
          <w:rFonts w:ascii="Museo Sans 300" w:hAnsi="Museo Sans 300"/>
          <w:b/>
          <w:sz w:val="22"/>
          <w:szCs w:val="22"/>
          <w:lang w:val="es-SV"/>
        </w:rPr>
        <w:t>Asignación por Sobrevivencia</w:t>
      </w:r>
    </w:p>
    <w:p w14:paraId="28A8B4CF" w14:textId="26138162" w:rsidR="00E634E1" w:rsidRPr="0053052A" w:rsidRDefault="00E634E1"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 xml:space="preserve">La Asignación por sobrevivencia, es una prestación pecuniaria que se otorga a un grupo familiar beneficiario, cuando el causante no cumpliere con ninguno de los requisitos establecidos para gozar de una pensión por sobrevivencia, señalados en </w:t>
      </w:r>
      <w:r w:rsidR="00945451" w:rsidRPr="00995249">
        <w:rPr>
          <w:rFonts w:ascii="Museo Sans 300" w:hAnsi="Museo Sans 300"/>
          <w:sz w:val="22"/>
          <w:szCs w:val="22"/>
          <w:lang w:val="es-SV"/>
        </w:rPr>
        <w:t xml:space="preserve">artículo </w:t>
      </w:r>
      <w:r w:rsidR="00940E85" w:rsidRPr="00995249">
        <w:rPr>
          <w:rFonts w:ascii="Museo Sans 300" w:hAnsi="Museo Sans 300"/>
          <w:sz w:val="22"/>
          <w:szCs w:val="22"/>
          <w:lang w:val="es-SV"/>
        </w:rPr>
        <w:t>8</w:t>
      </w:r>
      <w:r w:rsidR="00945451" w:rsidRPr="00995249">
        <w:rPr>
          <w:rFonts w:ascii="Museo Sans 300" w:hAnsi="Museo Sans 300"/>
          <w:sz w:val="22"/>
          <w:szCs w:val="22"/>
          <w:lang w:val="es-SV"/>
        </w:rPr>
        <w:t xml:space="preserve"> de las presentes Normas.</w:t>
      </w:r>
    </w:p>
    <w:p w14:paraId="34B2B510" w14:textId="77777777" w:rsidR="00585B86" w:rsidRDefault="00585B86" w:rsidP="008B2747">
      <w:pPr>
        <w:pStyle w:val="Textoindependiente2"/>
        <w:tabs>
          <w:tab w:val="left" w:pos="426"/>
        </w:tabs>
        <w:rPr>
          <w:rFonts w:ascii="Museo Sans 300" w:hAnsi="Museo Sans 300"/>
          <w:sz w:val="22"/>
          <w:szCs w:val="22"/>
          <w:lang w:val="es-SV"/>
        </w:rPr>
      </w:pPr>
    </w:p>
    <w:p w14:paraId="6B2D4163" w14:textId="64CA01C4" w:rsidR="00E634E1" w:rsidRPr="00995249" w:rsidRDefault="00E634E1" w:rsidP="008B2747">
      <w:pPr>
        <w:pStyle w:val="Textoindependiente2"/>
        <w:tabs>
          <w:tab w:val="left" w:pos="426"/>
        </w:tabs>
        <w:rPr>
          <w:rFonts w:ascii="Museo Sans 300" w:hAnsi="Museo Sans 300"/>
          <w:sz w:val="22"/>
          <w:szCs w:val="22"/>
          <w:lang w:val="es-SV"/>
        </w:rPr>
      </w:pPr>
      <w:r w:rsidRPr="00995249">
        <w:rPr>
          <w:rFonts w:ascii="Museo Sans 300" w:hAnsi="Museo Sans 300"/>
          <w:sz w:val="22"/>
          <w:szCs w:val="22"/>
          <w:lang w:val="es-SV"/>
        </w:rPr>
        <w:t xml:space="preserve">Si el causante registró por lo menos </w:t>
      </w:r>
      <w:r w:rsidR="008B2747" w:rsidRPr="00995249">
        <w:rPr>
          <w:rFonts w:ascii="Museo Sans 300" w:hAnsi="Museo Sans 300"/>
          <w:sz w:val="22"/>
          <w:szCs w:val="22"/>
          <w:lang w:val="es-SV"/>
        </w:rPr>
        <w:t>doce</w:t>
      </w:r>
      <w:r w:rsidRPr="00995249">
        <w:rPr>
          <w:rFonts w:ascii="Museo Sans 300" w:hAnsi="Museo Sans 300"/>
          <w:sz w:val="22"/>
          <w:szCs w:val="22"/>
          <w:lang w:val="es-SV"/>
        </w:rPr>
        <w:t xml:space="preserve"> meses cotizados, ya sea continuos o discontinuos, en el ISSS o </w:t>
      </w:r>
      <w:r w:rsidR="00A16C82">
        <w:rPr>
          <w:rFonts w:ascii="Museo Sans 300" w:hAnsi="Museo Sans 300"/>
          <w:sz w:val="22"/>
          <w:szCs w:val="22"/>
          <w:lang w:val="es-SV"/>
        </w:rPr>
        <w:t>ISP</w:t>
      </w:r>
      <w:r w:rsidRPr="00995249">
        <w:rPr>
          <w:rFonts w:ascii="Museo Sans 300" w:hAnsi="Museo Sans 300"/>
          <w:sz w:val="22"/>
          <w:szCs w:val="22"/>
          <w:lang w:val="es-SV"/>
        </w:rPr>
        <w:t xml:space="preserve">, o en ambos, sus beneficiarios tendrán derecho a recibir una “Asignación por sobrevivencia”, la cual consistirá en un sólo pago, equivalente </w:t>
      </w:r>
      <w:r w:rsidRPr="002608D6">
        <w:rPr>
          <w:rFonts w:ascii="Museo Sans 300" w:hAnsi="Museo Sans 300"/>
          <w:sz w:val="22"/>
          <w:szCs w:val="22"/>
          <w:lang w:val="es-SV"/>
        </w:rPr>
        <w:t>al 10% del SBR por cada mes cotizado.</w:t>
      </w:r>
      <w:r w:rsidRPr="00995249">
        <w:rPr>
          <w:rFonts w:ascii="Museo Sans 300" w:hAnsi="Museo Sans 300"/>
          <w:sz w:val="22"/>
          <w:szCs w:val="22"/>
          <w:lang w:val="es-SV"/>
        </w:rPr>
        <w:t xml:space="preserve"> </w:t>
      </w:r>
    </w:p>
    <w:p w14:paraId="3B1E7656" w14:textId="77777777" w:rsidR="00E634E1" w:rsidRPr="00995249" w:rsidRDefault="00E634E1">
      <w:pPr>
        <w:jc w:val="both"/>
        <w:rPr>
          <w:rFonts w:ascii="Museo Sans 300" w:hAnsi="Museo Sans 300"/>
          <w:sz w:val="22"/>
          <w:szCs w:val="22"/>
          <w:lang w:val="es-SV"/>
        </w:rPr>
      </w:pPr>
    </w:p>
    <w:p w14:paraId="6A5C5245" w14:textId="08A6316C" w:rsidR="00656E49" w:rsidRPr="00656E49" w:rsidRDefault="00E634E1" w:rsidP="4ADFABC2">
      <w:pPr>
        <w:pStyle w:val="Textoindependiente2"/>
        <w:tabs>
          <w:tab w:val="left" w:pos="993"/>
        </w:tabs>
        <w:rPr>
          <w:rFonts w:ascii="Museo Sans 300" w:hAnsi="Museo Sans 300"/>
          <w:sz w:val="22"/>
          <w:szCs w:val="22"/>
          <w:lang w:val="es-SV"/>
        </w:rPr>
      </w:pPr>
      <w:r w:rsidRPr="4ADFABC2">
        <w:rPr>
          <w:rFonts w:ascii="Museo Sans 300" w:hAnsi="Museo Sans 300"/>
          <w:sz w:val="22"/>
          <w:szCs w:val="22"/>
          <w:lang w:val="es-SV"/>
        </w:rPr>
        <w:t xml:space="preserve">En el caso en que por el número de sobrevivientes con derecho no se distribuyera el 100% de la asignación y quedare un </w:t>
      </w:r>
      <w:r w:rsidR="33712E09" w:rsidRPr="4ADFABC2">
        <w:rPr>
          <w:rFonts w:ascii="Museo Sans 300" w:hAnsi="Museo Sans 300"/>
          <w:sz w:val="22"/>
          <w:szCs w:val="22"/>
          <w:lang w:val="es-SV"/>
        </w:rPr>
        <w:t>remanente, éste</w:t>
      </w:r>
      <w:r w:rsidR="00656E49" w:rsidRPr="4ADFABC2">
        <w:rPr>
          <w:rFonts w:ascii="Museo Sans 300" w:hAnsi="Museo Sans 300"/>
          <w:sz w:val="22"/>
          <w:szCs w:val="22"/>
          <w:lang w:val="es-SV"/>
        </w:rPr>
        <w:t xml:space="preserve"> será retenido por la Institución Previsional correspondiente, por un período de dos años, contados a partir de la fecha </w:t>
      </w:r>
      <w:r w:rsidR="00656E49" w:rsidRPr="4ADFABC2">
        <w:rPr>
          <w:rFonts w:ascii="Museo Sans 300" w:hAnsi="Museo Sans 300"/>
          <w:sz w:val="22"/>
          <w:szCs w:val="22"/>
          <w:lang w:val="es-SV"/>
        </w:rPr>
        <w:lastRenderedPageBreak/>
        <w:t>del fallecimiento del causante. Si durante dicho período no se presentaren otros beneficiarios con derecho, se procederá a distribuir el 100% de dicho remanente entre el número de beneficiarios existentes, en la fecha en que se cumpla la caducidad del plazo.</w:t>
      </w:r>
    </w:p>
    <w:p w14:paraId="755E0866" w14:textId="5B969D3C" w:rsidR="00E634E1" w:rsidRPr="00995249" w:rsidRDefault="00E634E1" w:rsidP="00087772">
      <w:pPr>
        <w:pStyle w:val="Textoindependiente2"/>
        <w:tabs>
          <w:tab w:val="left" w:pos="993"/>
        </w:tabs>
        <w:rPr>
          <w:rFonts w:ascii="Museo Sans 300" w:hAnsi="Museo Sans 300"/>
          <w:sz w:val="22"/>
          <w:szCs w:val="22"/>
          <w:lang w:val="es-SV"/>
        </w:rPr>
      </w:pPr>
    </w:p>
    <w:p w14:paraId="33751576" w14:textId="2C85F66D" w:rsidR="00E634E1" w:rsidRPr="00995249" w:rsidRDefault="00E634E1" w:rsidP="004D3623">
      <w:pPr>
        <w:jc w:val="both"/>
        <w:rPr>
          <w:rFonts w:ascii="Museo Sans 300" w:hAnsi="Museo Sans 300"/>
          <w:sz w:val="22"/>
          <w:szCs w:val="22"/>
          <w:lang w:val="es-SV"/>
        </w:rPr>
      </w:pPr>
      <w:bookmarkStart w:id="6" w:name="_Int_EvKe9b6R"/>
      <w:proofErr w:type="gramStart"/>
      <w:r w:rsidRPr="4ADFABC2">
        <w:rPr>
          <w:rFonts w:ascii="Museo Sans 300" w:hAnsi="Museo Sans 300"/>
          <w:sz w:val="22"/>
          <w:szCs w:val="22"/>
          <w:lang w:val="es-SV"/>
        </w:rPr>
        <w:t>En caso que</w:t>
      </w:r>
      <w:bookmarkEnd w:id="6"/>
      <w:proofErr w:type="gramEnd"/>
      <w:r w:rsidRPr="4ADFABC2">
        <w:rPr>
          <w:rFonts w:ascii="Museo Sans 300" w:hAnsi="Museo Sans 300"/>
          <w:sz w:val="22"/>
          <w:szCs w:val="22"/>
          <w:lang w:val="es-SV"/>
        </w:rPr>
        <w:t xml:space="preserve"> se tratare de Asignación por sobrevivencia para el padre y la madre del causante no procederá retener el remanente de asignación, sino distribuir el 100%. No obstante, si sólo se hubiere presentado un ascendiente deberá retenerse y entregarlo al único progenitor, vencido el plazo de dos años.</w:t>
      </w:r>
    </w:p>
    <w:p w14:paraId="7089EFC4" w14:textId="737389A3" w:rsidR="00F704CB" w:rsidRPr="00995249" w:rsidRDefault="00F704CB" w:rsidP="00F704CB">
      <w:pPr>
        <w:rPr>
          <w:rFonts w:ascii="Museo Sans 300" w:hAnsi="Museo Sans 300"/>
          <w:sz w:val="22"/>
          <w:szCs w:val="22"/>
          <w:lang w:val="es-SV"/>
        </w:rPr>
      </w:pPr>
    </w:p>
    <w:p w14:paraId="67EE8C0E" w14:textId="2A880788" w:rsidR="00707FF4" w:rsidRPr="00707FF4" w:rsidRDefault="00707FF4" w:rsidP="00F4210C">
      <w:pPr>
        <w:pStyle w:val="Prrafodelista"/>
        <w:numPr>
          <w:ilvl w:val="0"/>
          <w:numId w:val="10"/>
        </w:numPr>
        <w:tabs>
          <w:tab w:val="num" w:pos="993"/>
        </w:tabs>
        <w:contextualSpacing w:val="0"/>
        <w:jc w:val="both"/>
        <w:rPr>
          <w:rFonts w:ascii="Museo Sans 300" w:hAnsi="Museo Sans 300"/>
          <w:sz w:val="22"/>
          <w:szCs w:val="22"/>
        </w:rPr>
      </w:pPr>
      <w:r>
        <w:rPr>
          <w:rFonts w:ascii="Museo Sans 300" w:hAnsi="Museo Sans 300"/>
          <w:sz w:val="22"/>
          <w:szCs w:val="22"/>
          <w:lang w:eastAsia="es-ES"/>
        </w:rPr>
        <w:t>El Instituto Previsional correspondiente,</w:t>
      </w:r>
      <w:r w:rsidRPr="00707FF4">
        <w:rPr>
          <w:rFonts w:ascii="Museo Sans 300" w:hAnsi="Museo Sans 300"/>
          <w:sz w:val="22"/>
          <w:szCs w:val="22"/>
          <w:lang w:eastAsia="es-ES"/>
        </w:rPr>
        <w:t xml:space="preserve"> deberá consultar al beneficiario sobre la forma de desembolso del beneficio, la cual será especificada por el beneficiario. El desembolso deberá realizarse mediante abono </w:t>
      </w:r>
      <w:r w:rsidRPr="00707FF4">
        <w:rPr>
          <w:rFonts w:ascii="Museo Sans 300" w:hAnsi="Museo Sans 300"/>
          <w:sz w:val="22"/>
          <w:szCs w:val="22"/>
        </w:rPr>
        <w:t xml:space="preserve">a cuenta a nombre de la persona beneficiaria, según corresponda, mediante depósito en una cuenta corriente o de ahorro, en </w:t>
      </w:r>
      <w:r w:rsidRPr="003B7CBF">
        <w:rPr>
          <w:rFonts w:ascii="Museo Sans 300" w:hAnsi="Museo Sans 300"/>
          <w:sz w:val="22"/>
          <w:szCs w:val="22"/>
        </w:rPr>
        <w:t>cualquier institución financiera autorizada</w:t>
      </w:r>
      <w:r w:rsidRPr="00707FF4">
        <w:rPr>
          <w:rFonts w:ascii="Museo Sans 300" w:hAnsi="Museo Sans 300"/>
          <w:sz w:val="22"/>
          <w:szCs w:val="22"/>
        </w:rPr>
        <w:t xml:space="preserve"> para la captación de depósitos del público sujeta a la </w:t>
      </w:r>
      <w:r w:rsidRPr="00B006EC">
        <w:rPr>
          <w:rFonts w:ascii="Museo Sans 300" w:hAnsi="Museo Sans 300"/>
          <w:sz w:val="22"/>
          <w:szCs w:val="22"/>
        </w:rPr>
        <w:t xml:space="preserve">regulación y supervisión </w:t>
      </w:r>
      <w:r w:rsidRPr="00707FF4">
        <w:rPr>
          <w:rFonts w:ascii="Museo Sans 300" w:hAnsi="Museo Sans 300"/>
          <w:sz w:val="22"/>
          <w:szCs w:val="22"/>
        </w:rPr>
        <w:t xml:space="preserve">de conformidad con la Ley de Supervisión y Regulación del Sistema Financiero, señalada por el beneficiario; en casos excepcionales, el pago podrá ser realizado mediante cheque no negociable u otros mecanismos de pago autorizados para la institución financiera. </w:t>
      </w:r>
    </w:p>
    <w:p w14:paraId="0E3C945F" w14:textId="1AA3EAC7" w:rsidR="00707FF4" w:rsidRDefault="00707FF4" w:rsidP="00707FF4">
      <w:pPr>
        <w:pStyle w:val="Prrafodelista"/>
        <w:ind w:left="0"/>
        <w:contextualSpacing w:val="0"/>
        <w:jc w:val="both"/>
        <w:rPr>
          <w:rFonts w:ascii="Museo Sans 300" w:hAnsi="Museo Sans 300"/>
          <w:sz w:val="22"/>
          <w:szCs w:val="22"/>
          <w:lang w:val="es-SV"/>
        </w:rPr>
      </w:pPr>
    </w:p>
    <w:p w14:paraId="1D72A00C" w14:textId="4147DFAB" w:rsidR="00C83EB9" w:rsidRPr="003B1061" w:rsidRDefault="00C83EB9" w:rsidP="00E4453B">
      <w:pPr>
        <w:rPr>
          <w:rFonts w:ascii="Museo Sans 300" w:hAnsi="Museo Sans 300"/>
          <w:b/>
          <w:sz w:val="22"/>
          <w:szCs w:val="22"/>
        </w:rPr>
      </w:pPr>
      <w:r w:rsidRPr="003B1061">
        <w:rPr>
          <w:rFonts w:ascii="Museo Sans 300" w:hAnsi="Museo Sans 300"/>
          <w:b/>
          <w:sz w:val="22"/>
          <w:szCs w:val="22"/>
        </w:rPr>
        <w:t>Comprobación de sobrevivencia de residentes en el país</w:t>
      </w:r>
      <w:r w:rsidR="00017633" w:rsidRPr="003B1061">
        <w:rPr>
          <w:rFonts w:ascii="Museo Sans 300" w:hAnsi="Museo Sans 300"/>
          <w:b/>
          <w:sz w:val="22"/>
          <w:szCs w:val="22"/>
        </w:rPr>
        <w:t xml:space="preserve"> (1)</w:t>
      </w:r>
    </w:p>
    <w:p w14:paraId="353188A4" w14:textId="54067857" w:rsidR="00C83EB9" w:rsidRPr="003B1061" w:rsidRDefault="00C83EB9" w:rsidP="00C83EB9">
      <w:pPr>
        <w:pStyle w:val="Prrafodelista"/>
        <w:numPr>
          <w:ilvl w:val="0"/>
          <w:numId w:val="10"/>
        </w:numPr>
        <w:tabs>
          <w:tab w:val="num" w:pos="993"/>
        </w:tabs>
        <w:contextualSpacing w:val="0"/>
        <w:jc w:val="both"/>
        <w:rPr>
          <w:rFonts w:ascii="Museo Sans 300" w:hAnsi="Museo Sans 300"/>
          <w:sz w:val="22"/>
          <w:szCs w:val="22"/>
          <w:lang w:val="es-SV"/>
        </w:rPr>
      </w:pPr>
      <w:r w:rsidRPr="003B1061">
        <w:rPr>
          <w:rFonts w:ascii="Museo Sans 300" w:hAnsi="Museo Sans 300"/>
          <w:sz w:val="22"/>
          <w:szCs w:val="22"/>
          <w:lang w:val="es-SV"/>
        </w:rPr>
        <w:t>Para la comprobación de sobrevivencia de los beneficiarios con derecho a pensión por sobrevivencia residentes en el país, se establece lo siguiente:</w:t>
      </w:r>
      <w:r w:rsidR="00017633" w:rsidRPr="003B1061">
        <w:rPr>
          <w:rFonts w:ascii="Museo Sans 300" w:hAnsi="Museo Sans 300"/>
          <w:sz w:val="22"/>
          <w:szCs w:val="22"/>
          <w:lang w:val="es-SV"/>
        </w:rPr>
        <w:t xml:space="preserve"> (1)</w:t>
      </w:r>
    </w:p>
    <w:p w14:paraId="7442B228" w14:textId="16613240" w:rsidR="00C83EB9" w:rsidRPr="003B1061" w:rsidRDefault="00C83EB9" w:rsidP="00E4453B">
      <w:pPr>
        <w:pStyle w:val="Sangra2detindependiente"/>
        <w:widowControl w:val="0"/>
        <w:numPr>
          <w:ilvl w:val="0"/>
          <w:numId w:val="56"/>
        </w:numPr>
        <w:tabs>
          <w:tab w:val="left" w:pos="851"/>
        </w:tabs>
        <w:spacing w:before="120"/>
        <w:ind w:left="425" w:hanging="425"/>
        <w:rPr>
          <w:rFonts w:ascii="Museo Sans 300" w:hAnsi="Museo Sans 300"/>
          <w:sz w:val="22"/>
          <w:szCs w:val="22"/>
        </w:rPr>
      </w:pPr>
      <w:r w:rsidRPr="003B1061">
        <w:rPr>
          <w:rFonts w:ascii="Museo Sans 300" w:hAnsi="Museo Sans 300"/>
          <w:sz w:val="22"/>
          <w:szCs w:val="22"/>
        </w:rPr>
        <w:t xml:space="preserve">El Instituto Previsional deberá verificar semestralmente la condición de sobrevivencia del beneficiario con derecho a pensión por sobrevivencia; </w:t>
      </w:r>
      <w:r w:rsidR="00017633" w:rsidRPr="003B1061">
        <w:rPr>
          <w:rFonts w:ascii="Museo Sans 300" w:hAnsi="Museo Sans 300"/>
          <w:sz w:val="22"/>
          <w:szCs w:val="22"/>
        </w:rPr>
        <w:t>(1)</w:t>
      </w:r>
    </w:p>
    <w:p w14:paraId="3DB998ED" w14:textId="5F3C931C"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hAnsi="Museo Sans 300"/>
          <w:sz w:val="22"/>
          <w:szCs w:val="22"/>
        </w:rPr>
        <w:t>El Instituto Previsional deberá verificar bajo cualquiera de las modalidades que establece la Ley SP, semestralmente que cada beneficiario con derecho a pensión por sobrevivencia continúa con vida y que es acreedor a la pensión correspondiente, para lo cual, el Instituto Previsional deberá requerir a este, con sesenta días de anticipación al cumplimiento del plazo establecido, que se realice la comprobación como se le indique;</w:t>
      </w:r>
      <w:r w:rsidR="00017633" w:rsidRPr="003B1061">
        <w:rPr>
          <w:rFonts w:ascii="Museo Sans 300" w:hAnsi="Museo Sans 300"/>
          <w:sz w:val="22"/>
          <w:szCs w:val="22"/>
        </w:rPr>
        <w:t xml:space="preserve"> (1)</w:t>
      </w:r>
    </w:p>
    <w:p w14:paraId="142C8142" w14:textId="3A6B610C"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hAnsi="Museo Sans 300"/>
          <w:sz w:val="22"/>
          <w:szCs w:val="22"/>
        </w:rPr>
        <w:t>Para documentar esta situación se llenará el formulario diseñado para tal efecto que deberá contener como mínimo lo establecido en el artículo 33-C de las presentes Normas; y</w:t>
      </w:r>
      <w:r w:rsidR="00017633" w:rsidRPr="003B1061">
        <w:rPr>
          <w:rFonts w:ascii="Museo Sans 300" w:hAnsi="Museo Sans 300"/>
          <w:sz w:val="22"/>
          <w:szCs w:val="22"/>
        </w:rPr>
        <w:t xml:space="preserve"> (1)</w:t>
      </w:r>
    </w:p>
    <w:p w14:paraId="0A678D8F" w14:textId="3D2D7DBE" w:rsidR="00C83EB9" w:rsidRPr="003B1061" w:rsidRDefault="00C83EB9" w:rsidP="00C83EB9">
      <w:pPr>
        <w:pStyle w:val="Sangra2detindependiente"/>
        <w:numPr>
          <w:ilvl w:val="0"/>
          <w:numId w:val="56"/>
        </w:numPr>
        <w:tabs>
          <w:tab w:val="left" w:pos="6237"/>
        </w:tabs>
        <w:ind w:left="425" w:hanging="425"/>
        <w:rPr>
          <w:rFonts w:ascii="Museo Sans 300" w:hAnsi="Museo Sans 300"/>
          <w:sz w:val="22"/>
          <w:szCs w:val="22"/>
        </w:rPr>
      </w:pPr>
      <w:r w:rsidRPr="003B1061">
        <w:rPr>
          <w:rFonts w:ascii="Museo Sans 300" w:eastAsiaTheme="minorHAnsi" w:hAnsi="Museo Sans 300" w:cstheme="minorHAnsi"/>
          <w:sz w:val="22"/>
          <w:szCs w:val="22"/>
        </w:rPr>
        <w:t xml:space="preserve">La </w:t>
      </w:r>
      <w:r w:rsidRPr="003B1061">
        <w:rPr>
          <w:rFonts w:ascii="Museo Sans 300" w:hAnsi="Museo Sans 300" w:cstheme="minorHAnsi"/>
          <w:color w:val="000000"/>
          <w:sz w:val="22"/>
          <w:szCs w:val="22"/>
        </w:rPr>
        <w:t xml:space="preserve">comprobación de sobrevivencia de los beneficiarios con derecho a pensión por sobrevivencia que hayan sido calificados con invalidez se realizará por medio de visita domiciliaria de un profesional de trabajo social. Dicho procedimiento también podrá ser aplicado cuando un beneficiario que no es inválido demuestre encontrarse imposibilitado de llegar </w:t>
      </w:r>
      <w:r w:rsidR="000A1635" w:rsidRPr="003B1061">
        <w:rPr>
          <w:rFonts w:ascii="Museo Sans 300" w:hAnsi="Museo Sans 300" w:cstheme="minorHAnsi"/>
          <w:color w:val="000000"/>
          <w:sz w:val="22"/>
          <w:szCs w:val="22"/>
        </w:rPr>
        <w:t>al Instituto Previsional</w:t>
      </w:r>
      <w:r w:rsidRPr="003B1061">
        <w:rPr>
          <w:rFonts w:ascii="Museo Sans 300" w:hAnsi="Museo Sans 300" w:cstheme="minorHAnsi"/>
          <w:color w:val="000000"/>
          <w:sz w:val="22"/>
          <w:szCs w:val="22"/>
        </w:rPr>
        <w:t xml:space="preserve">,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w:t>
      </w:r>
      <w:r w:rsidR="00020A60" w:rsidRPr="003B1061">
        <w:rPr>
          <w:rFonts w:ascii="Museo Sans 300" w:hAnsi="Museo Sans 300" w:cstheme="minorHAnsi"/>
          <w:color w:val="000000"/>
          <w:sz w:val="22"/>
          <w:szCs w:val="22"/>
        </w:rPr>
        <w:t>al Instituto Previsional</w:t>
      </w:r>
      <w:r w:rsidRPr="003B1061">
        <w:rPr>
          <w:rFonts w:ascii="Museo Sans 300" w:hAnsi="Museo Sans 300" w:cstheme="minorHAnsi"/>
          <w:color w:val="000000"/>
          <w:sz w:val="22"/>
          <w:szCs w:val="22"/>
        </w:rPr>
        <w:t xml:space="preserve">. </w:t>
      </w:r>
      <w:r w:rsidRPr="003B1061">
        <w:rPr>
          <w:rFonts w:ascii="Museo Sans 300" w:hAnsi="Museo Sans 300" w:cstheme="minorHAnsi"/>
          <w:sz w:val="22"/>
          <w:szCs w:val="22"/>
        </w:rPr>
        <w:t>L</w:t>
      </w:r>
      <w:r w:rsidR="00020A60" w:rsidRPr="003B1061">
        <w:rPr>
          <w:rFonts w:ascii="Museo Sans 300" w:hAnsi="Museo Sans 300" w:cstheme="minorHAnsi"/>
          <w:sz w:val="22"/>
          <w:szCs w:val="22"/>
        </w:rPr>
        <w:t>a</w:t>
      </w:r>
      <w:r w:rsidRPr="003B1061">
        <w:rPr>
          <w:rFonts w:ascii="Museo Sans 300" w:hAnsi="Museo Sans 300" w:cstheme="minorHAnsi"/>
          <w:sz w:val="22"/>
          <w:szCs w:val="22"/>
        </w:rPr>
        <w:t xml:space="preserve">s </w:t>
      </w:r>
      <w:r w:rsidR="00020A60" w:rsidRPr="003B1061">
        <w:rPr>
          <w:rFonts w:ascii="Museo Sans 300" w:hAnsi="Museo Sans 300" w:cstheme="minorHAnsi"/>
          <w:sz w:val="22"/>
          <w:szCs w:val="22"/>
        </w:rPr>
        <w:t>Instituciones Previsionales</w:t>
      </w:r>
      <w:r w:rsidRPr="003B1061">
        <w:rPr>
          <w:rFonts w:ascii="Museo Sans 300" w:hAnsi="Museo Sans 300" w:cstheme="minorHAnsi"/>
          <w:sz w:val="22"/>
          <w:szCs w:val="22"/>
        </w:rPr>
        <w:t xml:space="preserve"> deben dejar constancia escrita del procedimiento realizado.</w:t>
      </w:r>
      <w:r w:rsidR="00B80593" w:rsidRPr="003B1061">
        <w:rPr>
          <w:rFonts w:ascii="Museo Sans 300" w:hAnsi="Museo Sans 300" w:cstheme="minorHAnsi"/>
          <w:sz w:val="22"/>
          <w:szCs w:val="22"/>
        </w:rPr>
        <w:t xml:space="preserve"> (1)</w:t>
      </w:r>
    </w:p>
    <w:p w14:paraId="3C469ED9" w14:textId="36406EC6" w:rsidR="00AD1A5B" w:rsidRPr="0045148C" w:rsidRDefault="00AD1A5B" w:rsidP="00E4453B">
      <w:pPr>
        <w:pStyle w:val="Prrafodelista"/>
        <w:ind w:left="0"/>
        <w:contextualSpacing w:val="0"/>
        <w:jc w:val="both"/>
        <w:rPr>
          <w:rFonts w:ascii="Museo Sans 300" w:hAnsi="Museo Sans 300"/>
          <w:sz w:val="22"/>
          <w:szCs w:val="22"/>
          <w:lang w:val="es-SV"/>
        </w:rPr>
      </w:pPr>
      <w:r w:rsidRPr="0045148C">
        <w:rPr>
          <w:rFonts w:ascii="Museo Sans 300" w:hAnsi="Museo Sans 300"/>
          <w:sz w:val="22"/>
          <w:szCs w:val="22"/>
          <w:lang w:val="es-SV"/>
        </w:rPr>
        <w:lastRenderedPageBreak/>
        <w:t>Derogado. (1)</w:t>
      </w:r>
    </w:p>
    <w:p w14:paraId="731479BC" w14:textId="77777777" w:rsidR="00AD1A5B" w:rsidRPr="00E4453B" w:rsidRDefault="00AD1A5B" w:rsidP="00E4453B">
      <w:pPr>
        <w:pStyle w:val="Prrafodelista"/>
        <w:ind w:left="0"/>
        <w:contextualSpacing w:val="0"/>
        <w:jc w:val="both"/>
        <w:rPr>
          <w:rFonts w:ascii="Museo Sans 300" w:hAnsi="Museo Sans 300"/>
          <w:i/>
          <w:iCs/>
          <w:sz w:val="22"/>
          <w:szCs w:val="22"/>
          <w:u w:val="single"/>
          <w:lang w:val="es-SV"/>
        </w:rPr>
      </w:pPr>
    </w:p>
    <w:p w14:paraId="4D9E49CA" w14:textId="4E238790" w:rsidR="00020A60" w:rsidRPr="003B1061" w:rsidRDefault="00020A60" w:rsidP="00020A60">
      <w:pPr>
        <w:jc w:val="both"/>
        <w:rPr>
          <w:rFonts w:ascii="Museo Sans 300" w:hAnsi="Museo Sans 300"/>
          <w:sz w:val="22"/>
          <w:szCs w:val="22"/>
        </w:rPr>
      </w:pPr>
      <w:r w:rsidRPr="003B1061">
        <w:rPr>
          <w:rFonts w:ascii="Museo Sans 300" w:hAnsi="Museo Sans 300"/>
          <w:b/>
          <w:sz w:val="22"/>
          <w:szCs w:val="22"/>
        </w:rPr>
        <w:t>Comprobación de sobrevivencia de residentes en el extranjero</w:t>
      </w:r>
      <w:r w:rsidR="00017633" w:rsidRPr="003B1061">
        <w:rPr>
          <w:rFonts w:ascii="Museo Sans 300" w:hAnsi="Museo Sans 300"/>
          <w:b/>
          <w:sz w:val="22"/>
          <w:szCs w:val="22"/>
        </w:rPr>
        <w:t xml:space="preserve"> (1)</w:t>
      </w:r>
    </w:p>
    <w:p w14:paraId="4C81B947" w14:textId="46D90020" w:rsidR="00020A60" w:rsidRPr="003B1061" w:rsidRDefault="00020A60" w:rsidP="00E4453B">
      <w:pPr>
        <w:pStyle w:val="Prrafodelista"/>
        <w:widowControl w:val="0"/>
        <w:tabs>
          <w:tab w:val="left" w:pos="851"/>
        </w:tabs>
        <w:spacing w:after="120"/>
        <w:ind w:left="0"/>
        <w:contextualSpacing w:val="0"/>
        <w:jc w:val="both"/>
        <w:rPr>
          <w:rFonts w:ascii="Museo Sans 300" w:hAnsi="Museo Sans 300"/>
          <w:sz w:val="22"/>
          <w:szCs w:val="22"/>
        </w:rPr>
      </w:pPr>
      <w:r w:rsidRPr="003B1061">
        <w:rPr>
          <w:rFonts w:ascii="Museo Sans 300" w:hAnsi="Museo Sans 300"/>
          <w:b/>
          <w:sz w:val="22"/>
          <w:szCs w:val="22"/>
        </w:rPr>
        <w:t>Art.</w:t>
      </w:r>
      <w:r w:rsidR="00585B86">
        <w:rPr>
          <w:rFonts w:ascii="Museo Sans 300" w:hAnsi="Museo Sans 300"/>
          <w:b/>
          <w:sz w:val="22"/>
          <w:szCs w:val="22"/>
        </w:rPr>
        <w:t xml:space="preserve"> </w:t>
      </w:r>
      <w:r w:rsidRPr="003B1061">
        <w:rPr>
          <w:rFonts w:ascii="Museo Sans 300" w:hAnsi="Museo Sans 300"/>
          <w:b/>
          <w:sz w:val="22"/>
          <w:szCs w:val="22"/>
        </w:rPr>
        <w:t>33-A.-</w:t>
      </w:r>
      <w:r w:rsidRPr="003B1061">
        <w:rPr>
          <w:rFonts w:ascii="Museo Sans 300" w:hAnsi="Museo Sans 300"/>
          <w:sz w:val="22"/>
          <w:szCs w:val="22"/>
        </w:rPr>
        <w:t xml:space="preserve">Para la comprobación de sobrevivencia de los beneficiarios con derecho a pensión por sobrevivencia residentes en el extranjero, podrán realizar cualquiera de las formas siguientes: </w:t>
      </w:r>
      <w:r w:rsidR="00017633" w:rsidRPr="003B1061">
        <w:rPr>
          <w:rFonts w:ascii="Museo Sans 300" w:hAnsi="Museo Sans 300"/>
          <w:sz w:val="22"/>
          <w:szCs w:val="22"/>
        </w:rPr>
        <w:t>(1)</w:t>
      </w:r>
    </w:p>
    <w:p w14:paraId="27ADAC0A" w14:textId="2851920A" w:rsidR="00020A60" w:rsidRPr="003B1061" w:rsidRDefault="00020A60" w:rsidP="00020A60">
      <w:pPr>
        <w:pStyle w:val="Prrafodelista"/>
        <w:numPr>
          <w:ilvl w:val="0"/>
          <w:numId w:val="58"/>
        </w:numPr>
        <w:spacing w:after="200"/>
        <w:ind w:left="425" w:hanging="425"/>
        <w:jc w:val="both"/>
        <w:rPr>
          <w:rFonts w:ascii="Museo Sans 300" w:hAnsi="Museo Sans 300"/>
          <w:sz w:val="22"/>
          <w:szCs w:val="22"/>
        </w:rPr>
      </w:pPr>
      <w:r w:rsidRPr="003B1061">
        <w:rPr>
          <w:rFonts w:ascii="Museo Sans 300" w:hAnsi="Museo Sans 300"/>
          <w:sz w:val="22"/>
          <w:szCs w:val="22"/>
        </w:rPr>
        <w:t>El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 o</w:t>
      </w:r>
      <w:r w:rsidR="00017633" w:rsidRPr="003B1061">
        <w:rPr>
          <w:rFonts w:ascii="Museo Sans 300" w:hAnsi="Museo Sans 300"/>
          <w:sz w:val="22"/>
          <w:szCs w:val="22"/>
        </w:rPr>
        <w:t xml:space="preserve"> (1)</w:t>
      </w:r>
      <w:r w:rsidRPr="003B1061">
        <w:rPr>
          <w:rFonts w:ascii="Museo Sans 300" w:hAnsi="Museo Sans 300"/>
          <w:sz w:val="22"/>
          <w:szCs w:val="22"/>
        </w:rPr>
        <w:t xml:space="preserve"> </w:t>
      </w:r>
    </w:p>
    <w:p w14:paraId="4CADCDE7" w14:textId="7C6867CB" w:rsidR="00020A60" w:rsidRPr="003B1061" w:rsidRDefault="00020A60" w:rsidP="00020A60">
      <w:pPr>
        <w:pStyle w:val="Prrafodelista"/>
        <w:numPr>
          <w:ilvl w:val="0"/>
          <w:numId w:val="58"/>
        </w:numPr>
        <w:spacing w:after="200"/>
        <w:ind w:left="425" w:hanging="425"/>
        <w:jc w:val="both"/>
        <w:rPr>
          <w:rFonts w:ascii="Museo Sans 300" w:hAnsi="Museo Sans 300"/>
          <w:sz w:val="22"/>
          <w:szCs w:val="22"/>
        </w:rPr>
      </w:pPr>
      <w:r w:rsidRPr="003B1061">
        <w:rPr>
          <w:rFonts w:ascii="Museo Sans 300" w:hAnsi="Museo Sans 300"/>
          <w:sz w:val="22"/>
          <w:szCs w:val="22"/>
        </w:rPr>
        <w:t>El beneficiario con derecho a pensión por sobrevivencia también podrá comprobar su sobrevivencia a través de la declaración jurada, otorgada en el país de residencia</w:t>
      </w:r>
      <w:r w:rsidRPr="003B1061">
        <w:rPr>
          <w:rFonts w:ascii="Museo Sans 300" w:hAnsi="Museo Sans 300"/>
          <w:strike/>
          <w:sz w:val="22"/>
          <w:szCs w:val="22"/>
        </w:rPr>
        <w:t xml:space="preserve"> </w:t>
      </w:r>
      <w:r w:rsidRPr="003B1061">
        <w:rPr>
          <w:rFonts w:ascii="Museo Sans 300" w:hAnsi="Museo Sans 300"/>
          <w:sz w:val="22"/>
          <w:szCs w:val="22"/>
        </w:rPr>
        <w:t>ante los oficios de un notario público autorizado por la Corte Suprema de Justicia de El Salvador.</w:t>
      </w:r>
      <w:r w:rsidR="00017633" w:rsidRPr="003B1061">
        <w:rPr>
          <w:rFonts w:ascii="Museo Sans 300" w:hAnsi="Museo Sans 300"/>
          <w:sz w:val="22"/>
          <w:szCs w:val="22"/>
        </w:rPr>
        <w:t xml:space="preserve"> (1)</w:t>
      </w:r>
    </w:p>
    <w:p w14:paraId="42C101B1" w14:textId="77777777" w:rsidR="00020A60" w:rsidRPr="003B1061" w:rsidRDefault="00020A60" w:rsidP="00020A60">
      <w:pPr>
        <w:pStyle w:val="Prrafodelista"/>
        <w:ind w:left="425"/>
        <w:jc w:val="both"/>
        <w:rPr>
          <w:rFonts w:ascii="Museo Sans 300" w:hAnsi="Museo Sans 300"/>
          <w:sz w:val="22"/>
          <w:szCs w:val="22"/>
        </w:rPr>
      </w:pPr>
    </w:p>
    <w:p w14:paraId="016AB6ED" w14:textId="397A7CFD" w:rsidR="00020A60" w:rsidRPr="003B1061" w:rsidRDefault="00020A60" w:rsidP="00020A60">
      <w:pPr>
        <w:pStyle w:val="Prrafodelista"/>
        <w:ind w:left="425"/>
        <w:jc w:val="both"/>
        <w:rPr>
          <w:rFonts w:ascii="Museo Sans 300" w:hAnsi="Museo Sans 300"/>
          <w:sz w:val="22"/>
          <w:szCs w:val="22"/>
        </w:rPr>
      </w:pPr>
      <w:r w:rsidRPr="003B1061">
        <w:rPr>
          <w:rFonts w:ascii="Museo Sans 300" w:hAnsi="Museo Sans 300"/>
          <w:sz w:val="22"/>
          <w:szCs w:val="22"/>
        </w:rPr>
        <w:t xml:space="preserve">En este caso la declaración jurada podrá realizarse en acta notarial, siempre y cuando cumpla con los requisitos establecidos por la Ley de Notariado de El Salvador. </w:t>
      </w:r>
      <w:r w:rsidR="000A1635" w:rsidRPr="003B1061">
        <w:rPr>
          <w:rFonts w:ascii="Museo Sans 300" w:hAnsi="Museo Sans 300"/>
          <w:sz w:val="22"/>
          <w:szCs w:val="22"/>
        </w:rPr>
        <w:t>El Instituto Previsional</w:t>
      </w:r>
      <w:r w:rsidRPr="003B1061">
        <w:rPr>
          <w:rFonts w:ascii="Museo Sans 300" w:hAnsi="Museo Sans 300"/>
          <w:sz w:val="22"/>
          <w:szCs w:val="22"/>
        </w:rPr>
        <w:t xml:space="preserve"> podrá contratar empresas con el objeto de que reciban comprobaciones de sobrevivencias en el extranjero de conformidad a lo establecido en el artículo 42 de la Ley SP.</w:t>
      </w:r>
      <w:r w:rsidR="00017633" w:rsidRPr="003B1061">
        <w:rPr>
          <w:rFonts w:ascii="Museo Sans 300" w:hAnsi="Museo Sans 300"/>
          <w:sz w:val="22"/>
          <w:szCs w:val="22"/>
        </w:rPr>
        <w:t xml:space="preserve"> (1)</w:t>
      </w:r>
    </w:p>
    <w:p w14:paraId="75F84A7B" w14:textId="77777777" w:rsidR="00020A60" w:rsidRPr="003B1061" w:rsidRDefault="00020A60" w:rsidP="00020A60">
      <w:pPr>
        <w:jc w:val="both"/>
        <w:rPr>
          <w:rFonts w:ascii="Museo Sans 300" w:hAnsi="Museo Sans 300"/>
          <w:sz w:val="22"/>
          <w:szCs w:val="22"/>
        </w:rPr>
      </w:pPr>
    </w:p>
    <w:p w14:paraId="514E4D37" w14:textId="5681C4E6" w:rsidR="00020A60" w:rsidRPr="003B1061" w:rsidRDefault="00020A60" w:rsidP="00020A60">
      <w:pPr>
        <w:jc w:val="both"/>
        <w:rPr>
          <w:rFonts w:ascii="Museo Sans 300" w:hAnsi="Museo Sans 300"/>
          <w:sz w:val="22"/>
          <w:szCs w:val="22"/>
        </w:rPr>
      </w:pPr>
      <w:r w:rsidRPr="003B1061">
        <w:rPr>
          <w:rFonts w:ascii="Museo Sans 300" w:hAnsi="Museo Sans 300"/>
          <w:sz w:val="22"/>
          <w:szCs w:val="22"/>
        </w:rPr>
        <w:t>En ningún momento, un apoderado podrá firmar la comprobación de sobrevivencia del beneficiario con derecho a pensión por sobrevivencia que representa.</w:t>
      </w:r>
      <w:r w:rsidR="00B80593" w:rsidRPr="003B1061">
        <w:rPr>
          <w:rFonts w:ascii="Museo Sans 300" w:hAnsi="Museo Sans 300"/>
          <w:sz w:val="22"/>
          <w:szCs w:val="22"/>
        </w:rPr>
        <w:t xml:space="preserve"> (1)</w:t>
      </w:r>
    </w:p>
    <w:p w14:paraId="280871A0" w14:textId="4F1E1DC3" w:rsidR="000A1635" w:rsidRPr="003B1061" w:rsidRDefault="000A1635" w:rsidP="00020A60">
      <w:pPr>
        <w:jc w:val="both"/>
        <w:rPr>
          <w:rFonts w:ascii="Museo Sans 300" w:hAnsi="Museo Sans 300"/>
          <w:sz w:val="22"/>
          <w:szCs w:val="22"/>
        </w:rPr>
      </w:pPr>
    </w:p>
    <w:p w14:paraId="68CA4EDD" w14:textId="704194EE" w:rsidR="000A1635" w:rsidRPr="003B1061" w:rsidRDefault="000A1635" w:rsidP="00E4453B">
      <w:pPr>
        <w:widowControl w:val="0"/>
        <w:tabs>
          <w:tab w:val="left" w:pos="851"/>
        </w:tabs>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w:t>
      </w:r>
      <w:r w:rsidR="009D5764" w:rsidRPr="003B1061">
        <w:rPr>
          <w:rFonts w:ascii="Museo Sans 300" w:hAnsi="Museo Sans 300"/>
          <w:b/>
          <w:sz w:val="22"/>
          <w:szCs w:val="22"/>
        </w:rPr>
        <w:t>-B.-</w:t>
      </w:r>
      <w:r w:rsidRPr="003B1061">
        <w:rPr>
          <w:rFonts w:ascii="Museo Sans 300" w:hAnsi="Museo Sans 300"/>
          <w:sz w:val="22"/>
          <w:szCs w:val="22"/>
        </w:rPr>
        <w:t xml:space="preserve">Si el beneficiario con derecho a pensión por sobrevivencia no realiza la comprobación en la fecha indicada por </w:t>
      </w:r>
      <w:r w:rsidR="009D5764" w:rsidRPr="003B1061">
        <w:rPr>
          <w:rFonts w:ascii="Museo Sans 300" w:hAnsi="Museo Sans 300"/>
          <w:sz w:val="22"/>
          <w:szCs w:val="22"/>
        </w:rPr>
        <w:t>el Instituto Previsional</w:t>
      </w:r>
      <w:r w:rsidRPr="003B1061">
        <w:rPr>
          <w:rFonts w:ascii="Museo Sans 300" w:hAnsi="Museo Sans 300"/>
          <w:sz w:val="22"/>
          <w:szCs w:val="22"/>
        </w:rPr>
        <w:t>, se le suspenderá el pago de pensión o beneficio, a partir de ese momento. Dicho pago se reiniciará con efecto retroactivo, una vez el beneficiario con derecho a pensión por sobrevivencia compruebe la referida condición.</w:t>
      </w:r>
      <w:r w:rsidR="00B80593" w:rsidRPr="003B1061">
        <w:rPr>
          <w:rFonts w:ascii="Museo Sans 300" w:hAnsi="Museo Sans 300"/>
          <w:sz w:val="22"/>
          <w:szCs w:val="22"/>
        </w:rPr>
        <w:t xml:space="preserve"> (1)</w:t>
      </w:r>
    </w:p>
    <w:p w14:paraId="51689D7A" w14:textId="77777777" w:rsidR="000A1635" w:rsidRPr="003B1061" w:rsidRDefault="000A1635" w:rsidP="00020A60">
      <w:pPr>
        <w:jc w:val="both"/>
        <w:rPr>
          <w:rFonts w:ascii="Museo Sans 300" w:hAnsi="Museo Sans 300"/>
          <w:sz w:val="22"/>
          <w:szCs w:val="22"/>
        </w:rPr>
      </w:pPr>
    </w:p>
    <w:p w14:paraId="244E88D0" w14:textId="1EFB4F0C" w:rsidR="009D5764" w:rsidRPr="003B1061" w:rsidRDefault="009D5764" w:rsidP="00E4453B">
      <w:pPr>
        <w:pStyle w:val="Prrafodelista"/>
        <w:keepNext/>
        <w:tabs>
          <w:tab w:val="left" w:pos="851"/>
        </w:tabs>
        <w:spacing w:after="120"/>
        <w:ind w:left="0"/>
        <w:contextualSpacing w:val="0"/>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33-C.-</w:t>
      </w:r>
      <w:r w:rsidRPr="003B1061">
        <w:rPr>
          <w:rFonts w:ascii="Museo Sans 300" w:hAnsi="Museo Sans 300"/>
          <w:sz w:val="22"/>
          <w:szCs w:val="22"/>
        </w:rPr>
        <w:t>El formato del formulario queda a discreción del Instituto Previsional, sin embargo, deberá contener, como mínimo, la información siguiente:</w:t>
      </w:r>
      <w:r w:rsidR="00017633" w:rsidRPr="003B1061">
        <w:rPr>
          <w:rFonts w:ascii="Museo Sans 300" w:hAnsi="Museo Sans 300"/>
          <w:sz w:val="22"/>
          <w:szCs w:val="22"/>
        </w:rPr>
        <w:t xml:space="preserve"> (1)</w:t>
      </w:r>
    </w:p>
    <w:p w14:paraId="73E35413" w14:textId="71DFB2B3" w:rsidR="009D5764" w:rsidRPr="003B1061" w:rsidRDefault="009D5764" w:rsidP="009D5764">
      <w:pPr>
        <w:numPr>
          <w:ilvl w:val="0"/>
          <w:numId w:val="59"/>
        </w:numPr>
        <w:tabs>
          <w:tab w:val="num" w:pos="0"/>
        </w:tabs>
        <w:ind w:left="425" w:hanging="425"/>
        <w:jc w:val="both"/>
        <w:rPr>
          <w:rFonts w:ascii="Museo Sans 300" w:hAnsi="Museo Sans 300"/>
          <w:sz w:val="22"/>
          <w:szCs w:val="22"/>
        </w:rPr>
      </w:pPr>
      <w:r w:rsidRPr="003B1061">
        <w:rPr>
          <w:rFonts w:ascii="Museo Sans 300" w:hAnsi="Museo Sans 300"/>
          <w:sz w:val="22"/>
          <w:szCs w:val="22"/>
        </w:rPr>
        <w:t xml:space="preserve">Nombre del beneficiario con derecho a pensión por sobrevivencia; </w:t>
      </w:r>
      <w:r w:rsidR="00017633" w:rsidRPr="003B1061">
        <w:rPr>
          <w:rFonts w:ascii="Museo Sans 300" w:hAnsi="Museo Sans 300"/>
          <w:sz w:val="22"/>
          <w:szCs w:val="22"/>
        </w:rPr>
        <w:t>(1)</w:t>
      </w:r>
    </w:p>
    <w:p w14:paraId="731D45CD" w14:textId="6663294C" w:rsidR="009D5764" w:rsidRPr="003B1061" w:rsidRDefault="009D5764" w:rsidP="009D5764">
      <w:pPr>
        <w:numPr>
          <w:ilvl w:val="0"/>
          <w:numId w:val="59"/>
        </w:numPr>
        <w:tabs>
          <w:tab w:val="num" w:pos="0"/>
        </w:tabs>
        <w:ind w:left="425" w:hanging="425"/>
        <w:jc w:val="both"/>
        <w:rPr>
          <w:rFonts w:ascii="Museo Sans 300" w:hAnsi="Museo Sans 300"/>
          <w:sz w:val="22"/>
          <w:szCs w:val="22"/>
        </w:rPr>
      </w:pPr>
      <w:r w:rsidRPr="003B1061">
        <w:rPr>
          <w:rFonts w:ascii="Museo Sans 300" w:hAnsi="Museo Sans 300"/>
          <w:sz w:val="22"/>
          <w:szCs w:val="22"/>
        </w:rPr>
        <w:t xml:space="preserve">Tipo de pensión; </w:t>
      </w:r>
      <w:r w:rsidR="00017633" w:rsidRPr="003B1061">
        <w:rPr>
          <w:rFonts w:ascii="Museo Sans 300" w:hAnsi="Museo Sans 300"/>
          <w:sz w:val="22"/>
          <w:szCs w:val="22"/>
        </w:rPr>
        <w:t>(1)</w:t>
      </w:r>
    </w:p>
    <w:p w14:paraId="450BAEB3" w14:textId="32B9F020" w:rsidR="009D5764" w:rsidRPr="003B1061" w:rsidRDefault="009D5764" w:rsidP="009D5764">
      <w:pPr>
        <w:numPr>
          <w:ilvl w:val="0"/>
          <w:numId w:val="59"/>
        </w:numPr>
        <w:tabs>
          <w:tab w:val="num" w:pos="0"/>
        </w:tabs>
        <w:spacing w:after="120"/>
        <w:ind w:left="425" w:hanging="425"/>
        <w:jc w:val="both"/>
        <w:rPr>
          <w:rFonts w:ascii="Museo Sans 300" w:hAnsi="Museo Sans 300"/>
          <w:sz w:val="22"/>
          <w:szCs w:val="22"/>
        </w:rPr>
      </w:pPr>
      <w:r w:rsidRPr="003B1061">
        <w:rPr>
          <w:rFonts w:ascii="Museo Sans 300" w:hAnsi="Museo Sans 300"/>
          <w:sz w:val="22"/>
          <w:szCs w:val="22"/>
        </w:rPr>
        <w:t xml:space="preserve">Datos Personales: </w:t>
      </w:r>
      <w:r w:rsidR="00017633" w:rsidRPr="003B1061">
        <w:rPr>
          <w:rFonts w:ascii="Museo Sans 300" w:hAnsi="Museo Sans 300"/>
          <w:sz w:val="22"/>
          <w:szCs w:val="22"/>
        </w:rPr>
        <w:t>(1)</w:t>
      </w:r>
    </w:p>
    <w:p w14:paraId="6C39F226" w14:textId="55264963"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 xml:space="preserve">Datos del beneficiario con derecho a pensión por sobrevivencia; </w:t>
      </w:r>
      <w:r w:rsidR="00017633" w:rsidRPr="003B1061">
        <w:rPr>
          <w:rFonts w:ascii="Museo Sans 300" w:hAnsi="Museo Sans 300"/>
          <w:sz w:val="22"/>
          <w:szCs w:val="22"/>
        </w:rPr>
        <w:t>(1)</w:t>
      </w:r>
    </w:p>
    <w:p w14:paraId="060B95F1" w14:textId="2898CB90"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 xml:space="preserve">Tipo y número de Documento de Identidad; </w:t>
      </w:r>
      <w:r w:rsidR="00017633" w:rsidRPr="003B1061">
        <w:rPr>
          <w:rFonts w:ascii="Museo Sans 300" w:hAnsi="Museo Sans 300"/>
          <w:sz w:val="22"/>
          <w:szCs w:val="22"/>
        </w:rPr>
        <w:t>(1)</w:t>
      </w:r>
    </w:p>
    <w:p w14:paraId="0583F507" w14:textId="1FE4CECA"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Dirección y teléfono, tanto particular como del trabajo; y</w:t>
      </w:r>
      <w:r w:rsidR="00017633" w:rsidRPr="003B1061">
        <w:rPr>
          <w:rFonts w:ascii="Museo Sans 300" w:hAnsi="Museo Sans 300"/>
          <w:sz w:val="22"/>
          <w:szCs w:val="22"/>
        </w:rPr>
        <w:t xml:space="preserve"> (1)</w:t>
      </w:r>
    </w:p>
    <w:p w14:paraId="325BC30B" w14:textId="686DC62F" w:rsidR="009D5764" w:rsidRPr="003B1061" w:rsidRDefault="009D5764" w:rsidP="009D5764">
      <w:pPr>
        <w:numPr>
          <w:ilvl w:val="0"/>
          <w:numId w:val="60"/>
        </w:numPr>
        <w:ind w:left="993" w:hanging="284"/>
        <w:jc w:val="both"/>
        <w:rPr>
          <w:rFonts w:ascii="Museo Sans 300" w:hAnsi="Museo Sans 300"/>
          <w:sz w:val="22"/>
          <w:szCs w:val="22"/>
        </w:rPr>
      </w:pPr>
      <w:r w:rsidRPr="003B1061">
        <w:rPr>
          <w:rFonts w:ascii="Museo Sans 300" w:hAnsi="Museo Sans 300"/>
          <w:sz w:val="22"/>
          <w:szCs w:val="22"/>
        </w:rPr>
        <w:t>Correo electrónico.</w:t>
      </w:r>
      <w:r w:rsidR="00017633" w:rsidRPr="003B1061">
        <w:rPr>
          <w:rFonts w:ascii="Museo Sans 300" w:hAnsi="Museo Sans 300"/>
          <w:sz w:val="22"/>
          <w:szCs w:val="22"/>
        </w:rPr>
        <w:t xml:space="preserve"> (1)</w:t>
      </w:r>
    </w:p>
    <w:p w14:paraId="05564B00" w14:textId="3CE50C5C" w:rsidR="009D5764" w:rsidRPr="003B1061" w:rsidRDefault="009D5764" w:rsidP="009D5764">
      <w:pPr>
        <w:numPr>
          <w:ilvl w:val="0"/>
          <w:numId w:val="59"/>
        </w:numPr>
        <w:tabs>
          <w:tab w:val="num" w:pos="426"/>
        </w:tabs>
        <w:spacing w:after="120"/>
        <w:ind w:left="425" w:hanging="425"/>
        <w:jc w:val="both"/>
        <w:rPr>
          <w:rFonts w:ascii="Museo Sans 300" w:hAnsi="Museo Sans 300"/>
          <w:sz w:val="22"/>
          <w:szCs w:val="22"/>
        </w:rPr>
      </w:pPr>
      <w:r w:rsidRPr="003B1061">
        <w:rPr>
          <w:rFonts w:ascii="Museo Sans 300" w:hAnsi="Museo Sans 300"/>
          <w:sz w:val="22"/>
          <w:szCs w:val="22"/>
        </w:rPr>
        <w:lastRenderedPageBreak/>
        <w:t xml:space="preserve">Información del apoderado o representante legal, si fuere el caso: </w:t>
      </w:r>
      <w:r w:rsidR="00017633" w:rsidRPr="003B1061">
        <w:rPr>
          <w:rFonts w:ascii="Museo Sans 300" w:hAnsi="Museo Sans 300"/>
          <w:sz w:val="22"/>
          <w:szCs w:val="22"/>
        </w:rPr>
        <w:t>(1)</w:t>
      </w:r>
    </w:p>
    <w:p w14:paraId="5A87F5D9" w14:textId="49D52F86"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Nombre del apoderado o representante;</w:t>
      </w:r>
      <w:r w:rsidR="00017633" w:rsidRPr="003B1061">
        <w:rPr>
          <w:rFonts w:ascii="Museo Sans 300" w:hAnsi="Museo Sans 300"/>
          <w:sz w:val="22"/>
          <w:szCs w:val="22"/>
        </w:rPr>
        <w:t xml:space="preserve"> (1)</w:t>
      </w:r>
    </w:p>
    <w:p w14:paraId="2CEF5E2D" w14:textId="62448578"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Nombre y número de Documento de Identidad;</w:t>
      </w:r>
      <w:r w:rsidR="00017633" w:rsidRPr="003B1061">
        <w:rPr>
          <w:rFonts w:ascii="Museo Sans 300" w:hAnsi="Museo Sans 300"/>
          <w:sz w:val="22"/>
          <w:szCs w:val="22"/>
        </w:rPr>
        <w:t xml:space="preserve"> (1)</w:t>
      </w:r>
    </w:p>
    <w:p w14:paraId="75FC9DBD" w14:textId="221E2033"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Dirección y teléfono;</w:t>
      </w:r>
      <w:r w:rsidR="00017633" w:rsidRPr="003B1061">
        <w:rPr>
          <w:rFonts w:ascii="Museo Sans 300" w:hAnsi="Museo Sans 300"/>
          <w:sz w:val="22"/>
          <w:szCs w:val="22"/>
        </w:rPr>
        <w:t xml:space="preserve"> (1)</w:t>
      </w:r>
    </w:p>
    <w:p w14:paraId="773C611B" w14:textId="3FA84989"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Correo electrónico;</w:t>
      </w:r>
      <w:r w:rsidR="00017633" w:rsidRPr="003B1061">
        <w:rPr>
          <w:rFonts w:ascii="Museo Sans 300" w:hAnsi="Museo Sans 300"/>
          <w:sz w:val="22"/>
          <w:szCs w:val="22"/>
        </w:rPr>
        <w:t xml:space="preserve"> (1)</w:t>
      </w:r>
    </w:p>
    <w:p w14:paraId="626635FA" w14:textId="547BD348" w:rsidR="009D5764" w:rsidRPr="003B1061" w:rsidRDefault="009D5764" w:rsidP="009D5764">
      <w:pPr>
        <w:numPr>
          <w:ilvl w:val="0"/>
          <w:numId w:val="61"/>
        </w:numPr>
        <w:ind w:left="993" w:hanging="284"/>
        <w:jc w:val="both"/>
        <w:rPr>
          <w:rFonts w:ascii="Museo Sans 300" w:hAnsi="Museo Sans 300"/>
          <w:sz w:val="22"/>
          <w:szCs w:val="22"/>
        </w:rPr>
      </w:pPr>
      <w:r w:rsidRPr="003B1061">
        <w:rPr>
          <w:rFonts w:ascii="Museo Sans 300" w:hAnsi="Museo Sans 300"/>
          <w:sz w:val="22"/>
          <w:szCs w:val="22"/>
        </w:rPr>
        <w:t>Información relacionada con la escritura pública, tales como: número de escritura, número de protocolo y nombre del notario.</w:t>
      </w:r>
      <w:r w:rsidR="00017633" w:rsidRPr="003B1061">
        <w:rPr>
          <w:rFonts w:ascii="Museo Sans 300" w:hAnsi="Museo Sans 300"/>
          <w:sz w:val="22"/>
          <w:szCs w:val="22"/>
        </w:rPr>
        <w:t xml:space="preserve"> (1)</w:t>
      </w:r>
    </w:p>
    <w:p w14:paraId="0631AAB0" w14:textId="2B4D7A77" w:rsidR="009D5764" w:rsidRPr="003B1061" w:rsidRDefault="009D5764" w:rsidP="009D5764">
      <w:pPr>
        <w:numPr>
          <w:ilvl w:val="0"/>
          <w:numId w:val="59"/>
        </w:numPr>
        <w:tabs>
          <w:tab w:val="num" w:pos="426"/>
        </w:tabs>
        <w:spacing w:after="120"/>
        <w:ind w:left="426" w:hanging="426"/>
        <w:jc w:val="both"/>
        <w:rPr>
          <w:rFonts w:ascii="Museo Sans 300" w:hAnsi="Museo Sans 300"/>
          <w:sz w:val="22"/>
          <w:szCs w:val="22"/>
        </w:rPr>
      </w:pPr>
      <w:r w:rsidRPr="003B1061">
        <w:rPr>
          <w:rFonts w:ascii="Museo Sans 300" w:hAnsi="Museo Sans 300"/>
          <w:sz w:val="22"/>
          <w:szCs w:val="22"/>
        </w:rPr>
        <w:t>Nombres y Firmas:</w:t>
      </w:r>
      <w:r w:rsidR="00017633" w:rsidRPr="003B1061">
        <w:rPr>
          <w:rFonts w:ascii="Museo Sans 300" w:hAnsi="Museo Sans 300"/>
          <w:sz w:val="22"/>
          <w:szCs w:val="22"/>
        </w:rPr>
        <w:t xml:space="preserve"> (1)</w:t>
      </w:r>
    </w:p>
    <w:p w14:paraId="3A6DE6DF" w14:textId="0B708124" w:rsidR="009D5764" w:rsidRPr="003B1061" w:rsidRDefault="009D5764" w:rsidP="009D5764">
      <w:pPr>
        <w:numPr>
          <w:ilvl w:val="0"/>
          <w:numId w:val="62"/>
        </w:numPr>
        <w:tabs>
          <w:tab w:val="num" w:pos="426"/>
        </w:tabs>
        <w:ind w:left="993" w:hanging="284"/>
        <w:jc w:val="both"/>
        <w:rPr>
          <w:rFonts w:ascii="Museo Sans 300" w:hAnsi="Museo Sans 300"/>
          <w:sz w:val="22"/>
          <w:szCs w:val="22"/>
        </w:rPr>
      </w:pPr>
      <w:r w:rsidRPr="003B1061">
        <w:rPr>
          <w:rFonts w:ascii="Museo Sans 300" w:hAnsi="Museo Sans 300"/>
          <w:sz w:val="22"/>
          <w:szCs w:val="22"/>
        </w:rPr>
        <w:t>De la persona que recibe el formulario, nombrada o autorizada por el Instituto Previsional;</w:t>
      </w:r>
      <w:r w:rsidR="00017633" w:rsidRPr="003B1061">
        <w:rPr>
          <w:rFonts w:ascii="Museo Sans 300" w:hAnsi="Museo Sans 300"/>
          <w:sz w:val="22"/>
          <w:szCs w:val="22"/>
        </w:rPr>
        <w:t xml:space="preserve"> (1)</w:t>
      </w:r>
    </w:p>
    <w:p w14:paraId="253ED70C" w14:textId="0D02E434" w:rsidR="009D5764" w:rsidRPr="003B1061" w:rsidRDefault="009D5764" w:rsidP="009D5764">
      <w:pPr>
        <w:numPr>
          <w:ilvl w:val="0"/>
          <w:numId w:val="62"/>
        </w:numPr>
        <w:tabs>
          <w:tab w:val="num" w:pos="426"/>
        </w:tabs>
        <w:ind w:left="993" w:hanging="284"/>
        <w:jc w:val="both"/>
        <w:rPr>
          <w:rFonts w:ascii="Museo Sans 300" w:hAnsi="Museo Sans 300"/>
          <w:sz w:val="22"/>
          <w:szCs w:val="22"/>
        </w:rPr>
      </w:pPr>
      <w:r w:rsidRPr="003B1061">
        <w:rPr>
          <w:rFonts w:ascii="Museo Sans 300" w:hAnsi="Museo Sans 300"/>
          <w:sz w:val="22"/>
          <w:szCs w:val="22"/>
        </w:rPr>
        <w:t>Del beneficiario con derecho a pensión por sobrevivencia, si no sabe firmar, la huella digital;</w:t>
      </w:r>
      <w:r w:rsidR="00017633" w:rsidRPr="003B1061">
        <w:rPr>
          <w:rFonts w:ascii="Museo Sans 300" w:hAnsi="Museo Sans 300"/>
          <w:sz w:val="22"/>
          <w:szCs w:val="22"/>
        </w:rPr>
        <w:t xml:space="preserve"> (1)</w:t>
      </w:r>
    </w:p>
    <w:p w14:paraId="76CCBF9F" w14:textId="180991C2" w:rsidR="009D5764" w:rsidRPr="003B1061" w:rsidRDefault="009D5764" w:rsidP="009D5764">
      <w:pPr>
        <w:numPr>
          <w:ilvl w:val="0"/>
          <w:numId w:val="62"/>
        </w:numPr>
        <w:tabs>
          <w:tab w:val="num" w:pos="993"/>
        </w:tabs>
        <w:ind w:left="993" w:hanging="284"/>
        <w:jc w:val="both"/>
        <w:rPr>
          <w:rFonts w:ascii="Museo Sans 300" w:hAnsi="Museo Sans 300"/>
          <w:sz w:val="22"/>
          <w:szCs w:val="22"/>
        </w:rPr>
      </w:pPr>
      <w:r w:rsidRPr="003B1061">
        <w:rPr>
          <w:rFonts w:ascii="Museo Sans 300" w:hAnsi="Museo Sans 300"/>
          <w:sz w:val="22"/>
          <w:szCs w:val="22"/>
        </w:rPr>
        <w:t>De la persona que firma a ruego, cuando el beneficiario con derecho a pensión por sobrevivencia no sabe o no puede firmar. La persona que firma a ruego deberá incluir su Documento de Identidad; y</w:t>
      </w:r>
      <w:r w:rsidR="00017633" w:rsidRPr="003B1061">
        <w:rPr>
          <w:rFonts w:ascii="Museo Sans 300" w:hAnsi="Museo Sans 300"/>
          <w:sz w:val="22"/>
          <w:szCs w:val="22"/>
        </w:rPr>
        <w:t xml:space="preserve"> (1)</w:t>
      </w:r>
    </w:p>
    <w:p w14:paraId="27E035EB" w14:textId="0E445735" w:rsidR="009D5764" w:rsidRPr="003B1061" w:rsidRDefault="009D5764" w:rsidP="009D5764">
      <w:pPr>
        <w:numPr>
          <w:ilvl w:val="0"/>
          <w:numId w:val="62"/>
        </w:numPr>
        <w:tabs>
          <w:tab w:val="num" w:pos="993"/>
        </w:tabs>
        <w:ind w:left="993" w:hanging="284"/>
        <w:jc w:val="both"/>
        <w:rPr>
          <w:rFonts w:ascii="Museo Sans 300" w:hAnsi="Museo Sans 300"/>
          <w:sz w:val="22"/>
          <w:szCs w:val="22"/>
        </w:rPr>
      </w:pPr>
      <w:r w:rsidRPr="003B1061">
        <w:rPr>
          <w:rFonts w:ascii="Museo Sans 300" w:hAnsi="Museo Sans 300"/>
          <w:sz w:val="22"/>
          <w:szCs w:val="22"/>
        </w:rPr>
        <w:t xml:space="preserve">Del representante legal o apoderado, si fuere el caso. </w:t>
      </w:r>
      <w:r w:rsidR="00B80593" w:rsidRPr="003B1061">
        <w:rPr>
          <w:rFonts w:ascii="Museo Sans 300" w:hAnsi="Museo Sans 300"/>
          <w:sz w:val="22"/>
          <w:szCs w:val="22"/>
        </w:rPr>
        <w:t>(1)</w:t>
      </w:r>
    </w:p>
    <w:p w14:paraId="5F813549" w14:textId="77777777" w:rsidR="009D5764" w:rsidRPr="003B1061" w:rsidRDefault="009D5764" w:rsidP="009D5764">
      <w:pPr>
        <w:ind w:left="992"/>
        <w:jc w:val="both"/>
        <w:rPr>
          <w:rFonts w:ascii="Museo Sans 300" w:hAnsi="Museo Sans 300"/>
          <w:sz w:val="22"/>
          <w:szCs w:val="22"/>
        </w:rPr>
      </w:pPr>
    </w:p>
    <w:p w14:paraId="709CB37C" w14:textId="4E21E548" w:rsidR="009D5764" w:rsidRPr="003B1061" w:rsidRDefault="009D5764" w:rsidP="00E4453B">
      <w:pPr>
        <w:pStyle w:val="Prrafodelista"/>
        <w:keepNext/>
        <w:tabs>
          <w:tab w:val="left" w:pos="851"/>
        </w:tabs>
        <w:ind w:left="0"/>
        <w:jc w:val="both"/>
        <w:rPr>
          <w:rFonts w:ascii="Museo Sans 300" w:hAnsi="Museo Sans 300"/>
          <w:sz w:val="22"/>
          <w:szCs w:val="22"/>
        </w:rPr>
      </w:pPr>
      <w:r w:rsidRPr="003B1061">
        <w:rPr>
          <w:rFonts w:ascii="Museo Sans 300" w:hAnsi="Museo Sans 300"/>
          <w:b/>
          <w:sz w:val="22"/>
          <w:szCs w:val="22"/>
        </w:rPr>
        <w:t>Art.</w:t>
      </w:r>
      <w:r w:rsidR="00315BE5">
        <w:rPr>
          <w:rFonts w:ascii="Museo Sans 300" w:hAnsi="Museo Sans 300"/>
          <w:b/>
          <w:sz w:val="22"/>
          <w:szCs w:val="22"/>
        </w:rPr>
        <w:t xml:space="preserve"> </w:t>
      </w:r>
      <w:r w:rsidRPr="003B1061">
        <w:rPr>
          <w:rFonts w:ascii="Museo Sans 300" w:hAnsi="Museo Sans 300"/>
          <w:b/>
          <w:sz w:val="22"/>
          <w:szCs w:val="22"/>
        </w:rPr>
        <w:t>33-D.-</w:t>
      </w:r>
      <w:r w:rsidRPr="003B1061">
        <w:rPr>
          <w:rFonts w:ascii="Museo Sans 300" w:hAnsi="Museo Sans 300"/>
          <w:sz w:val="22"/>
          <w:szCs w:val="22"/>
        </w:rPr>
        <w:t>El Instituto Previsional podrá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SPP.</w:t>
      </w:r>
      <w:r w:rsidR="00017633" w:rsidRPr="003B1061">
        <w:rPr>
          <w:rFonts w:ascii="Museo Sans 300" w:hAnsi="Museo Sans 300"/>
          <w:sz w:val="22"/>
          <w:szCs w:val="22"/>
        </w:rPr>
        <w:t xml:space="preserve"> (1)</w:t>
      </w:r>
    </w:p>
    <w:p w14:paraId="469E85EC" w14:textId="77777777" w:rsidR="009D5764" w:rsidRPr="003B1061" w:rsidRDefault="009D5764" w:rsidP="009D5764">
      <w:pPr>
        <w:ind w:left="426"/>
        <w:jc w:val="both"/>
        <w:rPr>
          <w:rFonts w:ascii="Museo Sans 300" w:hAnsi="Museo Sans 300"/>
          <w:sz w:val="22"/>
          <w:szCs w:val="22"/>
        </w:rPr>
      </w:pPr>
    </w:p>
    <w:p w14:paraId="4A847B89" w14:textId="63EDAF7A" w:rsidR="009D5764" w:rsidRPr="003B1061" w:rsidRDefault="009D5764" w:rsidP="009D5764">
      <w:pPr>
        <w:jc w:val="both"/>
        <w:rPr>
          <w:rFonts w:ascii="Museo Sans 300" w:hAnsi="Museo Sans 300"/>
          <w:sz w:val="22"/>
          <w:szCs w:val="22"/>
        </w:rPr>
      </w:pPr>
      <w:r w:rsidRPr="003B1061">
        <w:rPr>
          <w:rFonts w:ascii="Museo Sans 300" w:hAnsi="Museo Sans 300"/>
          <w:sz w:val="22"/>
          <w:szCs w:val="22"/>
        </w:rPr>
        <w:t xml:space="preserve">El Instituto Previsional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w:t>
      </w:r>
      <w:proofErr w:type="gramStart"/>
      <w:r w:rsidRPr="003B1061">
        <w:rPr>
          <w:rFonts w:ascii="Museo Sans 300" w:hAnsi="Museo Sans 300"/>
          <w:sz w:val="22"/>
          <w:szCs w:val="22"/>
        </w:rPr>
        <w:t>los mismos</w:t>
      </w:r>
      <w:proofErr w:type="gramEnd"/>
      <w:r w:rsidRPr="003B1061">
        <w:rPr>
          <w:rFonts w:ascii="Museo Sans 300" w:hAnsi="Museo Sans 300"/>
          <w:sz w:val="22"/>
          <w:szCs w:val="22"/>
        </w:rPr>
        <w:t xml:space="preserve">.  </w:t>
      </w:r>
      <w:r w:rsidR="00017633" w:rsidRPr="003B1061">
        <w:rPr>
          <w:rFonts w:ascii="Museo Sans 300" w:hAnsi="Museo Sans 300"/>
          <w:sz w:val="22"/>
          <w:szCs w:val="22"/>
        </w:rPr>
        <w:t>(1)</w:t>
      </w:r>
    </w:p>
    <w:p w14:paraId="57841793" w14:textId="77777777" w:rsidR="009D5764" w:rsidRPr="003B1061" w:rsidRDefault="009D5764" w:rsidP="009D5764">
      <w:pPr>
        <w:ind w:left="426"/>
        <w:jc w:val="both"/>
        <w:rPr>
          <w:rFonts w:ascii="Museo Sans 300" w:hAnsi="Museo Sans 300"/>
          <w:sz w:val="22"/>
          <w:szCs w:val="22"/>
        </w:rPr>
      </w:pPr>
    </w:p>
    <w:p w14:paraId="01895652" w14:textId="604123C5" w:rsidR="009D5764" w:rsidRPr="003B1061" w:rsidRDefault="009D5764" w:rsidP="009D5764">
      <w:pPr>
        <w:jc w:val="both"/>
        <w:rPr>
          <w:rFonts w:ascii="Museo Sans 300" w:hAnsi="Museo Sans 300"/>
          <w:sz w:val="22"/>
          <w:szCs w:val="22"/>
        </w:rPr>
      </w:pPr>
      <w:r w:rsidRPr="003B1061">
        <w:rPr>
          <w:rFonts w:ascii="Museo Sans 300" w:hAnsi="Museo Sans 300"/>
          <w:sz w:val="22"/>
          <w:szCs w:val="22"/>
        </w:rPr>
        <w:t>El Instituto Previsional deberá colocar los aparatos en lugares accesibles para los usuarios e implementar todos aquellos controles encaminados a evitar cualquier tipo de fraude que involucre un uso inadecuado del mecanismo de control.</w:t>
      </w:r>
      <w:r w:rsidR="00B80593" w:rsidRPr="003B1061">
        <w:rPr>
          <w:rFonts w:ascii="Museo Sans 300" w:hAnsi="Museo Sans 300"/>
          <w:sz w:val="22"/>
          <w:szCs w:val="22"/>
        </w:rPr>
        <w:t xml:space="preserve"> (1)</w:t>
      </w:r>
    </w:p>
    <w:p w14:paraId="6547166F" w14:textId="77777777" w:rsidR="009D5764" w:rsidRDefault="009D5764" w:rsidP="003B1061">
      <w:pPr>
        <w:rPr>
          <w:rFonts w:ascii="Museo Sans 300" w:hAnsi="Museo Sans 300"/>
          <w:b/>
          <w:bCs/>
          <w:sz w:val="22"/>
          <w:szCs w:val="22"/>
          <w:lang w:val="es-SV"/>
        </w:rPr>
      </w:pPr>
    </w:p>
    <w:p w14:paraId="33650B8D" w14:textId="1B2B401B" w:rsidR="00E95533" w:rsidRPr="00087772" w:rsidRDefault="00087772" w:rsidP="00087772">
      <w:pPr>
        <w:jc w:val="center"/>
        <w:rPr>
          <w:rFonts w:ascii="Museo Sans 300" w:hAnsi="Museo Sans 300"/>
          <w:b/>
          <w:bCs/>
          <w:sz w:val="22"/>
          <w:szCs w:val="22"/>
          <w:lang w:val="es-SV"/>
        </w:rPr>
      </w:pPr>
      <w:r>
        <w:rPr>
          <w:rFonts w:ascii="Museo Sans 300" w:hAnsi="Museo Sans 300"/>
          <w:b/>
          <w:bCs/>
          <w:sz w:val="22"/>
          <w:szCs w:val="22"/>
          <w:lang w:val="es-SV"/>
        </w:rPr>
        <w:t>CAPÍTULO X</w:t>
      </w:r>
    </w:p>
    <w:p w14:paraId="56B02D6D" w14:textId="5AEBD60D" w:rsidR="00972281" w:rsidRDefault="00972281" w:rsidP="00027035">
      <w:pPr>
        <w:jc w:val="center"/>
        <w:rPr>
          <w:rFonts w:ascii="Museo Sans 300" w:hAnsi="Museo Sans 300"/>
          <w:b/>
          <w:szCs w:val="22"/>
        </w:rPr>
      </w:pPr>
      <w:r w:rsidRPr="00027035">
        <w:rPr>
          <w:rFonts w:ascii="Museo Sans 300" w:hAnsi="Museo Sans 300"/>
          <w:b/>
          <w:sz w:val="22"/>
          <w:szCs w:val="22"/>
        </w:rPr>
        <w:t>DE LA DETERMINACIÓN DE LA CONDICIÓN DE DEPENDENCIA ECONÓMICA DE LOS PADRES DE UN AFILIADO QUE FALLEZCA POR RIESGOS COMUNES</w:t>
      </w:r>
    </w:p>
    <w:p w14:paraId="38F839A9" w14:textId="77777777" w:rsidR="001654FA" w:rsidRDefault="001654FA" w:rsidP="00027035">
      <w:pPr>
        <w:rPr>
          <w:rFonts w:ascii="Museo Sans 300" w:hAnsi="Museo Sans 300"/>
          <w:b/>
          <w:sz w:val="22"/>
          <w:szCs w:val="22"/>
        </w:rPr>
      </w:pPr>
    </w:p>
    <w:p w14:paraId="4C77C209" w14:textId="146AF9EE" w:rsidR="00876E71" w:rsidRPr="00027035" w:rsidRDefault="00432E50" w:rsidP="00315BE5">
      <w:pPr>
        <w:widowControl w:val="0"/>
        <w:rPr>
          <w:rFonts w:ascii="Museo Sans 300" w:hAnsi="Museo Sans 300"/>
          <w:b/>
          <w:szCs w:val="22"/>
        </w:rPr>
      </w:pPr>
      <w:r>
        <w:rPr>
          <w:rFonts w:ascii="Museo Sans 300" w:hAnsi="Museo Sans 300"/>
          <w:b/>
          <w:sz w:val="22"/>
          <w:szCs w:val="22"/>
        </w:rPr>
        <w:t>De los requisitos y beneficios</w:t>
      </w:r>
    </w:p>
    <w:p w14:paraId="56CF96A4" w14:textId="41A7329E" w:rsidR="00876E71" w:rsidRDefault="00972281" w:rsidP="00315BE5">
      <w:pPr>
        <w:pStyle w:val="Prrafodelista"/>
        <w:widowControl w:val="0"/>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cs="Arial"/>
          <w:sz w:val="22"/>
          <w:szCs w:val="22"/>
        </w:rPr>
        <w:t xml:space="preserve">Tendrán derecho a pensión por sobrevivencia los padres que dependan económicamente del causante, para ello se deberá determinar la condición de dependencia económica de conformidad a lo establecido en las presentes Normas. </w:t>
      </w:r>
    </w:p>
    <w:p w14:paraId="464DB12A" w14:textId="01C8792F" w:rsidR="00F42B28" w:rsidRDefault="00F42B28" w:rsidP="00027035">
      <w:pPr>
        <w:pStyle w:val="Prrafodelista"/>
        <w:ind w:left="0"/>
        <w:contextualSpacing w:val="0"/>
        <w:jc w:val="both"/>
        <w:rPr>
          <w:rFonts w:ascii="Museo Sans 300" w:hAnsi="Museo Sans 300" w:cs="Arial"/>
          <w:sz w:val="22"/>
          <w:szCs w:val="22"/>
        </w:rPr>
      </w:pPr>
    </w:p>
    <w:p w14:paraId="02DDC2EA" w14:textId="77777777" w:rsidR="00315BE5" w:rsidRPr="00027035" w:rsidRDefault="00315BE5" w:rsidP="00027035">
      <w:pPr>
        <w:pStyle w:val="Prrafodelista"/>
        <w:ind w:left="0"/>
        <w:contextualSpacing w:val="0"/>
        <w:jc w:val="both"/>
        <w:rPr>
          <w:rFonts w:ascii="Museo Sans 300" w:hAnsi="Museo Sans 300" w:cs="Arial"/>
          <w:sz w:val="22"/>
          <w:szCs w:val="22"/>
        </w:rPr>
      </w:pPr>
    </w:p>
    <w:p w14:paraId="5AF6EF46" w14:textId="77777777" w:rsidR="00972281" w:rsidRPr="00027035" w:rsidRDefault="00972281" w:rsidP="00972281">
      <w:pPr>
        <w:widowControl w:val="0"/>
        <w:jc w:val="both"/>
        <w:rPr>
          <w:rFonts w:ascii="Museo Sans 300" w:hAnsi="Museo Sans 300"/>
          <w:b/>
          <w:sz w:val="22"/>
          <w:szCs w:val="22"/>
        </w:rPr>
      </w:pPr>
      <w:r w:rsidRPr="00027035">
        <w:rPr>
          <w:rFonts w:ascii="Museo Sans 300" w:hAnsi="Museo Sans 300"/>
          <w:b/>
          <w:sz w:val="22"/>
          <w:szCs w:val="22"/>
        </w:rPr>
        <w:lastRenderedPageBreak/>
        <w:t>Padres dependientes sujetos a pensión</w:t>
      </w:r>
    </w:p>
    <w:p w14:paraId="4E4648CD" w14:textId="4E177894" w:rsidR="00972281" w:rsidRPr="00027035" w:rsidRDefault="00972281" w:rsidP="00F4210C">
      <w:pPr>
        <w:pStyle w:val="Prrafodelista"/>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sz w:val="22"/>
          <w:szCs w:val="22"/>
        </w:rPr>
        <w:t xml:space="preserve">Se considerarán padres dependientes con derecho a pensión por sobrevivencia aquéllos que, al momento del fallecimiento de un afiliado, comprueben su dependencia económica, de acuerdo con lo dispuesto en el presente </w:t>
      </w:r>
      <w:r w:rsidR="00F42B28" w:rsidRPr="00027035">
        <w:rPr>
          <w:rFonts w:ascii="Museo Sans 300" w:hAnsi="Museo Sans 300"/>
          <w:sz w:val="22"/>
          <w:szCs w:val="22"/>
        </w:rPr>
        <w:t>cap</w:t>
      </w:r>
      <w:r w:rsidR="00F42B28" w:rsidRPr="00EC7988">
        <w:rPr>
          <w:rFonts w:ascii="Museo Sans 300" w:hAnsi="Museo Sans 300"/>
          <w:sz w:val="22"/>
          <w:szCs w:val="22"/>
        </w:rPr>
        <w:t xml:space="preserve">ítulo. </w:t>
      </w:r>
      <w:r w:rsidRPr="00027035">
        <w:rPr>
          <w:rFonts w:ascii="Museo Sans 300" w:hAnsi="Museo Sans 300"/>
          <w:sz w:val="22"/>
          <w:szCs w:val="22"/>
        </w:rPr>
        <w:t xml:space="preserve">Para la determinación de la dependencia económica deberá someterse al estudio socioeconómico, en aquellos casos que los ingresos excedan al salario mínimo vigente. La referida comprobación de </w:t>
      </w:r>
      <w:r w:rsidRPr="00027035">
        <w:rPr>
          <w:rFonts w:ascii="Museo Sans 300" w:hAnsi="Museo Sans 300" w:cs="Arial"/>
          <w:sz w:val="22"/>
          <w:szCs w:val="22"/>
        </w:rPr>
        <w:t>ingresos deberá realizarse al momento de presentar la solicitud de pensión por sobrevivencia.</w:t>
      </w:r>
    </w:p>
    <w:p w14:paraId="7963C612" w14:textId="77777777" w:rsidR="00972281" w:rsidRPr="00027035" w:rsidRDefault="00972281" w:rsidP="00972281">
      <w:pPr>
        <w:pStyle w:val="Sangradetextonormal"/>
        <w:widowControl w:val="0"/>
        <w:ind w:left="0"/>
        <w:rPr>
          <w:rFonts w:ascii="Museo Sans 300" w:hAnsi="Museo Sans 300" w:cs="Arial"/>
          <w:sz w:val="22"/>
          <w:szCs w:val="22"/>
        </w:rPr>
      </w:pPr>
    </w:p>
    <w:p w14:paraId="03B2AC6F" w14:textId="0F08EF58" w:rsidR="00972281" w:rsidRPr="00027035" w:rsidRDefault="00972281" w:rsidP="00972281">
      <w:pPr>
        <w:pStyle w:val="Sangradetextonormal"/>
        <w:widowControl w:val="0"/>
        <w:ind w:left="0"/>
        <w:rPr>
          <w:rFonts w:ascii="Museo Sans 300" w:hAnsi="Museo Sans 300" w:cs="Arial"/>
          <w:sz w:val="22"/>
          <w:szCs w:val="22"/>
        </w:rPr>
      </w:pPr>
      <w:r w:rsidRPr="4ADFABC2">
        <w:rPr>
          <w:rFonts w:ascii="Museo Sans 300" w:hAnsi="Museo Sans 300" w:cs="Arial"/>
          <w:sz w:val="22"/>
          <w:szCs w:val="22"/>
        </w:rPr>
        <w:t xml:space="preserve">No </w:t>
      </w:r>
      <w:r w:rsidR="39EEBB0A" w:rsidRPr="4ADFABC2">
        <w:rPr>
          <w:rFonts w:ascii="Museo Sans 300" w:hAnsi="Museo Sans 300" w:cs="Arial"/>
          <w:sz w:val="22"/>
          <w:szCs w:val="22"/>
        </w:rPr>
        <w:t>obstante,</w:t>
      </w:r>
      <w:r w:rsidRPr="4ADFABC2">
        <w:rPr>
          <w:rFonts w:ascii="Museo Sans 300" w:hAnsi="Museo Sans 300" w:cs="Arial"/>
          <w:sz w:val="22"/>
          <w:szCs w:val="22"/>
        </w:rPr>
        <w:t xml:space="preserve"> lo anterior, si los padres tienen una condición de invalidez antes de la fecha de fallecimiento del causante, no será exigible el requisito anterior y deberá someterse al proceso de calificación de invalidez, para que la Comisión Calificadora de Invalidez emita el dictamen correspondiente.</w:t>
      </w:r>
    </w:p>
    <w:p w14:paraId="788DD698" w14:textId="77777777" w:rsidR="00972281" w:rsidRPr="00027035" w:rsidRDefault="00972281" w:rsidP="00972281">
      <w:pPr>
        <w:widowControl w:val="0"/>
        <w:jc w:val="both"/>
        <w:rPr>
          <w:rFonts w:ascii="Museo Sans 300" w:hAnsi="Museo Sans 300"/>
          <w:sz w:val="22"/>
          <w:szCs w:val="22"/>
        </w:rPr>
      </w:pPr>
    </w:p>
    <w:p w14:paraId="746E6EDD"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Del estudio socioeconómico</w:t>
      </w:r>
    </w:p>
    <w:p w14:paraId="4BA018FC" w14:textId="086F7B4D" w:rsidR="00972281" w:rsidRPr="00027035" w:rsidRDefault="00972281" w:rsidP="00F4210C">
      <w:pPr>
        <w:pStyle w:val="Prrafodelista"/>
        <w:numPr>
          <w:ilvl w:val="0"/>
          <w:numId w:val="10"/>
        </w:numPr>
        <w:tabs>
          <w:tab w:val="num" w:pos="993"/>
        </w:tabs>
        <w:jc w:val="both"/>
        <w:rPr>
          <w:rFonts w:ascii="Museo Sans 300" w:hAnsi="Museo Sans 300" w:cs="Arial"/>
          <w:sz w:val="22"/>
          <w:szCs w:val="22"/>
        </w:rPr>
      </w:pPr>
      <w:r w:rsidRPr="4ADFABC2">
        <w:rPr>
          <w:rFonts w:ascii="Museo Sans 300" w:hAnsi="Museo Sans 300" w:cs="Arial"/>
          <w:sz w:val="22"/>
          <w:szCs w:val="22"/>
        </w:rPr>
        <w:t>El estudio socioeco</w:t>
      </w:r>
      <w:r w:rsidR="00876E71" w:rsidRPr="4ADFABC2">
        <w:rPr>
          <w:rFonts w:ascii="Museo Sans 300" w:hAnsi="Museo Sans 300" w:cs="Arial"/>
          <w:sz w:val="22"/>
          <w:szCs w:val="22"/>
        </w:rPr>
        <w:t xml:space="preserve">nómico será tramitado por el Instituto </w:t>
      </w:r>
      <w:r w:rsidR="4AFE2684" w:rsidRPr="4ADFABC2">
        <w:rPr>
          <w:rFonts w:ascii="Museo Sans 300" w:hAnsi="Museo Sans 300" w:cs="Arial"/>
          <w:sz w:val="22"/>
          <w:szCs w:val="22"/>
        </w:rPr>
        <w:t>Previsional a</w:t>
      </w:r>
      <w:r w:rsidRPr="4ADFABC2">
        <w:rPr>
          <w:rFonts w:ascii="Museo Sans 300" w:hAnsi="Museo Sans 300" w:cs="Arial"/>
          <w:sz w:val="22"/>
          <w:szCs w:val="22"/>
        </w:rPr>
        <w:t xml:space="preserve"> petición de los padres dependientes del causante, siendo los costos de </w:t>
      </w:r>
      <w:r w:rsidR="00876E71" w:rsidRPr="4ADFABC2">
        <w:rPr>
          <w:rFonts w:ascii="Museo Sans 300" w:hAnsi="Museo Sans 300" w:cs="Arial"/>
          <w:sz w:val="22"/>
          <w:szCs w:val="22"/>
        </w:rPr>
        <w:t>su elaboración a cargo del Instituto Previsional</w:t>
      </w:r>
      <w:r w:rsidRPr="4ADFABC2">
        <w:rPr>
          <w:rFonts w:ascii="Museo Sans 300" w:hAnsi="Museo Sans 300" w:cs="Arial"/>
          <w:sz w:val="22"/>
          <w:szCs w:val="22"/>
        </w:rPr>
        <w:t xml:space="preserve">; dicho estudio será encomendado a un profesional en trabajo social o persona que demuestre experiencia comprobable en ese campo de, por lo menos, cinco años. </w:t>
      </w:r>
    </w:p>
    <w:p w14:paraId="57EB4965" w14:textId="77777777" w:rsidR="00972281" w:rsidRPr="00027035" w:rsidRDefault="00972281" w:rsidP="00972281">
      <w:pPr>
        <w:widowControl w:val="0"/>
        <w:jc w:val="both"/>
        <w:rPr>
          <w:rFonts w:ascii="Museo Sans 300" w:hAnsi="Museo Sans 300" w:cs="Arial"/>
          <w:sz w:val="22"/>
          <w:szCs w:val="22"/>
          <w:highlight w:val="yellow"/>
        </w:rPr>
      </w:pPr>
    </w:p>
    <w:p w14:paraId="786B9D53" w14:textId="2E79D2F1" w:rsidR="00972281" w:rsidRDefault="00972281" w:rsidP="00972281">
      <w:pPr>
        <w:widowControl w:val="0"/>
        <w:jc w:val="both"/>
        <w:rPr>
          <w:rFonts w:ascii="Museo Sans 300" w:hAnsi="Museo Sans 300" w:cs="Arial"/>
          <w:sz w:val="22"/>
          <w:szCs w:val="22"/>
        </w:rPr>
      </w:pPr>
      <w:r w:rsidRPr="4ADFABC2">
        <w:rPr>
          <w:rFonts w:ascii="Museo Sans 300" w:hAnsi="Museo Sans 300" w:cs="Arial"/>
          <w:sz w:val="22"/>
          <w:szCs w:val="22"/>
        </w:rPr>
        <w:t xml:space="preserve">La persona designada </w:t>
      </w:r>
      <w:r w:rsidR="00876E71" w:rsidRPr="4ADFABC2">
        <w:rPr>
          <w:rFonts w:ascii="Museo Sans 300" w:hAnsi="Museo Sans 300" w:cs="Arial"/>
          <w:sz w:val="22"/>
          <w:szCs w:val="22"/>
        </w:rPr>
        <w:t xml:space="preserve">por el Instituto </w:t>
      </w:r>
      <w:r w:rsidR="2405679E" w:rsidRPr="4ADFABC2">
        <w:rPr>
          <w:rFonts w:ascii="Museo Sans 300" w:hAnsi="Museo Sans 300" w:cs="Arial"/>
          <w:sz w:val="22"/>
          <w:szCs w:val="22"/>
        </w:rPr>
        <w:t>Previsional para</w:t>
      </w:r>
      <w:r w:rsidRPr="4ADFABC2">
        <w:rPr>
          <w:rFonts w:ascii="Museo Sans 300" w:hAnsi="Museo Sans 300" w:cs="Arial"/>
          <w:sz w:val="22"/>
          <w:szCs w:val="22"/>
        </w:rPr>
        <w:t xml:space="preserve"> realizar el estudio socioeconómico, a efecto de prestar servicios a aquélla, deberá registrarse previamente en el Registro Público de la Superintendencia, de conformidad a la regulación vigente.</w:t>
      </w:r>
    </w:p>
    <w:p w14:paraId="3C332A4C" w14:textId="3CDFCBA9" w:rsidR="0097667D" w:rsidRDefault="0097667D" w:rsidP="00972281">
      <w:pPr>
        <w:widowControl w:val="0"/>
        <w:jc w:val="both"/>
        <w:rPr>
          <w:rFonts w:ascii="Museo Sans 300" w:hAnsi="Museo Sans 300" w:cs="Arial"/>
          <w:sz w:val="22"/>
          <w:szCs w:val="22"/>
        </w:rPr>
      </w:pPr>
    </w:p>
    <w:p w14:paraId="7094E21E" w14:textId="0E84A5FB" w:rsidR="0097667D" w:rsidRPr="00027035" w:rsidRDefault="0097667D" w:rsidP="007B61E9">
      <w:pPr>
        <w:widowControl w:val="0"/>
        <w:jc w:val="both"/>
        <w:rPr>
          <w:rFonts w:ascii="Museo Sans 300" w:hAnsi="Museo Sans 300" w:cs="Arial"/>
          <w:sz w:val="22"/>
          <w:szCs w:val="22"/>
        </w:rPr>
      </w:pPr>
      <w:bookmarkStart w:id="7" w:name="_Hlk125042698"/>
      <w:r>
        <w:rPr>
          <w:rFonts w:ascii="Museo Sans 300" w:hAnsi="Museo Sans 300" w:cs="Arial"/>
          <w:sz w:val="22"/>
          <w:szCs w:val="22"/>
        </w:rPr>
        <w:t>E</w:t>
      </w:r>
      <w:r w:rsidRPr="0097667D">
        <w:rPr>
          <w:rFonts w:ascii="Museo Sans 300" w:hAnsi="Museo Sans 300" w:cs="Arial"/>
          <w:sz w:val="22"/>
          <w:szCs w:val="22"/>
        </w:rPr>
        <w:t xml:space="preserve">n caso de que el Instituto no disponga del personal para realizarlo podrá contratar a terceros, </w:t>
      </w:r>
      <w:r w:rsidR="007B61E9">
        <w:rPr>
          <w:rFonts w:ascii="Museo Sans 300" w:hAnsi="Museo Sans 300" w:cs="Arial"/>
          <w:sz w:val="22"/>
          <w:szCs w:val="22"/>
        </w:rPr>
        <w:t xml:space="preserve">quienes </w:t>
      </w:r>
      <w:r w:rsidR="007B61E9" w:rsidRPr="007B61E9">
        <w:rPr>
          <w:rFonts w:ascii="Museo Sans 300" w:hAnsi="Museo Sans 300" w:cs="Arial"/>
          <w:sz w:val="22"/>
          <w:szCs w:val="22"/>
        </w:rPr>
        <w:t>deberá</w:t>
      </w:r>
      <w:r w:rsidR="007B61E9">
        <w:rPr>
          <w:rFonts w:ascii="Museo Sans 300" w:hAnsi="Museo Sans 300" w:cs="Arial"/>
          <w:sz w:val="22"/>
          <w:szCs w:val="22"/>
        </w:rPr>
        <w:t>n</w:t>
      </w:r>
      <w:r w:rsidR="007B61E9" w:rsidRPr="007B61E9">
        <w:rPr>
          <w:rFonts w:ascii="Museo Sans 300" w:hAnsi="Museo Sans 300" w:cs="Arial"/>
          <w:sz w:val="22"/>
          <w:szCs w:val="22"/>
        </w:rPr>
        <w:t xml:space="preserve"> registrarse previamente en el Registro Público de la</w:t>
      </w:r>
      <w:r w:rsidR="00184DA2">
        <w:rPr>
          <w:rFonts w:ascii="Museo Sans 300" w:hAnsi="Museo Sans 300" w:cs="Arial"/>
          <w:sz w:val="22"/>
          <w:szCs w:val="22"/>
        </w:rPr>
        <w:t xml:space="preserve"> </w:t>
      </w:r>
      <w:r w:rsidR="007B61E9" w:rsidRPr="007B61E9">
        <w:rPr>
          <w:rFonts w:ascii="Museo Sans 300" w:hAnsi="Museo Sans 300" w:cs="Arial"/>
          <w:sz w:val="22"/>
          <w:szCs w:val="22"/>
        </w:rPr>
        <w:t>Superintendencia, de conformidad a la regulación vigente</w:t>
      </w:r>
      <w:r w:rsidRPr="00724D4E">
        <w:rPr>
          <w:rFonts w:ascii="Museo Sans 300" w:hAnsi="Museo Sans 300" w:cs="Arial"/>
          <w:sz w:val="22"/>
          <w:szCs w:val="22"/>
        </w:rPr>
        <w:t>.</w:t>
      </w:r>
      <w:r>
        <w:rPr>
          <w:rFonts w:ascii="Museo Sans 300" w:hAnsi="Museo Sans 300" w:cs="Arial"/>
          <w:sz w:val="22"/>
          <w:szCs w:val="22"/>
        </w:rPr>
        <w:t xml:space="preserve"> (1)</w:t>
      </w:r>
    </w:p>
    <w:bookmarkEnd w:id="7"/>
    <w:p w14:paraId="537F8019" w14:textId="77777777" w:rsidR="00972281" w:rsidRPr="00027035" w:rsidRDefault="00972281" w:rsidP="00972281">
      <w:pPr>
        <w:widowControl w:val="0"/>
        <w:jc w:val="both"/>
        <w:rPr>
          <w:rFonts w:ascii="Museo Sans 300" w:hAnsi="Museo Sans 300" w:cs="Arial"/>
          <w:sz w:val="22"/>
          <w:szCs w:val="22"/>
          <w:highlight w:val="yellow"/>
        </w:rPr>
      </w:pPr>
    </w:p>
    <w:p w14:paraId="182C1E5B" w14:textId="210ADA3F" w:rsidR="00972281"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El estudio socioeconómico deberá realizarse en un plazo no mayor de treinta días de la presentación de la solicitud para el mismo por parte de los padres dependientes</w:t>
      </w:r>
      <w:r w:rsidRPr="00D0678A">
        <w:rPr>
          <w:rFonts w:ascii="Museo Sans 300" w:hAnsi="Museo Sans 300" w:cs="Arial"/>
          <w:sz w:val="22"/>
          <w:szCs w:val="22"/>
        </w:rPr>
        <w:t>.</w:t>
      </w:r>
      <w:r w:rsidR="00315BE5" w:rsidRPr="00D0678A">
        <w:rPr>
          <w:rFonts w:ascii="Museo Sans 300" w:hAnsi="Museo Sans 300" w:cs="Arial"/>
          <w:sz w:val="22"/>
          <w:szCs w:val="22"/>
        </w:rPr>
        <w:t xml:space="preserve"> (1)</w:t>
      </w:r>
    </w:p>
    <w:p w14:paraId="5EEBD7AE" w14:textId="77777777" w:rsidR="0097667D" w:rsidRPr="00027035" w:rsidRDefault="0097667D" w:rsidP="00972281">
      <w:pPr>
        <w:widowControl w:val="0"/>
        <w:jc w:val="both"/>
        <w:rPr>
          <w:rFonts w:ascii="Museo Sans 300" w:hAnsi="Museo Sans 300" w:cs="Arial"/>
          <w:sz w:val="22"/>
          <w:szCs w:val="22"/>
        </w:rPr>
      </w:pPr>
    </w:p>
    <w:p w14:paraId="6F954E84" w14:textId="113ACE7F" w:rsidR="00972281" w:rsidRPr="00027035" w:rsidRDefault="00972281" w:rsidP="00F4210C">
      <w:pPr>
        <w:pStyle w:val="Prrafodelista"/>
        <w:numPr>
          <w:ilvl w:val="0"/>
          <w:numId w:val="10"/>
        </w:numPr>
        <w:tabs>
          <w:tab w:val="num" w:pos="993"/>
        </w:tabs>
        <w:contextualSpacing w:val="0"/>
        <w:jc w:val="both"/>
        <w:rPr>
          <w:rFonts w:ascii="Museo Sans 300" w:hAnsi="Museo Sans 300" w:cs="Arial"/>
          <w:sz w:val="22"/>
          <w:szCs w:val="22"/>
        </w:rPr>
      </w:pPr>
      <w:r w:rsidRPr="00027035">
        <w:rPr>
          <w:rFonts w:ascii="Museo Sans 300" w:hAnsi="Museo Sans 300" w:cs="Arial"/>
          <w:sz w:val="22"/>
          <w:szCs w:val="22"/>
        </w:rPr>
        <w:t>El estudio socioeconómico comprenderá el trabajo de campo, así como las diligencias e investigaciones necesarias que serán documentadas en un informe a ser presentado a</w:t>
      </w:r>
      <w:r w:rsidR="00876E71" w:rsidRPr="00FC2BC4">
        <w:rPr>
          <w:rFonts w:ascii="Museo Sans 300" w:hAnsi="Museo Sans 300" w:cs="Arial"/>
          <w:sz w:val="22"/>
          <w:szCs w:val="22"/>
        </w:rPr>
        <w:t xml:space="preserve">l Instituto </w:t>
      </w:r>
      <w:r w:rsidR="009D40F8" w:rsidRPr="00FC2BC4">
        <w:rPr>
          <w:rFonts w:ascii="Museo Sans 300" w:hAnsi="Museo Sans 300" w:cs="Arial"/>
          <w:sz w:val="22"/>
          <w:szCs w:val="22"/>
        </w:rPr>
        <w:t xml:space="preserve">Previsional. </w:t>
      </w:r>
      <w:r w:rsidRPr="00027035">
        <w:rPr>
          <w:rFonts w:ascii="Museo Sans 300" w:hAnsi="Museo Sans 300" w:cs="Arial"/>
          <w:sz w:val="22"/>
          <w:szCs w:val="22"/>
        </w:rPr>
        <w:t xml:space="preserve">El estudio podrá ser el mismo para ambos padres, si éstos poseen residencia común; caso contrario, se deberán realizar estudios separados. </w:t>
      </w:r>
    </w:p>
    <w:p w14:paraId="4DF20667" w14:textId="77777777" w:rsidR="00972281" w:rsidRPr="00027035" w:rsidRDefault="00972281" w:rsidP="00972281">
      <w:pPr>
        <w:widowControl w:val="0"/>
        <w:jc w:val="both"/>
        <w:rPr>
          <w:rFonts w:ascii="Museo Sans 300" w:hAnsi="Museo Sans 300" w:cs="Arial"/>
          <w:b/>
          <w:sz w:val="22"/>
          <w:szCs w:val="22"/>
        </w:rPr>
      </w:pPr>
    </w:p>
    <w:p w14:paraId="58EC7F59"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Cuestionario socioeconómico</w:t>
      </w:r>
    </w:p>
    <w:p w14:paraId="03DE62AF" w14:textId="5DBC4275" w:rsidR="00972281" w:rsidRPr="00027035" w:rsidRDefault="00972281" w:rsidP="00F4210C">
      <w:pPr>
        <w:pStyle w:val="Prrafodelista"/>
        <w:numPr>
          <w:ilvl w:val="0"/>
          <w:numId w:val="10"/>
        </w:numPr>
        <w:tabs>
          <w:tab w:val="num" w:pos="993"/>
        </w:tabs>
        <w:jc w:val="both"/>
        <w:rPr>
          <w:rFonts w:ascii="Museo Sans 300" w:hAnsi="Museo Sans 300" w:cs="Arial"/>
          <w:sz w:val="22"/>
          <w:szCs w:val="22"/>
        </w:rPr>
      </w:pPr>
      <w:r w:rsidRPr="4ADFABC2">
        <w:rPr>
          <w:rFonts w:ascii="Museo Sans 300" w:hAnsi="Museo Sans 300" w:cs="Arial"/>
          <w:sz w:val="22"/>
          <w:szCs w:val="22"/>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en el </w:t>
      </w:r>
      <w:r w:rsidR="00432E50" w:rsidRPr="4ADFABC2">
        <w:rPr>
          <w:rFonts w:ascii="Museo Sans 300" w:hAnsi="Museo Sans 300" w:cs="Arial"/>
          <w:sz w:val="22"/>
          <w:szCs w:val="22"/>
        </w:rPr>
        <w:t xml:space="preserve">Capítulo XI </w:t>
      </w:r>
      <w:r w:rsidRPr="4ADFABC2">
        <w:rPr>
          <w:rFonts w:ascii="Museo Sans 300" w:hAnsi="Museo Sans 300" w:cs="Arial"/>
          <w:sz w:val="22"/>
          <w:szCs w:val="22"/>
        </w:rPr>
        <w:t xml:space="preserve">de las presentes Normas. Dicho formulario deberá ser completado única y exclusivamente por el profesional encargado. </w:t>
      </w:r>
    </w:p>
    <w:p w14:paraId="057C95E4" w14:textId="77777777" w:rsidR="00972281" w:rsidRPr="00027035" w:rsidRDefault="00972281" w:rsidP="4ADFABC2">
      <w:pPr>
        <w:pStyle w:val="Prrafodelista"/>
        <w:widowControl w:val="0"/>
        <w:tabs>
          <w:tab w:val="left" w:pos="851"/>
        </w:tabs>
        <w:ind w:left="0"/>
        <w:jc w:val="both"/>
        <w:rPr>
          <w:rFonts w:ascii="Museo Sans 300" w:hAnsi="Museo Sans 300" w:cs="Arial"/>
          <w:sz w:val="22"/>
          <w:szCs w:val="22"/>
        </w:rPr>
      </w:pPr>
      <w:r w:rsidRPr="4ADFABC2">
        <w:rPr>
          <w:rFonts w:ascii="Museo Sans 300" w:hAnsi="Museo Sans 300" w:cs="Arial"/>
          <w:sz w:val="22"/>
          <w:szCs w:val="22"/>
        </w:rPr>
        <w:t xml:space="preserve"> </w:t>
      </w:r>
    </w:p>
    <w:p w14:paraId="178EF5CA" w14:textId="77777777" w:rsidR="00972281" w:rsidRPr="00027035" w:rsidRDefault="00972281" w:rsidP="4ADFABC2">
      <w:pPr>
        <w:widowControl w:val="0"/>
        <w:jc w:val="both"/>
        <w:rPr>
          <w:rFonts w:ascii="Museo Sans 300" w:hAnsi="Museo Sans 300" w:cs="Arial"/>
          <w:b/>
          <w:bCs/>
          <w:sz w:val="22"/>
          <w:szCs w:val="22"/>
        </w:rPr>
      </w:pPr>
      <w:r w:rsidRPr="4ADFABC2">
        <w:rPr>
          <w:rFonts w:ascii="Museo Sans 300" w:hAnsi="Museo Sans 300" w:cs="Arial"/>
          <w:b/>
          <w:bCs/>
          <w:sz w:val="22"/>
          <w:szCs w:val="22"/>
        </w:rPr>
        <w:lastRenderedPageBreak/>
        <w:t>Documentos probatorios</w:t>
      </w:r>
    </w:p>
    <w:p w14:paraId="6278156E" w14:textId="77777777" w:rsidR="00972281" w:rsidRPr="00027035" w:rsidRDefault="00972281" w:rsidP="00F4210C">
      <w:pPr>
        <w:pStyle w:val="Prrafodelista"/>
        <w:widowControl w:val="0"/>
        <w:numPr>
          <w:ilvl w:val="0"/>
          <w:numId w:val="10"/>
        </w:numPr>
        <w:tabs>
          <w:tab w:val="left" w:pos="851"/>
        </w:tabs>
        <w:spacing w:after="120"/>
        <w:contextualSpacing w:val="0"/>
        <w:jc w:val="both"/>
        <w:rPr>
          <w:rFonts w:ascii="Museo Sans 300" w:hAnsi="Museo Sans 300" w:cs="Arial"/>
          <w:sz w:val="22"/>
          <w:szCs w:val="22"/>
        </w:rPr>
      </w:pPr>
      <w:r w:rsidRPr="00027035">
        <w:rPr>
          <w:rFonts w:ascii="Museo Sans 300" w:hAnsi="Museo Sans 300" w:cs="Arial"/>
          <w:sz w:val="22"/>
          <w:szCs w:val="22"/>
        </w:rPr>
        <w:t>Los padres estarán en la obligación de proporcionar los documentos necesarios para comprobar que es válida la información vertida en el cuestionario. Entre los documentos a presentar deben estar, cuando proceda, los siguientes:</w:t>
      </w:r>
    </w:p>
    <w:p w14:paraId="33DB0F0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Recibos de pago o constancias de sueldo de los miembros del grupo familiar que perciben salarios;</w:t>
      </w:r>
    </w:p>
    <w:p w14:paraId="75DB5E5F"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Saldo en sus cuentas bancarias;</w:t>
      </w:r>
    </w:p>
    <w:p w14:paraId="7BC04783"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Acciones o participaciones que posean en sociedades de capitales;</w:t>
      </w:r>
    </w:p>
    <w:p w14:paraId="1A84671A"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Ingresos por dividendos;</w:t>
      </w:r>
    </w:p>
    <w:p w14:paraId="64740352"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Otros ingresos por actividades pecuniarias;</w:t>
      </w:r>
    </w:p>
    <w:p w14:paraId="51B0477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Depósitos a plazo;</w:t>
      </w:r>
    </w:p>
    <w:p w14:paraId="72B18E0B"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Copias de recibos de los servicios de agua, luz, teléfono, impuestos municipales y otros que demuestren los gastos mensuales declarados;</w:t>
      </w:r>
    </w:p>
    <w:p w14:paraId="20A32D97"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Boleta del ISSS o carné del ISBM o cualquier otra identificación de cobertura por algún programa de salud a nombre de los padres dependientes cuando sea el caso;</w:t>
      </w:r>
    </w:p>
    <w:p w14:paraId="2F18BB6B"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Constancias de deuda, especificando: saldo, periodicidad de pago y monto de la cuota;</w:t>
      </w:r>
    </w:p>
    <w:p w14:paraId="62DACF3C"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Propiedades de las cuales sean dueños los potenciales beneficiarios;</w:t>
      </w:r>
    </w:p>
    <w:p w14:paraId="7F4D290E"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Declaraciones de Impuesto a la Transferencia de Bienes Muebles y a la Prestación de Servicios (IVA), sobre la Renta y Municipales de los últimos dos años; y</w:t>
      </w:r>
    </w:p>
    <w:p w14:paraId="4E2CEC61" w14:textId="77777777" w:rsidR="00972281" w:rsidRPr="00027035" w:rsidRDefault="00972281" w:rsidP="00F4210C">
      <w:pPr>
        <w:widowControl w:val="0"/>
        <w:numPr>
          <w:ilvl w:val="0"/>
          <w:numId w:val="34"/>
        </w:numPr>
        <w:tabs>
          <w:tab w:val="clear" w:pos="360"/>
          <w:tab w:val="num" w:pos="426"/>
          <w:tab w:val="num" w:pos="851"/>
        </w:tabs>
        <w:ind w:left="425" w:hanging="425"/>
        <w:jc w:val="both"/>
        <w:rPr>
          <w:rFonts w:ascii="Museo Sans 300" w:hAnsi="Museo Sans 300" w:cs="Arial"/>
          <w:sz w:val="22"/>
          <w:szCs w:val="22"/>
        </w:rPr>
      </w:pPr>
      <w:r w:rsidRPr="00027035">
        <w:rPr>
          <w:rFonts w:ascii="Museo Sans 300" w:hAnsi="Museo Sans 300" w:cs="Arial"/>
          <w:sz w:val="22"/>
          <w:szCs w:val="22"/>
        </w:rPr>
        <w:t>Constancias de pensión de los padres dependientes.</w:t>
      </w:r>
    </w:p>
    <w:p w14:paraId="2C752D77" w14:textId="77777777" w:rsidR="00972281" w:rsidRPr="00027035" w:rsidRDefault="00972281" w:rsidP="00972281">
      <w:pPr>
        <w:widowControl w:val="0"/>
        <w:jc w:val="both"/>
        <w:rPr>
          <w:rFonts w:ascii="Museo Sans 300" w:hAnsi="Museo Sans 300" w:cs="Arial"/>
          <w:sz w:val="22"/>
          <w:szCs w:val="22"/>
          <w:highlight w:val="yellow"/>
        </w:rPr>
      </w:pPr>
    </w:p>
    <w:p w14:paraId="265DFB1C"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14:paraId="7E772295" w14:textId="77777777" w:rsidR="00972281" w:rsidRPr="00027035" w:rsidRDefault="00972281" w:rsidP="00972281">
      <w:pPr>
        <w:rPr>
          <w:rFonts w:ascii="Museo Sans 300" w:hAnsi="Museo Sans 300" w:cs="Arial"/>
          <w:b/>
          <w:sz w:val="22"/>
          <w:szCs w:val="22"/>
        </w:rPr>
      </w:pPr>
    </w:p>
    <w:p w14:paraId="3B769DEC" w14:textId="2D6C72D0" w:rsidR="00972281" w:rsidRPr="00027035" w:rsidRDefault="00432E50" w:rsidP="00972281">
      <w:pPr>
        <w:widowControl w:val="0"/>
        <w:jc w:val="center"/>
        <w:rPr>
          <w:rFonts w:ascii="Museo Sans 300" w:hAnsi="Museo Sans 300" w:cs="Arial"/>
          <w:b/>
          <w:sz w:val="22"/>
          <w:szCs w:val="22"/>
        </w:rPr>
      </w:pPr>
      <w:r w:rsidRPr="00027035">
        <w:rPr>
          <w:rFonts w:ascii="Museo Sans 300" w:hAnsi="Museo Sans 300" w:cs="Arial"/>
          <w:b/>
          <w:sz w:val="22"/>
          <w:szCs w:val="22"/>
        </w:rPr>
        <w:t>CAPÍTULO X</w:t>
      </w:r>
      <w:r w:rsidR="00972281" w:rsidRPr="00027035">
        <w:rPr>
          <w:rFonts w:ascii="Museo Sans 300" w:hAnsi="Museo Sans 300" w:cs="Arial"/>
          <w:b/>
          <w:sz w:val="22"/>
          <w:szCs w:val="22"/>
        </w:rPr>
        <w:t>I</w:t>
      </w:r>
    </w:p>
    <w:p w14:paraId="509540DF" w14:textId="77777777" w:rsidR="00972281" w:rsidRPr="00027035" w:rsidRDefault="00972281" w:rsidP="00972281">
      <w:pPr>
        <w:widowControl w:val="0"/>
        <w:jc w:val="center"/>
        <w:rPr>
          <w:rFonts w:ascii="Museo Sans 300" w:hAnsi="Museo Sans 300" w:cs="Arial"/>
          <w:b/>
          <w:sz w:val="22"/>
          <w:szCs w:val="22"/>
        </w:rPr>
      </w:pPr>
      <w:r w:rsidRPr="00027035">
        <w:rPr>
          <w:rFonts w:ascii="Museo Sans 300" w:hAnsi="Museo Sans 300" w:cs="Arial"/>
          <w:b/>
          <w:sz w:val="22"/>
          <w:szCs w:val="22"/>
        </w:rPr>
        <w:t>DE LA INFORMACIÓN REQUERIDA PARA DETERMINAR LA CONDICIÓN DE DEPENDENCIA ECONÓMICA</w:t>
      </w:r>
    </w:p>
    <w:p w14:paraId="08E69890"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Solicitud del estudio socioeconómico</w:t>
      </w:r>
    </w:p>
    <w:p w14:paraId="11776EDC" w14:textId="78725355" w:rsidR="00972281" w:rsidRPr="00027035" w:rsidRDefault="00972281" w:rsidP="00F4210C">
      <w:pPr>
        <w:pStyle w:val="Prrafodelista"/>
        <w:widowControl w:val="0"/>
        <w:numPr>
          <w:ilvl w:val="0"/>
          <w:numId w:val="10"/>
        </w:numPr>
        <w:tabs>
          <w:tab w:val="left" w:pos="851"/>
        </w:tabs>
        <w:spacing w:after="120"/>
        <w:jc w:val="both"/>
        <w:rPr>
          <w:rFonts w:ascii="Museo Sans 300" w:hAnsi="Museo Sans 300" w:cs="Arial"/>
          <w:sz w:val="22"/>
          <w:szCs w:val="22"/>
        </w:rPr>
      </w:pPr>
      <w:r w:rsidRPr="4ADFABC2">
        <w:rPr>
          <w:rFonts w:ascii="Museo Sans 300" w:hAnsi="Museo Sans 300" w:cs="Arial"/>
          <w:sz w:val="22"/>
          <w:szCs w:val="22"/>
        </w:rPr>
        <w:t>Los padres considerados como potenciales beneficiarios</w:t>
      </w:r>
      <w:r w:rsidR="006016C0" w:rsidRPr="4ADFABC2">
        <w:rPr>
          <w:rFonts w:ascii="Museo Sans 300" w:hAnsi="Museo Sans 300" w:cs="Arial"/>
          <w:sz w:val="22"/>
          <w:szCs w:val="22"/>
        </w:rPr>
        <w:t xml:space="preserve"> deberán </w:t>
      </w:r>
      <w:r w:rsidR="2DED761A" w:rsidRPr="4ADFABC2">
        <w:rPr>
          <w:rFonts w:ascii="Museo Sans 300" w:hAnsi="Museo Sans 300" w:cs="Arial"/>
          <w:sz w:val="22"/>
          <w:szCs w:val="22"/>
        </w:rPr>
        <w:t>presentar al</w:t>
      </w:r>
      <w:r w:rsidR="006016C0" w:rsidRPr="4ADFABC2">
        <w:rPr>
          <w:rFonts w:ascii="Museo Sans 300" w:hAnsi="Museo Sans 300" w:cs="Arial"/>
          <w:sz w:val="22"/>
          <w:szCs w:val="22"/>
        </w:rPr>
        <w:t xml:space="preserve"> Instituto Previsional </w:t>
      </w:r>
      <w:r w:rsidRPr="4ADFABC2">
        <w:rPr>
          <w:rFonts w:ascii="Museo Sans 300" w:hAnsi="Museo Sans 300" w:cs="Arial"/>
          <w:sz w:val="22"/>
          <w:szCs w:val="22"/>
        </w:rPr>
        <w:t>una solicitud para que ésta les realice el estudio socioeconómico, la que deberá contener como mínimo lo siguiente:</w:t>
      </w:r>
    </w:p>
    <w:p w14:paraId="2DE49749" w14:textId="77777777" w:rsidR="00972281" w:rsidRPr="00027035" w:rsidRDefault="00972281" w:rsidP="00F4210C">
      <w:pPr>
        <w:widowControl w:val="0"/>
        <w:numPr>
          <w:ilvl w:val="0"/>
          <w:numId w:val="36"/>
        </w:numPr>
        <w:spacing w:after="120"/>
        <w:jc w:val="both"/>
        <w:rPr>
          <w:rFonts w:ascii="Museo Sans 300" w:hAnsi="Museo Sans 300" w:cs="Arial"/>
          <w:sz w:val="22"/>
          <w:szCs w:val="22"/>
        </w:rPr>
      </w:pPr>
      <w:r w:rsidRPr="00027035">
        <w:rPr>
          <w:rFonts w:ascii="Museo Sans 300" w:hAnsi="Museo Sans 300" w:cs="Arial"/>
          <w:sz w:val="22"/>
          <w:szCs w:val="22"/>
        </w:rPr>
        <w:t>Identificación de los padres:</w:t>
      </w:r>
    </w:p>
    <w:p w14:paraId="358C8930"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Nombre completo de los padres;</w:t>
      </w:r>
    </w:p>
    <w:p w14:paraId="6B77BCB8"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Lugar y fecha de nacimiento;</w:t>
      </w:r>
    </w:p>
    <w:p w14:paraId="6B8FC737"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Género;</w:t>
      </w:r>
    </w:p>
    <w:p w14:paraId="05DA8A3C" w14:textId="77777777" w:rsidR="00972281" w:rsidRPr="00E70766"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Dirección exacta; y</w:t>
      </w:r>
    </w:p>
    <w:p w14:paraId="2BF5E003" w14:textId="4B40B0D9" w:rsidR="00972281" w:rsidRDefault="00972281" w:rsidP="00F4210C">
      <w:pPr>
        <w:pStyle w:val="Textoindependiente2"/>
        <w:numPr>
          <w:ilvl w:val="0"/>
          <w:numId w:val="37"/>
        </w:numPr>
        <w:ind w:left="993" w:hanging="284"/>
        <w:rPr>
          <w:rFonts w:ascii="Museo Sans 300" w:hAnsi="Museo Sans 300"/>
          <w:sz w:val="22"/>
          <w:szCs w:val="22"/>
          <w:lang w:val="es-SV"/>
        </w:rPr>
      </w:pPr>
      <w:r w:rsidRPr="00E70766">
        <w:rPr>
          <w:rFonts w:ascii="Museo Sans 300" w:hAnsi="Museo Sans 300"/>
          <w:sz w:val="22"/>
          <w:szCs w:val="22"/>
          <w:lang w:val="es-SV"/>
        </w:rPr>
        <w:t>Teléfono.</w:t>
      </w:r>
    </w:p>
    <w:p w14:paraId="129FA01F" w14:textId="77777777" w:rsidR="00972281" w:rsidRPr="00027035" w:rsidRDefault="00972281" w:rsidP="00F4210C">
      <w:pPr>
        <w:widowControl w:val="0"/>
        <w:numPr>
          <w:ilvl w:val="0"/>
          <w:numId w:val="36"/>
        </w:numPr>
        <w:spacing w:after="120"/>
        <w:jc w:val="both"/>
        <w:rPr>
          <w:rFonts w:ascii="Museo Sans 300" w:hAnsi="Museo Sans 300" w:cs="Arial"/>
          <w:sz w:val="22"/>
          <w:szCs w:val="22"/>
        </w:rPr>
      </w:pPr>
      <w:r w:rsidRPr="00027035">
        <w:rPr>
          <w:rFonts w:ascii="Museo Sans 300" w:hAnsi="Museo Sans 300" w:cs="Arial"/>
          <w:sz w:val="22"/>
          <w:szCs w:val="22"/>
        </w:rPr>
        <w:t>Datos del causante:</w:t>
      </w:r>
    </w:p>
    <w:p w14:paraId="10CE6E40"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lastRenderedPageBreak/>
        <w:t>Nombre del afiliado;</w:t>
      </w:r>
    </w:p>
    <w:p w14:paraId="5A684E70"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t>Documento de Identidad; y</w:t>
      </w:r>
    </w:p>
    <w:p w14:paraId="6E95F993" w14:textId="77777777" w:rsidR="00972281" w:rsidRPr="005E7035" w:rsidRDefault="00972281" w:rsidP="00F4210C">
      <w:pPr>
        <w:pStyle w:val="Textoindependiente2"/>
        <w:numPr>
          <w:ilvl w:val="0"/>
          <w:numId w:val="38"/>
        </w:numPr>
        <w:ind w:left="993" w:hanging="284"/>
        <w:rPr>
          <w:rFonts w:ascii="Museo Sans 300" w:hAnsi="Museo Sans 300"/>
          <w:sz w:val="22"/>
          <w:szCs w:val="22"/>
          <w:lang w:val="es-SV"/>
        </w:rPr>
      </w:pPr>
      <w:r w:rsidRPr="005E7035">
        <w:rPr>
          <w:rFonts w:ascii="Museo Sans 300" w:hAnsi="Museo Sans 300"/>
          <w:sz w:val="22"/>
          <w:szCs w:val="22"/>
          <w:lang w:val="es-SV"/>
        </w:rPr>
        <w:t>Fecha de fallecimiento.</w:t>
      </w:r>
    </w:p>
    <w:p w14:paraId="21E422C1" w14:textId="77777777" w:rsidR="006016C0" w:rsidRPr="00027035" w:rsidRDefault="006016C0" w:rsidP="00104FA2">
      <w:pPr>
        <w:widowControl w:val="0"/>
        <w:jc w:val="both"/>
        <w:rPr>
          <w:rFonts w:ascii="Museo Sans 300" w:hAnsi="Museo Sans 300" w:cs="Arial"/>
          <w:sz w:val="22"/>
          <w:szCs w:val="22"/>
          <w:highlight w:val="yellow"/>
        </w:rPr>
      </w:pPr>
    </w:p>
    <w:p w14:paraId="79A32456"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Información requerida para desarrollar el estudio socioeconómico</w:t>
      </w:r>
    </w:p>
    <w:p w14:paraId="02B5F114" w14:textId="48D1CD79" w:rsidR="00972281" w:rsidRPr="00027035" w:rsidRDefault="00972281" w:rsidP="00F4210C">
      <w:pPr>
        <w:pStyle w:val="Prrafodelista"/>
        <w:widowControl w:val="0"/>
        <w:numPr>
          <w:ilvl w:val="0"/>
          <w:numId w:val="10"/>
        </w:numPr>
        <w:tabs>
          <w:tab w:val="left" w:pos="851"/>
        </w:tabs>
        <w:spacing w:after="120"/>
        <w:jc w:val="both"/>
        <w:rPr>
          <w:rFonts w:ascii="Museo Sans 300" w:hAnsi="Museo Sans 300" w:cs="Arial"/>
          <w:sz w:val="22"/>
          <w:szCs w:val="22"/>
        </w:rPr>
      </w:pPr>
      <w:r w:rsidRPr="4ADFABC2">
        <w:rPr>
          <w:rFonts w:ascii="Museo Sans 300" w:hAnsi="Museo Sans 300" w:cs="Arial"/>
          <w:sz w:val="22"/>
          <w:szCs w:val="22"/>
        </w:rPr>
        <w:t>Recibida la solicitud a que se refi</w:t>
      </w:r>
      <w:r w:rsidR="006016C0" w:rsidRPr="4ADFABC2">
        <w:rPr>
          <w:rFonts w:ascii="Museo Sans 300" w:hAnsi="Museo Sans 300" w:cs="Arial"/>
          <w:sz w:val="22"/>
          <w:szCs w:val="22"/>
        </w:rPr>
        <w:t xml:space="preserve">ere el artículo anterior, el Instituto </w:t>
      </w:r>
      <w:r w:rsidR="6C9A3BE7" w:rsidRPr="4ADFABC2">
        <w:rPr>
          <w:rFonts w:ascii="Museo Sans 300" w:hAnsi="Museo Sans 300" w:cs="Arial"/>
          <w:sz w:val="22"/>
          <w:szCs w:val="22"/>
        </w:rPr>
        <w:t>Previsional deberá</w:t>
      </w:r>
      <w:r w:rsidRPr="4ADFABC2">
        <w:rPr>
          <w:rFonts w:ascii="Museo Sans 300" w:hAnsi="Museo Sans 300" w:cs="Arial"/>
          <w:sz w:val="22"/>
          <w:szCs w:val="22"/>
        </w:rPr>
        <w:t xml:space="preserve"> delegar a un trabajador social para que realice el estudio socioeconómico, quien deberá considerar en el estudio como mínimo lo siguiente:</w:t>
      </w:r>
    </w:p>
    <w:p w14:paraId="18EE4D3B"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Identificación:</w:t>
      </w:r>
    </w:p>
    <w:p w14:paraId="0915966C"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Nombre completo de los padres;</w:t>
      </w:r>
    </w:p>
    <w:p w14:paraId="1C386A61"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Lugar y fecha de nacimiento;</w:t>
      </w:r>
    </w:p>
    <w:p w14:paraId="3B55C71B"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Género;</w:t>
      </w:r>
    </w:p>
    <w:p w14:paraId="64C435AA"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Dirección exacta;</w:t>
      </w:r>
    </w:p>
    <w:p w14:paraId="564BB950"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Teléfono;</w:t>
      </w:r>
    </w:p>
    <w:p w14:paraId="321103E3"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Número de hijos vivos;</w:t>
      </w:r>
    </w:p>
    <w:p w14:paraId="51CEDC6D"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Cobertura de salud por ISSS, Bienestar Magisterial u otro régimen de cobertura;</w:t>
      </w:r>
    </w:p>
    <w:p w14:paraId="07EB2DF3" w14:textId="77777777" w:rsidR="00972281" w:rsidRPr="00082042" w:rsidRDefault="00972281" w:rsidP="00F4210C">
      <w:pPr>
        <w:pStyle w:val="Textoindependiente2"/>
        <w:numPr>
          <w:ilvl w:val="0"/>
          <w:numId w:val="40"/>
        </w:numPr>
        <w:ind w:left="993" w:hanging="284"/>
        <w:rPr>
          <w:rFonts w:ascii="Museo Sans 300" w:hAnsi="Museo Sans 300"/>
          <w:sz w:val="22"/>
          <w:szCs w:val="22"/>
          <w:lang w:val="es-SV"/>
        </w:rPr>
      </w:pPr>
      <w:r w:rsidRPr="00082042">
        <w:rPr>
          <w:rFonts w:ascii="Museo Sans 300" w:hAnsi="Museo Sans 300"/>
          <w:sz w:val="22"/>
          <w:szCs w:val="22"/>
          <w:lang w:val="es-SV"/>
        </w:rPr>
        <w:t>Ingresos:</w:t>
      </w:r>
    </w:p>
    <w:p w14:paraId="644E696A" w14:textId="77777777" w:rsidR="00972281" w:rsidRPr="00027035"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Salario;</w:t>
      </w:r>
    </w:p>
    <w:p w14:paraId="2F2EF2CE" w14:textId="77777777" w:rsidR="00972281" w:rsidRPr="00027035"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Contribuciones de terceros al grupo familiar; y</w:t>
      </w:r>
    </w:p>
    <w:p w14:paraId="3725A6DF" w14:textId="1260C76E" w:rsidR="00972281" w:rsidRDefault="00972281" w:rsidP="00F4210C">
      <w:pPr>
        <w:widowControl w:val="0"/>
        <w:numPr>
          <w:ilvl w:val="2"/>
          <w:numId w:val="41"/>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3A7F9147"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Grupo Familiar, entiéndase como los familiares con los cuales residen los padres:</w:t>
      </w:r>
    </w:p>
    <w:p w14:paraId="4AF52995"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Nombre completo de cada miembro;</w:t>
      </w:r>
    </w:p>
    <w:p w14:paraId="3A491C56"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Parentescos;</w:t>
      </w:r>
    </w:p>
    <w:p w14:paraId="21D0D59A"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Edades;</w:t>
      </w:r>
    </w:p>
    <w:p w14:paraId="639F3DEC"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Ocupación;</w:t>
      </w:r>
    </w:p>
    <w:p w14:paraId="6F1783CA" w14:textId="77777777" w:rsidR="00972281" w:rsidRPr="002160FD" w:rsidRDefault="00972281" w:rsidP="00F4210C">
      <w:pPr>
        <w:pStyle w:val="Textoindependiente2"/>
        <w:numPr>
          <w:ilvl w:val="0"/>
          <w:numId w:val="42"/>
        </w:numPr>
        <w:rPr>
          <w:rFonts w:ascii="Museo Sans 300" w:hAnsi="Museo Sans 300"/>
          <w:sz w:val="22"/>
          <w:szCs w:val="22"/>
          <w:lang w:val="es-SV"/>
        </w:rPr>
      </w:pPr>
      <w:r w:rsidRPr="002160FD">
        <w:rPr>
          <w:rFonts w:ascii="Museo Sans 300" w:hAnsi="Museo Sans 300"/>
          <w:sz w:val="22"/>
          <w:szCs w:val="22"/>
          <w:lang w:val="es-SV"/>
        </w:rPr>
        <w:t>Ingresos del grupo familiar:</w:t>
      </w:r>
    </w:p>
    <w:p w14:paraId="7427BC4A" w14:textId="77777777" w:rsidR="00972281" w:rsidRPr="00027035" w:rsidRDefault="00972281" w:rsidP="00F4210C">
      <w:pPr>
        <w:widowControl w:val="0"/>
        <w:numPr>
          <w:ilvl w:val="2"/>
          <w:numId w:val="43"/>
        </w:numPr>
        <w:ind w:left="1276" w:hanging="425"/>
        <w:jc w:val="both"/>
        <w:rPr>
          <w:rFonts w:ascii="Museo Sans 300" w:hAnsi="Museo Sans 300" w:cs="Arial"/>
          <w:sz w:val="22"/>
          <w:szCs w:val="22"/>
        </w:rPr>
      </w:pPr>
      <w:r w:rsidRPr="00027035">
        <w:rPr>
          <w:rFonts w:ascii="Museo Sans 300" w:hAnsi="Museo Sans 300" w:cs="Arial"/>
          <w:sz w:val="22"/>
          <w:szCs w:val="22"/>
        </w:rPr>
        <w:t>Salarios por persona; y</w:t>
      </w:r>
    </w:p>
    <w:p w14:paraId="336F4FE8" w14:textId="77777777" w:rsidR="00972281" w:rsidRPr="00027035" w:rsidRDefault="00972281" w:rsidP="00F4210C">
      <w:pPr>
        <w:widowControl w:val="0"/>
        <w:numPr>
          <w:ilvl w:val="2"/>
          <w:numId w:val="43"/>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505935D9"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Ingresos de cada uno de los padres y del grupo familiar de los padres (en forma separada):</w:t>
      </w:r>
    </w:p>
    <w:p w14:paraId="09739303"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Sueldos, salarios o jornales;</w:t>
      </w:r>
    </w:p>
    <w:p w14:paraId="31DB9103"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Viáticos y gastos de viaje;</w:t>
      </w:r>
    </w:p>
    <w:p w14:paraId="4F56FF66"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Comisiones y bonificaciones;</w:t>
      </w:r>
    </w:p>
    <w:p w14:paraId="5790C7B1"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Intereses provenientes de depósitos;</w:t>
      </w:r>
    </w:p>
    <w:p w14:paraId="6849B0C2"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Dividendos provenientes de acciones o participaciones en sociedades de capitales;</w:t>
      </w:r>
    </w:p>
    <w:p w14:paraId="6E0EEC0C"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Alquileres o arrendamientos; y</w:t>
      </w:r>
    </w:p>
    <w:p w14:paraId="4D8285F0" w14:textId="77777777" w:rsidR="00972281" w:rsidRPr="00666805" w:rsidRDefault="00972281" w:rsidP="00F4210C">
      <w:pPr>
        <w:pStyle w:val="Textoindependiente2"/>
        <w:numPr>
          <w:ilvl w:val="0"/>
          <w:numId w:val="44"/>
        </w:numPr>
        <w:rPr>
          <w:rFonts w:ascii="Museo Sans 300" w:hAnsi="Museo Sans 300"/>
          <w:sz w:val="22"/>
          <w:szCs w:val="22"/>
          <w:lang w:val="es-SV"/>
        </w:rPr>
      </w:pPr>
      <w:r w:rsidRPr="00666805">
        <w:rPr>
          <w:rFonts w:ascii="Museo Sans 300" w:hAnsi="Museo Sans 300"/>
          <w:sz w:val="22"/>
          <w:szCs w:val="22"/>
          <w:lang w:val="es-SV"/>
        </w:rPr>
        <w:t>Otros (especificar);</w:t>
      </w:r>
    </w:p>
    <w:p w14:paraId="23593283"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Gastos mensuales de cada uno de los padres y del grupo familiar de los padres (separados cada uno de ellos):</w:t>
      </w:r>
    </w:p>
    <w:p w14:paraId="2FF39BC4"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Alimentación;</w:t>
      </w:r>
    </w:p>
    <w:p w14:paraId="2FAB6F51"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Vivienda;</w:t>
      </w:r>
    </w:p>
    <w:p w14:paraId="5EDA4A58"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lastRenderedPageBreak/>
        <w:t>Educación;</w:t>
      </w:r>
    </w:p>
    <w:p w14:paraId="7762FC97"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Vestido;</w:t>
      </w:r>
    </w:p>
    <w:p w14:paraId="2B8118E7"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Salud;</w:t>
      </w:r>
    </w:p>
    <w:p w14:paraId="12A52D10" w14:textId="77777777" w:rsidR="00972281" w:rsidRPr="00323A71" w:rsidRDefault="00972281" w:rsidP="00F4210C">
      <w:pPr>
        <w:pStyle w:val="Textoindependiente2"/>
        <w:numPr>
          <w:ilvl w:val="0"/>
          <w:numId w:val="45"/>
        </w:numPr>
        <w:rPr>
          <w:rFonts w:ascii="Museo Sans 300" w:hAnsi="Museo Sans 300"/>
          <w:sz w:val="22"/>
          <w:szCs w:val="22"/>
          <w:lang w:val="es-SV"/>
        </w:rPr>
      </w:pPr>
      <w:r w:rsidRPr="00323A71">
        <w:rPr>
          <w:rFonts w:ascii="Museo Sans 300" w:hAnsi="Museo Sans 300"/>
          <w:sz w:val="22"/>
          <w:szCs w:val="22"/>
          <w:lang w:val="es-SV"/>
        </w:rPr>
        <w:t>Servicios generales:</w:t>
      </w:r>
    </w:p>
    <w:p w14:paraId="65BE7BCD"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Agua;</w:t>
      </w:r>
    </w:p>
    <w:p w14:paraId="57A06221"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Energía eléctrica;</w:t>
      </w:r>
    </w:p>
    <w:p w14:paraId="3EE17317"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Teléfono; y</w:t>
      </w:r>
    </w:p>
    <w:p w14:paraId="6A0910CB" w14:textId="77777777" w:rsidR="00972281" w:rsidRPr="00027035" w:rsidRDefault="00972281" w:rsidP="00F4210C">
      <w:pPr>
        <w:widowControl w:val="0"/>
        <w:numPr>
          <w:ilvl w:val="2"/>
          <w:numId w:val="46"/>
        </w:numPr>
        <w:jc w:val="both"/>
        <w:rPr>
          <w:rFonts w:ascii="Museo Sans 300" w:hAnsi="Museo Sans 300" w:cs="Arial"/>
          <w:sz w:val="22"/>
          <w:szCs w:val="22"/>
        </w:rPr>
      </w:pPr>
      <w:r w:rsidRPr="00027035">
        <w:rPr>
          <w:rFonts w:ascii="Museo Sans 300" w:hAnsi="Museo Sans 300" w:cs="Arial"/>
          <w:sz w:val="22"/>
          <w:szCs w:val="22"/>
        </w:rPr>
        <w:t>Otros (especificar).</w:t>
      </w:r>
    </w:p>
    <w:p w14:paraId="78D63AF9" w14:textId="77777777" w:rsidR="00972281" w:rsidRPr="00027035" w:rsidRDefault="00972281" w:rsidP="00315E37">
      <w:pPr>
        <w:widowControl w:val="0"/>
        <w:numPr>
          <w:ilvl w:val="0"/>
          <w:numId w:val="39"/>
        </w:numPr>
        <w:jc w:val="both"/>
        <w:rPr>
          <w:rFonts w:ascii="Museo Sans 300" w:hAnsi="Museo Sans 300" w:cs="Arial"/>
          <w:sz w:val="22"/>
          <w:szCs w:val="22"/>
        </w:rPr>
      </w:pPr>
      <w:r w:rsidRPr="00027035">
        <w:rPr>
          <w:rFonts w:ascii="Museo Sans 300" w:hAnsi="Museo Sans 300" w:cs="Arial"/>
          <w:sz w:val="22"/>
          <w:szCs w:val="22"/>
        </w:rPr>
        <w:t>Transporte;</w:t>
      </w:r>
    </w:p>
    <w:p w14:paraId="4DA14CA1"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Cotizaciones y deducciones:</w:t>
      </w:r>
    </w:p>
    <w:p w14:paraId="4005A52A"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AFP;</w:t>
      </w:r>
    </w:p>
    <w:p w14:paraId="339E0C95"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ISSS (IVM);</w:t>
      </w:r>
    </w:p>
    <w:p w14:paraId="51557F2D"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ISP (IVM);</w:t>
      </w:r>
    </w:p>
    <w:p w14:paraId="57FCD363"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Renta;</w:t>
      </w:r>
    </w:p>
    <w:p w14:paraId="19466857"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Salud; y</w:t>
      </w:r>
    </w:p>
    <w:p w14:paraId="3D1D903F" w14:textId="77777777" w:rsidR="00972281" w:rsidRPr="00B10843" w:rsidRDefault="00972281" w:rsidP="00F4210C">
      <w:pPr>
        <w:pStyle w:val="Textoindependiente2"/>
        <w:numPr>
          <w:ilvl w:val="0"/>
          <w:numId w:val="47"/>
        </w:numPr>
        <w:ind w:left="993" w:hanging="284"/>
        <w:rPr>
          <w:rFonts w:ascii="Museo Sans 300" w:hAnsi="Museo Sans 300"/>
          <w:sz w:val="22"/>
          <w:szCs w:val="22"/>
          <w:lang w:val="es-SV"/>
        </w:rPr>
      </w:pPr>
      <w:r w:rsidRPr="00B10843">
        <w:rPr>
          <w:rFonts w:ascii="Museo Sans 300" w:hAnsi="Museo Sans 300"/>
          <w:sz w:val="22"/>
          <w:szCs w:val="22"/>
          <w:lang w:val="es-SV"/>
        </w:rPr>
        <w:t>Otros (especificar).</w:t>
      </w:r>
    </w:p>
    <w:p w14:paraId="32339508" w14:textId="77777777" w:rsidR="00972281" w:rsidRPr="00027035" w:rsidRDefault="00972281" w:rsidP="00F4210C">
      <w:pPr>
        <w:widowControl w:val="0"/>
        <w:numPr>
          <w:ilvl w:val="1"/>
          <w:numId w:val="48"/>
        </w:numPr>
        <w:ind w:left="1276" w:hanging="425"/>
        <w:jc w:val="both"/>
        <w:rPr>
          <w:rFonts w:ascii="Museo Sans 300" w:hAnsi="Museo Sans 300" w:cs="Arial"/>
          <w:sz w:val="22"/>
          <w:szCs w:val="22"/>
        </w:rPr>
      </w:pPr>
      <w:r w:rsidRPr="00027035">
        <w:rPr>
          <w:rFonts w:ascii="Museo Sans 300" w:hAnsi="Museo Sans 300" w:cs="Arial"/>
          <w:sz w:val="22"/>
          <w:szCs w:val="22"/>
        </w:rPr>
        <w:t>Abono a deudas;</w:t>
      </w:r>
    </w:p>
    <w:p w14:paraId="7FE92D11" w14:textId="4E399888" w:rsidR="00972281" w:rsidRPr="00027035" w:rsidRDefault="00972281" w:rsidP="00F4210C">
      <w:pPr>
        <w:widowControl w:val="0"/>
        <w:numPr>
          <w:ilvl w:val="1"/>
          <w:numId w:val="48"/>
        </w:numPr>
        <w:tabs>
          <w:tab w:val="left" w:pos="993"/>
        </w:tabs>
        <w:ind w:left="1276" w:hanging="425"/>
        <w:jc w:val="both"/>
        <w:rPr>
          <w:rFonts w:ascii="Museo Sans 300" w:hAnsi="Museo Sans 300" w:cs="Arial"/>
          <w:sz w:val="22"/>
          <w:szCs w:val="22"/>
        </w:rPr>
      </w:pPr>
      <w:r w:rsidRPr="00027035">
        <w:rPr>
          <w:rFonts w:ascii="Museo Sans 300" w:hAnsi="Museo Sans 300" w:cs="Arial"/>
          <w:sz w:val="22"/>
          <w:szCs w:val="22"/>
        </w:rPr>
        <w:t>Cuotas o aportaciones a instituciones de utilidad pública, patronatos</w:t>
      </w:r>
      <w:r w:rsidR="00693C7F">
        <w:rPr>
          <w:rFonts w:ascii="Museo Sans 300" w:hAnsi="Museo Sans 300" w:cs="Arial"/>
          <w:sz w:val="22"/>
          <w:szCs w:val="22"/>
        </w:rPr>
        <w:t>,</w:t>
      </w:r>
      <w:r w:rsidR="005D0B6B">
        <w:rPr>
          <w:rFonts w:ascii="Museo Sans 300" w:hAnsi="Museo Sans 300" w:cs="Arial"/>
          <w:sz w:val="22"/>
          <w:szCs w:val="22"/>
        </w:rPr>
        <w:t xml:space="preserve"> </w:t>
      </w:r>
      <w:r w:rsidRPr="00027035">
        <w:rPr>
          <w:rFonts w:ascii="Museo Sans 300" w:hAnsi="Museo Sans 300" w:cs="Arial"/>
          <w:sz w:val="22"/>
          <w:szCs w:val="22"/>
        </w:rPr>
        <w:t>asociaciones, clubes y otros; y</w:t>
      </w:r>
    </w:p>
    <w:p w14:paraId="2F72EB39" w14:textId="64F4830A" w:rsidR="00972281" w:rsidRDefault="00972281" w:rsidP="00F4210C">
      <w:pPr>
        <w:widowControl w:val="0"/>
        <w:numPr>
          <w:ilvl w:val="1"/>
          <w:numId w:val="48"/>
        </w:numPr>
        <w:ind w:left="1276" w:hanging="425"/>
        <w:jc w:val="both"/>
        <w:rPr>
          <w:rFonts w:ascii="Museo Sans 300" w:hAnsi="Museo Sans 300" w:cs="Arial"/>
          <w:sz w:val="22"/>
          <w:szCs w:val="22"/>
        </w:rPr>
      </w:pPr>
      <w:r w:rsidRPr="00027035">
        <w:rPr>
          <w:rFonts w:ascii="Museo Sans 300" w:hAnsi="Museo Sans 300" w:cs="Arial"/>
          <w:sz w:val="22"/>
          <w:szCs w:val="22"/>
        </w:rPr>
        <w:t>Otros (especificar);</w:t>
      </w:r>
    </w:p>
    <w:p w14:paraId="66B6C1E5"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Total:</w:t>
      </w:r>
    </w:p>
    <w:p w14:paraId="0C396661" w14:textId="1A69D94F" w:rsidR="00972281" w:rsidRDefault="00972281" w:rsidP="00F4210C">
      <w:pPr>
        <w:pStyle w:val="Textoindependiente2"/>
        <w:numPr>
          <w:ilvl w:val="0"/>
          <w:numId w:val="49"/>
        </w:numPr>
        <w:rPr>
          <w:rFonts w:ascii="Museo Sans 300" w:hAnsi="Museo Sans 300"/>
          <w:sz w:val="22"/>
          <w:szCs w:val="22"/>
          <w:lang w:val="es-SV"/>
        </w:rPr>
      </w:pPr>
      <w:r w:rsidRPr="00DE787F">
        <w:rPr>
          <w:rFonts w:ascii="Museo Sans 300" w:hAnsi="Museo Sans 300"/>
          <w:sz w:val="22"/>
          <w:szCs w:val="22"/>
          <w:lang w:val="es-SV"/>
        </w:rPr>
        <w:t>Ingresos – Egresos;</w:t>
      </w:r>
    </w:p>
    <w:p w14:paraId="11195834"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bienes inmuebles de los padres y del grupo familiar de los padres (éste deberá contener):</w:t>
      </w:r>
    </w:p>
    <w:p w14:paraId="145988E0"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Nombre del propietario;</w:t>
      </w:r>
    </w:p>
    <w:p w14:paraId="49E4C5E0"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Ubicación;</w:t>
      </w:r>
    </w:p>
    <w:p w14:paraId="68880DAC"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Valor;</w:t>
      </w:r>
    </w:p>
    <w:p w14:paraId="46815D85"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Renta que produce;</w:t>
      </w:r>
    </w:p>
    <w:p w14:paraId="6BED8F94" w14:textId="77777777"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Inmueble propio o financiado; y</w:t>
      </w:r>
    </w:p>
    <w:p w14:paraId="13AA1FEC" w14:textId="195D7994" w:rsidR="00972281" w:rsidRPr="0088297E" w:rsidRDefault="00972281" w:rsidP="00F4210C">
      <w:pPr>
        <w:pStyle w:val="Textoindependiente2"/>
        <w:numPr>
          <w:ilvl w:val="0"/>
          <w:numId w:val="50"/>
        </w:numPr>
        <w:ind w:left="993" w:hanging="284"/>
        <w:rPr>
          <w:rFonts w:ascii="Museo Sans 300" w:hAnsi="Museo Sans 300"/>
          <w:sz w:val="22"/>
          <w:szCs w:val="22"/>
          <w:lang w:val="es-SV"/>
        </w:rPr>
      </w:pPr>
      <w:r w:rsidRPr="0088297E">
        <w:rPr>
          <w:rFonts w:ascii="Museo Sans 300" w:hAnsi="Museo Sans 300"/>
          <w:sz w:val="22"/>
          <w:szCs w:val="22"/>
          <w:lang w:val="es-SV"/>
        </w:rPr>
        <w:t>Valor de la cuota del financiamiento;</w:t>
      </w:r>
    </w:p>
    <w:p w14:paraId="00975DA8"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los bienes muebles de los padres y del grupo familiar de los padres:</w:t>
      </w:r>
    </w:p>
    <w:p w14:paraId="49F09CFE" w14:textId="77777777" w:rsidR="00972281" w:rsidRPr="009B2280" w:rsidRDefault="00972281" w:rsidP="00F4210C">
      <w:pPr>
        <w:pStyle w:val="Textoindependiente2"/>
        <w:numPr>
          <w:ilvl w:val="0"/>
          <w:numId w:val="51"/>
        </w:numPr>
        <w:ind w:left="993" w:hanging="284"/>
        <w:rPr>
          <w:rFonts w:ascii="Museo Sans 300" w:hAnsi="Museo Sans 300"/>
          <w:sz w:val="22"/>
          <w:szCs w:val="22"/>
          <w:lang w:val="es-SV"/>
        </w:rPr>
      </w:pPr>
      <w:r w:rsidRPr="009B2280">
        <w:rPr>
          <w:rFonts w:ascii="Museo Sans 300" w:hAnsi="Museo Sans 300"/>
          <w:sz w:val="22"/>
          <w:szCs w:val="22"/>
          <w:lang w:val="es-SV"/>
        </w:rPr>
        <w:t>Mobiliario de la casa (en caso de ser financiados, detallar saldo de la deuda y valor de la cuota); especificar detalle y valor;</w:t>
      </w:r>
    </w:p>
    <w:p w14:paraId="2EC3A780" w14:textId="77777777" w:rsidR="00972281" w:rsidRPr="009B2280" w:rsidRDefault="00972281" w:rsidP="00F4210C">
      <w:pPr>
        <w:pStyle w:val="Textoindependiente2"/>
        <w:numPr>
          <w:ilvl w:val="0"/>
          <w:numId w:val="51"/>
        </w:numPr>
        <w:ind w:left="993" w:hanging="284"/>
        <w:rPr>
          <w:rFonts w:ascii="Museo Sans 300" w:hAnsi="Museo Sans 300"/>
          <w:sz w:val="22"/>
          <w:szCs w:val="22"/>
          <w:lang w:val="es-SV"/>
        </w:rPr>
      </w:pPr>
      <w:r w:rsidRPr="009B2280">
        <w:rPr>
          <w:rFonts w:ascii="Museo Sans 300" w:hAnsi="Museo Sans 300"/>
          <w:sz w:val="22"/>
          <w:szCs w:val="22"/>
          <w:lang w:val="es-SV"/>
        </w:rPr>
        <w:t>Vehículos:</w:t>
      </w:r>
    </w:p>
    <w:p w14:paraId="22FD95AB" w14:textId="77777777" w:rsidR="00972281" w:rsidRPr="00027035"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Marca;</w:t>
      </w:r>
    </w:p>
    <w:p w14:paraId="7563957D" w14:textId="77777777" w:rsidR="00972281" w:rsidRPr="00027035"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Modelo; y</w:t>
      </w:r>
    </w:p>
    <w:p w14:paraId="086ACA7C" w14:textId="0A3FE688" w:rsidR="00972281" w:rsidRDefault="00972281" w:rsidP="00F4210C">
      <w:pPr>
        <w:widowControl w:val="0"/>
        <w:numPr>
          <w:ilvl w:val="1"/>
          <w:numId w:val="52"/>
        </w:numPr>
        <w:jc w:val="both"/>
        <w:rPr>
          <w:rFonts w:ascii="Museo Sans 300" w:hAnsi="Museo Sans 300" w:cs="Arial"/>
          <w:sz w:val="22"/>
          <w:szCs w:val="22"/>
        </w:rPr>
      </w:pPr>
      <w:r w:rsidRPr="00027035">
        <w:rPr>
          <w:rFonts w:ascii="Museo Sans 300" w:hAnsi="Museo Sans 300" w:cs="Arial"/>
          <w:sz w:val="22"/>
          <w:szCs w:val="22"/>
        </w:rPr>
        <w:t>Valor actual aproximado;</w:t>
      </w:r>
    </w:p>
    <w:p w14:paraId="03E6A415"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Otros Bienes muebles:</w:t>
      </w:r>
    </w:p>
    <w:p w14:paraId="42317379" w14:textId="77777777" w:rsidR="00972281" w:rsidRPr="00D84F25"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Detalle;</w:t>
      </w:r>
    </w:p>
    <w:p w14:paraId="7E27CB7C" w14:textId="77777777" w:rsidR="00972281" w:rsidRPr="00D84F25"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Valor de compra; y</w:t>
      </w:r>
    </w:p>
    <w:p w14:paraId="57B64EC7" w14:textId="51E0D908" w:rsidR="00972281" w:rsidRDefault="00972281" w:rsidP="00F4210C">
      <w:pPr>
        <w:pStyle w:val="Textoindependiente2"/>
        <w:numPr>
          <w:ilvl w:val="0"/>
          <w:numId w:val="53"/>
        </w:numPr>
        <w:rPr>
          <w:rFonts w:ascii="Museo Sans 300" w:hAnsi="Museo Sans 300"/>
          <w:sz w:val="22"/>
          <w:szCs w:val="22"/>
          <w:lang w:val="es-SV"/>
        </w:rPr>
      </w:pPr>
      <w:r w:rsidRPr="00D84F25">
        <w:rPr>
          <w:rFonts w:ascii="Museo Sans 300" w:hAnsi="Museo Sans 300"/>
          <w:sz w:val="22"/>
          <w:szCs w:val="22"/>
          <w:lang w:val="es-SV"/>
        </w:rPr>
        <w:t>Saldo y valor de la cuota si se encuentran en financiamiento;</w:t>
      </w:r>
    </w:p>
    <w:p w14:paraId="39F2F142" w14:textId="77777777" w:rsidR="00DA1106" w:rsidRPr="00D84F25" w:rsidRDefault="00DA1106" w:rsidP="00DA1106">
      <w:pPr>
        <w:pStyle w:val="Textoindependiente2"/>
        <w:ind w:left="1068"/>
        <w:rPr>
          <w:rFonts w:ascii="Museo Sans 300" w:hAnsi="Museo Sans 300"/>
          <w:sz w:val="22"/>
          <w:szCs w:val="22"/>
          <w:lang w:val="es-SV"/>
        </w:rPr>
      </w:pPr>
    </w:p>
    <w:p w14:paraId="07F91684"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lastRenderedPageBreak/>
        <w:t>Detalle de otros bienes:</w:t>
      </w:r>
    </w:p>
    <w:p w14:paraId="79E180D8"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Derechos;</w:t>
      </w:r>
    </w:p>
    <w:p w14:paraId="5B18D5D4"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Acciones;</w:t>
      </w:r>
    </w:p>
    <w:p w14:paraId="62D00D7D"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Participaciones en sociedades de capitales;</w:t>
      </w:r>
    </w:p>
    <w:p w14:paraId="62A26EB1" w14:textId="77777777" w:rsidR="00972281" w:rsidRPr="00DA1106"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 xml:space="preserve">Derechos de autor; y </w:t>
      </w:r>
    </w:p>
    <w:p w14:paraId="0C7D66ED" w14:textId="3A411E36" w:rsidR="00972281" w:rsidRDefault="00972281" w:rsidP="00F4210C">
      <w:pPr>
        <w:pStyle w:val="Textoindependiente2"/>
        <w:numPr>
          <w:ilvl w:val="0"/>
          <w:numId w:val="54"/>
        </w:numPr>
        <w:rPr>
          <w:rFonts w:ascii="Museo Sans 300" w:hAnsi="Museo Sans 300"/>
          <w:sz w:val="22"/>
          <w:szCs w:val="22"/>
          <w:lang w:val="es-SV"/>
        </w:rPr>
      </w:pPr>
      <w:r w:rsidRPr="00DA1106">
        <w:rPr>
          <w:rFonts w:ascii="Museo Sans 300" w:hAnsi="Museo Sans 300"/>
          <w:sz w:val="22"/>
          <w:szCs w:val="22"/>
          <w:lang w:val="es-SV"/>
        </w:rPr>
        <w:t>Patentes;</w:t>
      </w:r>
    </w:p>
    <w:p w14:paraId="41E257C8" w14:textId="77777777" w:rsidR="00972281" w:rsidRPr="00027035" w:rsidRDefault="00972281" w:rsidP="00F4210C">
      <w:pPr>
        <w:widowControl w:val="0"/>
        <w:numPr>
          <w:ilvl w:val="0"/>
          <w:numId w:val="39"/>
        </w:numPr>
        <w:spacing w:after="120"/>
        <w:jc w:val="both"/>
        <w:rPr>
          <w:rFonts w:ascii="Museo Sans 300" w:hAnsi="Museo Sans 300" w:cs="Arial"/>
          <w:sz w:val="22"/>
          <w:szCs w:val="22"/>
        </w:rPr>
      </w:pPr>
      <w:r w:rsidRPr="00027035">
        <w:rPr>
          <w:rFonts w:ascii="Museo Sans 300" w:hAnsi="Museo Sans 300" w:cs="Arial"/>
          <w:sz w:val="22"/>
          <w:szCs w:val="22"/>
        </w:rPr>
        <w:t>Detalle de las deudas de los padres y del grupo familiar de los padres:</w:t>
      </w:r>
    </w:p>
    <w:p w14:paraId="234E6AA6"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Institución a la que se adeuda;</w:t>
      </w:r>
    </w:p>
    <w:p w14:paraId="125E37BA"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Monto otorgado;</w:t>
      </w:r>
    </w:p>
    <w:p w14:paraId="438C90BE"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Saldo actualizado;</w:t>
      </w:r>
    </w:p>
    <w:p w14:paraId="0299AF61"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Monto de la cuota; y</w:t>
      </w:r>
    </w:p>
    <w:p w14:paraId="5CE9D45C" w14:textId="77777777" w:rsidR="00972281" w:rsidRPr="00DA1106" w:rsidRDefault="00972281" w:rsidP="00F4210C">
      <w:pPr>
        <w:pStyle w:val="Textoindependiente2"/>
        <w:numPr>
          <w:ilvl w:val="0"/>
          <w:numId w:val="55"/>
        </w:numPr>
        <w:rPr>
          <w:rFonts w:ascii="Museo Sans 300" w:hAnsi="Museo Sans 300"/>
          <w:sz w:val="22"/>
          <w:szCs w:val="22"/>
          <w:lang w:val="es-SV"/>
        </w:rPr>
      </w:pPr>
      <w:r w:rsidRPr="00DA1106">
        <w:rPr>
          <w:rFonts w:ascii="Museo Sans 300" w:hAnsi="Museo Sans 300"/>
          <w:sz w:val="22"/>
          <w:szCs w:val="22"/>
          <w:lang w:val="es-SV"/>
        </w:rPr>
        <w:t>Periodicidad del pago.</w:t>
      </w:r>
    </w:p>
    <w:p w14:paraId="1184A924" w14:textId="77777777" w:rsidR="00972281" w:rsidRPr="00027035" w:rsidRDefault="00972281" w:rsidP="00972281">
      <w:pPr>
        <w:widowControl w:val="0"/>
        <w:jc w:val="both"/>
        <w:rPr>
          <w:rFonts w:ascii="Museo Sans 300" w:hAnsi="Museo Sans 300" w:cs="Arial"/>
          <w:sz w:val="22"/>
          <w:szCs w:val="22"/>
          <w:highlight w:val="yellow"/>
        </w:rPr>
      </w:pPr>
    </w:p>
    <w:p w14:paraId="29597AC9" w14:textId="77777777" w:rsidR="00972281" w:rsidRPr="00027035" w:rsidRDefault="00972281" w:rsidP="00972281">
      <w:pPr>
        <w:widowControl w:val="0"/>
        <w:spacing w:after="120"/>
        <w:jc w:val="both"/>
        <w:rPr>
          <w:rFonts w:ascii="Museo Sans 300" w:hAnsi="Museo Sans 300" w:cs="Arial"/>
          <w:sz w:val="22"/>
          <w:szCs w:val="22"/>
        </w:rPr>
      </w:pPr>
      <w:r w:rsidRPr="00027035">
        <w:rPr>
          <w:rFonts w:ascii="Museo Sans 300" w:hAnsi="Museo Sans 300" w:cs="Arial"/>
          <w:sz w:val="22"/>
          <w:szCs w:val="22"/>
        </w:rPr>
        <w:t>La información proporcionada para llenar el cuestionario constituye una declaración jurada y el documento contendrá una autorización para verificar la información proporcionada, para la cual se incluirá en él, un texto como el siguiente:</w:t>
      </w:r>
    </w:p>
    <w:p w14:paraId="68C8270A" w14:textId="1EF1C301" w:rsidR="00972281" w:rsidRPr="00027035" w:rsidRDefault="00F3591F" w:rsidP="00972281">
      <w:pPr>
        <w:widowControl w:val="0"/>
        <w:jc w:val="both"/>
        <w:rPr>
          <w:rFonts w:ascii="Museo Sans 300" w:hAnsi="Museo Sans 300" w:cs="Arial"/>
          <w:sz w:val="22"/>
          <w:szCs w:val="22"/>
        </w:rPr>
      </w:pPr>
      <w:r w:rsidRPr="00F42B28">
        <w:rPr>
          <w:rFonts w:ascii="Museo Sans 300" w:hAnsi="Museo Sans 300" w:cs="Arial"/>
          <w:sz w:val="22"/>
          <w:szCs w:val="22"/>
        </w:rPr>
        <w:t>“Autorizo al [nombre ISSS o ISP, seg</w:t>
      </w:r>
      <w:r>
        <w:rPr>
          <w:rFonts w:ascii="Museo Sans 300" w:hAnsi="Museo Sans 300" w:cs="Arial"/>
          <w:sz w:val="22"/>
          <w:szCs w:val="22"/>
        </w:rPr>
        <w:t>ún Corresponda</w:t>
      </w:r>
      <w:r w:rsidR="00972281" w:rsidRPr="00027035">
        <w:rPr>
          <w:rFonts w:ascii="Museo Sans 300" w:hAnsi="Museo Sans 300" w:cs="Arial"/>
          <w:sz w:val="22"/>
          <w:szCs w:val="22"/>
        </w:rPr>
        <w:t>], para que verifique la información proporcionada en este formulario. En caso de que alguna información resultare falsa, no se tomará en cuenta para la evaluación de dependencia económica y podría dar lugar a una declaratoria de no dependencia económica del solicitante”.</w:t>
      </w:r>
    </w:p>
    <w:p w14:paraId="618EA969" w14:textId="77777777" w:rsidR="00972281" w:rsidRPr="00027035" w:rsidRDefault="00972281" w:rsidP="00972281">
      <w:pPr>
        <w:rPr>
          <w:rFonts w:ascii="Museo Sans 300" w:hAnsi="Museo Sans 300" w:cs="Arial"/>
          <w:b/>
          <w:sz w:val="22"/>
          <w:szCs w:val="22"/>
        </w:rPr>
      </w:pPr>
    </w:p>
    <w:p w14:paraId="390607DF"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b/>
          <w:sz w:val="22"/>
          <w:szCs w:val="22"/>
        </w:rPr>
        <w:t>De la documentación sobre el proceso del estudio socioeconómico</w:t>
      </w:r>
    </w:p>
    <w:p w14:paraId="3768D0FA" w14:textId="77777777" w:rsidR="00972281" w:rsidRPr="00027035" w:rsidRDefault="00972281" w:rsidP="00F4210C">
      <w:pPr>
        <w:pStyle w:val="Prrafodelista"/>
        <w:widowControl w:val="0"/>
        <w:numPr>
          <w:ilvl w:val="0"/>
          <w:numId w:val="10"/>
        </w:numPr>
        <w:tabs>
          <w:tab w:val="left" w:pos="851"/>
        </w:tabs>
        <w:contextualSpacing w:val="0"/>
        <w:jc w:val="both"/>
        <w:rPr>
          <w:rFonts w:ascii="Museo Sans 300" w:hAnsi="Museo Sans 300" w:cs="Arial"/>
          <w:sz w:val="22"/>
          <w:szCs w:val="22"/>
        </w:rPr>
      </w:pPr>
      <w:r w:rsidRPr="00027035">
        <w:rPr>
          <w:rFonts w:ascii="Museo Sans 300" w:hAnsi="Museo Sans 300" w:cs="Arial"/>
          <w:sz w:val="22"/>
          <w:szCs w:val="22"/>
        </w:rPr>
        <w:t xml:space="preserve"> La solicitud de los padres, juntamente con la documentación recibida en el proceso, el estudio socioeconómico, así como el dictamen, deberán ser incorporados en el expediente del causante.</w:t>
      </w:r>
    </w:p>
    <w:p w14:paraId="4B25CDED" w14:textId="77777777" w:rsidR="00972281" w:rsidRPr="00027035" w:rsidRDefault="00972281" w:rsidP="00972281">
      <w:pPr>
        <w:pStyle w:val="Prrafodelista"/>
        <w:widowControl w:val="0"/>
        <w:tabs>
          <w:tab w:val="left" w:pos="851"/>
        </w:tabs>
        <w:ind w:left="0"/>
        <w:contextualSpacing w:val="0"/>
        <w:jc w:val="both"/>
        <w:rPr>
          <w:rFonts w:ascii="Museo Sans 300" w:hAnsi="Museo Sans 300" w:cs="Arial"/>
          <w:sz w:val="22"/>
          <w:szCs w:val="22"/>
          <w:highlight w:val="yellow"/>
        </w:rPr>
      </w:pPr>
    </w:p>
    <w:p w14:paraId="0459E567" w14:textId="3F608F6A" w:rsidR="00972281" w:rsidRPr="00027035" w:rsidRDefault="00F3591F"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 xml:space="preserve">El Instituto </w:t>
      </w:r>
      <w:r w:rsidR="5630D027" w:rsidRPr="4ADFABC2">
        <w:rPr>
          <w:rFonts w:ascii="Museo Sans 300" w:hAnsi="Museo Sans 300" w:cs="Arial"/>
          <w:sz w:val="22"/>
          <w:szCs w:val="22"/>
        </w:rPr>
        <w:t>Previsional posterior</w:t>
      </w:r>
      <w:r w:rsidR="00972281" w:rsidRPr="4ADFABC2">
        <w:rPr>
          <w:rFonts w:ascii="Museo Sans 300" w:hAnsi="Museo Sans 300" w:cs="Arial"/>
          <w:sz w:val="22"/>
          <w:szCs w:val="22"/>
        </w:rPr>
        <w:t xml:space="preserve"> a la verificación de la información del artículo </w:t>
      </w:r>
      <w:r w:rsidR="0086277D" w:rsidRPr="4ADFABC2">
        <w:rPr>
          <w:rFonts w:ascii="Museo Sans 300" w:hAnsi="Museo Sans 300" w:cs="Arial"/>
          <w:sz w:val="22"/>
          <w:szCs w:val="22"/>
        </w:rPr>
        <w:t>41</w:t>
      </w:r>
      <w:r w:rsidR="00972281" w:rsidRPr="4ADFABC2">
        <w:rPr>
          <w:rFonts w:ascii="Museo Sans 300" w:hAnsi="Museo Sans 300" w:cs="Arial"/>
          <w:sz w:val="22"/>
          <w:szCs w:val="22"/>
        </w:rPr>
        <w:t xml:space="preserve"> de las presentes Normas, emitirá la resolución de otorgamiento o denegatoria de pensión por sobrevivencia, dentro de los siguientes diez días a la presentación de toda la documentación.</w:t>
      </w:r>
    </w:p>
    <w:p w14:paraId="6CA57C1D" w14:textId="77777777" w:rsidR="00972281" w:rsidRDefault="00972281" w:rsidP="00724D4E">
      <w:pPr>
        <w:widowControl w:val="0"/>
        <w:rPr>
          <w:rFonts w:ascii="Museo Sans 300" w:hAnsi="Museo Sans 300" w:cs="Arial"/>
          <w:b/>
          <w:sz w:val="22"/>
          <w:szCs w:val="22"/>
        </w:rPr>
      </w:pPr>
    </w:p>
    <w:p w14:paraId="44335436" w14:textId="64A36D50" w:rsidR="00972281" w:rsidRPr="00027035" w:rsidRDefault="00D654DA" w:rsidP="00972281">
      <w:pPr>
        <w:widowControl w:val="0"/>
        <w:jc w:val="center"/>
        <w:rPr>
          <w:rFonts w:ascii="Museo Sans 300" w:hAnsi="Museo Sans 300" w:cs="Arial"/>
          <w:b/>
          <w:sz w:val="22"/>
          <w:szCs w:val="22"/>
        </w:rPr>
      </w:pPr>
      <w:r w:rsidRPr="00027035">
        <w:rPr>
          <w:rFonts w:ascii="Museo Sans 300" w:hAnsi="Museo Sans 300" w:cs="Arial"/>
          <w:b/>
          <w:sz w:val="22"/>
          <w:szCs w:val="22"/>
        </w:rPr>
        <w:t>CAPÍTULO X</w:t>
      </w:r>
      <w:r w:rsidR="00972281" w:rsidRPr="00027035">
        <w:rPr>
          <w:rFonts w:ascii="Museo Sans 300" w:hAnsi="Museo Sans 300" w:cs="Arial"/>
          <w:b/>
          <w:sz w:val="22"/>
          <w:szCs w:val="22"/>
        </w:rPr>
        <w:t>II</w:t>
      </w:r>
    </w:p>
    <w:p w14:paraId="0032656D" w14:textId="77777777" w:rsidR="00972281" w:rsidRPr="00027035" w:rsidRDefault="00972281" w:rsidP="00972281">
      <w:pPr>
        <w:widowControl w:val="0"/>
        <w:jc w:val="center"/>
        <w:rPr>
          <w:rFonts w:ascii="Museo Sans 300" w:hAnsi="Museo Sans 300" w:cs="Arial"/>
          <w:b/>
          <w:sz w:val="22"/>
          <w:szCs w:val="22"/>
        </w:rPr>
      </w:pPr>
      <w:r w:rsidRPr="00027035">
        <w:rPr>
          <w:rFonts w:ascii="Museo Sans 300" w:hAnsi="Museo Sans 300" w:cs="Arial"/>
          <w:b/>
          <w:sz w:val="22"/>
          <w:szCs w:val="22"/>
        </w:rPr>
        <w:t>DEL RESULTADO DEL ESTUDIO SOCIOECONÓMICO Y LOS BENEFICIOS A LOS PADRES DEPENDIENTES</w:t>
      </w:r>
    </w:p>
    <w:p w14:paraId="7A98A222" w14:textId="75799A82" w:rsidR="00972281" w:rsidRPr="00027035" w:rsidRDefault="00972281" w:rsidP="00972281">
      <w:pPr>
        <w:rPr>
          <w:rFonts w:ascii="Museo Sans 300" w:hAnsi="Museo Sans 300" w:cs="Arial"/>
          <w:b/>
          <w:sz w:val="22"/>
          <w:szCs w:val="22"/>
          <w:highlight w:val="yellow"/>
        </w:rPr>
      </w:pPr>
    </w:p>
    <w:p w14:paraId="4C90F1E1"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Resultado del estudio socioeconómico</w:t>
      </w:r>
    </w:p>
    <w:p w14:paraId="6F9C2492" w14:textId="41F3D30D" w:rsidR="00972281" w:rsidRPr="00027035" w:rsidRDefault="00972281"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Finalizado el estudio socioeconómico, la persona que lo realizó</w:t>
      </w:r>
      <w:r w:rsidR="00F3591F" w:rsidRPr="4ADFABC2">
        <w:rPr>
          <w:rFonts w:ascii="Museo Sans 300" w:hAnsi="Museo Sans 300" w:cs="Arial"/>
          <w:sz w:val="22"/>
          <w:szCs w:val="22"/>
        </w:rPr>
        <w:t xml:space="preserve"> deberá remitir el informe al Instituto Previsional </w:t>
      </w:r>
      <w:r w:rsidRPr="4ADFABC2">
        <w:rPr>
          <w:rFonts w:ascii="Museo Sans 300" w:hAnsi="Museo Sans 300" w:cs="Arial"/>
          <w:sz w:val="22"/>
          <w:szCs w:val="22"/>
        </w:rPr>
        <w:t>debidamente firmado por ella, anexando la documentación recopilada, junto con la opinión razonada, sobre la dependencia económica del padre</w:t>
      </w:r>
      <w:r w:rsidR="00F3591F" w:rsidRPr="4ADFABC2">
        <w:rPr>
          <w:rFonts w:ascii="Museo Sans 300" w:hAnsi="Museo Sans 300" w:cs="Arial"/>
          <w:sz w:val="22"/>
          <w:szCs w:val="22"/>
        </w:rPr>
        <w:t xml:space="preserve">, la madre o ambos, para que el Instituto </w:t>
      </w:r>
      <w:r w:rsidR="077E1249" w:rsidRPr="4ADFABC2">
        <w:rPr>
          <w:rFonts w:ascii="Museo Sans 300" w:hAnsi="Museo Sans 300" w:cs="Arial"/>
          <w:sz w:val="22"/>
          <w:szCs w:val="22"/>
        </w:rPr>
        <w:t>Previsional tenga</w:t>
      </w:r>
      <w:r w:rsidRPr="4ADFABC2">
        <w:rPr>
          <w:rFonts w:ascii="Museo Sans 300" w:hAnsi="Museo Sans 300" w:cs="Arial"/>
          <w:sz w:val="22"/>
          <w:szCs w:val="22"/>
        </w:rPr>
        <w:t xml:space="preserve"> los elementos de juicio suficientes para pronunciar la resolución correspondiente dentro de los diez días, contados a par</w:t>
      </w:r>
      <w:r w:rsidR="00F3591F" w:rsidRPr="4ADFABC2">
        <w:rPr>
          <w:rFonts w:ascii="Museo Sans 300" w:hAnsi="Museo Sans 300" w:cs="Arial"/>
          <w:sz w:val="22"/>
          <w:szCs w:val="22"/>
        </w:rPr>
        <w:t>tir de la entrega del informe al Instituto Previsional.</w:t>
      </w:r>
    </w:p>
    <w:p w14:paraId="5433DB17" w14:textId="77777777" w:rsidR="00972281" w:rsidRPr="00027035" w:rsidRDefault="00972281" w:rsidP="00972281">
      <w:pPr>
        <w:widowControl w:val="0"/>
        <w:jc w:val="both"/>
        <w:rPr>
          <w:rFonts w:ascii="Museo Sans 300" w:hAnsi="Museo Sans 300" w:cs="Arial"/>
          <w:sz w:val="22"/>
          <w:szCs w:val="22"/>
        </w:rPr>
      </w:pPr>
    </w:p>
    <w:p w14:paraId="6468EA7A" w14:textId="768DF92A" w:rsidR="00972281" w:rsidRPr="00027035" w:rsidRDefault="00972281" w:rsidP="00972281">
      <w:pPr>
        <w:widowControl w:val="0"/>
        <w:jc w:val="both"/>
        <w:rPr>
          <w:rFonts w:ascii="Museo Sans 300" w:hAnsi="Museo Sans 300" w:cs="Arial"/>
          <w:sz w:val="22"/>
          <w:szCs w:val="22"/>
        </w:rPr>
      </w:pPr>
      <w:r w:rsidRPr="4ADFABC2">
        <w:rPr>
          <w:rFonts w:ascii="Museo Sans 300" w:hAnsi="Museo Sans 300" w:cs="Arial"/>
          <w:sz w:val="22"/>
          <w:szCs w:val="22"/>
        </w:rPr>
        <w:lastRenderedPageBreak/>
        <w:t>Si la persona que realizó el estudio socioeconómico, luego de recabar toda la información, afirma que no existe dependencia económica, la declaratoria de no existencia de dependencia económica se podrá hacer inmed</w:t>
      </w:r>
      <w:r w:rsidR="00F3591F" w:rsidRPr="4ADFABC2">
        <w:rPr>
          <w:rFonts w:ascii="Museo Sans 300" w:hAnsi="Museo Sans 300" w:cs="Arial"/>
          <w:sz w:val="22"/>
          <w:szCs w:val="22"/>
        </w:rPr>
        <w:t xml:space="preserve">iatamente; en todo caso, el Instituto </w:t>
      </w:r>
      <w:r w:rsidR="52E53D7D" w:rsidRPr="4ADFABC2">
        <w:rPr>
          <w:rFonts w:ascii="Museo Sans 300" w:hAnsi="Museo Sans 300" w:cs="Arial"/>
          <w:sz w:val="22"/>
          <w:szCs w:val="22"/>
        </w:rPr>
        <w:t>Previsional deberá</w:t>
      </w:r>
      <w:r w:rsidRPr="4ADFABC2">
        <w:rPr>
          <w:rFonts w:ascii="Museo Sans 300" w:hAnsi="Museo Sans 300" w:cs="Arial"/>
          <w:sz w:val="22"/>
          <w:szCs w:val="22"/>
        </w:rPr>
        <w:t xml:space="preserve"> verificar el informe, tomando en cuenta la información presentada por el responsable del estudio socioeconómico.</w:t>
      </w:r>
    </w:p>
    <w:p w14:paraId="27F84475" w14:textId="77777777" w:rsidR="00972281" w:rsidRPr="00027035" w:rsidRDefault="00972281" w:rsidP="00972281">
      <w:pPr>
        <w:widowControl w:val="0"/>
        <w:jc w:val="both"/>
        <w:rPr>
          <w:rFonts w:ascii="Museo Sans 300" w:hAnsi="Museo Sans 300" w:cs="Arial"/>
          <w:sz w:val="22"/>
          <w:szCs w:val="22"/>
        </w:rPr>
      </w:pPr>
    </w:p>
    <w:p w14:paraId="7A66F2D3"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Criterios para acreditar la condición de dependencia económica</w:t>
      </w:r>
    </w:p>
    <w:p w14:paraId="5A7E7CF1" w14:textId="77777777" w:rsidR="00972281" w:rsidRPr="00027035" w:rsidRDefault="00972281" w:rsidP="00F4210C">
      <w:pPr>
        <w:pStyle w:val="Prrafodelista"/>
        <w:keepNext/>
        <w:numPr>
          <w:ilvl w:val="0"/>
          <w:numId w:val="10"/>
        </w:numPr>
        <w:tabs>
          <w:tab w:val="left" w:pos="851"/>
        </w:tabs>
        <w:spacing w:after="120"/>
        <w:contextualSpacing w:val="0"/>
        <w:jc w:val="both"/>
        <w:rPr>
          <w:rFonts w:ascii="Museo Sans 300" w:hAnsi="Museo Sans 300" w:cs="Arial"/>
          <w:sz w:val="22"/>
          <w:szCs w:val="22"/>
        </w:rPr>
      </w:pPr>
      <w:r w:rsidRPr="00027035">
        <w:rPr>
          <w:rFonts w:ascii="Museo Sans 300" w:hAnsi="Museo Sans 300" w:cs="Arial"/>
          <w:sz w:val="22"/>
          <w:szCs w:val="22"/>
        </w:rPr>
        <w:t>La dependencia económica de los padres quedará comprobada, si de acuerdo con el resultado del estudio socioeconómico, se cumpliere cualquiera de las siguientes condiciones:</w:t>
      </w:r>
    </w:p>
    <w:p w14:paraId="418BFFCB" w14:textId="77777777" w:rsidR="00972281" w:rsidRPr="00027035" w:rsidRDefault="00972281" w:rsidP="00F4210C">
      <w:pPr>
        <w:widowControl w:val="0"/>
        <w:numPr>
          <w:ilvl w:val="0"/>
          <w:numId w:val="33"/>
        </w:numPr>
        <w:tabs>
          <w:tab w:val="clear" w:pos="360"/>
          <w:tab w:val="num" w:pos="426"/>
        </w:tabs>
        <w:spacing w:after="120"/>
        <w:ind w:left="425" w:hanging="425"/>
        <w:jc w:val="both"/>
        <w:rPr>
          <w:rFonts w:ascii="Museo Sans 300" w:hAnsi="Museo Sans 300" w:cs="Arial"/>
          <w:sz w:val="22"/>
          <w:szCs w:val="22"/>
        </w:rPr>
      </w:pPr>
      <w:r w:rsidRPr="00027035">
        <w:rPr>
          <w:rFonts w:ascii="Museo Sans 300" w:hAnsi="Museo Sans 300" w:cs="Arial"/>
          <w:sz w:val="22"/>
          <w:szCs w:val="22"/>
        </w:rPr>
        <w:t>Cuando el ingreso per cápita de los miembros del grupo familiar de los padres dependientes, sea inferior al salario mínimo vigente. Dentro del ingreso se contabiliza:</w:t>
      </w:r>
    </w:p>
    <w:p w14:paraId="32E0EB35"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Ingresos por remuneración salarial;</w:t>
      </w:r>
    </w:p>
    <w:p w14:paraId="79AC2FA2"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Ingresos provenientes de fuentes familiares, excluyendo la del causante;</w:t>
      </w:r>
    </w:p>
    <w:p w14:paraId="5DAC62D2"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Cualquier otro ingreso, salvo lo que se señala en el siguiente literal; y</w:t>
      </w:r>
    </w:p>
    <w:p w14:paraId="3957EDA1" w14:textId="77777777" w:rsidR="00972281" w:rsidRPr="00027035" w:rsidRDefault="00972281" w:rsidP="00F4210C">
      <w:pPr>
        <w:widowControl w:val="0"/>
        <w:numPr>
          <w:ilvl w:val="0"/>
          <w:numId w:val="35"/>
        </w:numPr>
        <w:ind w:left="993" w:hanging="284"/>
        <w:jc w:val="both"/>
        <w:rPr>
          <w:rFonts w:ascii="Museo Sans 300" w:hAnsi="Museo Sans 300" w:cs="Arial"/>
          <w:sz w:val="22"/>
          <w:szCs w:val="22"/>
        </w:rPr>
      </w:pPr>
      <w:r w:rsidRPr="00027035">
        <w:rPr>
          <w:rFonts w:ascii="Museo Sans 300" w:hAnsi="Museo Sans 300" w:cs="Arial"/>
          <w:sz w:val="22"/>
          <w:szCs w:val="22"/>
        </w:rPr>
        <w:t>Cualquier pensión que estuviere devengando la persona potencialmente beneficiaria de la pensión de sobrevivencia a que se refieren estas Normas, independientemente que se trate de una pensión propia o derivada de otro causante.</w:t>
      </w:r>
    </w:p>
    <w:p w14:paraId="7D43FD12" w14:textId="77777777" w:rsidR="00972281" w:rsidRPr="00027035" w:rsidRDefault="00972281" w:rsidP="00315E37">
      <w:pPr>
        <w:widowControl w:val="0"/>
        <w:numPr>
          <w:ilvl w:val="0"/>
          <w:numId w:val="33"/>
        </w:numPr>
        <w:tabs>
          <w:tab w:val="clear" w:pos="360"/>
          <w:tab w:val="num" w:pos="426"/>
        </w:tabs>
        <w:ind w:left="425" w:hanging="425"/>
        <w:jc w:val="both"/>
        <w:rPr>
          <w:rFonts w:ascii="Museo Sans 300" w:hAnsi="Museo Sans 300" w:cs="Arial"/>
          <w:sz w:val="22"/>
          <w:szCs w:val="22"/>
        </w:rPr>
      </w:pPr>
      <w:r w:rsidRPr="00027035">
        <w:rPr>
          <w:rFonts w:ascii="Museo Sans 300" w:hAnsi="Museo Sans 300" w:cs="Arial"/>
          <w:sz w:val="22"/>
          <w:szCs w:val="22"/>
        </w:rPr>
        <w:t>Cuando se demuestre que la ayuda que percibía del fallecido representaba al menos el veinte por ciento de la pensión de referencia del causante.</w:t>
      </w:r>
    </w:p>
    <w:p w14:paraId="34509599" w14:textId="77777777" w:rsidR="00972281" w:rsidRPr="00027035" w:rsidRDefault="00972281" w:rsidP="00972281">
      <w:pPr>
        <w:rPr>
          <w:rFonts w:ascii="Museo Sans 300" w:hAnsi="Museo Sans 300" w:cs="Arial"/>
          <w:b/>
          <w:sz w:val="22"/>
          <w:szCs w:val="22"/>
          <w:highlight w:val="yellow"/>
        </w:rPr>
      </w:pPr>
    </w:p>
    <w:p w14:paraId="1287E461" w14:textId="77777777"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Plazo para notificar la resolución a los padres dependientes</w:t>
      </w:r>
    </w:p>
    <w:p w14:paraId="7ADB6F92" w14:textId="3C564481" w:rsidR="00972281" w:rsidRPr="00104FA2" w:rsidRDefault="00F3591F" w:rsidP="00F4210C">
      <w:pPr>
        <w:pStyle w:val="Prrafodelista"/>
        <w:widowControl w:val="0"/>
        <w:numPr>
          <w:ilvl w:val="0"/>
          <w:numId w:val="10"/>
        </w:numPr>
        <w:tabs>
          <w:tab w:val="left" w:pos="851"/>
        </w:tabs>
        <w:contextualSpacing w:val="0"/>
        <w:jc w:val="both"/>
        <w:rPr>
          <w:rFonts w:ascii="Museo Sans 300" w:hAnsi="Museo Sans 300" w:cs="Arial"/>
          <w:sz w:val="22"/>
          <w:szCs w:val="22"/>
        </w:rPr>
      </w:pPr>
      <w:r>
        <w:rPr>
          <w:rFonts w:ascii="Museo Sans 300" w:hAnsi="Museo Sans 300" w:cs="Arial"/>
          <w:sz w:val="22"/>
          <w:szCs w:val="22"/>
        </w:rPr>
        <w:t>El Instituto Previsional</w:t>
      </w:r>
      <w:r w:rsidR="00972281" w:rsidRPr="00027035">
        <w:rPr>
          <w:rFonts w:ascii="Museo Sans 300" w:hAnsi="Museo Sans 300" w:cs="Arial"/>
          <w:sz w:val="22"/>
          <w:szCs w:val="22"/>
        </w:rPr>
        <w:t>, en el término de dos días hábiles contados a partir de la emisión de la resolución, procederá a notificarla al solicitante de pensión por sobrevivencia.</w:t>
      </w:r>
    </w:p>
    <w:p w14:paraId="2AE0AE3B" w14:textId="77777777" w:rsidR="00315E37" w:rsidRDefault="00315E37" w:rsidP="00972281">
      <w:pPr>
        <w:widowControl w:val="0"/>
        <w:jc w:val="both"/>
        <w:rPr>
          <w:rFonts w:ascii="Museo Sans 300" w:hAnsi="Museo Sans 300" w:cs="Arial"/>
          <w:b/>
          <w:sz w:val="22"/>
          <w:szCs w:val="22"/>
        </w:rPr>
      </w:pPr>
    </w:p>
    <w:p w14:paraId="4F543AC3" w14:textId="655FE4FD" w:rsidR="00972281" w:rsidRPr="00027035" w:rsidRDefault="00972281" w:rsidP="00972281">
      <w:pPr>
        <w:widowControl w:val="0"/>
        <w:jc w:val="both"/>
        <w:rPr>
          <w:rFonts w:ascii="Museo Sans 300" w:hAnsi="Museo Sans 300" w:cs="Arial"/>
          <w:b/>
          <w:sz w:val="22"/>
          <w:szCs w:val="22"/>
        </w:rPr>
      </w:pPr>
      <w:r w:rsidRPr="00027035">
        <w:rPr>
          <w:rFonts w:ascii="Museo Sans 300" w:hAnsi="Museo Sans 300" w:cs="Arial"/>
          <w:b/>
          <w:sz w:val="22"/>
          <w:szCs w:val="22"/>
        </w:rPr>
        <w:t>Beneficios por otorgar en caso de pensión por sobrevivencia a los padres dependientes</w:t>
      </w:r>
    </w:p>
    <w:p w14:paraId="6D5F2C05" w14:textId="77777777" w:rsidR="00972281" w:rsidRPr="00027035" w:rsidRDefault="00972281" w:rsidP="00F4210C">
      <w:pPr>
        <w:pStyle w:val="Prrafodelista"/>
        <w:widowControl w:val="0"/>
        <w:numPr>
          <w:ilvl w:val="0"/>
          <w:numId w:val="10"/>
        </w:numPr>
        <w:tabs>
          <w:tab w:val="left" w:pos="851"/>
        </w:tabs>
        <w:contextualSpacing w:val="0"/>
        <w:jc w:val="both"/>
        <w:rPr>
          <w:rFonts w:ascii="Museo Sans 300" w:hAnsi="Museo Sans 300"/>
          <w:sz w:val="22"/>
          <w:szCs w:val="22"/>
        </w:rPr>
      </w:pPr>
      <w:r w:rsidRPr="00027035">
        <w:rPr>
          <w:rFonts w:ascii="Museo Sans 300" w:hAnsi="Museo Sans 300"/>
          <w:sz w:val="22"/>
          <w:szCs w:val="22"/>
        </w:rPr>
        <w:t xml:space="preserve">En caso de determinarse que los padres tengan derecho a pensión, el porcentaje de pensión a pagar será de conformidad a lo establecido en el artículo 112 de la Ley SP.  </w:t>
      </w:r>
    </w:p>
    <w:p w14:paraId="3E8239DC" w14:textId="77777777" w:rsidR="00F3591F" w:rsidRDefault="00F3591F" w:rsidP="00972281">
      <w:pPr>
        <w:widowControl w:val="0"/>
        <w:jc w:val="both"/>
        <w:rPr>
          <w:rFonts w:ascii="Museo Sans 300" w:hAnsi="Museo Sans 300" w:cs="Arial"/>
          <w:b/>
          <w:sz w:val="22"/>
          <w:szCs w:val="22"/>
          <w:highlight w:val="yellow"/>
        </w:rPr>
      </w:pPr>
    </w:p>
    <w:p w14:paraId="6E6358C6" w14:textId="77777777"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b/>
          <w:sz w:val="22"/>
          <w:szCs w:val="22"/>
        </w:rPr>
        <w:t>De la denegatoria de</w:t>
      </w:r>
      <w:r w:rsidRPr="00027035">
        <w:rPr>
          <w:rFonts w:ascii="Museo Sans 300" w:hAnsi="Museo Sans 300" w:cs="Arial"/>
          <w:sz w:val="22"/>
          <w:szCs w:val="22"/>
        </w:rPr>
        <w:t xml:space="preserve"> </w:t>
      </w:r>
      <w:r w:rsidRPr="00027035">
        <w:rPr>
          <w:rFonts w:ascii="Museo Sans 300" w:hAnsi="Museo Sans 300" w:cs="Arial"/>
          <w:b/>
          <w:sz w:val="22"/>
          <w:szCs w:val="22"/>
        </w:rPr>
        <w:t>pensión por sobrevivencia a los padres dependientes</w:t>
      </w:r>
    </w:p>
    <w:p w14:paraId="745196F1" w14:textId="38A86A3F" w:rsidR="00972281" w:rsidRPr="00027035" w:rsidRDefault="00972281" w:rsidP="00F4210C">
      <w:pPr>
        <w:pStyle w:val="Prrafodelista"/>
        <w:widowControl w:val="0"/>
        <w:numPr>
          <w:ilvl w:val="0"/>
          <w:numId w:val="10"/>
        </w:numPr>
        <w:tabs>
          <w:tab w:val="left" w:pos="851"/>
        </w:tabs>
        <w:jc w:val="both"/>
        <w:rPr>
          <w:rFonts w:ascii="Museo Sans 300" w:hAnsi="Museo Sans 300" w:cs="Arial"/>
          <w:sz w:val="22"/>
          <w:szCs w:val="22"/>
        </w:rPr>
      </w:pPr>
      <w:r w:rsidRPr="4ADFABC2">
        <w:rPr>
          <w:rFonts w:ascii="Museo Sans 300" w:hAnsi="Museo Sans 300" w:cs="Arial"/>
          <w:sz w:val="22"/>
          <w:szCs w:val="22"/>
        </w:rPr>
        <w:t xml:space="preserve">En caso de que los padres dependientes no estén de acuerdo con la resolución, tendrán un plazo de hasta treinta días después de su </w:t>
      </w:r>
      <w:r w:rsidRPr="4ADFABC2">
        <w:rPr>
          <w:rFonts w:ascii="Museo Sans 300" w:hAnsi="Museo Sans 300"/>
          <w:sz w:val="22"/>
          <w:szCs w:val="22"/>
        </w:rPr>
        <w:t>notificación</w:t>
      </w:r>
      <w:r w:rsidR="00F3591F" w:rsidRPr="4ADFABC2">
        <w:rPr>
          <w:rFonts w:ascii="Museo Sans 300" w:hAnsi="Museo Sans 300" w:cs="Arial"/>
          <w:sz w:val="22"/>
          <w:szCs w:val="22"/>
        </w:rPr>
        <w:t>, para presentar ante</w:t>
      </w:r>
      <w:r w:rsidR="00B92E5D" w:rsidRPr="4ADFABC2">
        <w:rPr>
          <w:rFonts w:ascii="Museo Sans 300" w:hAnsi="Museo Sans 300" w:cs="Arial"/>
          <w:sz w:val="22"/>
          <w:szCs w:val="22"/>
        </w:rPr>
        <w:t>, el</w:t>
      </w:r>
      <w:r w:rsidR="00F3591F" w:rsidRPr="4ADFABC2">
        <w:rPr>
          <w:rFonts w:ascii="Museo Sans 300" w:hAnsi="Museo Sans 300" w:cs="Arial"/>
          <w:sz w:val="22"/>
          <w:szCs w:val="22"/>
        </w:rPr>
        <w:t xml:space="preserve"> Instituto Previsional </w:t>
      </w:r>
      <w:r w:rsidRPr="4ADFABC2">
        <w:rPr>
          <w:rFonts w:ascii="Museo Sans 300" w:hAnsi="Museo Sans 300" w:cs="Arial"/>
          <w:sz w:val="22"/>
          <w:szCs w:val="22"/>
        </w:rPr>
        <w:t>una solicitud de revisión. En caso de que los padres dependiente</w:t>
      </w:r>
      <w:r w:rsidR="00B92E5D" w:rsidRPr="4ADFABC2">
        <w:rPr>
          <w:rFonts w:ascii="Museo Sans 300" w:hAnsi="Museo Sans 300" w:cs="Arial"/>
          <w:sz w:val="22"/>
          <w:szCs w:val="22"/>
        </w:rPr>
        <w:t xml:space="preserve">s soliciten una revisión, el Instituto </w:t>
      </w:r>
      <w:r w:rsidR="1247CA94" w:rsidRPr="4ADFABC2">
        <w:rPr>
          <w:rFonts w:ascii="Museo Sans 300" w:hAnsi="Museo Sans 300" w:cs="Arial"/>
          <w:sz w:val="22"/>
          <w:szCs w:val="22"/>
        </w:rPr>
        <w:t>Previsional contará</w:t>
      </w:r>
      <w:r w:rsidRPr="4ADFABC2">
        <w:rPr>
          <w:rFonts w:ascii="Museo Sans 300" w:hAnsi="Museo Sans 300" w:cs="Arial"/>
          <w:sz w:val="22"/>
          <w:szCs w:val="22"/>
        </w:rPr>
        <w:t xml:space="preserve"> con treinta días posteriores a su presentación para resolver, incluyendo en este plazo, su notificación.</w:t>
      </w:r>
    </w:p>
    <w:p w14:paraId="02F889D4" w14:textId="77777777" w:rsidR="00315E37" w:rsidRDefault="00315E37" w:rsidP="00972281">
      <w:pPr>
        <w:widowControl w:val="0"/>
        <w:jc w:val="both"/>
        <w:rPr>
          <w:rFonts w:ascii="Museo Sans 300" w:hAnsi="Museo Sans 300" w:cs="Arial"/>
          <w:sz w:val="22"/>
          <w:szCs w:val="22"/>
        </w:rPr>
      </w:pPr>
    </w:p>
    <w:p w14:paraId="791894DB" w14:textId="0888CBA1" w:rsidR="00972281" w:rsidRPr="00027035" w:rsidRDefault="00972281" w:rsidP="00972281">
      <w:pPr>
        <w:widowControl w:val="0"/>
        <w:jc w:val="both"/>
        <w:rPr>
          <w:rFonts w:ascii="Museo Sans 300" w:hAnsi="Museo Sans 300" w:cs="Arial"/>
          <w:sz w:val="22"/>
          <w:szCs w:val="22"/>
        </w:rPr>
      </w:pPr>
      <w:r w:rsidRPr="00027035">
        <w:rPr>
          <w:rFonts w:ascii="Museo Sans 300" w:hAnsi="Museo Sans 300" w:cs="Arial"/>
          <w:sz w:val="22"/>
          <w:szCs w:val="22"/>
        </w:rPr>
        <w:t xml:space="preserve">Además, los padres dependientes podrán manifestar, ante la Superintendencia, su no conformidad con la resolución emitida, dentro del plazo de un año, contado desde la fecha de notificada la resolución a que alude el inciso anterior. Dicha manifestación </w:t>
      </w:r>
      <w:r w:rsidRPr="00027035">
        <w:rPr>
          <w:rFonts w:ascii="Museo Sans 300" w:hAnsi="Museo Sans 300" w:cs="Arial"/>
          <w:sz w:val="22"/>
          <w:szCs w:val="22"/>
        </w:rPr>
        <w:lastRenderedPageBreak/>
        <w:t>deberá ser sustentada con la documentación probatoria a que hace alusión el presente Capítulo. La Superintendencia resolverá de conformidad al marco legal aplicable.</w:t>
      </w:r>
    </w:p>
    <w:p w14:paraId="1B2BCDCF" w14:textId="77777777" w:rsidR="00692EB5" w:rsidRDefault="00692EB5" w:rsidP="00027035">
      <w:pPr>
        <w:rPr>
          <w:rFonts w:ascii="Museo Sans 300" w:hAnsi="Museo Sans 300"/>
          <w:b/>
          <w:bCs/>
          <w:sz w:val="22"/>
          <w:szCs w:val="22"/>
          <w:lang w:val="es-SV"/>
        </w:rPr>
      </w:pPr>
    </w:p>
    <w:p w14:paraId="0AFF4AFD" w14:textId="2BA74F7B" w:rsidR="00EF33C2" w:rsidRPr="00995249" w:rsidRDefault="00EF33C2" w:rsidP="006C7EC1">
      <w:pPr>
        <w:jc w:val="center"/>
        <w:rPr>
          <w:rFonts w:ascii="Museo Sans 300" w:hAnsi="Museo Sans 300"/>
          <w:b/>
          <w:bCs/>
          <w:sz w:val="22"/>
          <w:szCs w:val="22"/>
          <w:lang w:val="es-SV"/>
        </w:rPr>
      </w:pPr>
      <w:r>
        <w:rPr>
          <w:rFonts w:ascii="Museo Sans 300" w:hAnsi="Museo Sans 300"/>
          <w:b/>
          <w:bCs/>
          <w:sz w:val="22"/>
          <w:szCs w:val="22"/>
          <w:lang w:val="es-SV"/>
        </w:rPr>
        <w:t>CAPÍTULO X</w:t>
      </w:r>
      <w:r w:rsidR="00E95533">
        <w:rPr>
          <w:rFonts w:ascii="Museo Sans 300" w:hAnsi="Museo Sans 300"/>
          <w:b/>
          <w:bCs/>
          <w:sz w:val="22"/>
          <w:szCs w:val="22"/>
          <w:lang w:val="es-SV"/>
        </w:rPr>
        <w:t>I</w:t>
      </w:r>
      <w:r w:rsidR="00D654DA">
        <w:rPr>
          <w:rFonts w:ascii="Museo Sans 300" w:hAnsi="Museo Sans 300"/>
          <w:b/>
          <w:bCs/>
          <w:sz w:val="22"/>
          <w:szCs w:val="22"/>
          <w:lang w:val="es-SV"/>
        </w:rPr>
        <w:t>II</w:t>
      </w:r>
    </w:p>
    <w:p w14:paraId="4309369E" w14:textId="735487FE" w:rsidR="00DB3F95" w:rsidRDefault="00DB3F95" w:rsidP="00DB3F95">
      <w:pPr>
        <w:jc w:val="center"/>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OTRAS DISPOSICIONES Y VIGENCIA</w:t>
      </w:r>
    </w:p>
    <w:p w14:paraId="0CF21A21" w14:textId="77777777" w:rsidR="00D67F1D" w:rsidRDefault="00D67F1D" w:rsidP="00D67F1D">
      <w:pPr>
        <w:jc w:val="center"/>
        <w:rPr>
          <w:rFonts w:ascii="Museo Sans 300" w:eastAsia="Arial Narrow" w:hAnsi="Museo Sans 300" w:cs="Arial"/>
          <w:b/>
          <w:sz w:val="22"/>
          <w:szCs w:val="22"/>
          <w:lang w:val="es-SV"/>
        </w:rPr>
      </w:pPr>
    </w:p>
    <w:p w14:paraId="25097AE7" w14:textId="532A0F9B" w:rsidR="00B80593" w:rsidRPr="0045148C" w:rsidRDefault="00B80593" w:rsidP="00D67F1D">
      <w:pPr>
        <w:pStyle w:val="Prrafodelista"/>
        <w:numPr>
          <w:ilvl w:val="0"/>
          <w:numId w:val="10"/>
        </w:numPr>
        <w:tabs>
          <w:tab w:val="num" w:pos="993"/>
        </w:tabs>
        <w:contextualSpacing w:val="0"/>
        <w:jc w:val="both"/>
        <w:rPr>
          <w:rFonts w:ascii="Museo Sans 300" w:eastAsia="Arial Narrow" w:hAnsi="Museo Sans 300" w:cs="Arial"/>
          <w:bCs/>
          <w:sz w:val="22"/>
          <w:szCs w:val="22"/>
          <w:lang w:val="es-SV"/>
        </w:rPr>
      </w:pPr>
      <w:r w:rsidRPr="0045148C">
        <w:rPr>
          <w:rFonts w:ascii="Museo Sans 300" w:eastAsia="Arial Narrow" w:hAnsi="Museo Sans 300" w:cs="Arial"/>
          <w:bCs/>
          <w:sz w:val="22"/>
          <w:szCs w:val="22"/>
          <w:lang w:val="es-SV"/>
        </w:rPr>
        <w:t>Derogado</w:t>
      </w:r>
      <w:r w:rsidR="0045148C">
        <w:rPr>
          <w:rFonts w:ascii="Museo Sans 300" w:eastAsia="Arial Narrow" w:hAnsi="Museo Sans 300" w:cs="Arial"/>
          <w:bCs/>
          <w:sz w:val="22"/>
          <w:szCs w:val="22"/>
          <w:lang w:val="es-SV"/>
        </w:rPr>
        <w:t>.</w:t>
      </w:r>
      <w:r w:rsidRPr="0045148C">
        <w:rPr>
          <w:rFonts w:ascii="Museo Sans 300" w:eastAsia="Arial Narrow" w:hAnsi="Museo Sans 300" w:cs="Arial"/>
          <w:bCs/>
          <w:sz w:val="22"/>
          <w:szCs w:val="22"/>
          <w:lang w:val="es-SV"/>
        </w:rPr>
        <w:t xml:space="preserve"> (1)</w:t>
      </w:r>
    </w:p>
    <w:p w14:paraId="11454081" w14:textId="77777777" w:rsidR="002608D6" w:rsidRPr="00B70C61" w:rsidRDefault="002608D6" w:rsidP="00D67F1D">
      <w:pPr>
        <w:pStyle w:val="Prrafodelista"/>
        <w:ind w:left="0"/>
        <w:contextualSpacing w:val="0"/>
        <w:jc w:val="both"/>
        <w:rPr>
          <w:rFonts w:eastAsia="Arial Narrow"/>
          <w:lang w:val="es-SV"/>
        </w:rPr>
      </w:pPr>
    </w:p>
    <w:p w14:paraId="1F14465A" w14:textId="552DB487" w:rsidR="00B80593" w:rsidRPr="0045148C" w:rsidRDefault="00B80593" w:rsidP="00D67F1D">
      <w:pPr>
        <w:pStyle w:val="Prrafodelista"/>
        <w:numPr>
          <w:ilvl w:val="0"/>
          <w:numId w:val="10"/>
        </w:numPr>
        <w:tabs>
          <w:tab w:val="num" w:pos="993"/>
        </w:tabs>
        <w:contextualSpacing w:val="0"/>
        <w:jc w:val="both"/>
        <w:rPr>
          <w:rFonts w:ascii="Museo Sans 300" w:eastAsia="Arial Narrow" w:hAnsi="Museo Sans 300" w:cs="Arial"/>
          <w:bCs/>
          <w:sz w:val="22"/>
          <w:szCs w:val="22"/>
          <w:lang w:val="es-SV"/>
        </w:rPr>
      </w:pPr>
      <w:r w:rsidRPr="0045148C">
        <w:rPr>
          <w:rFonts w:ascii="Museo Sans 300" w:eastAsia="Arial Narrow" w:hAnsi="Museo Sans 300" w:cs="Arial"/>
          <w:bCs/>
          <w:sz w:val="22"/>
          <w:szCs w:val="22"/>
          <w:lang w:val="es-SV"/>
        </w:rPr>
        <w:t>Derogado</w:t>
      </w:r>
      <w:r w:rsidR="0045148C">
        <w:rPr>
          <w:rFonts w:ascii="Museo Sans 300" w:eastAsia="Arial Narrow" w:hAnsi="Museo Sans 300" w:cs="Arial"/>
          <w:bCs/>
          <w:sz w:val="22"/>
          <w:szCs w:val="22"/>
          <w:lang w:val="es-SV"/>
        </w:rPr>
        <w:t>.</w:t>
      </w:r>
      <w:r w:rsidRPr="0045148C">
        <w:rPr>
          <w:rFonts w:ascii="Museo Sans 300" w:eastAsia="Arial Narrow" w:hAnsi="Museo Sans 300" w:cs="Arial"/>
          <w:bCs/>
          <w:sz w:val="22"/>
          <w:szCs w:val="22"/>
          <w:lang w:val="es-SV"/>
        </w:rPr>
        <w:t xml:space="preserve"> (1)</w:t>
      </w:r>
    </w:p>
    <w:p w14:paraId="4436E924" w14:textId="6531828C" w:rsidR="003F13FA" w:rsidRPr="00E4453B" w:rsidRDefault="003F13FA" w:rsidP="00E4453B">
      <w:pPr>
        <w:pStyle w:val="Prrafodelista"/>
        <w:ind w:left="0"/>
        <w:contextualSpacing w:val="0"/>
        <w:jc w:val="both"/>
        <w:rPr>
          <w:rFonts w:eastAsia="Arial Narrow"/>
          <w:b/>
          <w:i/>
          <w:iCs/>
          <w:u w:val="single"/>
          <w:lang w:val="es-SV"/>
        </w:rPr>
      </w:pPr>
    </w:p>
    <w:p w14:paraId="1CFCE125" w14:textId="77777777" w:rsidR="00DB3F95" w:rsidRPr="00995249" w:rsidRDefault="00DB3F95" w:rsidP="00DB3F95">
      <w:pPr>
        <w:jc w:val="both"/>
        <w:rPr>
          <w:rFonts w:ascii="Museo Sans 300" w:hAnsi="Museo Sans 300"/>
          <w:b/>
          <w:sz w:val="22"/>
          <w:szCs w:val="22"/>
          <w:lang w:val="es-SV"/>
        </w:rPr>
      </w:pPr>
      <w:r w:rsidRPr="00995249">
        <w:rPr>
          <w:rFonts w:ascii="Museo Sans 300" w:hAnsi="Museo Sans 300"/>
          <w:b/>
          <w:sz w:val="22"/>
          <w:szCs w:val="22"/>
          <w:lang w:val="es-SV"/>
        </w:rPr>
        <w:t>Derogatoria</w:t>
      </w:r>
    </w:p>
    <w:p w14:paraId="648444BC" w14:textId="51886729" w:rsidR="00DB3F95" w:rsidRPr="00995249" w:rsidRDefault="00DB3F95" w:rsidP="00F4210C">
      <w:pPr>
        <w:pStyle w:val="Prrafodelista"/>
        <w:numPr>
          <w:ilvl w:val="0"/>
          <w:numId w:val="10"/>
        </w:numPr>
        <w:tabs>
          <w:tab w:val="num" w:pos="993"/>
        </w:tabs>
        <w:contextualSpacing w:val="0"/>
        <w:jc w:val="both"/>
        <w:rPr>
          <w:rFonts w:ascii="Museo Sans 300" w:hAnsi="Museo Sans 300"/>
          <w:sz w:val="22"/>
          <w:szCs w:val="22"/>
          <w:lang w:val="es-SV"/>
        </w:rPr>
      </w:pPr>
      <w:r w:rsidRPr="00995249">
        <w:rPr>
          <w:rFonts w:ascii="Museo Sans 300" w:hAnsi="Museo Sans 300"/>
          <w:sz w:val="22"/>
          <w:szCs w:val="22"/>
          <w:lang w:val="es-SV"/>
        </w:rPr>
        <w:t>Las presentes Normas derog</w:t>
      </w:r>
      <w:r w:rsidR="00D11E18" w:rsidRPr="00995249">
        <w:rPr>
          <w:rFonts w:ascii="Museo Sans 300" w:hAnsi="Museo Sans 300"/>
          <w:sz w:val="22"/>
          <w:szCs w:val="22"/>
          <w:lang w:val="es-SV"/>
        </w:rPr>
        <w:t xml:space="preserve">a </w:t>
      </w:r>
      <w:r w:rsidR="00A16C82">
        <w:rPr>
          <w:rFonts w:ascii="Museo Sans 300" w:hAnsi="Museo Sans 300"/>
          <w:sz w:val="22"/>
          <w:szCs w:val="22"/>
          <w:lang w:val="es-SV"/>
        </w:rPr>
        <w:t>la</w:t>
      </w:r>
      <w:r w:rsidR="003B7CBF">
        <w:rPr>
          <w:rFonts w:ascii="Museo Sans 300" w:hAnsi="Museo Sans 300"/>
          <w:sz w:val="22"/>
          <w:szCs w:val="22"/>
          <w:lang w:val="es-SV"/>
        </w:rPr>
        <w:t>s</w:t>
      </w:r>
      <w:r w:rsidR="00A16C82">
        <w:rPr>
          <w:rFonts w:ascii="Museo Sans 300" w:hAnsi="Museo Sans 300"/>
          <w:sz w:val="22"/>
          <w:szCs w:val="22"/>
          <w:lang w:val="es-SV"/>
        </w:rPr>
        <w:t xml:space="preserve"> “Normas Técnicas Para el Otorgamiento de Prestaciones por </w:t>
      </w:r>
      <w:r w:rsidR="00104FA2">
        <w:rPr>
          <w:rFonts w:ascii="Museo Sans 300" w:hAnsi="Museo Sans 300"/>
          <w:sz w:val="22"/>
          <w:szCs w:val="22"/>
          <w:lang w:val="es-SV"/>
        </w:rPr>
        <w:t>Sobrevivencia</w:t>
      </w:r>
      <w:r w:rsidR="00A16C82">
        <w:rPr>
          <w:rFonts w:ascii="Museo Sans 300" w:hAnsi="Museo Sans 300"/>
          <w:sz w:val="22"/>
          <w:szCs w:val="22"/>
          <w:lang w:val="es-SV"/>
        </w:rPr>
        <w:t xml:space="preserve"> </w:t>
      </w:r>
      <w:r w:rsidR="00DB6E42">
        <w:rPr>
          <w:rFonts w:ascii="Museo Sans 300" w:hAnsi="Museo Sans 300"/>
          <w:sz w:val="22"/>
          <w:szCs w:val="22"/>
          <w:lang w:val="es-SV"/>
        </w:rPr>
        <w:t>en El Sistema de Pensiones Público” (NSP-36)</w:t>
      </w:r>
      <w:r w:rsidR="003B7CBF">
        <w:rPr>
          <w:rFonts w:ascii="Museo Sans 300" w:hAnsi="Museo Sans 300"/>
          <w:sz w:val="22"/>
          <w:szCs w:val="22"/>
          <w:lang w:val="es-SV"/>
        </w:rPr>
        <w:t xml:space="preserve"> </w:t>
      </w:r>
      <w:r w:rsidR="003B7CBF" w:rsidRPr="00395931">
        <w:rPr>
          <w:rFonts w:ascii="Museo Sans 300" w:hAnsi="Museo Sans 300" w:cs="Segoe UI"/>
          <w:color w:val="242424"/>
          <w:sz w:val="22"/>
          <w:szCs w:val="22"/>
          <w:shd w:val="clear" w:color="auto" w:fill="FFFFFF"/>
        </w:rPr>
        <w:t>aprobadas por el Banco Central por medio de su C</w:t>
      </w:r>
      <w:r w:rsidR="003B7CBF">
        <w:rPr>
          <w:rFonts w:ascii="Museo Sans 300" w:hAnsi="Museo Sans 300" w:cs="Segoe UI"/>
          <w:color w:val="242424"/>
          <w:sz w:val="22"/>
          <w:szCs w:val="22"/>
          <w:shd w:val="clear" w:color="auto" w:fill="FFFFFF"/>
        </w:rPr>
        <w:t>omité de Normas, en Sesión CN-03/2021, de 25 de febrero de 2021</w:t>
      </w:r>
      <w:r w:rsidR="00CE4528">
        <w:rPr>
          <w:rFonts w:ascii="Museo Sans 300" w:hAnsi="Museo Sans 300" w:cs="Segoe UI"/>
          <w:color w:val="242424"/>
          <w:sz w:val="22"/>
          <w:szCs w:val="22"/>
          <w:shd w:val="clear" w:color="auto" w:fill="FFFFFF"/>
        </w:rPr>
        <w:t>.</w:t>
      </w:r>
    </w:p>
    <w:p w14:paraId="1BE3DA10" w14:textId="0F316990" w:rsidR="00367F43" w:rsidRDefault="00367F43" w:rsidP="00DB3F95">
      <w:pPr>
        <w:jc w:val="both"/>
        <w:rPr>
          <w:rFonts w:ascii="Museo Sans 300" w:eastAsia="Arial Narrow" w:hAnsi="Museo Sans 300" w:cs="Arial"/>
          <w:b/>
          <w:sz w:val="22"/>
          <w:szCs w:val="22"/>
          <w:lang w:val="es-SV"/>
        </w:rPr>
      </w:pPr>
    </w:p>
    <w:p w14:paraId="382B863A" w14:textId="29A5EEEE"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Sanciones</w:t>
      </w:r>
    </w:p>
    <w:p w14:paraId="78C93CCD" w14:textId="77777777"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Los incumplimientos a las disposiciones contenidas en las presentes Normas serán sancionados de conformidad a lo establecido en la Ley de Supervisión y Regulación del Sistema Financiero.</w:t>
      </w:r>
    </w:p>
    <w:p w14:paraId="30534964" w14:textId="77777777" w:rsidR="00B006EC" w:rsidRDefault="00B006EC" w:rsidP="00DB3F95">
      <w:pPr>
        <w:jc w:val="both"/>
        <w:rPr>
          <w:rFonts w:ascii="Museo Sans 300" w:eastAsia="Arial Narrow" w:hAnsi="Museo Sans 300" w:cs="Arial"/>
          <w:b/>
          <w:sz w:val="22"/>
          <w:szCs w:val="22"/>
          <w:lang w:val="es-SV"/>
        </w:rPr>
      </w:pPr>
    </w:p>
    <w:p w14:paraId="23FAC348" w14:textId="64807D49" w:rsidR="00DB3F95" w:rsidRPr="00995249" w:rsidRDefault="00DB3F95" w:rsidP="00DB3F95">
      <w:pPr>
        <w:jc w:val="both"/>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Aspectos no previstos</w:t>
      </w:r>
    </w:p>
    <w:p w14:paraId="66226A6F" w14:textId="77777777"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Los aspectos no previstos en temas de regulación en las presentes Normas serán resueltos por el Comité de Normas del Banco Central. </w:t>
      </w:r>
    </w:p>
    <w:p w14:paraId="515A16E4" w14:textId="77777777" w:rsidR="00DB3F95" w:rsidRPr="00995249" w:rsidRDefault="00DB3F95" w:rsidP="00DB3F95">
      <w:pPr>
        <w:tabs>
          <w:tab w:val="left" w:pos="851"/>
        </w:tabs>
        <w:jc w:val="both"/>
        <w:rPr>
          <w:rFonts w:ascii="Museo Sans 300" w:eastAsia="Arial Narrow" w:hAnsi="Museo Sans 300" w:cs="Arial"/>
          <w:sz w:val="22"/>
          <w:szCs w:val="22"/>
          <w:lang w:val="es-SV"/>
        </w:rPr>
      </w:pPr>
    </w:p>
    <w:p w14:paraId="082CF841" w14:textId="77777777" w:rsidR="00DB3F95" w:rsidRPr="00995249" w:rsidRDefault="00DB3F95" w:rsidP="00DB3F95">
      <w:pPr>
        <w:jc w:val="both"/>
        <w:rPr>
          <w:rFonts w:ascii="Museo Sans 300" w:eastAsia="Arial Narrow" w:hAnsi="Museo Sans 300" w:cs="Arial"/>
          <w:sz w:val="22"/>
          <w:szCs w:val="22"/>
          <w:lang w:val="es-SV"/>
        </w:rPr>
      </w:pPr>
      <w:r w:rsidRPr="00995249">
        <w:rPr>
          <w:rFonts w:ascii="Museo Sans 300" w:eastAsia="Arial Narrow" w:hAnsi="Museo Sans 300" w:cs="Arial"/>
          <w:b/>
          <w:bCs/>
          <w:sz w:val="22"/>
          <w:szCs w:val="22"/>
          <w:lang w:val="es-SV"/>
        </w:rPr>
        <w:t>Vigencia</w:t>
      </w:r>
    </w:p>
    <w:p w14:paraId="0B47FE2A" w14:textId="76D9FA51" w:rsidR="00A1761C" w:rsidRPr="00724D4E" w:rsidRDefault="00DB3F95" w:rsidP="005F7B9B">
      <w:pPr>
        <w:pStyle w:val="Prrafodelista"/>
        <w:numPr>
          <w:ilvl w:val="0"/>
          <w:numId w:val="10"/>
        </w:numPr>
        <w:tabs>
          <w:tab w:val="num" w:pos="993"/>
        </w:tabs>
        <w:contextualSpacing w:val="0"/>
        <w:jc w:val="both"/>
        <w:rPr>
          <w:rFonts w:ascii="Museo Sans 300" w:hAnsi="Museo Sans 300" w:cs="Arial"/>
          <w:sz w:val="22"/>
          <w:szCs w:val="22"/>
          <w:lang w:val="es-SV"/>
        </w:rPr>
      </w:pPr>
      <w:r w:rsidRPr="00995249">
        <w:rPr>
          <w:rFonts w:ascii="Museo Sans 300" w:hAnsi="Museo Sans 300" w:cs="Arial"/>
          <w:sz w:val="22"/>
          <w:szCs w:val="22"/>
          <w:lang w:val="es-SV"/>
        </w:rPr>
        <w:t xml:space="preserve">Las presentes Normas </w:t>
      </w:r>
      <w:proofErr w:type="gramStart"/>
      <w:r w:rsidRPr="00995249">
        <w:rPr>
          <w:rFonts w:ascii="Museo Sans 300" w:hAnsi="Museo Sans 300" w:cs="Arial"/>
          <w:sz w:val="22"/>
          <w:szCs w:val="22"/>
          <w:lang w:val="es-SV"/>
        </w:rPr>
        <w:t>entrarán en vigencia</w:t>
      </w:r>
      <w:proofErr w:type="gramEnd"/>
      <w:r w:rsidRPr="00995249">
        <w:rPr>
          <w:rFonts w:ascii="Museo Sans 300" w:hAnsi="Museo Sans 300" w:cs="Arial"/>
          <w:sz w:val="22"/>
          <w:szCs w:val="22"/>
          <w:lang w:val="es-SV"/>
        </w:rPr>
        <w:t xml:space="preserve"> a partir del </w:t>
      </w:r>
      <w:r w:rsidR="00FE72E9">
        <w:rPr>
          <w:rFonts w:ascii="Museo Sans 300" w:hAnsi="Museo Sans 300" w:cs="Arial"/>
          <w:sz w:val="22"/>
          <w:szCs w:val="22"/>
          <w:lang w:val="es-SV"/>
        </w:rPr>
        <w:t>treinta</w:t>
      </w:r>
      <w:r w:rsidRPr="00995249">
        <w:rPr>
          <w:rFonts w:ascii="Museo Sans 300" w:hAnsi="Museo Sans 300" w:cs="Arial"/>
          <w:sz w:val="22"/>
          <w:szCs w:val="22"/>
          <w:lang w:val="es-SV"/>
        </w:rPr>
        <w:t xml:space="preserve"> de</w:t>
      </w:r>
      <w:r w:rsidR="00656E49">
        <w:rPr>
          <w:rFonts w:ascii="Museo Sans 300" w:hAnsi="Museo Sans 300" w:cs="Arial"/>
          <w:sz w:val="22"/>
          <w:szCs w:val="22"/>
          <w:lang w:val="es-SV"/>
        </w:rPr>
        <w:t xml:space="preserve"> diciembre</w:t>
      </w:r>
      <w:r w:rsidR="003B7CBF">
        <w:rPr>
          <w:rFonts w:ascii="Museo Sans 300" w:hAnsi="Museo Sans 300" w:cs="Arial"/>
          <w:sz w:val="22"/>
          <w:szCs w:val="22"/>
          <w:lang w:val="es-SV"/>
        </w:rPr>
        <w:t xml:space="preserve"> </w:t>
      </w:r>
      <w:r w:rsidRPr="00995249">
        <w:rPr>
          <w:rFonts w:ascii="Museo Sans 300" w:hAnsi="Museo Sans 300" w:cs="Arial"/>
          <w:sz w:val="22"/>
          <w:szCs w:val="22"/>
          <w:lang w:val="es-SV"/>
        </w:rPr>
        <w:t xml:space="preserve">de dos mil </w:t>
      </w:r>
      <w:r w:rsidR="00531214" w:rsidRPr="00995249">
        <w:rPr>
          <w:rFonts w:ascii="Museo Sans 300" w:hAnsi="Museo Sans 300" w:cs="Arial"/>
          <w:sz w:val="22"/>
          <w:szCs w:val="22"/>
          <w:lang w:val="es-SV"/>
        </w:rPr>
        <w:t>veint</w:t>
      </w:r>
      <w:r w:rsidR="00044007">
        <w:rPr>
          <w:rFonts w:ascii="Museo Sans 300" w:hAnsi="Museo Sans 300" w:cs="Arial"/>
          <w:sz w:val="22"/>
          <w:szCs w:val="22"/>
          <w:lang w:val="es-SV"/>
        </w:rPr>
        <w:t>i</w:t>
      </w:r>
      <w:r w:rsidR="00656E49">
        <w:rPr>
          <w:rFonts w:ascii="Museo Sans 300" w:hAnsi="Museo Sans 300" w:cs="Arial"/>
          <w:sz w:val="22"/>
          <w:szCs w:val="22"/>
          <w:lang w:val="es-SV"/>
        </w:rPr>
        <w:t>dós</w:t>
      </w:r>
      <w:r w:rsidR="00DB6E42">
        <w:rPr>
          <w:rFonts w:ascii="Museo Sans 300" w:hAnsi="Museo Sans 300" w:cs="Arial"/>
          <w:sz w:val="22"/>
          <w:szCs w:val="22"/>
          <w:lang w:val="es-SV"/>
        </w:rPr>
        <w:t>.</w:t>
      </w:r>
      <w:r w:rsidRPr="00995249">
        <w:rPr>
          <w:rFonts w:ascii="Museo Sans 300" w:hAnsi="Museo Sans 300" w:cs="Arial"/>
          <w:sz w:val="22"/>
          <w:szCs w:val="22"/>
          <w:lang w:val="es-SV"/>
        </w:rPr>
        <w:t xml:space="preserve"> </w:t>
      </w:r>
    </w:p>
    <w:p w14:paraId="3800EF9A" w14:textId="77777777" w:rsidR="00622C98" w:rsidRPr="00622C98" w:rsidRDefault="00622C98" w:rsidP="00622C98">
      <w:pPr>
        <w:widowControl w:val="0"/>
        <w:jc w:val="both"/>
        <w:rPr>
          <w:rFonts w:ascii="Museo Sans 300" w:hAnsi="Museo Sans 300"/>
          <w:sz w:val="22"/>
          <w:szCs w:val="22"/>
        </w:rPr>
      </w:pPr>
    </w:p>
    <w:p w14:paraId="7B7DC366" w14:textId="6540BFD1" w:rsidR="00A1761C" w:rsidRPr="00724D4E" w:rsidRDefault="00A1761C" w:rsidP="00A1761C">
      <w:pPr>
        <w:widowControl w:val="0"/>
        <w:spacing w:after="120"/>
        <w:jc w:val="both"/>
        <w:rPr>
          <w:rFonts w:ascii="Museo Sans 300" w:hAnsi="Museo Sans 300"/>
          <w:b/>
          <w:sz w:val="22"/>
          <w:szCs w:val="22"/>
        </w:rPr>
      </w:pPr>
      <w:r w:rsidRPr="00724D4E">
        <w:rPr>
          <w:rFonts w:ascii="Museo Sans 300" w:hAnsi="Museo Sans 300"/>
          <w:b/>
          <w:sz w:val="22"/>
          <w:szCs w:val="22"/>
        </w:rPr>
        <w:t>MODIFICACIONES:</w:t>
      </w:r>
    </w:p>
    <w:p w14:paraId="480903DF" w14:textId="77777777" w:rsidR="00A1761C" w:rsidRDefault="00A1761C" w:rsidP="005F7B9B">
      <w:pPr>
        <w:pStyle w:val="Textoindependiente2"/>
        <w:rPr>
          <w:rFonts w:ascii="Museo Sans 300" w:hAnsi="Museo Sans 300"/>
          <w:sz w:val="22"/>
          <w:szCs w:val="22"/>
          <w:lang w:val="es-SV"/>
        </w:rPr>
      </w:pPr>
    </w:p>
    <w:p w14:paraId="2EEA1335" w14:textId="21778A11" w:rsidR="00D57763" w:rsidRPr="00724D4E" w:rsidRDefault="00C07F08" w:rsidP="00412929">
      <w:pPr>
        <w:pStyle w:val="Textoindependiente2"/>
        <w:numPr>
          <w:ilvl w:val="0"/>
          <w:numId w:val="64"/>
        </w:numPr>
        <w:ind w:left="426" w:hanging="426"/>
        <w:rPr>
          <w:rFonts w:ascii="Museo Sans 300" w:hAnsi="Museo Sans 300" w:cs="Arial"/>
          <w:b/>
          <w:sz w:val="22"/>
          <w:szCs w:val="22"/>
          <w:lang w:val="es-SV"/>
        </w:rPr>
      </w:pPr>
      <w:bookmarkStart w:id="8" w:name="_Hlk124500935"/>
      <w:r w:rsidRPr="00724D4E">
        <w:rPr>
          <w:rFonts w:ascii="Museo Sans 300" w:hAnsi="Museo Sans 300" w:cs="Arial"/>
          <w:b/>
          <w:sz w:val="22"/>
          <w:szCs w:val="22"/>
          <w:lang w:val="es-SV"/>
        </w:rPr>
        <w:t>Modificaciones</w:t>
      </w:r>
      <w:r w:rsidR="00CB743D">
        <w:rPr>
          <w:rFonts w:ascii="Museo Sans 300" w:hAnsi="Museo Sans 300" w:cs="Arial"/>
          <w:b/>
          <w:sz w:val="22"/>
          <w:szCs w:val="22"/>
          <w:lang w:val="es-SV"/>
        </w:rPr>
        <w:t xml:space="preserve"> a los artículos 6, 22, 33 y 36 derogación de los artículos 30, 49 y 50 e incorporación de los artículos 33-A, 33-B, 33-C y 33-D,</w:t>
      </w:r>
      <w:r w:rsidRPr="00724D4E">
        <w:rPr>
          <w:rFonts w:ascii="Museo Sans 300" w:hAnsi="Museo Sans 300" w:cs="Arial"/>
          <w:b/>
          <w:sz w:val="22"/>
          <w:szCs w:val="22"/>
          <w:lang w:val="es-SV"/>
        </w:rPr>
        <w:t xml:space="preserve"> aprobadas por el Banco Central por medio de su Comité de Normas en Sesión No. CN-01/2023, de</w:t>
      </w:r>
      <w:r w:rsidR="00516990">
        <w:rPr>
          <w:rFonts w:ascii="Museo Sans 300" w:hAnsi="Museo Sans 300" w:cs="Arial"/>
          <w:b/>
          <w:sz w:val="22"/>
          <w:szCs w:val="22"/>
          <w:lang w:val="es-SV"/>
        </w:rPr>
        <w:t>l</w:t>
      </w:r>
      <w:r w:rsidRPr="00724D4E">
        <w:rPr>
          <w:rFonts w:ascii="Museo Sans 300" w:hAnsi="Museo Sans 300" w:cs="Arial"/>
          <w:b/>
          <w:sz w:val="22"/>
          <w:szCs w:val="22"/>
          <w:lang w:val="es-SV"/>
        </w:rPr>
        <w:t xml:space="preserve"> </w:t>
      </w:r>
      <w:r w:rsidR="00FA6924">
        <w:rPr>
          <w:rFonts w:ascii="Museo Sans 300" w:hAnsi="Museo Sans 300" w:cs="Arial"/>
          <w:b/>
          <w:sz w:val="22"/>
          <w:szCs w:val="22"/>
          <w:lang w:val="es-SV"/>
        </w:rPr>
        <w:t>2</w:t>
      </w:r>
      <w:r w:rsidR="00427402">
        <w:rPr>
          <w:rFonts w:ascii="Museo Sans 300" w:hAnsi="Museo Sans 300" w:cs="Arial"/>
          <w:b/>
          <w:sz w:val="22"/>
          <w:szCs w:val="22"/>
          <w:lang w:val="es-SV"/>
        </w:rPr>
        <w:t>6</w:t>
      </w:r>
      <w:r w:rsidRPr="00724D4E">
        <w:rPr>
          <w:rFonts w:ascii="Museo Sans 300" w:hAnsi="Museo Sans 300" w:cs="Arial"/>
          <w:b/>
          <w:sz w:val="22"/>
          <w:szCs w:val="22"/>
          <w:lang w:val="es-SV"/>
        </w:rPr>
        <w:t xml:space="preserve"> de enero de dos mil veintitrés, con vigencia a partir del </w:t>
      </w:r>
      <w:r w:rsidR="00FA6924">
        <w:rPr>
          <w:rFonts w:ascii="Museo Sans 300" w:hAnsi="Museo Sans 300" w:cs="Arial"/>
          <w:b/>
          <w:sz w:val="22"/>
          <w:szCs w:val="22"/>
          <w:lang w:val="es-SV"/>
        </w:rPr>
        <w:t>2</w:t>
      </w:r>
      <w:r w:rsidR="00427402">
        <w:rPr>
          <w:rFonts w:ascii="Museo Sans 300" w:hAnsi="Museo Sans 300" w:cs="Arial"/>
          <w:b/>
          <w:sz w:val="22"/>
          <w:szCs w:val="22"/>
          <w:lang w:val="es-SV"/>
        </w:rPr>
        <w:t>6</w:t>
      </w:r>
      <w:r w:rsidR="00FA6924">
        <w:rPr>
          <w:rFonts w:ascii="Museo Sans 300" w:hAnsi="Museo Sans 300" w:cs="Arial"/>
          <w:b/>
          <w:sz w:val="22"/>
          <w:szCs w:val="22"/>
          <w:lang w:val="es-SV"/>
        </w:rPr>
        <w:t xml:space="preserve"> </w:t>
      </w:r>
      <w:r w:rsidRPr="00724D4E">
        <w:rPr>
          <w:rFonts w:ascii="Museo Sans 300" w:hAnsi="Museo Sans 300" w:cs="Arial"/>
          <w:b/>
          <w:sz w:val="22"/>
          <w:szCs w:val="22"/>
          <w:lang w:val="es-SV"/>
        </w:rPr>
        <w:t xml:space="preserve">de </w:t>
      </w:r>
      <w:r w:rsidR="008442BB">
        <w:rPr>
          <w:rFonts w:ascii="Museo Sans 300" w:hAnsi="Museo Sans 300" w:cs="Arial"/>
          <w:b/>
          <w:sz w:val="22"/>
          <w:szCs w:val="22"/>
          <w:lang w:val="es-SV"/>
        </w:rPr>
        <w:t>enero</w:t>
      </w:r>
      <w:r w:rsidRPr="00724D4E">
        <w:rPr>
          <w:rFonts w:ascii="Museo Sans 300" w:hAnsi="Museo Sans 300" w:cs="Arial"/>
          <w:b/>
          <w:sz w:val="22"/>
          <w:szCs w:val="22"/>
          <w:lang w:val="es-SV"/>
        </w:rPr>
        <w:t xml:space="preserve"> de dos mil veintitrés.</w:t>
      </w:r>
    </w:p>
    <w:bookmarkEnd w:id="8"/>
    <w:p w14:paraId="211028EB" w14:textId="77777777" w:rsidR="004A6C7A" w:rsidRPr="00724D4E" w:rsidRDefault="004A6C7A">
      <w:pPr>
        <w:rPr>
          <w:rFonts w:ascii="Museo Sans 300" w:hAnsi="Museo Sans 300"/>
          <w:b/>
          <w:sz w:val="22"/>
          <w:szCs w:val="22"/>
          <w:lang w:val="es-SV"/>
        </w:rPr>
      </w:pPr>
      <w:r w:rsidRPr="00724D4E">
        <w:rPr>
          <w:rFonts w:ascii="Museo Sans 300" w:hAnsi="Museo Sans 300"/>
          <w:b/>
          <w:sz w:val="22"/>
          <w:szCs w:val="22"/>
          <w:lang w:val="es-SV"/>
        </w:rPr>
        <w:br w:type="page"/>
      </w:r>
    </w:p>
    <w:p w14:paraId="4A5BF7FA" w14:textId="63A70287" w:rsidR="00026796" w:rsidRPr="00995249" w:rsidRDefault="00D033E7" w:rsidP="00027035">
      <w:pPr>
        <w:jc w:val="right"/>
        <w:rPr>
          <w:rFonts w:ascii="Museo Sans 300" w:hAnsi="Museo Sans 300"/>
          <w:b/>
          <w:sz w:val="22"/>
          <w:szCs w:val="22"/>
          <w:lang w:val="es-SV"/>
        </w:rPr>
      </w:pPr>
      <w:r w:rsidRPr="00995249">
        <w:rPr>
          <w:rFonts w:ascii="Museo Sans 300" w:hAnsi="Museo Sans 300"/>
          <w:b/>
          <w:sz w:val="22"/>
          <w:szCs w:val="22"/>
          <w:lang w:val="es-SV"/>
        </w:rPr>
        <w:lastRenderedPageBreak/>
        <w:t>Anexo</w:t>
      </w:r>
      <w:r w:rsidR="00026796" w:rsidRPr="00995249">
        <w:rPr>
          <w:rFonts w:ascii="Museo Sans 300" w:hAnsi="Museo Sans 300"/>
          <w:b/>
          <w:sz w:val="22"/>
          <w:szCs w:val="22"/>
          <w:lang w:val="es-SV"/>
        </w:rPr>
        <w:t xml:space="preserve"> No. </w:t>
      </w:r>
      <w:r w:rsidR="007867DE">
        <w:rPr>
          <w:rFonts w:ascii="Museo Sans 300" w:hAnsi="Museo Sans 300"/>
          <w:b/>
          <w:sz w:val="22"/>
          <w:szCs w:val="22"/>
          <w:lang w:val="es-SV"/>
        </w:rPr>
        <w:t>1</w:t>
      </w:r>
    </w:p>
    <w:p w14:paraId="5879028D" w14:textId="73C1D64E" w:rsidR="00247368" w:rsidRPr="00995249" w:rsidRDefault="00247368" w:rsidP="00027035">
      <w:pPr>
        <w:rPr>
          <w:rFonts w:ascii="Museo Sans 300" w:hAnsi="Museo Sans 300"/>
          <w:b/>
          <w:bCs/>
          <w:sz w:val="22"/>
          <w:szCs w:val="22"/>
          <w:lang w:val="es-SV"/>
        </w:rPr>
      </w:pPr>
      <w:r w:rsidRPr="00995249">
        <w:rPr>
          <w:rFonts w:ascii="Museo Sans 300" w:hAnsi="Museo Sans 300"/>
          <w:b/>
          <w:bCs/>
          <w:noProof/>
          <w:sz w:val="22"/>
          <w:szCs w:val="22"/>
          <w:lang w:val="es-SV"/>
        </w:rPr>
        <mc:AlternateContent>
          <mc:Choice Requires="wps">
            <w:drawing>
              <wp:anchor distT="0" distB="0" distL="114300" distR="114300" simplePos="0" relativeHeight="251658240" behindDoc="0" locked="0" layoutInCell="1" allowOverlap="1" wp14:anchorId="08E74F63" wp14:editId="07A92BEB">
                <wp:simplePos x="0" y="0"/>
                <wp:positionH relativeFrom="column">
                  <wp:posOffset>-415117</wp:posOffset>
                </wp:positionH>
                <wp:positionV relativeFrom="paragraph">
                  <wp:posOffset>82377</wp:posOffset>
                </wp:positionV>
                <wp:extent cx="1235034" cy="824683"/>
                <wp:effectExtent l="0" t="0" r="22860" b="13970"/>
                <wp:wrapNone/>
                <wp:docPr id="2" name="Elipse 2"/>
                <wp:cNvGraphicFramePr/>
                <a:graphic xmlns:a="http://schemas.openxmlformats.org/drawingml/2006/main">
                  <a:graphicData uri="http://schemas.microsoft.com/office/word/2010/wordprocessingShape">
                    <wps:wsp>
                      <wps:cNvSpPr/>
                      <wps:spPr>
                        <a:xfrm>
                          <a:off x="0" y="0"/>
                          <a:ext cx="1235034" cy="824683"/>
                        </a:xfrm>
                        <a:prstGeom prst="ellipse">
                          <a:avLst/>
                        </a:prstGeom>
                      </wps:spPr>
                      <wps:style>
                        <a:lnRef idx="2">
                          <a:schemeClr val="dk1"/>
                        </a:lnRef>
                        <a:fillRef idx="1">
                          <a:schemeClr val="lt1"/>
                        </a:fillRef>
                        <a:effectRef idx="0">
                          <a:schemeClr val="dk1"/>
                        </a:effectRef>
                        <a:fontRef idx="minor">
                          <a:schemeClr val="dk1"/>
                        </a:fontRef>
                      </wps:style>
                      <wps:txbx>
                        <w:txbxContent>
                          <w:p w14:paraId="5181C241" w14:textId="77777777" w:rsidR="001D7578" w:rsidRPr="00367F43" w:rsidRDefault="001D7578"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74F63" id="Elipse 2" o:spid="_x0000_s1026" style="position:absolute;margin-left:-32.7pt;margin-top:6.5pt;width:97.25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" fillcolor="white [3201]" strokecolor="black [3200]" strokeweight="2pt">
                <v:textbox>
                  <w:txbxContent>
                    <w:p w14:paraId="5181C241" w14:textId="77777777" w:rsidR="001D7578" w:rsidRPr="00367F43" w:rsidRDefault="001D7578" w:rsidP="00247368">
                      <w:pPr>
                        <w:jc w:val="center"/>
                        <w:rPr>
                          <w:rFonts w:ascii="Museo Sans 300" w:hAnsi="Museo Sans 300"/>
                          <w:sz w:val="16"/>
                          <w:szCs w:val="16"/>
                          <w:lang w:val="es-SV"/>
                        </w:rPr>
                      </w:pPr>
                      <w:r w:rsidRPr="00367F43">
                        <w:rPr>
                          <w:rFonts w:ascii="Museo Sans 300" w:hAnsi="Museo Sans 300"/>
                          <w:sz w:val="16"/>
                          <w:szCs w:val="16"/>
                          <w:lang w:val="es-SV"/>
                        </w:rPr>
                        <w:t>LOGO DEL INSTITUTO PREVISIONAL</w:t>
                      </w:r>
                    </w:p>
                  </w:txbxContent>
                </v:textbox>
              </v:oval>
            </w:pict>
          </mc:Fallback>
        </mc:AlternateContent>
      </w:r>
    </w:p>
    <w:p w14:paraId="3563AF5E" w14:textId="77777777" w:rsidR="00247368" w:rsidRPr="0029246A" w:rsidRDefault="00247368" w:rsidP="00247368">
      <w:pPr>
        <w:jc w:val="center"/>
        <w:rPr>
          <w:rFonts w:ascii="Museo Sans 300" w:hAnsi="Museo Sans 300"/>
          <w:b/>
          <w:bCs/>
          <w:sz w:val="18"/>
          <w:szCs w:val="18"/>
          <w:lang w:val="es-SV"/>
        </w:rPr>
      </w:pPr>
      <w:r w:rsidRPr="0029246A">
        <w:rPr>
          <w:rFonts w:ascii="Museo Sans 300" w:hAnsi="Museo Sans 300"/>
          <w:b/>
          <w:bCs/>
          <w:sz w:val="18"/>
          <w:szCs w:val="18"/>
          <w:lang w:val="es-SV"/>
        </w:rPr>
        <w:t>SOLICITUD DE PRESTACIÓN PECUNIARIA POR SOBREVIVENCIA</w:t>
      </w:r>
    </w:p>
    <w:p w14:paraId="4C4B8250" w14:textId="1B9FE94C" w:rsidR="00247368" w:rsidRPr="0029246A" w:rsidRDefault="00EC6CE3" w:rsidP="00247368">
      <w:pPr>
        <w:jc w:val="center"/>
        <w:rPr>
          <w:rFonts w:ascii="Museo Sans 300" w:hAnsi="Museo Sans 300"/>
          <w:b/>
          <w:bCs/>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1" behindDoc="0" locked="0" layoutInCell="1" allowOverlap="1" wp14:anchorId="3D5938C0" wp14:editId="04E1433B">
                <wp:simplePos x="0" y="0"/>
                <wp:positionH relativeFrom="column">
                  <wp:posOffset>3727809</wp:posOffset>
                </wp:positionH>
                <wp:positionV relativeFrom="paragraph">
                  <wp:posOffset>96628</wp:posOffset>
                </wp:positionV>
                <wp:extent cx="1947545" cy="237432"/>
                <wp:effectExtent l="0" t="0" r="14605" b="10795"/>
                <wp:wrapNone/>
                <wp:docPr id="3" name="Rectángulo 3"/>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219A1" id="Rectángulo 3" o:spid="_x0000_s1026" style="position:absolute;margin-left:293.55pt;margin-top:7.6pt;width:153.3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" fillcolor="white [3201]" strokecolor="black [3200]" strokeweight="2pt"/>
            </w:pict>
          </mc:Fallback>
        </mc:AlternateContent>
      </w:r>
    </w:p>
    <w:p w14:paraId="07D316C0" w14:textId="459FD1CA" w:rsidR="00247368" w:rsidRPr="0029246A" w:rsidRDefault="00247368" w:rsidP="00247368">
      <w:pPr>
        <w:jc w:val="center"/>
        <w:rPr>
          <w:rFonts w:ascii="Museo Sans 300" w:hAnsi="Museo Sans 300"/>
          <w:sz w:val="18"/>
          <w:szCs w:val="18"/>
          <w:lang w:val="es-SV"/>
        </w:rPr>
      </w:pPr>
      <w:r w:rsidRPr="0029246A">
        <w:rPr>
          <w:rFonts w:ascii="Museo Sans 300" w:hAnsi="Museo Sans 300"/>
          <w:sz w:val="18"/>
          <w:szCs w:val="18"/>
          <w:lang w:val="es-SV"/>
        </w:rPr>
        <w:t>No. de solicitud</w:t>
      </w:r>
    </w:p>
    <w:p w14:paraId="481C7581" w14:textId="1F3FFB71" w:rsidR="00247368" w:rsidRPr="0029246A" w:rsidRDefault="00EC6CE3" w:rsidP="00247368">
      <w:pPr>
        <w:jc w:val="cente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51" behindDoc="0" locked="0" layoutInCell="1" allowOverlap="1" wp14:anchorId="5A336E58" wp14:editId="5E693DDB">
                <wp:simplePos x="0" y="0"/>
                <wp:positionH relativeFrom="column">
                  <wp:posOffset>3721759</wp:posOffset>
                </wp:positionH>
                <wp:positionV relativeFrom="paragraph">
                  <wp:posOffset>84455</wp:posOffset>
                </wp:positionV>
                <wp:extent cx="1947545" cy="237432"/>
                <wp:effectExtent l="0" t="0" r="14605" b="10795"/>
                <wp:wrapNone/>
                <wp:docPr id="5" name="Rectángulo 5"/>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17F01" id="Rectángulo 5" o:spid="_x0000_s1026" style="position:absolute;margin-left:293.05pt;margin-top:6.65pt;width:153.35pt;height:18.7pt;z-index:2516602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" fillcolor="white [3201]" strokecolor="black [3200]" strokeweight="2pt"/>
            </w:pict>
          </mc:Fallback>
        </mc:AlternateContent>
      </w:r>
    </w:p>
    <w:p w14:paraId="06D4A0B8" w14:textId="0DE32490" w:rsidR="00247368" w:rsidRPr="0029246A" w:rsidRDefault="00EC6CE3" w:rsidP="00247368">
      <w:pPr>
        <w:jc w:val="center"/>
        <w:rPr>
          <w:rFonts w:ascii="Museo Sans 300" w:hAnsi="Museo Sans 300"/>
          <w:sz w:val="18"/>
          <w:szCs w:val="18"/>
          <w:lang w:val="es-SV"/>
        </w:rPr>
      </w:pPr>
      <w:r>
        <w:rPr>
          <w:rFonts w:ascii="Museo Sans 300" w:hAnsi="Museo Sans 300"/>
          <w:sz w:val="18"/>
          <w:szCs w:val="18"/>
          <w:lang w:val="es-SV"/>
        </w:rPr>
        <w:t>No.</w:t>
      </w:r>
      <w:r w:rsidR="009D40F8">
        <w:rPr>
          <w:rFonts w:ascii="Museo Sans 300" w:hAnsi="Museo Sans 300"/>
          <w:sz w:val="18"/>
          <w:szCs w:val="18"/>
          <w:lang w:val="es-SV"/>
        </w:rPr>
        <w:t xml:space="preserve"> </w:t>
      </w:r>
      <w:r>
        <w:rPr>
          <w:rFonts w:ascii="Museo Sans 300" w:hAnsi="Museo Sans 300"/>
          <w:sz w:val="18"/>
          <w:szCs w:val="18"/>
          <w:lang w:val="es-SV"/>
        </w:rPr>
        <w:t xml:space="preserve">Documento de Identidad </w:t>
      </w:r>
    </w:p>
    <w:p w14:paraId="4F56A190" w14:textId="77777777" w:rsidR="00247368" w:rsidRPr="0029246A" w:rsidRDefault="00247368" w:rsidP="00247368">
      <w:pPr>
        <w:rPr>
          <w:rFonts w:ascii="Museo Sans 300" w:hAnsi="Museo Sans 300"/>
          <w:sz w:val="18"/>
          <w:szCs w:val="18"/>
          <w:lang w:val="es-SV"/>
        </w:rPr>
      </w:pPr>
    </w:p>
    <w:p w14:paraId="4980EADA" w14:textId="77777777" w:rsidR="00247368" w:rsidRPr="0029246A" w:rsidRDefault="00247368" w:rsidP="00247368">
      <w:pPr>
        <w:rPr>
          <w:rFonts w:ascii="Museo Sans 300" w:hAnsi="Museo Sans 300"/>
          <w:b/>
          <w:bCs/>
          <w:sz w:val="18"/>
          <w:szCs w:val="18"/>
          <w:lang w:val="es-SV"/>
        </w:rPr>
      </w:pPr>
      <w:r w:rsidRPr="0029246A">
        <w:rPr>
          <w:rFonts w:ascii="Museo Sans 300" w:hAnsi="Museo Sans 300"/>
          <w:b/>
          <w:bCs/>
          <w:sz w:val="18"/>
          <w:szCs w:val="18"/>
          <w:lang w:val="es-SV"/>
        </w:rPr>
        <w:t>I: DATOS DEL CAUSANTE</w:t>
      </w:r>
    </w:p>
    <w:tbl>
      <w:tblPr>
        <w:tblStyle w:val="Tablaconcuadrcula"/>
        <w:tblW w:w="8784" w:type="dxa"/>
        <w:tblLayout w:type="fixed"/>
        <w:tblLook w:val="04A0" w:firstRow="1" w:lastRow="0" w:firstColumn="1" w:lastColumn="0" w:noHBand="0" w:noVBand="1"/>
      </w:tblPr>
      <w:tblGrid>
        <w:gridCol w:w="1671"/>
        <w:gridCol w:w="1266"/>
        <w:gridCol w:w="1127"/>
        <w:gridCol w:w="1539"/>
        <w:gridCol w:w="1265"/>
        <w:gridCol w:w="1916"/>
      </w:tblGrid>
      <w:tr w:rsidR="00247368" w:rsidRPr="0029246A" w14:paraId="56F6A448" w14:textId="77777777" w:rsidTr="00107464">
        <w:tc>
          <w:tcPr>
            <w:tcW w:w="1671" w:type="dxa"/>
          </w:tcPr>
          <w:p w14:paraId="71BE895B"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1. PRIMER NORMBRE</w:t>
            </w:r>
          </w:p>
        </w:tc>
        <w:tc>
          <w:tcPr>
            <w:tcW w:w="1266" w:type="dxa"/>
          </w:tcPr>
          <w:p w14:paraId="35A851EF" w14:textId="11F79868" w:rsidR="00247368" w:rsidRPr="0029246A" w:rsidRDefault="00087772" w:rsidP="00107464">
            <w:pPr>
              <w:rPr>
                <w:rFonts w:ascii="Museo Sans 300" w:hAnsi="Museo Sans 300"/>
                <w:sz w:val="18"/>
                <w:szCs w:val="18"/>
                <w:lang w:val="es-SV"/>
              </w:rPr>
            </w:pPr>
            <w:r>
              <w:rPr>
                <w:rFonts w:ascii="Museo Sans 300" w:hAnsi="Museo Sans 300"/>
                <w:sz w:val="18"/>
                <w:szCs w:val="18"/>
                <w:lang w:val="es-SV"/>
              </w:rPr>
              <w:t>2.</w:t>
            </w:r>
            <w:r w:rsidR="00247368" w:rsidRPr="0029246A">
              <w:rPr>
                <w:rFonts w:ascii="Museo Sans 300" w:hAnsi="Museo Sans 300"/>
                <w:sz w:val="18"/>
                <w:szCs w:val="18"/>
                <w:lang w:val="es-SV"/>
              </w:rPr>
              <w:t>SEGUNDO NOMBRE</w:t>
            </w:r>
          </w:p>
        </w:tc>
        <w:tc>
          <w:tcPr>
            <w:tcW w:w="1127" w:type="dxa"/>
          </w:tcPr>
          <w:p w14:paraId="155C0AA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3. PRIMER APELLIDO</w:t>
            </w:r>
          </w:p>
        </w:tc>
        <w:tc>
          <w:tcPr>
            <w:tcW w:w="1539" w:type="dxa"/>
          </w:tcPr>
          <w:p w14:paraId="07107CF0"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4. SEGUNDO APELLIDO</w:t>
            </w:r>
          </w:p>
        </w:tc>
        <w:tc>
          <w:tcPr>
            <w:tcW w:w="1265" w:type="dxa"/>
          </w:tcPr>
          <w:p w14:paraId="1E95AA61" w14:textId="77777777"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5 APELLIDO DE CASADA</w:t>
            </w:r>
          </w:p>
        </w:tc>
        <w:tc>
          <w:tcPr>
            <w:tcW w:w="1916" w:type="dxa"/>
          </w:tcPr>
          <w:p w14:paraId="6EB5FEA3" w14:textId="325D400C"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6. SEXO</w:t>
            </w:r>
          </w:p>
        </w:tc>
      </w:tr>
      <w:tr w:rsidR="003E3CCC" w:rsidRPr="0029246A" w14:paraId="4054E124" w14:textId="77777777" w:rsidTr="00107464">
        <w:tc>
          <w:tcPr>
            <w:tcW w:w="6868" w:type="dxa"/>
            <w:gridSpan w:val="5"/>
          </w:tcPr>
          <w:p w14:paraId="4F093BBE" w14:textId="77777777" w:rsidR="003E3CCC" w:rsidRPr="0029246A" w:rsidRDefault="003E3CCC" w:rsidP="00107464">
            <w:pPr>
              <w:rPr>
                <w:rFonts w:ascii="Museo Sans 300" w:hAnsi="Museo Sans 300"/>
                <w:sz w:val="18"/>
                <w:szCs w:val="18"/>
                <w:lang w:val="es-SV"/>
              </w:rPr>
            </w:pPr>
          </w:p>
        </w:tc>
        <w:tc>
          <w:tcPr>
            <w:tcW w:w="1916" w:type="dxa"/>
          </w:tcPr>
          <w:p w14:paraId="0F2CAF7C" w14:textId="20C86AC5" w:rsidR="003E3CCC" w:rsidRPr="0029246A" w:rsidRDefault="00087772" w:rsidP="00107464">
            <w:pPr>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8" behindDoc="0" locked="0" layoutInCell="1" allowOverlap="1" wp14:anchorId="765F08CC" wp14:editId="3467B75E">
                      <wp:simplePos x="0" y="0"/>
                      <wp:positionH relativeFrom="column">
                        <wp:posOffset>811590</wp:posOffset>
                      </wp:positionH>
                      <wp:positionV relativeFrom="paragraph">
                        <wp:posOffset>4961</wp:posOffset>
                      </wp:positionV>
                      <wp:extent cx="130175" cy="142240"/>
                      <wp:effectExtent l="0" t="0" r="22225" b="10160"/>
                      <wp:wrapNone/>
                      <wp:docPr id="16" name="Rectángulo 16"/>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F4E35" id="Rectángulo 16" o:spid="_x0000_s1026" style="position:absolute;margin-left:63.9pt;margin-top:.4pt;width:10.2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" fillcolor="white [3201]" strokecolor="black [3200]" strokeweight="2pt"/>
                  </w:pict>
                </mc:Fallback>
              </mc:AlternateContent>
            </w:r>
            <w:r w:rsidR="002679AB" w:rsidRPr="0029246A">
              <w:rPr>
                <w:rFonts w:ascii="Museo Sans 300" w:hAnsi="Museo Sans 300"/>
                <w:noProof/>
                <w:sz w:val="18"/>
                <w:szCs w:val="18"/>
                <w:lang w:val="es-SV"/>
              </w:rPr>
              <mc:AlternateContent>
                <mc:Choice Requires="wps">
                  <w:drawing>
                    <wp:anchor distT="0" distB="0" distL="114300" distR="114300" simplePos="0" relativeHeight="251658247" behindDoc="0" locked="0" layoutInCell="1" allowOverlap="1" wp14:anchorId="47464488" wp14:editId="5F59F794">
                      <wp:simplePos x="0" y="0"/>
                      <wp:positionH relativeFrom="column">
                        <wp:posOffset>285816</wp:posOffset>
                      </wp:positionH>
                      <wp:positionV relativeFrom="paragraph">
                        <wp:posOffset>-1905</wp:posOffset>
                      </wp:positionV>
                      <wp:extent cx="130175" cy="142240"/>
                      <wp:effectExtent l="0" t="0" r="22225" b="10160"/>
                      <wp:wrapNone/>
                      <wp:docPr id="8" name="Rectángulo 8"/>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2E780" id="Rectángulo 8" o:spid="_x0000_s1026" style="position:absolute;margin-left:22.5pt;margin-top:-.15pt;width:10.2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" fillcolor="white [3201]" strokecolor="black [3200]" strokeweight="2pt"/>
                  </w:pict>
                </mc:Fallback>
              </mc:AlternateContent>
            </w:r>
            <w:r w:rsidR="003E3CCC" w:rsidRPr="0029246A">
              <w:rPr>
                <w:rFonts w:ascii="Museo Sans 300" w:hAnsi="Museo Sans 300"/>
                <w:sz w:val="18"/>
                <w:szCs w:val="18"/>
                <w:lang w:val="es-SV"/>
              </w:rPr>
              <w:t xml:space="preserve">MAS        FEM </w:t>
            </w:r>
          </w:p>
        </w:tc>
      </w:tr>
      <w:tr w:rsidR="00247368" w:rsidRPr="0029246A" w14:paraId="3421DCE3" w14:textId="77777777" w:rsidTr="00107464">
        <w:tc>
          <w:tcPr>
            <w:tcW w:w="8784" w:type="dxa"/>
            <w:gridSpan w:val="6"/>
          </w:tcPr>
          <w:p w14:paraId="134E0BA8" w14:textId="76F7F03E"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7. CONOCIDO POR:</w:t>
            </w:r>
          </w:p>
        </w:tc>
      </w:tr>
      <w:tr w:rsidR="00247368" w:rsidRPr="0029246A" w14:paraId="2E2B320B" w14:textId="77777777" w:rsidTr="00107464">
        <w:trPr>
          <w:trHeight w:val="515"/>
        </w:trPr>
        <w:tc>
          <w:tcPr>
            <w:tcW w:w="8784" w:type="dxa"/>
            <w:gridSpan w:val="6"/>
          </w:tcPr>
          <w:p w14:paraId="1223B46E" w14:textId="1935ED06"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8. PARTIDA DE NACIMIENTO:</w:t>
            </w:r>
          </w:p>
          <w:p w14:paraId="7ECD89C4" w14:textId="2876D658" w:rsidR="00247368" w:rsidRPr="0029246A" w:rsidRDefault="00247368" w:rsidP="00107464">
            <w:pPr>
              <w:rPr>
                <w:rFonts w:ascii="Museo Sans 300" w:hAnsi="Museo Sans 300"/>
                <w:sz w:val="18"/>
                <w:szCs w:val="18"/>
                <w:lang w:val="es-SV"/>
              </w:rPr>
            </w:pPr>
            <w:r w:rsidRPr="0029246A">
              <w:rPr>
                <w:rFonts w:ascii="Museo Sans 300" w:hAnsi="Museo Sans 300"/>
                <w:sz w:val="18"/>
                <w:szCs w:val="18"/>
                <w:lang w:val="es-SV"/>
              </w:rPr>
              <w:t>No. ____________ LIBRO: ________ FOLIO: ________ MUNICIPIO: __________________________ AÑO: _______________</w:t>
            </w:r>
          </w:p>
        </w:tc>
      </w:tr>
      <w:tr w:rsidR="00247368" w:rsidRPr="0029246A" w14:paraId="19B5A06E" w14:textId="77777777" w:rsidTr="00107464">
        <w:tc>
          <w:tcPr>
            <w:tcW w:w="4064" w:type="dxa"/>
            <w:gridSpan w:val="3"/>
          </w:tcPr>
          <w:p w14:paraId="4A2BA3FE" w14:textId="28BD4449" w:rsidR="00247368" w:rsidRPr="0029246A" w:rsidRDefault="00104FA2" w:rsidP="00107464">
            <w:pPr>
              <w:rPr>
                <w:rFonts w:ascii="Museo Sans 300" w:hAnsi="Museo Sans 300"/>
                <w:sz w:val="18"/>
                <w:szCs w:val="18"/>
                <w:lang w:val="es-SV"/>
              </w:rPr>
            </w:pPr>
            <w:proofErr w:type="gramStart"/>
            <w:r>
              <w:rPr>
                <w:rFonts w:ascii="Museo Sans 300" w:hAnsi="Museo Sans 300"/>
                <w:sz w:val="18"/>
                <w:szCs w:val="18"/>
                <w:lang w:val="es-SV"/>
              </w:rPr>
              <w:t xml:space="preserve">9. </w:t>
            </w:r>
            <w:r w:rsidR="00247368" w:rsidRPr="0029246A">
              <w:rPr>
                <w:rFonts w:ascii="Museo Sans 300" w:hAnsi="Museo Sans 300"/>
                <w:sz w:val="18"/>
                <w:szCs w:val="18"/>
                <w:lang w:val="es-SV"/>
              </w:rPr>
              <w:t>:</w:t>
            </w:r>
            <w:proofErr w:type="gramEnd"/>
            <w:r w:rsidRPr="0029246A">
              <w:rPr>
                <w:rFonts w:ascii="Museo Sans 300" w:hAnsi="Museo Sans 300"/>
                <w:sz w:val="18"/>
                <w:szCs w:val="18"/>
                <w:lang w:val="es-SV"/>
              </w:rPr>
              <w:t xml:space="preserve"> NIP: (Para Docentes del Sector Público)</w:t>
            </w:r>
          </w:p>
        </w:tc>
        <w:tc>
          <w:tcPr>
            <w:tcW w:w="4720" w:type="dxa"/>
            <w:gridSpan w:val="3"/>
          </w:tcPr>
          <w:p w14:paraId="073F1281" w14:textId="4342715F" w:rsidR="00247368" w:rsidRPr="0029246A" w:rsidRDefault="00247368" w:rsidP="00104FA2">
            <w:pPr>
              <w:rPr>
                <w:rFonts w:ascii="Museo Sans 300" w:hAnsi="Museo Sans 300"/>
                <w:sz w:val="18"/>
                <w:szCs w:val="18"/>
                <w:lang w:val="es-SV"/>
              </w:rPr>
            </w:pPr>
            <w:r w:rsidRPr="0029246A">
              <w:rPr>
                <w:rFonts w:ascii="Museo Sans 300" w:hAnsi="Museo Sans 300"/>
                <w:sz w:val="18"/>
                <w:szCs w:val="18"/>
                <w:lang w:val="es-SV"/>
              </w:rPr>
              <w:t xml:space="preserve">10. </w:t>
            </w:r>
            <w:r w:rsidR="00104FA2" w:rsidRPr="0029246A">
              <w:rPr>
                <w:rFonts w:ascii="Museo Sans 300" w:hAnsi="Museo Sans 300"/>
                <w:sz w:val="18"/>
                <w:szCs w:val="18"/>
                <w:lang w:val="es-SV"/>
              </w:rPr>
              <w:t>No. de ISSS:</w:t>
            </w:r>
          </w:p>
        </w:tc>
      </w:tr>
      <w:tr w:rsidR="00247368" w:rsidRPr="0029246A" w14:paraId="4ECCF56B" w14:textId="77777777" w:rsidTr="00107464">
        <w:tc>
          <w:tcPr>
            <w:tcW w:w="4064" w:type="dxa"/>
            <w:gridSpan w:val="3"/>
          </w:tcPr>
          <w:p w14:paraId="67D84CF6" w14:textId="39689164" w:rsidR="00247368" w:rsidRPr="0029246A" w:rsidRDefault="00247368" w:rsidP="00104FA2">
            <w:pPr>
              <w:rPr>
                <w:rFonts w:ascii="Museo Sans 300" w:hAnsi="Museo Sans 300"/>
                <w:sz w:val="18"/>
                <w:szCs w:val="18"/>
                <w:lang w:val="es-SV"/>
              </w:rPr>
            </w:pPr>
            <w:r w:rsidRPr="0029246A">
              <w:rPr>
                <w:rFonts w:ascii="Museo Sans 300" w:hAnsi="Museo Sans 300"/>
                <w:sz w:val="18"/>
                <w:szCs w:val="18"/>
                <w:lang w:val="es-SV"/>
              </w:rPr>
              <w:t xml:space="preserve">11. </w:t>
            </w:r>
            <w:r w:rsidR="00104FA2" w:rsidRPr="0029246A">
              <w:rPr>
                <w:rFonts w:ascii="Museo Sans 300" w:hAnsi="Museo Sans 300"/>
                <w:sz w:val="18"/>
                <w:szCs w:val="18"/>
                <w:lang w:val="es-SV"/>
              </w:rPr>
              <w:t xml:space="preserve">No. </w:t>
            </w:r>
            <w:r w:rsidR="00104FA2">
              <w:rPr>
                <w:rFonts w:ascii="Museo Sans 300" w:hAnsi="Museo Sans 300"/>
                <w:sz w:val="18"/>
                <w:szCs w:val="18"/>
                <w:lang w:val="es-SV"/>
              </w:rPr>
              <w:t>INPEP</w:t>
            </w:r>
          </w:p>
        </w:tc>
        <w:tc>
          <w:tcPr>
            <w:tcW w:w="4720" w:type="dxa"/>
            <w:gridSpan w:val="3"/>
          </w:tcPr>
          <w:p w14:paraId="700D71A0" w14:textId="7B9E7D18" w:rsidR="00247368" w:rsidRPr="0029246A" w:rsidRDefault="00247368" w:rsidP="00104FA2">
            <w:pPr>
              <w:rPr>
                <w:rFonts w:ascii="Museo Sans 300" w:hAnsi="Museo Sans 300"/>
                <w:sz w:val="18"/>
                <w:szCs w:val="18"/>
                <w:lang w:val="es-SV"/>
              </w:rPr>
            </w:pPr>
          </w:p>
        </w:tc>
      </w:tr>
    </w:tbl>
    <w:p w14:paraId="27EFF219" w14:textId="2D170EBD" w:rsidR="00247368" w:rsidRPr="0029246A" w:rsidRDefault="00247368" w:rsidP="00247368">
      <w:pPr>
        <w:rPr>
          <w:rFonts w:ascii="Museo Sans 300" w:hAnsi="Museo Sans 300"/>
          <w:sz w:val="18"/>
          <w:szCs w:val="18"/>
          <w:lang w:val="es-SV"/>
        </w:rPr>
      </w:pPr>
    </w:p>
    <w:p w14:paraId="3B2775F6" w14:textId="5F85A09D"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 SITUACIÓN DEL AFILIADO A LA FECHA DEL FALLECIMIENTO</w:t>
      </w:r>
    </w:p>
    <w:tbl>
      <w:tblPr>
        <w:tblStyle w:val="Tablaconcuadrcula"/>
        <w:tblW w:w="0" w:type="auto"/>
        <w:tblLook w:val="04A0" w:firstRow="1" w:lastRow="0" w:firstColumn="1" w:lastColumn="0" w:noHBand="0" w:noVBand="1"/>
      </w:tblPr>
      <w:tblGrid>
        <w:gridCol w:w="8828"/>
      </w:tblGrid>
      <w:tr w:rsidR="00247368" w:rsidRPr="0029246A" w14:paraId="1A2CF722" w14:textId="77777777" w:rsidTr="00107464">
        <w:tc>
          <w:tcPr>
            <w:tcW w:w="8828" w:type="dxa"/>
          </w:tcPr>
          <w:p w14:paraId="38010516" w14:textId="40935824" w:rsidR="00247368" w:rsidRPr="0029246A" w:rsidRDefault="009A6F42"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9" behindDoc="0" locked="0" layoutInCell="1" allowOverlap="1" wp14:anchorId="5E9B0109" wp14:editId="5C752415">
                      <wp:simplePos x="0" y="0"/>
                      <wp:positionH relativeFrom="column">
                        <wp:posOffset>3484245</wp:posOffset>
                      </wp:positionH>
                      <wp:positionV relativeFrom="paragraph">
                        <wp:posOffset>5344</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345B" id="Rectángulo 7" o:spid="_x0000_s1026" style="position:absolute;margin-left:274.35pt;margin-top:.4pt;width:10.2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50" behindDoc="0" locked="0" layoutInCell="1" allowOverlap="1" wp14:anchorId="74F0A157" wp14:editId="6FA939FD">
                      <wp:simplePos x="0" y="0"/>
                      <wp:positionH relativeFrom="column">
                        <wp:posOffset>4327525</wp:posOffset>
                      </wp:positionH>
                      <wp:positionV relativeFrom="paragraph">
                        <wp:posOffset>14234</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646E" id="Rectángulo 19" o:spid="_x0000_s1026" style="position:absolute;margin-left:340.75pt;margin-top:1.1pt;width:10.2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" fillcolor="white [3201]" strokecolor="black [3200]" strokeweight="2pt"/>
                  </w:pict>
                </mc:Fallback>
              </mc:AlternateContent>
            </w:r>
            <w:r w:rsidR="00DD28DD" w:rsidRPr="0029246A">
              <w:rPr>
                <w:rFonts w:ascii="Museo Sans 300" w:hAnsi="Museo Sans 300"/>
                <w:noProof/>
                <w:sz w:val="18"/>
                <w:szCs w:val="18"/>
                <w:lang w:val="es-SV"/>
              </w:rPr>
              <mc:AlternateContent>
                <mc:Choice Requires="wps">
                  <w:drawing>
                    <wp:anchor distT="0" distB="0" distL="114300" distR="114300" simplePos="0" relativeHeight="251658242" behindDoc="0" locked="0" layoutInCell="1" allowOverlap="1" wp14:anchorId="0F0B5661" wp14:editId="32900220">
                      <wp:simplePos x="0" y="0"/>
                      <wp:positionH relativeFrom="column">
                        <wp:posOffset>1851660</wp:posOffset>
                      </wp:positionH>
                      <wp:positionV relativeFrom="paragraph">
                        <wp:posOffset>29845</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06357" id="Rectángulo 11" o:spid="_x0000_s1026" style="position:absolute;margin-left:145.8pt;margin-top:2.35pt;width:10.25pt;height:1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" fillcolor="white [3201]" strokecolor="black [3200]" strokeweight="2pt"/>
                  </w:pict>
                </mc:Fallback>
              </mc:AlternateContent>
            </w:r>
            <w:r w:rsidR="00247368" w:rsidRPr="0029246A">
              <w:rPr>
                <w:rFonts w:ascii="Museo Sans 300" w:hAnsi="Museo Sans 300"/>
                <w:sz w:val="18"/>
                <w:szCs w:val="18"/>
                <w:lang w:val="es-SV"/>
              </w:rPr>
              <w:t xml:space="preserve">13. SITUACIÓN LABORAL: ACTIVO        COTIZANTE VOLUNTARIO  </w:t>
            </w:r>
            <w:r w:rsidR="00CC78CD">
              <w:rPr>
                <w:rFonts w:ascii="Museo Sans 300" w:hAnsi="Museo Sans 300"/>
                <w:sz w:val="18"/>
                <w:szCs w:val="18"/>
                <w:lang w:val="es-SV"/>
              </w:rPr>
              <w:t xml:space="preserve">       </w:t>
            </w:r>
            <w:r w:rsidR="00247368" w:rsidRPr="0029246A">
              <w:rPr>
                <w:rFonts w:ascii="Museo Sans 300" w:hAnsi="Museo Sans 300"/>
                <w:sz w:val="18"/>
                <w:szCs w:val="18"/>
                <w:lang w:val="es-SV"/>
              </w:rPr>
              <w:t xml:space="preserve"> CESANTE      DESDE EL DÍA ___ MES ___ AÑO ____</w:t>
            </w:r>
          </w:p>
        </w:tc>
      </w:tr>
      <w:tr w:rsidR="00247368" w:rsidRPr="0029246A" w14:paraId="6DFCE311" w14:textId="77777777" w:rsidTr="00107464">
        <w:tc>
          <w:tcPr>
            <w:tcW w:w="8828" w:type="dxa"/>
          </w:tcPr>
          <w:p w14:paraId="4A119A88"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14. PENSIONADO POR:</w:t>
            </w:r>
          </w:p>
          <w:p w14:paraId="206242AD" w14:textId="7B17CD55" w:rsidR="00247368" w:rsidRPr="0029246A" w:rsidRDefault="002D03E4" w:rsidP="00107464">
            <w:pPr>
              <w:jc w:val="both"/>
              <w:rPr>
                <w:rFonts w:ascii="Museo Sans 300" w:hAnsi="Museo Sans 300"/>
                <w:sz w:val="18"/>
                <w:szCs w:val="18"/>
                <w:lang w:val="es-SV"/>
              </w:rPr>
            </w:pPr>
            <w:r w:rsidRPr="0029246A">
              <w:rPr>
                <w:rFonts w:ascii="Museo Sans 300" w:hAnsi="Museo Sans 300"/>
                <w:noProof/>
                <w:sz w:val="18"/>
                <w:szCs w:val="18"/>
                <w:lang w:val="es-SV"/>
              </w:rPr>
              <mc:AlternateContent>
                <mc:Choice Requires="wps">
                  <w:drawing>
                    <wp:anchor distT="0" distB="0" distL="114300" distR="114300" simplePos="0" relativeHeight="251658245" behindDoc="0" locked="0" layoutInCell="1" allowOverlap="1" wp14:anchorId="3761EE48" wp14:editId="5C50AA1B">
                      <wp:simplePos x="0" y="0"/>
                      <wp:positionH relativeFrom="column">
                        <wp:posOffset>3987189</wp:posOffset>
                      </wp:positionH>
                      <wp:positionV relativeFrom="paragraph">
                        <wp:posOffset>87407</wp:posOffset>
                      </wp:positionV>
                      <wp:extent cx="130175" cy="142240"/>
                      <wp:effectExtent l="0" t="0" r="22225" b="10160"/>
                      <wp:wrapNone/>
                      <wp:docPr id="13" name="Rectángulo 13"/>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0F280" id="Rectángulo 13" o:spid="_x0000_s1026" style="position:absolute;margin-left:313.95pt;margin-top:6.9pt;width:10.25pt;height:11.2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6" behindDoc="0" locked="0" layoutInCell="1" allowOverlap="1" wp14:anchorId="5967987C" wp14:editId="0DCBF26D">
                      <wp:simplePos x="0" y="0"/>
                      <wp:positionH relativeFrom="column">
                        <wp:posOffset>4706142</wp:posOffset>
                      </wp:positionH>
                      <wp:positionV relativeFrom="paragraph">
                        <wp:posOffset>93345</wp:posOffset>
                      </wp:positionV>
                      <wp:extent cx="130629" cy="142504"/>
                      <wp:effectExtent l="0" t="0" r="22225" b="10160"/>
                      <wp:wrapNone/>
                      <wp:docPr id="12" name="Rectángulo 12"/>
                      <wp:cNvGraphicFramePr/>
                      <a:graphic xmlns:a="http://schemas.openxmlformats.org/drawingml/2006/main">
                        <a:graphicData uri="http://schemas.microsoft.com/office/word/2010/wordprocessingShape">
                          <wps:wsp>
                            <wps:cNvSpPr/>
                            <wps:spPr>
                              <a:xfrm>
                                <a:off x="0" y="0"/>
                                <a:ext cx="130629"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AAED4" id="Rectángulo 12" o:spid="_x0000_s1026" style="position:absolute;margin-left:370.55pt;margin-top:7.35pt;width:10.3pt;height:11.2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4" behindDoc="0" locked="0" layoutInCell="1" allowOverlap="1" wp14:anchorId="4EA3A82C" wp14:editId="5682F386">
                      <wp:simplePos x="0" y="0"/>
                      <wp:positionH relativeFrom="column">
                        <wp:posOffset>2468690</wp:posOffset>
                      </wp:positionH>
                      <wp:positionV relativeFrom="paragraph">
                        <wp:posOffset>93345</wp:posOffset>
                      </wp:positionV>
                      <wp:extent cx="130175" cy="142240"/>
                      <wp:effectExtent l="0" t="0" r="22225" b="10160"/>
                      <wp:wrapNone/>
                      <wp:docPr id="14" name="Rectángulo 14"/>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B155" id="Rectángulo 14" o:spid="_x0000_s1026" style="position:absolute;margin-left:194.4pt;margin-top:7.35pt;width:10.25pt;height:11.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" fillcolor="white [3201]" strokecolor="black [3200]" strokeweight="2pt"/>
                  </w:pict>
                </mc:Fallback>
              </mc:AlternateContent>
            </w:r>
            <w:r w:rsidRPr="0029246A">
              <w:rPr>
                <w:rFonts w:ascii="Museo Sans 300" w:hAnsi="Museo Sans 300"/>
                <w:noProof/>
                <w:sz w:val="18"/>
                <w:szCs w:val="18"/>
                <w:lang w:val="es-SV"/>
              </w:rPr>
              <mc:AlternateContent>
                <mc:Choice Requires="wps">
                  <w:drawing>
                    <wp:anchor distT="0" distB="0" distL="114300" distR="114300" simplePos="0" relativeHeight="251658243" behindDoc="0" locked="0" layoutInCell="1" allowOverlap="1" wp14:anchorId="3D9AA48C" wp14:editId="518D09E5">
                      <wp:simplePos x="0" y="0"/>
                      <wp:positionH relativeFrom="column">
                        <wp:posOffset>953811</wp:posOffset>
                      </wp:positionH>
                      <wp:positionV relativeFrom="paragraph">
                        <wp:posOffset>89535</wp:posOffset>
                      </wp:positionV>
                      <wp:extent cx="130175" cy="142240"/>
                      <wp:effectExtent l="0" t="0" r="22225" b="10160"/>
                      <wp:wrapNone/>
                      <wp:docPr id="15" name="Rectángulo 1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3B844" id="Rectángulo 15" o:spid="_x0000_s1026" style="position:absolute;margin-left:75.1pt;margin-top:7.05pt;width:10.25pt;height:11.2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" fillcolor="white [3201]" strokecolor="black [3200]" strokeweight="2pt"/>
                  </w:pict>
                </mc:Fallback>
              </mc:AlternateContent>
            </w:r>
          </w:p>
          <w:p w14:paraId="74A4B692" w14:textId="4A1E98E6"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Invalidez Común             Invalidez Profesional               Riesgos Profesionales           Vejez</w:t>
            </w:r>
          </w:p>
        </w:tc>
      </w:tr>
    </w:tbl>
    <w:p w14:paraId="199FEFE6" w14:textId="77777777" w:rsidR="00247368" w:rsidRPr="0029246A" w:rsidRDefault="00247368" w:rsidP="00247368">
      <w:pPr>
        <w:jc w:val="both"/>
        <w:rPr>
          <w:rFonts w:ascii="Museo Sans 300" w:hAnsi="Museo Sans 300"/>
          <w:b/>
          <w:bCs/>
          <w:sz w:val="18"/>
          <w:szCs w:val="18"/>
          <w:lang w:val="es-SV"/>
        </w:rPr>
      </w:pPr>
    </w:p>
    <w:p w14:paraId="27C3139D" w14:textId="77777777"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III. DATOS DE LOS BENEFICIARIOS</w:t>
      </w:r>
    </w:p>
    <w:tbl>
      <w:tblPr>
        <w:tblStyle w:val="Tablaconcuadrcula"/>
        <w:tblW w:w="0" w:type="auto"/>
        <w:jc w:val="center"/>
        <w:tblLook w:val="04A0" w:firstRow="1" w:lastRow="0" w:firstColumn="1" w:lastColumn="0" w:noHBand="0" w:noVBand="1"/>
      </w:tblPr>
      <w:tblGrid>
        <w:gridCol w:w="1744"/>
        <w:gridCol w:w="1371"/>
        <w:gridCol w:w="1338"/>
        <w:gridCol w:w="1751"/>
        <w:gridCol w:w="1146"/>
        <w:gridCol w:w="1478"/>
      </w:tblGrid>
      <w:tr w:rsidR="001363D3" w:rsidRPr="0029246A" w14:paraId="1A301384" w14:textId="42ADA134" w:rsidTr="001363D3">
        <w:trPr>
          <w:jc w:val="center"/>
        </w:trPr>
        <w:tc>
          <w:tcPr>
            <w:tcW w:w="2105" w:type="dxa"/>
          </w:tcPr>
          <w:p w14:paraId="01D42556" w14:textId="77777777" w:rsidR="001363D3" w:rsidRPr="0029246A" w:rsidRDefault="001363D3" w:rsidP="00107464">
            <w:pPr>
              <w:jc w:val="center"/>
              <w:rPr>
                <w:rFonts w:ascii="Museo Sans 300" w:hAnsi="Museo Sans 300"/>
                <w:sz w:val="18"/>
                <w:szCs w:val="18"/>
                <w:lang w:val="es-SV"/>
              </w:rPr>
            </w:pPr>
          </w:p>
          <w:p w14:paraId="42A909AB"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15. NOMBRE</w:t>
            </w:r>
          </w:p>
        </w:tc>
        <w:tc>
          <w:tcPr>
            <w:tcW w:w="1371" w:type="dxa"/>
          </w:tcPr>
          <w:p w14:paraId="69E4AC27" w14:textId="3E0B8679"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16. PARENTESCO</w:t>
            </w:r>
            <w:r>
              <w:rPr>
                <w:rFonts w:ascii="Museo Sans 300" w:hAnsi="Museo Sans 300"/>
                <w:sz w:val="18"/>
                <w:szCs w:val="18"/>
                <w:lang w:val="es-SV"/>
              </w:rPr>
              <w:t xml:space="preserve"> EN CASO APLIQUE</w:t>
            </w:r>
          </w:p>
        </w:tc>
        <w:tc>
          <w:tcPr>
            <w:tcW w:w="1338" w:type="dxa"/>
          </w:tcPr>
          <w:p w14:paraId="04AD4C82"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17. FECHA DE NACIMIENTO</w:t>
            </w:r>
          </w:p>
        </w:tc>
        <w:tc>
          <w:tcPr>
            <w:tcW w:w="2008" w:type="dxa"/>
          </w:tcPr>
          <w:p w14:paraId="075CBFC4" w14:textId="77777777" w:rsidR="001363D3" w:rsidRPr="0029246A" w:rsidRDefault="001363D3" w:rsidP="00107464">
            <w:pPr>
              <w:jc w:val="center"/>
              <w:rPr>
                <w:rFonts w:ascii="Museo Sans 300" w:hAnsi="Museo Sans 300"/>
                <w:sz w:val="18"/>
                <w:szCs w:val="18"/>
                <w:lang w:val="es-SV"/>
              </w:rPr>
            </w:pPr>
          </w:p>
          <w:p w14:paraId="0C357FF3"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18. DIRECCIÓN</w:t>
            </w:r>
          </w:p>
        </w:tc>
        <w:tc>
          <w:tcPr>
            <w:tcW w:w="1146" w:type="dxa"/>
          </w:tcPr>
          <w:p w14:paraId="7B7A3429" w14:textId="77777777" w:rsidR="001363D3" w:rsidRPr="0029246A" w:rsidRDefault="001363D3" w:rsidP="00107464">
            <w:pPr>
              <w:jc w:val="center"/>
              <w:rPr>
                <w:rFonts w:ascii="Museo Sans 300" w:hAnsi="Museo Sans 300"/>
                <w:sz w:val="18"/>
                <w:szCs w:val="18"/>
                <w:lang w:val="es-SV"/>
              </w:rPr>
            </w:pPr>
            <w:r w:rsidRPr="0029246A">
              <w:rPr>
                <w:rFonts w:ascii="Museo Sans 300" w:hAnsi="Museo Sans 300"/>
                <w:sz w:val="18"/>
                <w:szCs w:val="18"/>
                <w:lang w:val="es-SV"/>
              </w:rPr>
              <w:t>19. TELÉFONO</w:t>
            </w:r>
          </w:p>
        </w:tc>
        <w:tc>
          <w:tcPr>
            <w:tcW w:w="860" w:type="dxa"/>
          </w:tcPr>
          <w:p w14:paraId="1A0E263A" w14:textId="4C36CCCB" w:rsidR="001363D3" w:rsidRPr="0029246A" w:rsidRDefault="001363D3" w:rsidP="00107464">
            <w:pPr>
              <w:jc w:val="center"/>
              <w:rPr>
                <w:rFonts w:ascii="Museo Sans 300" w:hAnsi="Museo Sans 300"/>
                <w:sz w:val="18"/>
                <w:szCs w:val="18"/>
                <w:lang w:val="es-SV"/>
              </w:rPr>
            </w:pPr>
            <w:r>
              <w:rPr>
                <w:rFonts w:ascii="Museo Sans 300" w:hAnsi="Museo Sans 300"/>
                <w:sz w:val="18"/>
                <w:szCs w:val="18"/>
                <w:lang w:val="es-SV"/>
              </w:rPr>
              <w:t>20. CORREO ELECTRÓNICO</w:t>
            </w:r>
          </w:p>
        </w:tc>
      </w:tr>
      <w:tr w:rsidR="001363D3" w:rsidRPr="0029246A" w14:paraId="462D9511" w14:textId="39D1C86B" w:rsidTr="001363D3">
        <w:trPr>
          <w:jc w:val="center"/>
        </w:trPr>
        <w:tc>
          <w:tcPr>
            <w:tcW w:w="2105" w:type="dxa"/>
          </w:tcPr>
          <w:p w14:paraId="416963ED" w14:textId="77777777" w:rsidR="001363D3" w:rsidRPr="0029246A" w:rsidRDefault="001363D3" w:rsidP="00107464">
            <w:pPr>
              <w:jc w:val="both"/>
              <w:rPr>
                <w:rFonts w:ascii="Museo Sans 300" w:hAnsi="Museo Sans 300"/>
                <w:sz w:val="18"/>
                <w:szCs w:val="18"/>
                <w:lang w:val="es-SV"/>
              </w:rPr>
            </w:pPr>
          </w:p>
          <w:p w14:paraId="50688F6A" w14:textId="77777777" w:rsidR="001363D3" w:rsidRPr="0029246A" w:rsidRDefault="001363D3" w:rsidP="00107464">
            <w:pPr>
              <w:jc w:val="both"/>
              <w:rPr>
                <w:rFonts w:ascii="Museo Sans 300" w:hAnsi="Museo Sans 300"/>
                <w:sz w:val="18"/>
                <w:szCs w:val="18"/>
                <w:lang w:val="es-SV"/>
              </w:rPr>
            </w:pPr>
          </w:p>
          <w:p w14:paraId="6759563F" w14:textId="77777777" w:rsidR="001363D3" w:rsidRPr="0029246A" w:rsidRDefault="001363D3" w:rsidP="00107464">
            <w:pPr>
              <w:jc w:val="both"/>
              <w:rPr>
                <w:rFonts w:ascii="Museo Sans 300" w:hAnsi="Museo Sans 300"/>
                <w:sz w:val="18"/>
                <w:szCs w:val="18"/>
                <w:lang w:val="es-SV"/>
              </w:rPr>
            </w:pPr>
          </w:p>
          <w:p w14:paraId="694E98E8" w14:textId="77777777" w:rsidR="001363D3" w:rsidRPr="0029246A" w:rsidRDefault="001363D3" w:rsidP="00107464">
            <w:pPr>
              <w:jc w:val="both"/>
              <w:rPr>
                <w:rFonts w:ascii="Museo Sans 300" w:hAnsi="Museo Sans 300"/>
                <w:sz w:val="18"/>
                <w:szCs w:val="18"/>
                <w:lang w:val="es-SV"/>
              </w:rPr>
            </w:pPr>
          </w:p>
        </w:tc>
        <w:tc>
          <w:tcPr>
            <w:tcW w:w="1371" w:type="dxa"/>
          </w:tcPr>
          <w:p w14:paraId="074CFD50" w14:textId="77777777" w:rsidR="001363D3" w:rsidRPr="0029246A" w:rsidRDefault="001363D3" w:rsidP="00107464">
            <w:pPr>
              <w:jc w:val="both"/>
              <w:rPr>
                <w:rFonts w:ascii="Museo Sans 300" w:hAnsi="Museo Sans 300"/>
                <w:sz w:val="18"/>
                <w:szCs w:val="18"/>
                <w:lang w:val="es-SV"/>
              </w:rPr>
            </w:pPr>
          </w:p>
        </w:tc>
        <w:tc>
          <w:tcPr>
            <w:tcW w:w="1338" w:type="dxa"/>
          </w:tcPr>
          <w:p w14:paraId="2F9E914C" w14:textId="77777777" w:rsidR="001363D3" w:rsidRPr="0029246A" w:rsidRDefault="001363D3" w:rsidP="00107464">
            <w:pPr>
              <w:jc w:val="both"/>
              <w:rPr>
                <w:rFonts w:ascii="Museo Sans 300" w:hAnsi="Museo Sans 300"/>
                <w:sz w:val="18"/>
                <w:szCs w:val="18"/>
                <w:lang w:val="es-SV"/>
              </w:rPr>
            </w:pPr>
          </w:p>
        </w:tc>
        <w:tc>
          <w:tcPr>
            <w:tcW w:w="2008" w:type="dxa"/>
          </w:tcPr>
          <w:p w14:paraId="7138E307" w14:textId="77777777" w:rsidR="001363D3" w:rsidRPr="0029246A" w:rsidRDefault="001363D3" w:rsidP="00107464">
            <w:pPr>
              <w:jc w:val="both"/>
              <w:rPr>
                <w:rFonts w:ascii="Museo Sans 300" w:hAnsi="Museo Sans 300"/>
                <w:sz w:val="18"/>
                <w:szCs w:val="18"/>
                <w:lang w:val="es-SV"/>
              </w:rPr>
            </w:pPr>
          </w:p>
        </w:tc>
        <w:tc>
          <w:tcPr>
            <w:tcW w:w="1146" w:type="dxa"/>
          </w:tcPr>
          <w:p w14:paraId="2E6A7C41" w14:textId="77777777" w:rsidR="001363D3" w:rsidRPr="0029246A" w:rsidRDefault="001363D3" w:rsidP="00107464">
            <w:pPr>
              <w:jc w:val="both"/>
              <w:rPr>
                <w:rFonts w:ascii="Museo Sans 300" w:hAnsi="Museo Sans 300"/>
                <w:sz w:val="18"/>
                <w:szCs w:val="18"/>
                <w:lang w:val="es-SV"/>
              </w:rPr>
            </w:pPr>
          </w:p>
        </w:tc>
        <w:tc>
          <w:tcPr>
            <w:tcW w:w="860" w:type="dxa"/>
          </w:tcPr>
          <w:p w14:paraId="40028F81" w14:textId="77777777" w:rsidR="001363D3" w:rsidRPr="0029246A" w:rsidRDefault="001363D3" w:rsidP="00107464">
            <w:pPr>
              <w:jc w:val="both"/>
              <w:rPr>
                <w:rFonts w:ascii="Museo Sans 300" w:hAnsi="Museo Sans 300"/>
                <w:sz w:val="18"/>
                <w:szCs w:val="18"/>
                <w:lang w:val="es-SV"/>
              </w:rPr>
            </w:pPr>
          </w:p>
        </w:tc>
      </w:tr>
    </w:tbl>
    <w:p w14:paraId="5DBC83A4" w14:textId="77777777" w:rsidR="00247368" w:rsidRPr="0029246A" w:rsidRDefault="00247368" w:rsidP="00247368">
      <w:pPr>
        <w:jc w:val="both"/>
        <w:rPr>
          <w:rFonts w:ascii="Museo Sans 300" w:hAnsi="Museo Sans 300"/>
          <w:b/>
          <w:bCs/>
          <w:sz w:val="18"/>
          <w:szCs w:val="18"/>
          <w:lang w:val="es-SV"/>
        </w:rPr>
      </w:pPr>
    </w:p>
    <w:p w14:paraId="0C23E5F0" w14:textId="6E475E5A" w:rsidR="00247368" w:rsidRPr="0029246A" w:rsidRDefault="00247368" w:rsidP="00247368">
      <w:pPr>
        <w:jc w:val="both"/>
        <w:rPr>
          <w:rFonts w:ascii="Museo Sans 300" w:hAnsi="Museo Sans 300"/>
          <w:b/>
          <w:bCs/>
          <w:sz w:val="18"/>
          <w:szCs w:val="18"/>
          <w:lang w:val="es-SV"/>
        </w:rPr>
      </w:pPr>
      <w:r w:rsidRPr="0029246A">
        <w:rPr>
          <w:rFonts w:ascii="Museo Sans 300" w:hAnsi="Museo Sans 300"/>
          <w:b/>
          <w:bCs/>
          <w:sz w:val="18"/>
          <w:szCs w:val="18"/>
          <w:lang w:val="es-SV"/>
        </w:rPr>
        <w:t>IV. DATOS DE LA CUENTA DE AHORRO DEL BENEFICIARIO (Será utilizado, en caso de ser aprobada la prestación)</w:t>
      </w:r>
    </w:p>
    <w:tbl>
      <w:tblPr>
        <w:tblStyle w:val="Tablaconcuadrcula"/>
        <w:tblW w:w="0" w:type="auto"/>
        <w:tblLook w:val="04A0" w:firstRow="1" w:lastRow="0" w:firstColumn="1" w:lastColumn="0" w:noHBand="0" w:noVBand="1"/>
      </w:tblPr>
      <w:tblGrid>
        <w:gridCol w:w="4414"/>
        <w:gridCol w:w="4414"/>
      </w:tblGrid>
      <w:tr w:rsidR="00247368" w:rsidRPr="0029246A" w14:paraId="26CA20EB" w14:textId="77777777" w:rsidTr="00107464">
        <w:tc>
          <w:tcPr>
            <w:tcW w:w="4414" w:type="dxa"/>
          </w:tcPr>
          <w:p w14:paraId="5838E58D" w14:textId="35C6EA8B"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1</w:t>
            </w:r>
            <w:r w:rsidRPr="0029246A">
              <w:rPr>
                <w:rFonts w:ascii="Museo Sans 300" w:hAnsi="Museo Sans 300"/>
                <w:sz w:val="18"/>
                <w:szCs w:val="18"/>
                <w:lang w:val="es-SV"/>
              </w:rPr>
              <w:t>. NOMBRE DEL BANCO</w:t>
            </w:r>
          </w:p>
        </w:tc>
        <w:tc>
          <w:tcPr>
            <w:tcW w:w="4414" w:type="dxa"/>
          </w:tcPr>
          <w:p w14:paraId="19CB495C" w14:textId="1F9E0A7A"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2</w:t>
            </w:r>
            <w:r w:rsidRPr="0029246A">
              <w:rPr>
                <w:rFonts w:ascii="Museo Sans 300" w:hAnsi="Museo Sans 300"/>
                <w:sz w:val="18"/>
                <w:szCs w:val="18"/>
                <w:lang w:val="es-SV"/>
              </w:rPr>
              <w:t>. NÚMERO DE LA CUENTA DE AHORRO</w:t>
            </w:r>
          </w:p>
        </w:tc>
      </w:tr>
      <w:tr w:rsidR="00247368" w:rsidRPr="0029246A" w14:paraId="1796A90A" w14:textId="77777777" w:rsidTr="00107464">
        <w:tc>
          <w:tcPr>
            <w:tcW w:w="4414" w:type="dxa"/>
          </w:tcPr>
          <w:p w14:paraId="335DB0B0" w14:textId="77777777" w:rsidR="00247368" w:rsidRPr="0029246A" w:rsidRDefault="00247368" w:rsidP="00107464">
            <w:pPr>
              <w:jc w:val="both"/>
              <w:rPr>
                <w:rFonts w:ascii="Museo Sans 300" w:hAnsi="Museo Sans 300"/>
                <w:sz w:val="18"/>
                <w:szCs w:val="18"/>
                <w:lang w:val="es-SV"/>
              </w:rPr>
            </w:pPr>
          </w:p>
        </w:tc>
        <w:tc>
          <w:tcPr>
            <w:tcW w:w="4414" w:type="dxa"/>
          </w:tcPr>
          <w:p w14:paraId="2C501732" w14:textId="77777777" w:rsidR="00247368" w:rsidRPr="0029246A" w:rsidRDefault="00247368" w:rsidP="00107464">
            <w:pPr>
              <w:jc w:val="both"/>
              <w:rPr>
                <w:rFonts w:ascii="Museo Sans 300" w:hAnsi="Museo Sans 300"/>
                <w:sz w:val="18"/>
                <w:szCs w:val="18"/>
                <w:lang w:val="es-SV"/>
              </w:rPr>
            </w:pPr>
          </w:p>
        </w:tc>
      </w:tr>
      <w:tr w:rsidR="00247368" w:rsidRPr="0029246A" w14:paraId="6724D7A6" w14:textId="77777777" w:rsidTr="00107464">
        <w:tc>
          <w:tcPr>
            <w:tcW w:w="8828" w:type="dxa"/>
            <w:gridSpan w:val="2"/>
          </w:tcPr>
          <w:p w14:paraId="09DFB03D" w14:textId="08A46491"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2</w:t>
            </w:r>
            <w:r w:rsidR="001363D3">
              <w:rPr>
                <w:rFonts w:ascii="Museo Sans 300" w:hAnsi="Museo Sans 300"/>
                <w:sz w:val="18"/>
                <w:szCs w:val="18"/>
                <w:lang w:val="es-SV"/>
              </w:rPr>
              <w:t>3</w:t>
            </w:r>
            <w:r w:rsidRPr="0029246A">
              <w:rPr>
                <w:rFonts w:ascii="Museo Sans 300" w:hAnsi="Museo Sans 300"/>
                <w:sz w:val="18"/>
                <w:szCs w:val="18"/>
                <w:lang w:val="es-SV"/>
              </w:rPr>
              <w:t>. NORMBRE D ELA PERSONA AUTORIZADA</w:t>
            </w:r>
          </w:p>
          <w:p w14:paraId="6578D233" w14:textId="2957C3FD"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PARA EFECTUAR RETIROS</w:t>
            </w:r>
            <w:r w:rsidR="00E92CFE" w:rsidRPr="0029246A">
              <w:rPr>
                <w:rFonts w:ascii="Museo Sans 300" w:hAnsi="Museo Sans 300"/>
                <w:sz w:val="18"/>
                <w:szCs w:val="18"/>
                <w:lang w:val="es-SV"/>
              </w:rPr>
              <w:t xml:space="preserve">: </w:t>
            </w:r>
          </w:p>
        </w:tc>
      </w:tr>
    </w:tbl>
    <w:p w14:paraId="0B71F571" w14:textId="77777777" w:rsidR="00247368" w:rsidRPr="0029246A" w:rsidRDefault="00247368" w:rsidP="00247368">
      <w:pPr>
        <w:jc w:val="both"/>
        <w:rPr>
          <w:rFonts w:ascii="Museo Sans 300" w:hAnsi="Museo Sans 300"/>
          <w:b/>
          <w:bCs/>
          <w:sz w:val="18"/>
          <w:szCs w:val="18"/>
          <w:lang w:val="es-SV"/>
        </w:rPr>
      </w:pPr>
    </w:p>
    <w:tbl>
      <w:tblPr>
        <w:tblStyle w:val="Tablaconcuadrcula"/>
        <w:tblW w:w="0" w:type="auto"/>
        <w:tblLook w:val="04A0" w:firstRow="1" w:lastRow="0" w:firstColumn="1" w:lastColumn="0" w:noHBand="0" w:noVBand="1"/>
      </w:tblPr>
      <w:tblGrid>
        <w:gridCol w:w="8828"/>
      </w:tblGrid>
      <w:tr w:rsidR="00247368" w:rsidRPr="0029246A" w14:paraId="267E0A15" w14:textId="77777777" w:rsidTr="00107464">
        <w:tc>
          <w:tcPr>
            <w:tcW w:w="8828" w:type="dxa"/>
          </w:tcPr>
          <w:p w14:paraId="2DE1A660" w14:textId="77777777" w:rsidR="00247368" w:rsidRPr="0029246A" w:rsidRDefault="00247368" w:rsidP="00107464">
            <w:pPr>
              <w:jc w:val="both"/>
              <w:rPr>
                <w:rFonts w:ascii="Museo Sans 300" w:hAnsi="Museo Sans 300"/>
                <w:sz w:val="18"/>
                <w:szCs w:val="18"/>
                <w:lang w:val="es-SV"/>
              </w:rPr>
            </w:pPr>
          </w:p>
          <w:p w14:paraId="44B87ECD" w14:textId="77777777" w:rsidR="00247368" w:rsidRPr="0029246A" w:rsidRDefault="00247368" w:rsidP="00107464">
            <w:pPr>
              <w:jc w:val="both"/>
              <w:rPr>
                <w:rFonts w:ascii="Museo Sans 300" w:hAnsi="Museo Sans 300"/>
                <w:sz w:val="18"/>
                <w:szCs w:val="18"/>
                <w:lang w:val="es-SV"/>
              </w:rPr>
            </w:pPr>
          </w:p>
          <w:p w14:paraId="74E554B6" w14:textId="1F76BE6D" w:rsidR="00247368" w:rsidRPr="0029246A" w:rsidRDefault="00247368" w:rsidP="00107464">
            <w:pPr>
              <w:tabs>
                <w:tab w:val="left" w:pos="2930"/>
              </w:tabs>
              <w:jc w:val="both"/>
              <w:rPr>
                <w:rFonts w:ascii="Museo Sans 300" w:hAnsi="Museo Sans 300"/>
                <w:sz w:val="18"/>
                <w:szCs w:val="18"/>
                <w:lang w:val="es-SV"/>
              </w:rPr>
            </w:pPr>
            <w:r w:rsidRPr="0029246A">
              <w:rPr>
                <w:rFonts w:ascii="Museo Sans 300" w:hAnsi="Museo Sans 300"/>
                <w:sz w:val="18"/>
                <w:szCs w:val="18"/>
                <w:lang w:val="es-SV"/>
              </w:rPr>
              <w:t>_________________________</w:t>
            </w:r>
            <w:r w:rsidRPr="0029246A">
              <w:rPr>
                <w:rFonts w:ascii="Museo Sans 300" w:hAnsi="Museo Sans 300"/>
                <w:sz w:val="18"/>
                <w:szCs w:val="18"/>
                <w:lang w:val="es-SV"/>
              </w:rPr>
              <w:tab/>
              <w:t>______________________________         ________________________</w:t>
            </w:r>
          </w:p>
          <w:p w14:paraId="1CEFCCF2"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LUGAR Y FECHA                                             NOMBRE Y FIRMA DEL                         SELLO Y FIRMA DE </w:t>
            </w:r>
          </w:p>
          <w:p w14:paraId="36961916" w14:textId="77777777" w:rsidR="00247368" w:rsidRPr="0029246A" w:rsidRDefault="00247368" w:rsidP="00107464">
            <w:pPr>
              <w:jc w:val="both"/>
              <w:rPr>
                <w:rFonts w:ascii="Museo Sans 300" w:hAnsi="Museo Sans 300"/>
                <w:sz w:val="18"/>
                <w:szCs w:val="18"/>
                <w:lang w:val="es-SV"/>
              </w:rPr>
            </w:pPr>
            <w:r w:rsidRPr="0029246A">
              <w:rPr>
                <w:rFonts w:ascii="Museo Sans 300" w:hAnsi="Museo Sans 300"/>
                <w:sz w:val="18"/>
                <w:szCs w:val="18"/>
                <w:lang w:val="es-SV"/>
              </w:rPr>
              <w:t xml:space="preserve">                                                                               BENEFICIARIO SOLICIANTE                            RECIBIDO        </w:t>
            </w:r>
          </w:p>
          <w:p w14:paraId="374D2B2C" w14:textId="77777777" w:rsidR="00247368" w:rsidRPr="0029246A" w:rsidRDefault="00247368" w:rsidP="00107464">
            <w:pPr>
              <w:jc w:val="both"/>
              <w:rPr>
                <w:rFonts w:ascii="Museo Sans 300" w:hAnsi="Museo Sans 300"/>
                <w:sz w:val="18"/>
                <w:szCs w:val="18"/>
                <w:lang w:val="es-SV"/>
              </w:rPr>
            </w:pPr>
          </w:p>
        </w:tc>
      </w:tr>
    </w:tbl>
    <w:p w14:paraId="359D04B9" w14:textId="0F305D32" w:rsidR="00470E11" w:rsidRPr="00310B41" w:rsidRDefault="00646296" w:rsidP="0076077C">
      <w:pPr>
        <w:jc w:val="both"/>
        <w:rPr>
          <w:rFonts w:ascii="Museo Sans 300" w:hAnsi="Museo Sans 300"/>
          <w:sz w:val="22"/>
          <w:szCs w:val="22"/>
          <w:lang w:eastAsia="es-ES"/>
        </w:rPr>
      </w:pPr>
      <w:bookmarkStart w:id="9" w:name="_Hlk62465072"/>
      <w:r w:rsidRPr="00310B41">
        <w:rPr>
          <w:rFonts w:ascii="Museo Sans 300" w:hAnsi="Museo Sans 300"/>
          <w:bCs/>
          <w:sz w:val="22"/>
          <w:szCs w:val="22"/>
          <w:lang w:eastAsia="es-ES"/>
        </w:rPr>
        <w:t xml:space="preserve"> </w:t>
      </w:r>
      <w:bookmarkEnd w:id="9"/>
    </w:p>
    <w:sectPr w:rsidR="00470E11" w:rsidRPr="00310B41" w:rsidSect="00557A0D">
      <w:headerReference w:type="default" r:id="rId13"/>
      <w:footerReference w:type="even" r:id="rId14"/>
      <w:footerReference w:type="default" r:id="rId15"/>
      <w:headerReference w:type="first" r:id="rId16"/>
      <w:footerReference w:type="first" r:id="rId17"/>
      <w:pgSz w:w="12240" w:h="1584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53E4" w14:textId="77777777" w:rsidR="00CD0237" w:rsidRDefault="00CD0237">
      <w:r>
        <w:separator/>
      </w:r>
    </w:p>
  </w:endnote>
  <w:endnote w:type="continuationSeparator" w:id="0">
    <w:p w14:paraId="3E2661AA" w14:textId="77777777" w:rsidR="00CD0237" w:rsidRDefault="00CD0237">
      <w:r>
        <w:continuationSeparator/>
      </w:r>
    </w:p>
  </w:endnote>
  <w:endnote w:type="continuationNotice" w:id="1">
    <w:p w14:paraId="25CB55AA" w14:textId="77777777" w:rsidR="00CD0237" w:rsidRDefault="00CD0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7E2"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26</w:t>
    </w:r>
    <w:r>
      <w:rPr>
        <w:rStyle w:val="Nmerodepgina"/>
      </w:rPr>
      <w:fldChar w:fldCharType="end"/>
    </w:r>
  </w:p>
  <w:p w14:paraId="2E25A018" w14:textId="77777777" w:rsidR="001D7578" w:rsidRDefault="001D7578">
    <w:pPr>
      <w:pStyle w:val="Piedepgina"/>
      <w:ind w:right="360"/>
    </w:pPr>
  </w:p>
  <w:p w14:paraId="747B8E22" w14:textId="77777777" w:rsidR="001D7578" w:rsidRDefault="001D7578"/>
  <w:p w14:paraId="4308B140"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15</w:t>
    </w:r>
    <w:r>
      <w:rPr>
        <w:rStyle w:val="Nmerodepgina"/>
      </w:rPr>
      <w:fldChar w:fldCharType="end"/>
    </w:r>
  </w:p>
  <w:p w14:paraId="3F84CAAD" w14:textId="77777777" w:rsidR="001D7578" w:rsidRDefault="001D7578">
    <w:pPr>
      <w:pStyle w:val="Piedepgina"/>
      <w:ind w:right="360"/>
      <w:jc w:val="right"/>
    </w:pPr>
  </w:p>
  <w:p w14:paraId="6460344C" w14:textId="77777777" w:rsidR="001D7578" w:rsidRDefault="001D75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29B5EE50" w14:textId="77777777" w:rsidTr="00707FF4">
      <w:trPr>
        <w:trHeight w:val="822"/>
      </w:trPr>
      <w:tc>
        <w:tcPr>
          <w:tcW w:w="885" w:type="dxa"/>
          <w:tcBorders>
            <w:top w:val="nil"/>
            <w:left w:val="nil"/>
            <w:bottom w:val="nil"/>
            <w:right w:val="nil"/>
          </w:tcBorders>
        </w:tcPr>
        <w:p w14:paraId="6E5019C1" w14:textId="77777777" w:rsidR="001D7578" w:rsidRPr="00B9321E" w:rsidRDefault="001D7578" w:rsidP="006E11D3">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11F8E7FE"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14E8BDE3"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3FC9734C"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2E590F8A"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24</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3CDF86ED" w14:textId="77777777" w:rsidR="001D7578" w:rsidRPr="00204923" w:rsidRDefault="001D7578" w:rsidP="00204923">
    <w:pPr>
      <w:pStyle w:val="Piedepgina"/>
      <w:ind w:right="360"/>
      <w:rPr>
        <w:sz w:val="14"/>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0786FCC8" w14:textId="77777777" w:rsidTr="00707FF4">
      <w:trPr>
        <w:trHeight w:val="822"/>
      </w:trPr>
      <w:tc>
        <w:tcPr>
          <w:tcW w:w="885" w:type="dxa"/>
          <w:tcBorders>
            <w:top w:val="nil"/>
            <w:left w:val="nil"/>
            <w:bottom w:val="nil"/>
            <w:right w:val="nil"/>
          </w:tcBorders>
        </w:tcPr>
        <w:p w14:paraId="50B46778" w14:textId="095227E5" w:rsidR="001D7578" w:rsidRPr="00B9321E" w:rsidRDefault="001D7578" w:rsidP="006F63A2">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33F248AD"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70DAE5C4"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18AD9700"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5686AC25"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1</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6E8BDE92" w14:textId="77777777" w:rsidR="001D7578" w:rsidRDefault="001D7578" w:rsidP="006F6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44E4" w14:textId="77777777" w:rsidR="00CD0237" w:rsidRDefault="00CD0237">
      <w:r>
        <w:separator/>
      </w:r>
    </w:p>
  </w:footnote>
  <w:footnote w:type="continuationSeparator" w:id="0">
    <w:p w14:paraId="51707445" w14:textId="77777777" w:rsidR="00CD0237" w:rsidRDefault="00CD0237">
      <w:r>
        <w:continuationSeparator/>
      </w:r>
    </w:p>
  </w:footnote>
  <w:footnote w:type="continuationNotice" w:id="1">
    <w:p w14:paraId="64E20E84" w14:textId="77777777" w:rsidR="00CD0237" w:rsidRDefault="00CD0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982152E" w14:textId="77777777" w:rsidTr="00027035">
      <w:trPr>
        <w:trHeight w:val="377"/>
      </w:trPr>
      <w:tc>
        <w:tcPr>
          <w:tcW w:w="2385" w:type="dxa"/>
          <w:shd w:val="clear" w:color="auto" w:fill="auto"/>
          <w:vAlign w:val="center"/>
          <w:hideMark/>
        </w:tcPr>
        <w:p w14:paraId="1678617D"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11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val="restart"/>
          <w:shd w:val="clear" w:color="auto" w:fill="auto"/>
          <w:vAlign w:val="center"/>
          <w:hideMark/>
        </w:tcPr>
        <w:p w14:paraId="2340B986" w14:textId="77777777" w:rsidR="001D7578" w:rsidRPr="00B9321E" w:rsidRDefault="001D7578" w:rsidP="007867DE">
          <w:pPr>
            <w:jc w:val="center"/>
            <w:rPr>
              <w:rFonts w:ascii="Museo Sans 300" w:hAnsi="Museo Sans 300"/>
              <w:caps/>
              <w:color w:val="808080"/>
              <w:sz w:val="18"/>
              <w:szCs w:val="18"/>
              <w:lang w:val="es-ES"/>
            </w:rPr>
          </w:pPr>
          <w:r w:rsidRPr="00FC2BC4">
            <w:rPr>
              <w:rFonts w:ascii="Museo Sans 300" w:hAnsi="Museo Sans 300"/>
              <w:caps/>
              <w:color w:val="808080"/>
              <w:sz w:val="18"/>
              <w:szCs w:val="18"/>
              <w:lang w:val="es-ES"/>
            </w:rPr>
            <w:t>NSP-70</w:t>
          </w:r>
        </w:p>
        <w:p w14:paraId="051A1D9A" w14:textId="77777777" w:rsidR="001D7578" w:rsidRPr="006F63A2" w:rsidRDefault="001D7578" w:rsidP="007867DE">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55EE6134" w14:textId="77777777" w:rsidR="001D7578" w:rsidRPr="00B9321E" w:rsidRDefault="001D7578" w:rsidP="007867DE">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3513F3F0" w14:textId="31F76B6B" w:rsidR="001D7578" w:rsidRPr="00B9321E" w:rsidRDefault="00A31B4D" w:rsidP="007867DE">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7BE0BE2F" wp14:editId="77ED1ADD">
                <wp:extent cx="1208405" cy="647065"/>
                <wp:effectExtent l="0" t="0" r="0" b="635"/>
                <wp:docPr id="6" name="Imagen 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3BB7A543" w14:textId="77777777" w:rsidTr="00027035">
      <w:trPr>
        <w:trHeight w:val="378"/>
      </w:trPr>
      <w:tc>
        <w:tcPr>
          <w:tcW w:w="2385" w:type="dxa"/>
          <w:shd w:val="clear" w:color="auto" w:fill="auto"/>
          <w:vAlign w:val="center"/>
          <w:hideMark/>
        </w:tcPr>
        <w:p w14:paraId="6E735B20"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5A7BDD86" w14:textId="77777777" w:rsidR="001D7578" w:rsidRPr="00B9321E" w:rsidRDefault="001D7578" w:rsidP="007867DE">
          <w:pPr>
            <w:rPr>
              <w:rFonts w:ascii="Museo Sans 300" w:hAnsi="Museo Sans 300" w:cs="Arial"/>
              <w:color w:val="808080"/>
              <w:sz w:val="18"/>
              <w:szCs w:val="18"/>
              <w:lang w:eastAsia="es-ES"/>
            </w:rPr>
          </w:pPr>
        </w:p>
      </w:tc>
      <w:tc>
        <w:tcPr>
          <w:tcW w:w="0" w:type="auto"/>
          <w:vMerge/>
          <w:shd w:val="clear" w:color="auto" w:fill="auto"/>
          <w:vAlign w:val="center"/>
          <w:hideMark/>
        </w:tcPr>
        <w:p w14:paraId="5CEE441B" w14:textId="77777777" w:rsidR="001D7578" w:rsidRPr="00B9321E" w:rsidRDefault="001D7578" w:rsidP="007867DE">
          <w:pPr>
            <w:rPr>
              <w:rFonts w:ascii="Museo Sans 300" w:hAnsi="Museo Sans 300" w:cs="Arial"/>
              <w:sz w:val="18"/>
              <w:szCs w:val="18"/>
              <w:lang w:eastAsia="es-ES"/>
            </w:rPr>
          </w:pPr>
        </w:p>
      </w:tc>
    </w:tr>
    <w:tr w:rsidR="001D7578" w:rsidRPr="00B9321E" w14:paraId="5B2CEF7D" w14:textId="77777777" w:rsidTr="00027035">
      <w:trPr>
        <w:trHeight w:val="378"/>
      </w:trPr>
      <w:tc>
        <w:tcPr>
          <w:tcW w:w="2385" w:type="dxa"/>
          <w:shd w:val="clear" w:color="auto" w:fill="auto"/>
          <w:vAlign w:val="center"/>
          <w:hideMark/>
        </w:tcPr>
        <w:p w14:paraId="0F4BD2EF" w14:textId="77777777" w:rsidR="001D7578" w:rsidRPr="00B9321E" w:rsidRDefault="001D7578" w:rsidP="007867DE">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6AE7DB43" w14:textId="77777777" w:rsidR="001D7578" w:rsidRPr="00B9321E" w:rsidRDefault="001D7578" w:rsidP="007867DE">
          <w:pPr>
            <w:rPr>
              <w:rFonts w:ascii="Museo Sans 300" w:hAnsi="Museo Sans 300" w:cs="Arial"/>
              <w:color w:val="808080"/>
              <w:sz w:val="18"/>
              <w:szCs w:val="18"/>
              <w:lang w:eastAsia="es-ES"/>
            </w:rPr>
          </w:pPr>
        </w:p>
      </w:tc>
      <w:tc>
        <w:tcPr>
          <w:tcW w:w="0" w:type="auto"/>
          <w:vMerge/>
          <w:shd w:val="clear" w:color="auto" w:fill="auto"/>
          <w:vAlign w:val="center"/>
          <w:hideMark/>
        </w:tcPr>
        <w:p w14:paraId="5BD37B45" w14:textId="77777777" w:rsidR="001D7578" w:rsidRPr="00B9321E" w:rsidRDefault="001D7578" w:rsidP="007867DE">
          <w:pPr>
            <w:rPr>
              <w:rFonts w:ascii="Museo Sans 300" w:hAnsi="Museo Sans 300" w:cs="Arial"/>
              <w:sz w:val="18"/>
              <w:szCs w:val="18"/>
              <w:lang w:eastAsia="es-ES"/>
            </w:rPr>
          </w:pPr>
        </w:p>
      </w:tc>
    </w:tr>
  </w:tbl>
  <w:p w14:paraId="7912EC24" w14:textId="737FDB49" w:rsidR="001D7578" w:rsidRPr="00A64387" w:rsidRDefault="001D7578" w:rsidP="00786D26">
    <w:pPr>
      <w:pStyle w:val="Encabezado"/>
      <w:rPr>
        <w:rFonts w:ascii="Museo Sans 300" w:hAnsi="Museo Sans 3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00F36FF" w14:textId="77777777" w:rsidTr="00017F68">
      <w:trPr>
        <w:trHeight w:val="377"/>
      </w:trPr>
      <w:tc>
        <w:tcPr>
          <w:tcW w:w="2385" w:type="dxa"/>
          <w:shd w:val="clear" w:color="auto" w:fill="auto"/>
          <w:vAlign w:val="center"/>
          <w:hideMark/>
        </w:tcPr>
        <w:p w14:paraId="1C30BA12" w14:textId="4F071B62" w:rsidR="001D7578" w:rsidRPr="00B9321E" w:rsidRDefault="001D7578"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Pr>
              <w:rFonts w:ascii="Museo Sans 300" w:hAnsi="Museo Sans 300" w:cs="Arial"/>
              <w:color w:val="808080"/>
              <w:sz w:val="18"/>
              <w:szCs w:val="18"/>
              <w:lang w:eastAsia="es-MX"/>
            </w:rPr>
            <w:t>11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val="restart"/>
          <w:shd w:val="clear" w:color="auto" w:fill="auto"/>
          <w:vAlign w:val="center"/>
          <w:hideMark/>
        </w:tcPr>
        <w:p w14:paraId="145F10E5" w14:textId="47B98679" w:rsidR="001D7578" w:rsidRPr="00B9321E" w:rsidRDefault="001D7578" w:rsidP="006F63A2">
          <w:pPr>
            <w:jc w:val="center"/>
            <w:rPr>
              <w:rFonts w:ascii="Museo Sans 300" w:hAnsi="Museo Sans 300"/>
              <w:caps/>
              <w:color w:val="808080"/>
              <w:sz w:val="18"/>
              <w:szCs w:val="18"/>
              <w:lang w:val="es-ES"/>
            </w:rPr>
          </w:pPr>
          <w:r w:rsidRPr="00027035">
            <w:rPr>
              <w:rFonts w:ascii="Museo Sans 300" w:hAnsi="Museo Sans 300"/>
              <w:caps/>
              <w:color w:val="808080"/>
              <w:sz w:val="18"/>
              <w:szCs w:val="18"/>
              <w:lang w:val="es-ES"/>
            </w:rPr>
            <w:t>NSP-70</w:t>
          </w:r>
        </w:p>
        <w:p w14:paraId="57F403D2" w14:textId="77777777" w:rsidR="001D7578" w:rsidRPr="006F63A2" w:rsidRDefault="001D7578"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NORMAS TÉCNICAS PARA EL OTORGAMIENTO DE PRESTACIONES</w:t>
          </w:r>
        </w:p>
        <w:p w14:paraId="1E17D831" w14:textId="474367DB" w:rsidR="001D7578" w:rsidRPr="00B9321E" w:rsidRDefault="001D7578" w:rsidP="006F63A2">
          <w:pPr>
            <w:jc w:val="center"/>
            <w:rPr>
              <w:rFonts w:ascii="Museo Sans 300" w:hAnsi="Museo Sans 300"/>
              <w:caps/>
              <w:color w:val="808080"/>
              <w:sz w:val="18"/>
              <w:szCs w:val="18"/>
              <w:lang w:val="es-ES"/>
            </w:rPr>
          </w:pPr>
          <w:r w:rsidRPr="006F63A2">
            <w:rPr>
              <w:rFonts w:ascii="Museo Sans 300" w:hAnsi="Museo Sans 300"/>
              <w:caps/>
              <w:color w:val="808080"/>
              <w:sz w:val="18"/>
              <w:szCs w:val="18"/>
              <w:lang w:val="es-ES"/>
            </w:rPr>
            <w:t>POR SOBREVIVENCIA EN EL SISTEMA DE PENSIONES PÚBLICO</w:t>
          </w:r>
        </w:p>
      </w:tc>
      <w:tc>
        <w:tcPr>
          <w:tcW w:w="2179" w:type="dxa"/>
          <w:vMerge w:val="restart"/>
          <w:shd w:val="clear" w:color="auto" w:fill="auto"/>
          <w:vAlign w:val="center"/>
          <w:hideMark/>
        </w:tcPr>
        <w:p w14:paraId="13CD8FB8" w14:textId="700D295D" w:rsidR="001D7578" w:rsidRPr="00B9321E" w:rsidRDefault="00A31B4D" w:rsidP="006F63A2">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43F8C46E" wp14:editId="39947C50">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529DC405" w14:textId="77777777" w:rsidTr="00017F68">
      <w:trPr>
        <w:trHeight w:val="378"/>
      </w:trPr>
      <w:tc>
        <w:tcPr>
          <w:tcW w:w="2385" w:type="dxa"/>
          <w:shd w:val="clear" w:color="auto" w:fill="auto"/>
          <w:vAlign w:val="center"/>
          <w:hideMark/>
        </w:tcPr>
        <w:p w14:paraId="72BDB478" w14:textId="68434BE7" w:rsidR="001D7578" w:rsidRPr="00B9321E" w:rsidRDefault="001D7578" w:rsidP="006F63A2">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72C145A5" w14:textId="77777777" w:rsidR="001D7578" w:rsidRPr="00B9321E"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7B99B410" w14:textId="77777777" w:rsidR="001D7578" w:rsidRPr="00B9321E" w:rsidRDefault="001D7578" w:rsidP="006F63A2">
          <w:pPr>
            <w:rPr>
              <w:rFonts w:ascii="Museo Sans 300" w:hAnsi="Museo Sans 300" w:cs="Arial"/>
              <w:sz w:val="18"/>
              <w:szCs w:val="18"/>
              <w:lang w:eastAsia="es-ES"/>
            </w:rPr>
          </w:pPr>
        </w:p>
      </w:tc>
    </w:tr>
    <w:tr w:rsidR="001D7578" w:rsidRPr="00B9321E" w14:paraId="22F6DAA6" w14:textId="77777777" w:rsidTr="00017F68">
      <w:trPr>
        <w:trHeight w:val="378"/>
      </w:trPr>
      <w:tc>
        <w:tcPr>
          <w:tcW w:w="2385" w:type="dxa"/>
          <w:shd w:val="clear" w:color="auto" w:fill="auto"/>
          <w:vAlign w:val="center"/>
          <w:hideMark/>
        </w:tcPr>
        <w:p w14:paraId="0975D78D" w14:textId="5AA52070" w:rsidR="001D7578" w:rsidRPr="00B9321E" w:rsidRDefault="001D7578" w:rsidP="006F63A2">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Pr>
              <w:rFonts w:ascii="Museo Sans 300" w:hAnsi="Museo Sans 300" w:cs="Arial"/>
              <w:color w:val="808080"/>
              <w:sz w:val="18"/>
              <w:szCs w:val="18"/>
              <w:lang w:eastAsia="es-MX"/>
            </w:rPr>
            <w:t>30</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12</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22</w:t>
          </w:r>
        </w:p>
      </w:tc>
      <w:tc>
        <w:tcPr>
          <w:tcW w:w="6063" w:type="dxa"/>
          <w:vMerge/>
          <w:shd w:val="clear" w:color="auto" w:fill="auto"/>
          <w:vAlign w:val="center"/>
          <w:hideMark/>
        </w:tcPr>
        <w:p w14:paraId="08DAE6A3" w14:textId="77777777" w:rsidR="001D7578" w:rsidRPr="00B9321E"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0CEA759" w14:textId="77777777" w:rsidR="001D7578" w:rsidRPr="00B9321E" w:rsidRDefault="001D7578" w:rsidP="006F63A2">
          <w:pPr>
            <w:rPr>
              <w:rFonts w:ascii="Museo Sans 300" w:hAnsi="Museo Sans 300" w:cs="Arial"/>
              <w:sz w:val="18"/>
              <w:szCs w:val="18"/>
              <w:lang w:eastAsia="es-ES"/>
            </w:rPr>
          </w:pPr>
        </w:p>
      </w:tc>
    </w:tr>
  </w:tbl>
  <w:p w14:paraId="25632EC1" w14:textId="34D1A140" w:rsidR="001D7578" w:rsidRPr="00A64387" w:rsidRDefault="001D7578">
    <w:pPr>
      <w:pStyle w:val="Encabezado"/>
      <w:rPr>
        <w:rFonts w:ascii="Museo Sans 300" w:hAnsi="Museo Sans 300"/>
        <w:sz w:val="22"/>
        <w:szCs w:val="22"/>
      </w:rPr>
    </w:pPr>
  </w:p>
</w:hdr>
</file>

<file path=word/intelligence2.xml><?xml version="1.0" encoding="utf-8"?>
<int2:intelligence xmlns:int2="http://schemas.microsoft.com/office/intelligence/2020/intelligence" xmlns:oel="http://schemas.microsoft.com/office/2019/extlst">
  <int2:observations>
    <int2:bookmark int2:bookmarkName="_Int_E7egYyqN" int2:invalidationBookmarkName="" int2:hashCode="4LuVbnyOCqv56Z" int2:id="ApuKaSc5">
      <int2:state int2:value="Rejected" int2:type="LegacyProofing"/>
    </int2:bookmark>
    <int2:bookmark int2:bookmarkName="_Int_DBdLvZQQ" int2:invalidationBookmarkName="" int2:hashCode="UfY8VC0dwu995W" int2:id="M3rntiHs">
      <int2:state int2:value="Rejected" int2:type="LegacyProofing"/>
    </int2:bookmark>
    <int2:bookmark int2:bookmarkName="_Int_EvKe9b6R" int2:invalidationBookmarkName="" int2:hashCode="UfY8VC0dwu995W" int2:id="i7XBmqo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8B"/>
    <w:multiLevelType w:val="hybridMultilevel"/>
    <w:tmpl w:val="5680E54A"/>
    <w:lvl w:ilvl="0" w:tplc="73FE48D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8F30809"/>
    <w:multiLevelType w:val="hybridMultilevel"/>
    <w:tmpl w:val="C422CD32"/>
    <w:lvl w:ilvl="0" w:tplc="ED509C3C">
      <w:start w:val="1"/>
      <w:numFmt w:val="lowerLetter"/>
      <w:lvlText w:val="%1)"/>
      <w:lvlJc w:val="left"/>
      <w:pPr>
        <w:ind w:left="720" w:hanging="360"/>
      </w:pPr>
      <w:rPr>
        <w:rFonts w:hint="default"/>
        <w:lang w:val="es-SV"/>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ED0977"/>
    <w:multiLevelType w:val="hybridMultilevel"/>
    <w:tmpl w:val="B7DCFD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36D38"/>
    <w:multiLevelType w:val="hybridMultilevel"/>
    <w:tmpl w:val="583A426E"/>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1C6987"/>
    <w:multiLevelType w:val="hybridMultilevel"/>
    <w:tmpl w:val="78DA9F92"/>
    <w:lvl w:ilvl="0" w:tplc="809E9E5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0F920D00"/>
    <w:multiLevelType w:val="hybridMultilevel"/>
    <w:tmpl w:val="F676AEAA"/>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4C2017C"/>
    <w:multiLevelType w:val="hybridMultilevel"/>
    <w:tmpl w:val="2B26CD24"/>
    <w:lvl w:ilvl="0" w:tplc="79FE8A9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6CF2E1E"/>
    <w:multiLevelType w:val="hybridMultilevel"/>
    <w:tmpl w:val="00201B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66A04"/>
    <w:multiLevelType w:val="hybridMultilevel"/>
    <w:tmpl w:val="CDDE6A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2" w15:restartNumberingAfterBreak="0">
    <w:nsid w:val="1B303D31"/>
    <w:multiLevelType w:val="multilevel"/>
    <w:tmpl w:val="A00A3D9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1065FB"/>
    <w:multiLevelType w:val="hybridMultilevel"/>
    <w:tmpl w:val="4B6CD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440978"/>
    <w:multiLevelType w:val="hybridMultilevel"/>
    <w:tmpl w:val="ECF2A9CE"/>
    <w:lvl w:ilvl="0" w:tplc="0586690A">
      <w:start w:val="1"/>
      <w:numFmt w:val="lowerLetter"/>
      <w:lvlText w:val="%1)"/>
      <w:lvlJc w:val="left"/>
      <w:pPr>
        <w:ind w:left="360" w:hanging="360"/>
      </w:pPr>
      <w:rPr>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4BB5DE1"/>
    <w:multiLevelType w:val="singleLevel"/>
    <w:tmpl w:val="69B0024A"/>
    <w:lvl w:ilvl="0">
      <w:start w:val="1"/>
      <w:numFmt w:val="lowerLetter"/>
      <w:lvlText w:val="%1)"/>
      <w:lvlJc w:val="left"/>
      <w:pPr>
        <w:tabs>
          <w:tab w:val="num" w:pos="644"/>
        </w:tabs>
        <w:ind w:left="644" w:hanging="360"/>
      </w:pPr>
      <w:rPr>
        <w:b w:val="0"/>
        <w:i w:val="0"/>
        <w:sz w:val="22"/>
        <w:szCs w:val="20"/>
      </w:rPr>
    </w:lvl>
  </w:abstractNum>
  <w:abstractNum w:abstractNumId="16" w15:restartNumberingAfterBreak="0">
    <w:nsid w:val="26136609"/>
    <w:multiLevelType w:val="singleLevel"/>
    <w:tmpl w:val="080A001B"/>
    <w:lvl w:ilvl="0">
      <w:start w:val="1"/>
      <w:numFmt w:val="lowerRoman"/>
      <w:lvlText w:val="%1."/>
      <w:lvlJc w:val="right"/>
      <w:pPr>
        <w:ind w:left="720" w:hanging="360"/>
      </w:pPr>
      <w:rPr>
        <w:rFonts w:hint="default"/>
      </w:rPr>
    </w:lvl>
  </w:abstractNum>
  <w:abstractNum w:abstractNumId="17" w15:restartNumberingAfterBreak="0">
    <w:nsid w:val="2C3E1010"/>
    <w:multiLevelType w:val="singleLevel"/>
    <w:tmpl w:val="1400B892"/>
    <w:lvl w:ilvl="0">
      <w:start w:val="1"/>
      <w:numFmt w:val="lowerLetter"/>
      <w:lvlText w:val="%1)"/>
      <w:lvlJc w:val="left"/>
      <w:pPr>
        <w:tabs>
          <w:tab w:val="num" w:pos="360"/>
        </w:tabs>
        <w:ind w:left="360" w:hanging="360"/>
      </w:pPr>
      <w:rPr>
        <w:b w:val="0"/>
        <w:i w:val="0"/>
        <w:sz w:val="22"/>
        <w:szCs w:val="22"/>
      </w:rPr>
    </w:lvl>
  </w:abstractNum>
  <w:abstractNum w:abstractNumId="18"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DF71072"/>
    <w:multiLevelType w:val="singleLevel"/>
    <w:tmpl w:val="3962CD36"/>
    <w:lvl w:ilvl="0">
      <w:start w:val="1"/>
      <w:numFmt w:val="lowerLetter"/>
      <w:lvlText w:val="%1)"/>
      <w:lvlJc w:val="left"/>
      <w:pPr>
        <w:tabs>
          <w:tab w:val="num" w:pos="720"/>
        </w:tabs>
        <w:ind w:left="720" w:hanging="360"/>
      </w:pPr>
      <w:rPr>
        <w:rFonts w:hint="default"/>
      </w:rPr>
    </w:lvl>
  </w:abstractNum>
  <w:abstractNum w:abstractNumId="21" w15:restartNumberingAfterBreak="0">
    <w:nsid w:val="33406E7D"/>
    <w:multiLevelType w:val="singleLevel"/>
    <w:tmpl w:val="080A0017"/>
    <w:lvl w:ilvl="0">
      <w:start w:val="1"/>
      <w:numFmt w:val="lowerLetter"/>
      <w:lvlText w:val="%1)"/>
      <w:lvlJc w:val="left"/>
      <w:pPr>
        <w:ind w:left="720" w:hanging="360"/>
      </w:pPr>
    </w:lvl>
  </w:abstractNum>
  <w:abstractNum w:abstractNumId="22" w15:restartNumberingAfterBreak="0">
    <w:nsid w:val="374B7499"/>
    <w:multiLevelType w:val="hybridMultilevel"/>
    <w:tmpl w:val="87043C3C"/>
    <w:lvl w:ilvl="0" w:tplc="1C0663F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B56CAE"/>
    <w:multiLevelType w:val="hybridMultilevel"/>
    <w:tmpl w:val="56F8E2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8D75D3B"/>
    <w:multiLevelType w:val="hybridMultilevel"/>
    <w:tmpl w:val="E63AEE12"/>
    <w:lvl w:ilvl="0" w:tplc="0BE0DC7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38F41D40"/>
    <w:multiLevelType w:val="hybridMultilevel"/>
    <w:tmpl w:val="B5B68A6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CF250A1"/>
    <w:multiLevelType w:val="hybridMultilevel"/>
    <w:tmpl w:val="0FDA6F14"/>
    <w:lvl w:ilvl="0" w:tplc="6898E69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3DEF2FB5"/>
    <w:multiLevelType w:val="hybridMultilevel"/>
    <w:tmpl w:val="D390B3F2"/>
    <w:lvl w:ilvl="0" w:tplc="871CB8B4">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5505A98"/>
    <w:multiLevelType w:val="hybridMultilevel"/>
    <w:tmpl w:val="8C88D7AC"/>
    <w:lvl w:ilvl="0" w:tplc="440A001B">
      <w:start w:val="1"/>
      <w:numFmt w:val="low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32" w15:restartNumberingAfterBreak="0">
    <w:nsid w:val="478E4963"/>
    <w:multiLevelType w:val="hybridMultilevel"/>
    <w:tmpl w:val="53EE3BB8"/>
    <w:lvl w:ilvl="0" w:tplc="CFD8175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5" w15:restartNumberingAfterBreak="0">
    <w:nsid w:val="4B4B47B5"/>
    <w:multiLevelType w:val="hybridMultilevel"/>
    <w:tmpl w:val="7BBEA76A"/>
    <w:lvl w:ilvl="0" w:tplc="4D6A2E6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15:restartNumberingAfterBreak="0">
    <w:nsid w:val="4C370CAF"/>
    <w:multiLevelType w:val="multilevel"/>
    <w:tmpl w:val="90C0A382"/>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8" w15:restartNumberingAfterBreak="0">
    <w:nsid w:val="4D9E6252"/>
    <w:multiLevelType w:val="multilevel"/>
    <w:tmpl w:val="E5BAD0E0"/>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175FF5"/>
    <w:multiLevelType w:val="hybridMultilevel"/>
    <w:tmpl w:val="01848C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4A08E1"/>
    <w:multiLevelType w:val="hybridMultilevel"/>
    <w:tmpl w:val="A8F40F3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43E1316"/>
    <w:multiLevelType w:val="hybridMultilevel"/>
    <w:tmpl w:val="B86A3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CD0C1D"/>
    <w:multiLevelType w:val="hybridMultilevel"/>
    <w:tmpl w:val="56AA12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7326668"/>
    <w:multiLevelType w:val="hybridMultilevel"/>
    <w:tmpl w:val="300809C0"/>
    <w:lvl w:ilvl="0" w:tplc="4274D168">
      <w:start w:val="1"/>
      <w:numFmt w:val="decimal"/>
      <w:suff w:val="space"/>
      <w:lvlText w:val="Art. %1.-"/>
      <w:lvlJc w:val="left"/>
      <w:pPr>
        <w:ind w:left="0" w:firstLine="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A972C17"/>
    <w:multiLevelType w:val="hybridMultilevel"/>
    <w:tmpl w:val="5DD40B88"/>
    <w:lvl w:ilvl="0" w:tplc="B2DC3104">
      <w:start w:val="1"/>
      <w:numFmt w:val="lowerRoman"/>
      <w:lvlText w:val="%1."/>
      <w:lvlJc w:val="right"/>
      <w:pPr>
        <w:ind w:left="1416" w:hanging="360"/>
      </w:pPr>
      <w:rPr>
        <w:rFonts w:hint="default"/>
      </w:r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45"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6" w15:restartNumberingAfterBreak="0">
    <w:nsid w:val="5C711C44"/>
    <w:multiLevelType w:val="singleLevel"/>
    <w:tmpl w:val="080A0017"/>
    <w:lvl w:ilvl="0">
      <w:start w:val="1"/>
      <w:numFmt w:val="lowerLetter"/>
      <w:lvlText w:val="%1)"/>
      <w:lvlJc w:val="left"/>
      <w:pPr>
        <w:ind w:left="720" w:hanging="360"/>
      </w:pPr>
      <w:rPr>
        <w:rFonts w:hint="default"/>
      </w:rPr>
    </w:lvl>
  </w:abstractNum>
  <w:abstractNum w:abstractNumId="47" w15:restartNumberingAfterBreak="0">
    <w:nsid w:val="5DFE3079"/>
    <w:multiLevelType w:val="hybridMultilevel"/>
    <w:tmpl w:val="F5A68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1F02C9"/>
    <w:multiLevelType w:val="hybridMultilevel"/>
    <w:tmpl w:val="4CCA31C2"/>
    <w:lvl w:ilvl="0" w:tplc="975E862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F2D0330"/>
    <w:multiLevelType w:val="multilevel"/>
    <w:tmpl w:val="D71E38D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1B252F"/>
    <w:multiLevelType w:val="multilevel"/>
    <w:tmpl w:val="60E24CBE"/>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1461868"/>
    <w:multiLevelType w:val="singleLevel"/>
    <w:tmpl w:val="EE20F3FC"/>
    <w:lvl w:ilvl="0">
      <w:start w:val="1"/>
      <w:numFmt w:val="lowerLetter"/>
      <w:lvlText w:val="%1)"/>
      <w:lvlJc w:val="left"/>
      <w:pPr>
        <w:tabs>
          <w:tab w:val="num" w:pos="720"/>
        </w:tabs>
        <w:ind w:left="720" w:hanging="360"/>
      </w:pPr>
      <w:rPr>
        <w:rFonts w:hint="default"/>
      </w:rPr>
    </w:lvl>
  </w:abstractNum>
  <w:abstractNum w:abstractNumId="52"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 w15:restartNumberingAfterBreak="0">
    <w:nsid w:val="65426419"/>
    <w:multiLevelType w:val="hybridMultilevel"/>
    <w:tmpl w:val="DB7485EA"/>
    <w:lvl w:ilvl="0" w:tplc="A4EEE8A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 w15:restartNumberingAfterBreak="0">
    <w:nsid w:val="67015187"/>
    <w:multiLevelType w:val="multilevel"/>
    <w:tmpl w:val="EC2880BA"/>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7916526"/>
    <w:multiLevelType w:val="hybridMultilevel"/>
    <w:tmpl w:val="624A2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9523D55"/>
    <w:multiLevelType w:val="multilevel"/>
    <w:tmpl w:val="35542AF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6AC430F4"/>
    <w:multiLevelType w:val="hybridMultilevel"/>
    <w:tmpl w:val="6D42FFA8"/>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9" w15:restartNumberingAfterBreak="0">
    <w:nsid w:val="6D232CAE"/>
    <w:multiLevelType w:val="singleLevel"/>
    <w:tmpl w:val="FDDCA596"/>
    <w:lvl w:ilvl="0">
      <w:start w:val="1"/>
      <w:numFmt w:val="lowerRoman"/>
      <w:lvlText w:val="%1)"/>
      <w:lvlJc w:val="left"/>
      <w:pPr>
        <w:tabs>
          <w:tab w:val="num" w:pos="1776"/>
        </w:tabs>
        <w:ind w:left="1776" w:hanging="720"/>
      </w:pPr>
      <w:rPr>
        <w:rFonts w:hint="default"/>
      </w:rPr>
    </w:lvl>
  </w:abstractNum>
  <w:abstractNum w:abstractNumId="60"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61"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62" w15:restartNumberingAfterBreak="0">
    <w:nsid w:val="75B87326"/>
    <w:multiLevelType w:val="hybridMultilevel"/>
    <w:tmpl w:val="7AD0FA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FB75171"/>
    <w:multiLevelType w:val="hybridMultilevel"/>
    <w:tmpl w:val="4BF2FB5E"/>
    <w:lvl w:ilvl="0" w:tplc="0E00842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26364783">
    <w:abstractNumId w:val="20"/>
  </w:num>
  <w:num w:numId="2" w16cid:durableId="1550796980">
    <w:abstractNumId w:val="17"/>
  </w:num>
  <w:num w:numId="3" w16cid:durableId="1092052012">
    <w:abstractNumId w:val="21"/>
  </w:num>
  <w:num w:numId="4" w16cid:durableId="1378512121">
    <w:abstractNumId w:val="15"/>
  </w:num>
  <w:num w:numId="5" w16cid:durableId="310789333">
    <w:abstractNumId w:val="16"/>
  </w:num>
  <w:num w:numId="6" w16cid:durableId="876939548">
    <w:abstractNumId w:val="46"/>
  </w:num>
  <w:num w:numId="7" w16cid:durableId="262685868">
    <w:abstractNumId w:val="51"/>
  </w:num>
  <w:num w:numId="8" w16cid:durableId="1810201708">
    <w:abstractNumId w:val="59"/>
  </w:num>
  <w:num w:numId="9" w16cid:durableId="2081246835">
    <w:abstractNumId w:val="61"/>
  </w:num>
  <w:num w:numId="10" w16cid:durableId="479078879">
    <w:abstractNumId w:val="43"/>
  </w:num>
  <w:num w:numId="11" w16cid:durableId="1520194398">
    <w:abstractNumId w:val="29"/>
  </w:num>
  <w:num w:numId="12" w16cid:durableId="579827655">
    <w:abstractNumId w:val="41"/>
  </w:num>
  <w:num w:numId="13" w16cid:durableId="2104957342">
    <w:abstractNumId w:val="14"/>
  </w:num>
  <w:num w:numId="14" w16cid:durableId="374159994">
    <w:abstractNumId w:val="47"/>
  </w:num>
  <w:num w:numId="15" w16cid:durableId="1392657793">
    <w:abstractNumId w:val="57"/>
  </w:num>
  <w:num w:numId="16" w16cid:durableId="221212026">
    <w:abstractNumId w:val="7"/>
  </w:num>
  <w:num w:numId="17" w16cid:durableId="1906455649">
    <w:abstractNumId w:val="30"/>
  </w:num>
  <w:num w:numId="18" w16cid:durableId="1834756702">
    <w:abstractNumId w:val="52"/>
  </w:num>
  <w:num w:numId="19" w16cid:durableId="1418944104">
    <w:abstractNumId w:val="48"/>
  </w:num>
  <w:num w:numId="20" w16cid:durableId="1416636254">
    <w:abstractNumId w:val="23"/>
  </w:num>
  <w:num w:numId="21" w16cid:durableId="925847279">
    <w:abstractNumId w:val="39"/>
  </w:num>
  <w:num w:numId="22" w16cid:durableId="2128310915">
    <w:abstractNumId w:val="9"/>
  </w:num>
  <w:num w:numId="23" w16cid:durableId="1442146497">
    <w:abstractNumId w:val="3"/>
  </w:num>
  <w:num w:numId="24" w16cid:durableId="1517422445">
    <w:abstractNumId w:val="13"/>
  </w:num>
  <w:num w:numId="25" w16cid:durableId="1132021149">
    <w:abstractNumId w:val="62"/>
  </w:num>
  <w:num w:numId="26" w16cid:durableId="1723022662">
    <w:abstractNumId w:val="1"/>
  </w:num>
  <w:num w:numId="27" w16cid:durableId="599948522">
    <w:abstractNumId w:val="40"/>
  </w:num>
  <w:num w:numId="28" w16cid:durableId="1913925764">
    <w:abstractNumId w:val="55"/>
  </w:num>
  <w:num w:numId="29" w16cid:durableId="523981083">
    <w:abstractNumId w:val="10"/>
  </w:num>
  <w:num w:numId="30" w16cid:durableId="2083486120">
    <w:abstractNumId w:val="58"/>
  </w:num>
  <w:num w:numId="31" w16cid:durableId="91898228">
    <w:abstractNumId w:val="42"/>
  </w:num>
  <w:num w:numId="32" w16cid:durableId="2048019868">
    <w:abstractNumId w:val="26"/>
  </w:num>
  <w:num w:numId="33" w16cid:durableId="791899177">
    <w:abstractNumId w:val="45"/>
  </w:num>
  <w:num w:numId="34" w16cid:durableId="156461899">
    <w:abstractNumId w:val="18"/>
  </w:num>
  <w:num w:numId="35" w16cid:durableId="161552608">
    <w:abstractNumId w:val="24"/>
  </w:num>
  <w:num w:numId="36" w16cid:durableId="716005366">
    <w:abstractNumId w:val="54"/>
  </w:num>
  <w:num w:numId="37" w16cid:durableId="2067022175">
    <w:abstractNumId w:val="31"/>
  </w:num>
  <w:num w:numId="38" w16cid:durableId="1155339862">
    <w:abstractNumId w:val="44"/>
  </w:num>
  <w:num w:numId="39" w16cid:durableId="1357777293">
    <w:abstractNumId w:val="36"/>
  </w:num>
  <w:num w:numId="40" w16cid:durableId="1469086768">
    <w:abstractNumId w:val="6"/>
  </w:num>
  <w:num w:numId="41" w16cid:durableId="290403044">
    <w:abstractNumId w:val="50"/>
  </w:num>
  <w:num w:numId="42" w16cid:durableId="784613144">
    <w:abstractNumId w:val="35"/>
  </w:num>
  <w:num w:numId="43" w16cid:durableId="556473098">
    <w:abstractNumId w:val="56"/>
  </w:num>
  <w:num w:numId="44" w16cid:durableId="1737699396">
    <w:abstractNumId w:val="8"/>
  </w:num>
  <w:num w:numId="45" w16cid:durableId="592251570">
    <w:abstractNumId w:val="28"/>
  </w:num>
  <w:num w:numId="46" w16cid:durableId="1926187922">
    <w:abstractNumId w:val="38"/>
  </w:num>
  <w:num w:numId="47" w16cid:durableId="189758823">
    <w:abstractNumId w:val="5"/>
  </w:num>
  <w:num w:numId="48" w16cid:durableId="441386308">
    <w:abstractNumId w:val="49"/>
  </w:num>
  <w:num w:numId="49" w16cid:durableId="1600913670">
    <w:abstractNumId w:val="53"/>
  </w:num>
  <w:num w:numId="50" w16cid:durableId="371809026">
    <w:abstractNumId w:val="25"/>
  </w:num>
  <w:num w:numId="51" w16cid:durableId="569922538">
    <w:abstractNumId w:val="27"/>
  </w:num>
  <w:num w:numId="52" w16cid:durableId="1560091804">
    <w:abstractNumId w:val="12"/>
  </w:num>
  <w:num w:numId="53" w16cid:durableId="908928716">
    <w:abstractNumId w:val="32"/>
  </w:num>
  <w:num w:numId="54" w16cid:durableId="484129718">
    <w:abstractNumId w:val="0"/>
  </w:num>
  <w:num w:numId="55" w16cid:durableId="798912858">
    <w:abstractNumId w:val="63"/>
  </w:num>
  <w:num w:numId="56" w16cid:durableId="702093974">
    <w:abstractNumId w:val="22"/>
  </w:num>
  <w:num w:numId="57" w16cid:durableId="2085178088">
    <w:abstractNumId w:val="4"/>
  </w:num>
  <w:num w:numId="58" w16cid:durableId="55608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53763471">
    <w:abstractNumId w:val="37"/>
  </w:num>
  <w:num w:numId="60" w16cid:durableId="1796018836">
    <w:abstractNumId w:val="34"/>
  </w:num>
  <w:num w:numId="61" w16cid:durableId="1848713324">
    <w:abstractNumId w:val="11"/>
  </w:num>
  <w:num w:numId="62" w16cid:durableId="335504115">
    <w:abstractNumId w:val="60"/>
  </w:num>
  <w:num w:numId="63" w16cid:durableId="1094010867">
    <w:abstractNumId w:val="33"/>
  </w:num>
  <w:num w:numId="64" w16cid:durableId="1076705851">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AC"/>
    <w:rsid w:val="00001AC3"/>
    <w:rsid w:val="0000364E"/>
    <w:rsid w:val="000114A8"/>
    <w:rsid w:val="000157FF"/>
    <w:rsid w:val="00015AEB"/>
    <w:rsid w:val="00015C0E"/>
    <w:rsid w:val="00016B79"/>
    <w:rsid w:val="00017100"/>
    <w:rsid w:val="00017633"/>
    <w:rsid w:val="00017F68"/>
    <w:rsid w:val="00020A60"/>
    <w:rsid w:val="000212CE"/>
    <w:rsid w:val="00021957"/>
    <w:rsid w:val="000224C4"/>
    <w:rsid w:val="000226BB"/>
    <w:rsid w:val="00023691"/>
    <w:rsid w:val="000237CD"/>
    <w:rsid w:val="00024423"/>
    <w:rsid w:val="00025AFB"/>
    <w:rsid w:val="000263FE"/>
    <w:rsid w:val="00026796"/>
    <w:rsid w:val="00027035"/>
    <w:rsid w:val="00027EFA"/>
    <w:rsid w:val="00030BCC"/>
    <w:rsid w:val="000314CB"/>
    <w:rsid w:val="00044007"/>
    <w:rsid w:val="0004464F"/>
    <w:rsid w:val="00051475"/>
    <w:rsid w:val="000517D2"/>
    <w:rsid w:val="00051819"/>
    <w:rsid w:val="00051C4A"/>
    <w:rsid w:val="00055060"/>
    <w:rsid w:val="00055708"/>
    <w:rsid w:val="00057533"/>
    <w:rsid w:val="000605BE"/>
    <w:rsid w:val="000613DC"/>
    <w:rsid w:val="0007023C"/>
    <w:rsid w:val="00074D56"/>
    <w:rsid w:val="00076DB1"/>
    <w:rsid w:val="000771AF"/>
    <w:rsid w:val="00080EB9"/>
    <w:rsid w:val="00082042"/>
    <w:rsid w:val="000826C9"/>
    <w:rsid w:val="0008479B"/>
    <w:rsid w:val="0008480A"/>
    <w:rsid w:val="00087772"/>
    <w:rsid w:val="00092A5B"/>
    <w:rsid w:val="00092EA9"/>
    <w:rsid w:val="00097DAD"/>
    <w:rsid w:val="000A08C5"/>
    <w:rsid w:val="000A0E2F"/>
    <w:rsid w:val="000A1635"/>
    <w:rsid w:val="000A37A6"/>
    <w:rsid w:val="000A3927"/>
    <w:rsid w:val="000A3CDF"/>
    <w:rsid w:val="000A5834"/>
    <w:rsid w:val="000A6051"/>
    <w:rsid w:val="000A6F4C"/>
    <w:rsid w:val="000B072D"/>
    <w:rsid w:val="000B1D81"/>
    <w:rsid w:val="000B3892"/>
    <w:rsid w:val="000B5CE4"/>
    <w:rsid w:val="000B60A6"/>
    <w:rsid w:val="000B74D6"/>
    <w:rsid w:val="000B7556"/>
    <w:rsid w:val="000C31D1"/>
    <w:rsid w:val="000C4E81"/>
    <w:rsid w:val="000D0CBC"/>
    <w:rsid w:val="000D12BD"/>
    <w:rsid w:val="000D3268"/>
    <w:rsid w:val="000E1B69"/>
    <w:rsid w:val="000F056E"/>
    <w:rsid w:val="000F3AC3"/>
    <w:rsid w:val="000F46CA"/>
    <w:rsid w:val="000F731C"/>
    <w:rsid w:val="00101F16"/>
    <w:rsid w:val="00103A05"/>
    <w:rsid w:val="00104A17"/>
    <w:rsid w:val="00104FA2"/>
    <w:rsid w:val="00105BB4"/>
    <w:rsid w:val="00107464"/>
    <w:rsid w:val="0010784F"/>
    <w:rsid w:val="00107BC1"/>
    <w:rsid w:val="00114AD8"/>
    <w:rsid w:val="001156E8"/>
    <w:rsid w:val="001178EF"/>
    <w:rsid w:val="001212C2"/>
    <w:rsid w:val="0012350B"/>
    <w:rsid w:val="0012428A"/>
    <w:rsid w:val="0013131C"/>
    <w:rsid w:val="00132BCC"/>
    <w:rsid w:val="00133A10"/>
    <w:rsid w:val="001363D3"/>
    <w:rsid w:val="00136752"/>
    <w:rsid w:val="00136D71"/>
    <w:rsid w:val="001373F8"/>
    <w:rsid w:val="00142A9C"/>
    <w:rsid w:val="00145CAB"/>
    <w:rsid w:val="001460F7"/>
    <w:rsid w:val="00151DAE"/>
    <w:rsid w:val="00151E01"/>
    <w:rsid w:val="0015586E"/>
    <w:rsid w:val="00162D5F"/>
    <w:rsid w:val="00164667"/>
    <w:rsid w:val="001654FA"/>
    <w:rsid w:val="00165F7E"/>
    <w:rsid w:val="00173FFD"/>
    <w:rsid w:val="001774ED"/>
    <w:rsid w:val="00177ECB"/>
    <w:rsid w:val="001803E3"/>
    <w:rsid w:val="00184708"/>
    <w:rsid w:val="00184DA2"/>
    <w:rsid w:val="00187012"/>
    <w:rsid w:val="00192AF2"/>
    <w:rsid w:val="00193CBE"/>
    <w:rsid w:val="00193D4D"/>
    <w:rsid w:val="001944F1"/>
    <w:rsid w:val="001A0935"/>
    <w:rsid w:val="001A12C0"/>
    <w:rsid w:val="001A15CF"/>
    <w:rsid w:val="001A15ED"/>
    <w:rsid w:val="001A1A2C"/>
    <w:rsid w:val="001A2091"/>
    <w:rsid w:val="001A270B"/>
    <w:rsid w:val="001A2AE7"/>
    <w:rsid w:val="001A47A0"/>
    <w:rsid w:val="001A6A87"/>
    <w:rsid w:val="001C27D3"/>
    <w:rsid w:val="001C283F"/>
    <w:rsid w:val="001C6577"/>
    <w:rsid w:val="001C6FDE"/>
    <w:rsid w:val="001D4526"/>
    <w:rsid w:val="001D6680"/>
    <w:rsid w:val="001D7578"/>
    <w:rsid w:val="001E3A27"/>
    <w:rsid w:val="001E50C6"/>
    <w:rsid w:val="001E5A4A"/>
    <w:rsid w:val="001F1EAF"/>
    <w:rsid w:val="001F2A02"/>
    <w:rsid w:val="001F2D7B"/>
    <w:rsid w:val="002003F5"/>
    <w:rsid w:val="00201BE6"/>
    <w:rsid w:val="00202E35"/>
    <w:rsid w:val="0020300D"/>
    <w:rsid w:val="0020471A"/>
    <w:rsid w:val="00204923"/>
    <w:rsid w:val="002052B8"/>
    <w:rsid w:val="0021370C"/>
    <w:rsid w:val="00214100"/>
    <w:rsid w:val="002160FD"/>
    <w:rsid w:val="002168CA"/>
    <w:rsid w:val="0022264A"/>
    <w:rsid w:val="002236F3"/>
    <w:rsid w:val="00225164"/>
    <w:rsid w:val="002300CF"/>
    <w:rsid w:val="002318D8"/>
    <w:rsid w:val="00231EC1"/>
    <w:rsid w:val="00232386"/>
    <w:rsid w:val="00232F0C"/>
    <w:rsid w:val="00233F13"/>
    <w:rsid w:val="00234377"/>
    <w:rsid w:val="00234A9B"/>
    <w:rsid w:val="0023654C"/>
    <w:rsid w:val="00236E47"/>
    <w:rsid w:val="002422F4"/>
    <w:rsid w:val="00242FD1"/>
    <w:rsid w:val="0024425D"/>
    <w:rsid w:val="0024510E"/>
    <w:rsid w:val="00246C05"/>
    <w:rsid w:val="00247368"/>
    <w:rsid w:val="00253710"/>
    <w:rsid w:val="0025440D"/>
    <w:rsid w:val="002608D6"/>
    <w:rsid w:val="00262362"/>
    <w:rsid w:val="00263552"/>
    <w:rsid w:val="00265385"/>
    <w:rsid w:val="002656A6"/>
    <w:rsid w:val="00265D0A"/>
    <w:rsid w:val="0026662F"/>
    <w:rsid w:val="00266649"/>
    <w:rsid w:val="0026667E"/>
    <w:rsid w:val="00266A2B"/>
    <w:rsid w:val="002679AB"/>
    <w:rsid w:val="00267D7A"/>
    <w:rsid w:val="002700EA"/>
    <w:rsid w:val="00270DD2"/>
    <w:rsid w:val="00271C38"/>
    <w:rsid w:val="002723F9"/>
    <w:rsid w:val="00272878"/>
    <w:rsid w:val="00272CC1"/>
    <w:rsid w:val="00275F34"/>
    <w:rsid w:val="00277EB6"/>
    <w:rsid w:val="002845B2"/>
    <w:rsid w:val="002906E2"/>
    <w:rsid w:val="0029246A"/>
    <w:rsid w:val="00292E2B"/>
    <w:rsid w:val="00294218"/>
    <w:rsid w:val="002A41F8"/>
    <w:rsid w:val="002A5249"/>
    <w:rsid w:val="002B443D"/>
    <w:rsid w:val="002B7316"/>
    <w:rsid w:val="002B7BA0"/>
    <w:rsid w:val="002C34D6"/>
    <w:rsid w:val="002C3693"/>
    <w:rsid w:val="002C3C34"/>
    <w:rsid w:val="002C3E27"/>
    <w:rsid w:val="002D02CF"/>
    <w:rsid w:val="002D03E4"/>
    <w:rsid w:val="002D29FC"/>
    <w:rsid w:val="002D3190"/>
    <w:rsid w:val="002D66D4"/>
    <w:rsid w:val="002D6E96"/>
    <w:rsid w:val="002D75D1"/>
    <w:rsid w:val="002E0BB4"/>
    <w:rsid w:val="002E1329"/>
    <w:rsid w:val="002E682B"/>
    <w:rsid w:val="002E7810"/>
    <w:rsid w:val="002F0067"/>
    <w:rsid w:val="002F14B4"/>
    <w:rsid w:val="002F4594"/>
    <w:rsid w:val="002F462E"/>
    <w:rsid w:val="002F5E74"/>
    <w:rsid w:val="00300526"/>
    <w:rsid w:val="00305E96"/>
    <w:rsid w:val="003069DA"/>
    <w:rsid w:val="00310B41"/>
    <w:rsid w:val="00310C42"/>
    <w:rsid w:val="00315BE5"/>
    <w:rsid w:val="00315E37"/>
    <w:rsid w:val="00315E6D"/>
    <w:rsid w:val="00320674"/>
    <w:rsid w:val="00323A71"/>
    <w:rsid w:val="00324B0D"/>
    <w:rsid w:val="00327A28"/>
    <w:rsid w:val="0033062F"/>
    <w:rsid w:val="00331287"/>
    <w:rsid w:val="0033372F"/>
    <w:rsid w:val="00335803"/>
    <w:rsid w:val="00335A49"/>
    <w:rsid w:val="00337934"/>
    <w:rsid w:val="00341D85"/>
    <w:rsid w:val="00342786"/>
    <w:rsid w:val="003438EE"/>
    <w:rsid w:val="00345C98"/>
    <w:rsid w:val="003472A8"/>
    <w:rsid w:val="00350CA1"/>
    <w:rsid w:val="00352CA6"/>
    <w:rsid w:val="00355E4E"/>
    <w:rsid w:val="00357C74"/>
    <w:rsid w:val="003633A2"/>
    <w:rsid w:val="00364B8F"/>
    <w:rsid w:val="00364CFF"/>
    <w:rsid w:val="0036704A"/>
    <w:rsid w:val="00367F43"/>
    <w:rsid w:val="00367F5C"/>
    <w:rsid w:val="003743DB"/>
    <w:rsid w:val="00375C13"/>
    <w:rsid w:val="00375C78"/>
    <w:rsid w:val="0038104C"/>
    <w:rsid w:val="003811DF"/>
    <w:rsid w:val="003811F3"/>
    <w:rsid w:val="00381D16"/>
    <w:rsid w:val="0038360A"/>
    <w:rsid w:val="00385018"/>
    <w:rsid w:val="00390E5A"/>
    <w:rsid w:val="00393076"/>
    <w:rsid w:val="00393F8A"/>
    <w:rsid w:val="00394E18"/>
    <w:rsid w:val="00396957"/>
    <w:rsid w:val="00397DA3"/>
    <w:rsid w:val="003A2612"/>
    <w:rsid w:val="003A3725"/>
    <w:rsid w:val="003A5649"/>
    <w:rsid w:val="003B1061"/>
    <w:rsid w:val="003B1830"/>
    <w:rsid w:val="003B1EF0"/>
    <w:rsid w:val="003B35BC"/>
    <w:rsid w:val="003B4020"/>
    <w:rsid w:val="003B7CBF"/>
    <w:rsid w:val="003C1464"/>
    <w:rsid w:val="003C1BF8"/>
    <w:rsid w:val="003C272F"/>
    <w:rsid w:val="003C3B29"/>
    <w:rsid w:val="003C4D6A"/>
    <w:rsid w:val="003E13FF"/>
    <w:rsid w:val="003E1775"/>
    <w:rsid w:val="003E1ADC"/>
    <w:rsid w:val="003E3CCC"/>
    <w:rsid w:val="003E65B3"/>
    <w:rsid w:val="003E6936"/>
    <w:rsid w:val="003E79CC"/>
    <w:rsid w:val="003E7AE7"/>
    <w:rsid w:val="003E7E4A"/>
    <w:rsid w:val="003F0180"/>
    <w:rsid w:val="003F093E"/>
    <w:rsid w:val="003F13FA"/>
    <w:rsid w:val="003F240C"/>
    <w:rsid w:val="003F391E"/>
    <w:rsid w:val="003F59C6"/>
    <w:rsid w:val="00401AEC"/>
    <w:rsid w:val="004027B8"/>
    <w:rsid w:val="00402F07"/>
    <w:rsid w:val="00403CD4"/>
    <w:rsid w:val="00404518"/>
    <w:rsid w:val="00405E49"/>
    <w:rsid w:val="00407948"/>
    <w:rsid w:val="00407CDB"/>
    <w:rsid w:val="00407E20"/>
    <w:rsid w:val="00412929"/>
    <w:rsid w:val="004175C7"/>
    <w:rsid w:val="004212DA"/>
    <w:rsid w:val="00422346"/>
    <w:rsid w:val="00422BB9"/>
    <w:rsid w:val="0042423F"/>
    <w:rsid w:val="00425966"/>
    <w:rsid w:val="00426621"/>
    <w:rsid w:val="00427402"/>
    <w:rsid w:val="004304A3"/>
    <w:rsid w:val="00432851"/>
    <w:rsid w:val="00432E50"/>
    <w:rsid w:val="0044099B"/>
    <w:rsid w:val="00443877"/>
    <w:rsid w:val="00446629"/>
    <w:rsid w:val="0045148C"/>
    <w:rsid w:val="00451763"/>
    <w:rsid w:val="004520A9"/>
    <w:rsid w:val="004533EA"/>
    <w:rsid w:val="00455229"/>
    <w:rsid w:val="0045647F"/>
    <w:rsid w:val="00460E97"/>
    <w:rsid w:val="004621DF"/>
    <w:rsid w:val="004638BB"/>
    <w:rsid w:val="00465F79"/>
    <w:rsid w:val="0046686E"/>
    <w:rsid w:val="00470E11"/>
    <w:rsid w:val="004713C1"/>
    <w:rsid w:val="00471F2E"/>
    <w:rsid w:val="00473D78"/>
    <w:rsid w:val="0047512C"/>
    <w:rsid w:val="00477098"/>
    <w:rsid w:val="00477948"/>
    <w:rsid w:val="004803B6"/>
    <w:rsid w:val="004833E0"/>
    <w:rsid w:val="0048384F"/>
    <w:rsid w:val="00484D0F"/>
    <w:rsid w:val="00485812"/>
    <w:rsid w:val="0048647E"/>
    <w:rsid w:val="004865DF"/>
    <w:rsid w:val="004865FF"/>
    <w:rsid w:val="0049182E"/>
    <w:rsid w:val="004926F7"/>
    <w:rsid w:val="0049288E"/>
    <w:rsid w:val="004A3404"/>
    <w:rsid w:val="004A6C7A"/>
    <w:rsid w:val="004A7595"/>
    <w:rsid w:val="004A7788"/>
    <w:rsid w:val="004B0399"/>
    <w:rsid w:val="004B059C"/>
    <w:rsid w:val="004B1175"/>
    <w:rsid w:val="004B55BA"/>
    <w:rsid w:val="004B6115"/>
    <w:rsid w:val="004B634D"/>
    <w:rsid w:val="004B77A8"/>
    <w:rsid w:val="004B7BFE"/>
    <w:rsid w:val="004C0E5D"/>
    <w:rsid w:val="004C151B"/>
    <w:rsid w:val="004C2E2A"/>
    <w:rsid w:val="004C3B1F"/>
    <w:rsid w:val="004C4EBC"/>
    <w:rsid w:val="004C6BBB"/>
    <w:rsid w:val="004D3623"/>
    <w:rsid w:val="004D682D"/>
    <w:rsid w:val="004D7B10"/>
    <w:rsid w:val="004E5203"/>
    <w:rsid w:val="004E7006"/>
    <w:rsid w:val="004F1CBA"/>
    <w:rsid w:val="004F3B82"/>
    <w:rsid w:val="004F6B67"/>
    <w:rsid w:val="004F70E4"/>
    <w:rsid w:val="004F79F3"/>
    <w:rsid w:val="005020A3"/>
    <w:rsid w:val="00504E79"/>
    <w:rsid w:val="00506E32"/>
    <w:rsid w:val="00511990"/>
    <w:rsid w:val="00516990"/>
    <w:rsid w:val="005176B2"/>
    <w:rsid w:val="0051792E"/>
    <w:rsid w:val="00523E57"/>
    <w:rsid w:val="00524337"/>
    <w:rsid w:val="00527D7B"/>
    <w:rsid w:val="0053052A"/>
    <w:rsid w:val="00531214"/>
    <w:rsid w:val="00537A53"/>
    <w:rsid w:val="00540854"/>
    <w:rsid w:val="00541119"/>
    <w:rsid w:val="00543FF3"/>
    <w:rsid w:val="00544F23"/>
    <w:rsid w:val="00545467"/>
    <w:rsid w:val="0054577F"/>
    <w:rsid w:val="005461A1"/>
    <w:rsid w:val="00547065"/>
    <w:rsid w:val="00547B9F"/>
    <w:rsid w:val="00550AF0"/>
    <w:rsid w:val="00551AA7"/>
    <w:rsid w:val="00552897"/>
    <w:rsid w:val="00555336"/>
    <w:rsid w:val="00555EF0"/>
    <w:rsid w:val="005572CD"/>
    <w:rsid w:val="00557A0D"/>
    <w:rsid w:val="00557C3C"/>
    <w:rsid w:val="0056006E"/>
    <w:rsid w:val="00564426"/>
    <w:rsid w:val="005653FA"/>
    <w:rsid w:val="0057200A"/>
    <w:rsid w:val="00572315"/>
    <w:rsid w:val="00573B8D"/>
    <w:rsid w:val="00573E56"/>
    <w:rsid w:val="00574B55"/>
    <w:rsid w:val="00575F91"/>
    <w:rsid w:val="005763F3"/>
    <w:rsid w:val="005773D1"/>
    <w:rsid w:val="00577CCD"/>
    <w:rsid w:val="00582B76"/>
    <w:rsid w:val="00583391"/>
    <w:rsid w:val="00585B86"/>
    <w:rsid w:val="00586BFF"/>
    <w:rsid w:val="005A2E66"/>
    <w:rsid w:val="005A308D"/>
    <w:rsid w:val="005A472E"/>
    <w:rsid w:val="005A4ADD"/>
    <w:rsid w:val="005A4F60"/>
    <w:rsid w:val="005A7C39"/>
    <w:rsid w:val="005A7E90"/>
    <w:rsid w:val="005B1612"/>
    <w:rsid w:val="005B18EF"/>
    <w:rsid w:val="005B192F"/>
    <w:rsid w:val="005B2111"/>
    <w:rsid w:val="005B28D4"/>
    <w:rsid w:val="005B498C"/>
    <w:rsid w:val="005B64E4"/>
    <w:rsid w:val="005B6788"/>
    <w:rsid w:val="005C055A"/>
    <w:rsid w:val="005C2864"/>
    <w:rsid w:val="005C4932"/>
    <w:rsid w:val="005C5E9D"/>
    <w:rsid w:val="005C6752"/>
    <w:rsid w:val="005C7957"/>
    <w:rsid w:val="005D0B6B"/>
    <w:rsid w:val="005D30EA"/>
    <w:rsid w:val="005D3C1B"/>
    <w:rsid w:val="005D4527"/>
    <w:rsid w:val="005D5D1A"/>
    <w:rsid w:val="005D5DFE"/>
    <w:rsid w:val="005D7741"/>
    <w:rsid w:val="005E119D"/>
    <w:rsid w:val="005E2BEF"/>
    <w:rsid w:val="005E403E"/>
    <w:rsid w:val="005E6A1B"/>
    <w:rsid w:val="005E6D12"/>
    <w:rsid w:val="005E7035"/>
    <w:rsid w:val="005E76A0"/>
    <w:rsid w:val="005E7D7D"/>
    <w:rsid w:val="005E7DF3"/>
    <w:rsid w:val="005F12C7"/>
    <w:rsid w:val="005F46F7"/>
    <w:rsid w:val="005F7B9B"/>
    <w:rsid w:val="006016C0"/>
    <w:rsid w:val="00602E5C"/>
    <w:rsid w:val="006101A4"/>
    <w:rsid w:val="006132F1"/>
    <w:rsid w:val="00613D86"/>
    <w:rsid w:val="006162B8"/>
    <w:rsid w:val="00617B50"/>
    <w:rsid w:val="006211A8"/>
    <w:rsid w:val="00622BD5"/>
    <w:rsid w:val="00622C98"/>
    <w:rsid w:val="00624D71"/>
    <w:rsid w:val="00626701"/>
    <w:rsid w:val="00626DAF"/>
    <w:rsid w:val="006272CB"/>
    <w:rsid w:val="00630CA7"/>
    <w:rsid w:val="00632C45"/>
    <w:rsid w:val="00634636"/>
    <w:rsid w:val="0064238A"/>
    <w:rsid w:val="0064413D"/>
    <w:rsid w:val="00646296"/>
    <w:rsid w:val="00647F20"/>
    <w:rsid w:val="00651257"/>
    <w:rsid w:val="00655339"/>
    <w:rsid w:val="006562FC"/>
    <w:rsid w:val="00656E49"/>
    <w:rsid w:val="0066227F"/>
    <w:rsid w:val="00662493"/>
    <w:rsid w:val="00662EC2"/>
    <w:rsid w:val="006638C5"/>
    <w:rsid w:val="0066493F"/>
    <w:rsid w:val="0066600F"/>
    <w:rsid w:val="00666805"/>
    <w:rsid w:val="00666A59"/>
    <w:rsid w:val="00666BED"/>
    <w:rsid w:val="0067315C"/>
    <w:rsid w:val="006767D7"/>
    <w:rsid w:val="00676BF7"/>
    <w:rsid w:val="00680708"/>
    <w:rsid w:val="0068101A"/>
    <w:rsid w:val="006830CD"/>
    <w:rsid w:val="00683A4A"/>
    <w:rsid w:val="00684A0C"/>
    <w:rsid w:val="006874C9"/>
    <w:rsid w:val="00687CB8"/>
    <w:rsid w:val="00690D68"/>
    <w:rsid w:val="00692EB5"/>
    <w:rsid w:val="006939C9"/>
    <w:rsid w:val="00693C7F"/>
    <w:rsid w:val="00693CA1"/>
    <w:rsid w:val="00693EFD"/>
    <w:rsid w:val="006960B8"/>
    <w:rsid w:val="006970B5"/>
    <w:rsid w:val="00697313"/>
    <w:rsid w:val="0069749C"/>
    <w:rsid w:val="006A2112"/>
    <w:rsid w:val="006A2AEF"/>
    <w:rsid w:val="006A37FD"/>
    <w:rsid w:val="006A7950"/>
    <w:rsid w:val="006A7975"/>
    <w:rsid w:val="006B4038"/>
    <w:rsid w:val="006B43B6"/>
    <w:rsid w:val="006B5C86"/>
    <w:rsid w:val="006B61DB"/>
    <w:rsid w:val="006B6BFC"/>
    <w:rsid w:val="006B76BF"/>
    <w:rsid w:val="006B7837"/>
    <w:rsid w:val="006C04DA"/>
    <w:rsid w:val="006C24D2"/>
    <w:rsid w:val="006C2842"/>
    <w:rsid w:val="006C33CB"/>
    <w:rsid w:val="006C4328"/>
    <w:rsid w:val="006C7EC1"/>
    <w:rsid w:val="006D32EC"/>
    <w:rsid w:val="006D4E12"/>
    <w:rsid w:val="006D73E7"/>
    <w:rsid w:val="006E11D3"/>
    <w:rsid w:val="006E22F1"/>
    <w:rsid w:val="006E3946"/>
    <w:rsid w:val="006E3B8F"/>
    <w:rsid w:val="006E7CDA"/>
    <w:rsid w:val="006F05A7"/>
    <w:rsid w:val="006F178F"/>
    <w:rsid w:val="006F224A"/>
    <w:rsid w:val="006F3376"/>
    <w:rsid w:val="006F63A2"/>
    <w:rsid w:val="006F6A0F"/>
    <w:rsid w:val="006F6FD3"/>
    <w:rsid w:val="00706D09"/>
    <w:rsid w:val="00707FF4"/>
    <w:rsid w:val="007109C9"/>
    <w:rsid w:val="0071366C"/>
    <w:rsid w:val="00715BA2"/>
    <w:rsid w:val="00716ABE"/>
    <w:rsid w:val="007239C6"/>
    <w:rsid w:val="00724D4E"/>
    <w:rsid w:val="0072559B"/>
    <w:rsid w:val="00725AB0"/>
    <w:rsid w:val="00727715"/>
    <w:rsid w:val="00727CF9"/>
    <w:rsid w:val="00731A46"/>
    <w:rsid w:val="0073202E"/>
    <w:rsid w:val="00733FCA"/>
    <w:rsid w:val="00734124"/>
    <w:rsid w:val="00734AD0"/>
    <w:rsid w:val="00735482"/>
    <w:rsid w:val="00741B0F"/>
    <w:rsid w:val="00747720"/>
    <w:rsid w:val="007517DD"/>
    <w:rsid w:val="007519D3"/>
    <w:rsid w:val="0075278E"/>
    <w:rsid w:val="00754878"/>
    <w:rsid w:val="00754EA2"/>
    <w:rsid w:val="007551D9"/>
    <w:rsid w:val="00755C04"/>
    <w:rsid w:val="00757301"/>
    <w:rsid w:val="0075792B"/>
    <w:rsid w:val="0076077C"/>
    <w:rsid w:val="007612EA"/>
    <w:rsid w:val="00761E83"/>
    <w:rsid w:val="00766E14"/>
    <w:rsid w:val="00772A07"/>
    <w:rsid w:val="0077569C"/>
    <w:rsid w:val="0077639E"/>
    <w:rsid w:val="007764C2"/>
    <w:rsid w:val="00782F77"/>
    <w:rsid w:val="007863A0"/>
    <w:rsid w:val="007867DE"/>
    <w:rsid w:val="00786D26"/>
    <w:rsid w:val="00792184"/>
    <w:rsid w:val="00792903"/>
    <w:rsid w:val="0079429D"/>
    <w:rsid w:val="007955F6"/>
    <w:rsid w:val="0079746C"/>
    <w:rsid w:val="007A00B1"/>
    <w:rsid w:val="007A0DBE"/>
    <w:rsid w:val="007A3BA0"/>
    <w:rsid w:val="007A3C03"/>
    <w:rsid w:val="007A4BA3"/>
    <w:rsid w:val="007A5C6E"/>
    <w:rsid w:val="007A7B7C"/>
    <w:rsid w:val="007B134D"/>
    <w:rsid w:val="007B2864"/>
    <w:rsid w:val="007B61E9"/>
    <w:rsid w:val="007B67B7"/>
    <w:rsid w:val="007C3071"/>
    <w:rsid w:val="007C5322"/>
    <w:rsid w:val="007C72C9"/>
    <w:rsid w:val="007C7838"/>
    <w:rsid w:val="007E073B"/>
    <w:rsid w:val="007F0CBC"/>
    <w:rsid w:val="007F1311"/>
    <w:rsid w:val="007F1D69"/>
    <w:rsid w:val="00803D82"/>
    <w:rsid w:val="008040BD"/>
    <w:rsid w:val="00804156"/>
    <w:rsid w:val="00812B5B"/>
    <w:rsid w:val="00813482"/>
    <w:rsid w:val="008139E1"/>
    <w:rsid w:val="00815180"/>
    <w:rsid w:val="00815486"/>
    <w:rsid w:val="00815D5E"/>
    <w:rsid w:val="00820345"/>
    <w:rsid w:val="00820836"/>
    <w:rsid w:val="0082278E"/>
    <w:rsid w:val="008238F7"/>
    <w:rsid w:val="008247E4"/>
    <w:rsid w:val="008249C4"/>
    <w:rsid w:val="00825FB1"/>
    <w:rsid w:val="008305E1"/>
    <w:rsid w:val="00830B8A"/>
    <w:rsid w:val="00832CDF"/>
    <w:rsid w:val="0083586E"/>
    <w:rsid w:val="00835FBC"/>
    <w:rsid w:val="0083618D"/>
    <w:rsid w:val="00837065"/>
    <w:rsid w:val="008374A7"/>
    <w:rsid w:val="0084181E"/>
    <w:rsid w:val="008425C6"/>
    <w:rsid w:val="00843B61"/>
    <w:rsid w:val="008442BB"/>
    <w:rsid w:val="00844DA0"/>
    <w:rsid w:val="00845229"/>
    <w:rsid w:val="0084533E"/>
    <w:rsid w:val="00851459"/>
    <w:rsid w:val="008527EE"/>
    <w:rsid w:val="00853394"/>
    <w:rsid w:val="00856BDB"/>
    <w:rsid w:val="00856F70"/>
    <w:rsid w:val="0086277D"/>
    <w:rsid w:val="00867E92"/>
    <w:rsid w:val="00871165"/>
    <w:rsid w:val="00875176"/>
    <w:rsid w:val="00875233"/>
    <w:rsid w:val="00876C5B"/>
    <w:rsid w:val="00876E71"/>
    <w:rsid w:val="0087710C"/>
    <w:rsid w:val="00877F27"/>
    <w:rsid w:val="00880DB3"/>
    <w:rsid w:val="00881B69"/>
    <w:rsid w:val="008820BD"/>
    <w:rsid w:val="0088297E"/>
    <w:rsid w:val="00883E51"/>
    <w:rsid w:val="008845DE"/>
    <w:rsid w:val="00887E0A"/>
    <w:rsid w:val="00890180"/>
    <w:rsid w:val="00894E49"/>
    <w:rsid w:val="008951D2"/>
    <w:rsid w:val="008976CF"/>
    <w:rsid w:val="00897A9F"/>
    <w:rsid w:val="008A20D2"/>
    <w:rsid w:val="008A3229"/>
    <w:rsid w:val="008A7451"/>
    <w:rsid w:val="008A77EB"/>
    <w:rsid w:val="008A7BD9"/>
    <w:rsid w:val="008B0D96"/>
    <w:rsid w:val="008B19F1"/>
    <w:rsid w:val="008B2747"/>
    <w:rsid w:val="008B3396"/>
    <w:rsid w:val="008C04D7"/>
    <w:rsid w:val="008C1EBC"/>
    <w:rsid w:val="008C3005"/>
    <w:rsid w:val="008C4D99"/>
    <w:rsid w:val="008C5364"/>
    <w:rsid w:val="008C69C8"/>
    <w:rsid w:val="008D0E4F"/>
    <w:rsid w:val="008D78F6"/>
    <w:rsid w:val="008E1C16"/>
    <w:rsid w:val="008E3E60"/>
    <w:rsid w:val="008E3FD8"/>
    <w:rsid w:val="008E40C1"/>
    <w:rsid w:val="008E40DE"/>
    <w:rsid w:val="008F0E47"/>
    <w:rsid w:val="008F13A3"/>
    <w:rsid w:val="008F230E"/>
    <w:rsid w:val="008F2683"/>
    <w:rsid w:val="008F2C24"/>
    <w:rsid w:val="008F579C"/>
    <w:rsid w:val="009004E4"/>
    <w:rsid w:val="00902024"/>
    <w:rsid w:val="0090241B"/>
    <w:rsid w:val="009027FE"/>
    <w:rsid w:val="00904DB6"/>
    <w:rsid w:val="00907E68"/>
    <w:rsid w:val="00907F56"/>
    <w:rsid w:val="00910420"/>
    <w:rsid w:val="00910821"/>
    <w:rsid w:val="00910D43"/>
    <w:rsid w:val="00912ED9"/>
    <w:rsid w:val="009147C9"/>
    <w:rsid w:val="00916752"/>
    <w:rsid w:val="009205C0"/>
    <w:rsid w:val="00920D1E"/>
    <w:rsid w:val="00922F39"/>
    <w:rsid w:val="00924685"/>
    <w:rsid w:val="0092627C"/>
    <w:rsid w:val="00926434"/>
    <w:rsid w:val="00936EBA"/>
    <w:rsid w:val="00937DBE"/>
    <w:rsid w:val="00940E85"/>
    <w:rsid w:val="00941B92"/>
    <w:rsid w:val="00942343"/>
    <w:rsid w:val="00942D5C"/>
    <w:rsid w:val="00942E53"/>
    <w:rsid w:val="00945451"/>
    <w:rsid w:val="00946307"/>
    <w:rsid w:val="00953090"/>
    <w:rsid w:val="0095436B"/>
    <w:rsid w:val="00954A1B"/>
    <w:rsid w:val="009551B3"/>
    <w:rsid w:val="00955977"/>
    <w:rsid w:val="00960FEA"/>
    <w:rsid w:val="00962D64"/>
    <w:rsid w:val="00964158"/>
    <w:rsid w:val="00964750"/>
    <w:rsid w:val="00966CB3"/>
    <w:rsid w:val="00966DA8"/>
    <w:rsid w:val="00972281"/>
    <w:rsid w:val="009748C9"/>
    <w:rsid w:val="00974CD7"/>
    <w:rsid w:val="0097546C"/>
    <w:rsid w:val="00975A19"/>
    <w:rsid w:val="0097667D"/>
    <w:rsid w:val="009772F4"/>
    <w:rsid w:val="00977DFF"/>
    <w:rsid w:val="00982392"/>
    <w:rsid w:val="00983336"/>
    <w:rsid w:val="00987ACA"/>
    <w:rsid w:val="00990637"/>
    <w:rsid w:val="00991599"/>
    <w:rsid w:val="00993340"/>
    <w:rsid w:val="00995249"/>
    <w:rsid w:val="009A0D6A"/>
    <w:rsid w:val="009A3F72"/>
    <w:rsid w:val="009A45F9"/>
    <w:rsid w:val="009A6F42"/>
    <w:rsid w:val="009A7037"/>
    <w:rsid w:val="009B187A"/>
    <w:rsid w:val="009B1DDB"/>
    <w:rsid w:val="009B2280"/>
    <w:rsid w:val="009B2FF7"/>
    <w:rsid w:val="009B69AB"/>
    <w:rsid w:val="009B7657"/>
    <w:rsid w:val="009B7FB5"/>
    <w:rsid w:val="009C03C4"/>
    <w:rsid w:val="009C1727"/>
    <w:rsid w:val="009C21A5"/>
    <w:rsid w:val="009C37A6"/>
    <w:rsid w:val="009C50E6"/>
    <w:rsid w:val="009C5BE3"/>
    <w:rsid w:val="009C6848"/>
    <w:rsid w:val="009C726C"/>
    <w:rsid w:val="009D224A"/>
    <w:rsid w:val="009D40F8"/>
    <w:rsid w:val="009D5764"/>
    <w:rsid w:val="009D63AA"/>
    <w:rsid w:val="009D7B39"/>
    <w:rsid w:val="009E0342"/>
    <w:rsid w:val="009E0A11"/>
    <w:rsid w:val="009E0BBF"/>
    <w:rsid w:val="009E200E"/>
    <w:rsid w:val="009E5798"/>
    <w:rsid w:val="009E6910"/>
    <w:rsid w:val="009E76DE"/>
    <w:rsid w:val="009E7847"/>
    <w:rsid w:val="009F0379"/>
    <w:rsid w:val="009F1DD3"/>
    <w:rsid w:val="00A04291"/>
    <w:rsid w:val="00A04D4A"/>
    <w:rsid w:val="00A05363"/>
    <w:rsid w:val="00A063D0"/>
    <w:rsid w:val="00A1087D"/>
    <w:rsid w:val="00A1299B"/>
    <w:rsid w:val="00A130ED"/>
    <w:rsid w:val="00A15D55"/>
    <w:rsid w:val="00A16C82"/>
    <w:rsid w:val="00A1761C"/>
    <w:rsid w:val="00A178B0"/>
    <w:rsid w:val="00A22708"/>
    <w:rsid w:val="00A23718"/>
    <w:rsid w:val="00A23E6C"/>
    <w:rsid w:val="00A23F63"/>
    <w:rsid w:val="00A244A6"/>
    <w:rsid w:val="00A30B31"/>
    <w:rsid w:val="00A31B4D"/>
    <w:rsid w:val="00A3344D"/>
    <w:rsid w:val="00A353F5"/>
    <w:rsid w:val="00A376E1"/>
    <w:rsid w:val="00A439D2"/>
    <w:rsid w:val="00A50F7D"/>
    <w:rsid w:val="00A531E9"/>
    <w:rsid w:val="00A5326E"/>
    <w:rsid w:val="00A600F2"/>
    <w:rsid w:val="00A6154A"/>
    <w:rsid w:val="00A63743"/>
    <w:rsid w:val="00A6388B"/>
    <w:rsid w:val="00A64387"/>
    <w:rsid w:val="00A65CA0"/>
    <w:rsid w:val="00A714A5"/>
    <w:rsid w:val="00A74E55"/>
    <w:rsid w:val="00A75DF2"/>
    <w:rsid w:val="00A8160E"/>
    <w:rsid w:val="00A828C0"/>
    <w:rsid w:val="00A86307"/>
    <w:rsid w:val="00A86746"/>
    <w:rsid w:val="00A92E63"/>
    <w:rsid w:val="00A97E2B"/>
    <w:rsid w:val="00AA015A"/>
    <w:rsid w:val="00AA1137"/>
    <w:rsid w:val="00AA1AFA"/>
    <w:rsid w:val="00AA2266"/>
    <w:rsid w:val="00AA22CF"/>
    <w:rsid w:val="00AA3958"/>
    <w:rsid w:val="00AA6CFD"/>
    <w:rsid w:val="00AA7014"/>
    <w:rsid w:val="00AA77F6"/>
    <w:rsid w:val="00AA7EC0"/>
    <w:rsid w:val="00AB1538"/>
    <w:rsid w:val="00AB25AD"/>
    <w:rsid w:val="00AB4710"/>
    <w:rsid w:val="00AB47B4"/>
    <w:rsid w:val="00AB4B9F"/>
    <w:rsid w:val="00AB609D"/>
    <w:rsid w:val="00AB66CE"/>
    <w:rsid w:val="00AC0F69"/>
    <w:rsid w:val="00AC3AA9"/>
    <w:rsid w:val="00AC4424"/>
    <w:rsid w:val="00AC4441"/>
    <w:rsid w:val="00AC7148"/>
    <w:rsid w:val="00AD1A5B"/>
    <w:rsid w:val="00AD2DD6"/>
    <w:rsid w:val="00AE236E"/>
    <w:rsid w:val="00AE2F8B"/>
    <w:rsid w:val="00AE39F6"/>
    <w:rsid w:val="00AE3AFD"/>
    <w:rsid w:val="00AE477D"/>
    <w:rsid w:val="00AE50A9"/>
    <w:rsid w:val="00AF2196"/>
    <w:rsid w:val="00AF28A3"/>
    <w:rsid w:val="00AF68C7"/>
    <w:rsid w:val="00AF7274"/>
    <w:rsid w:val="00B006EC"/>
    <w:rsid w:val="00B0088F"/>
    <w:rsid w:val="00B01B2F"/>
    <w:rsid w:val="00B04275"/>
    <w:rsid w:val="00B0523D"/>
    <w:rsid w:val="00B05C31"/>
    <w:rsid w:val="00B07EAE"/>
    <w:rsid w:val="00B10843"/>
    <w:rsid w:val="00B11B0D"/>
    <w:rsid w:val="00B12CE7"/>
    <w:rsid w:val="00B16D6E"/>
    <w:rsid w:val="00B17C98"/>
    <w:rsid w:val="00B2463F"/>
    <w:rsid w:val="00B265E6"/>
    <w:rsid w:val="00B26A0E"/>
    <w:rsid w:val="00B272E3"/>
    <w:rsid w:val="00B3034E"/>
    <w:rsid w:val="00B315F2"/>
    <w:rsid w:val="00B33964"/>
    <w:rsid w:val="00B3441F"/>
    <w:rsid w:val="00B34CC1"/>
    <w:rsid w:val="00B35009"/>
    <w:rsid w:val="00B35B2F"/>
    <w:rsid w:val="00B35DE5"/>
    <w:rsid w:val="00B36AB4"/>
    <w:rsid w:val="00B37FA7"/>
    <w:rsid w:val="00B40529"/>
    <w:rsid w:val="00B405D6"/>
    <w:rsid w:val="00B42241"/>
    <w:rsid w:val="00B43460"/>
    <w:rsid w:val="00B457BA"/>
    <w:rsid w:val="00B479A3"/>
    <w:rsid w:val="00B51348"/>
    <w:rsid w:val="00B541B6"/>
    <w:rsid w:val="00B55488"/>
    <w:rsid w:val="00B5771F"/>
    <w:rsid w:val="00B577AE"/>
    <w:rsid w:val="00B63948"/>
    <w:rsid w:val="00B64E4A"/>
    <w:rsid w:val="00B66813"/>
    <w:rsid w:val="00B673A2"/>
    <w:rsid w:val="00B67A8E"/>
    <w:rsid w:val="00B70401"/>
    <w:rsid w:val="00B70C61"/>
    <w:rsid w:val="00B736CD"/>
    <w:rsid w:val="00B73871"/>
    <w:rsid w:val="00B73ED2"/>
    <w:rsid w:val="00B74437"/>
    <w:rsid w:val="00B76092"/>
    <w:rsid w:val="00B77200"/>
    <w:rsid w:val="00B80593"/>
    <w:rsid w:val="00B80BCF"/>
    <w:rsid w:val="00B84679"/>
    <w:rsid w:val="00B84DAD"/>
    <w:rsid w:val="00B8664D"/>
    <w:rsid w:val="00B9038F"/>
    <w:rsid w:val="00B90486"/>
    <w:rsid w:val="00B91D78"/>
    <w:rsid w:val="00B92443"/>
    <w:rsid w:val="00B92E5D"/>
    <w:rsid w:val="00B953CB"/>
    <w:rsid w:val="00B96BFA"/>
    <w:rsid w:val="00BA1CA6"/>
    <w:rsid w:val="00BA445C"/>
    <w:rsid w:val="00BA693B"/>
    <w:rsid w:val="00BB0031"/>
    <w:rsid w:val="00BB1528"/>
    <w:rsid w:val="00BB18F5"/>
    <w:rsid w:val="00BB1EEB"/>
    <w:rsid w:val="00BB2F9C"/>
    <w:rsid w:val="00BB4615"/>
    <w:rsid w:val="00BB759D"/>
    <w:rsid w:val="00BC37FF"/>
    <w:rsid w:val="00BC7E6F"/>
    <w:rsid w:val="00BD082F"/>
    <w:rsid w:val="00BD13E6"/>
    <w:rsid w:val="00BD1A81"/>
    <w:rsid w:val="00BD4844"/>
    <w:rsid w:val="00BD5D24"/>
    <w:rsid w:val="00BE1575"/>
    <w:rsid w:val="00BE29E6"/>
    <w:rsid w:val="00BE6C38"/>
    <w:rsid w:val="00BE76FA"/>
    <w:rsid w:val="00BF4AAE"/>
    <w:rsid w:val="00BF5CDF"/>
    <w:rsid w:val="00C00B8A"/>
    <w:rsid w:val="00C00E63"/>
    <w:rsid w:val="00C0149B"/>
    <w:rsid w:val="00C02F0B"/>
    <w:rsid w:val="00C039F0"/>
    <w:rsid w:val="00C03BCC"/>
    <w:rsid w:val="00C07F08"/>
    <w:rsid w:val="00C110A0"/>
    <w:rsid w:val="00C20FAC"/>
    <w:rsid w:val="00C224BD"/>
    <w:rsid w:val="00C23D56"/>
    <w:rsid w:val="00C25F8E"/>
    <w:rsid w:val="00C27068"/>
    <w:rsid w:val="00C30DAC"/>
    <w:rsid w:val="00C35B22"/>
    <w:rsid w:val="00C409CB"/>
    <w:rsid w:val="00C44B93"/>
    <w:rsid w:val="00C47159"/>
    <w:rsid w:val="00C473DC"/>
    <w:rsid w:val="00C52614"/>
    <w:rsid w:val="00C52FCC"/>
    <w:rsid w:val="00C5453F"/>
    <w:rsid w:val="00C5787C"/>
    <w:rsid w:val="00C57FF4"/>
    <w:rsid w:val="00C61875"/>
    <w:rsid w:val="00C63662"/>
    <w:rsid w:val="00C6372C"/>
    <w:rsid w:val="00C63AB3"/>
    <w:rsid w:val="00C65714"/>
    <w:rsid w:val="00C659E0"/>
    <w:rsid w:val="00C6637B"/>
    <w:rsid w:val="00C670A4"/>
    <w:rsid w:val="00C70823"/>
    <w:rsid w:val="00C7163F"/>
    <w:rsid w:val="00C72EB5"/>
    <w:rsid w:val="00C76FA8"/>
    <w:rsid w:val="00C77941"/>
    <w:rsid w:val="00C77B92"/>
    <w:rsid w:val="00C77C28"/>
    <w:rsid w:val="00C8003A"/>
    <w:rsid w:val="00C81783"/>
    <w:rsid w:val="00C817AB"/>
    <w:rsid w:val="00C828DD"/>
    <w:rsid w:val="00C83EB9"/>
    <w:rsid w:val="00C84699"/>
    <w:rsid w:val="00C86732"/>
    <w:rsid w:val="00C87FF1"/>
    <w:rsid w:val="00C91429"/>
    <w:rsid w:val="00C92F92"/>
    <w:rsid w:val="00C93EB4"/>
    <w:rsid w:val="00C963C7"/>
    <w:rsid w:val="00C9797A"/>
    <w:rsid w:val="00CA43F9"/>
    <w:rsid w:val="00CB0237"/>
    <w:rsid w:val="00CB201C"/>
    <w:rsid w:val="00CB2B99"/>
    <w:rsid w:val="00CB3DBF"/>
    <w:rsid w:val="00CB3DF6"/>
    <w:rsid w:val="00CB5CEF"/>
    <w:rsid w:val="00CB6B1E"/>
    <w:rsid w:val="00CB7280"/>
    <w:rsid w:val="00CB743D"/>
    <w:rsid w:val="00CB7610"/>
    <w:rsid w:val="00CB77D7"/>
    <w:rsid w:val="00CC025C"/>
    <w:rsid w:val="00CC33D8"/>
    <w:rsid w:val="00CC6FFC"/>
    <w:rsid w:val="00CC78CD"/>
    <w:rsid w:val="00CD0237"/>
    <w:rsid w:val="00CD1237"/>
    <w:rsid w:val="00CD19CF"/>
    <w:rsid w:val="00CD3866"/>
    <w:rsid w:val="00CD66D9"/>
    <w:rsid w:val="00CD759D"/>
    <w:rsid w:val="00CE036A"/>
    <w:rsid w:val="00CE16D8"/>
    <w:rsid w:val="00CE4528"/>
    <w:rsid w:val="00CE7AAC"/>
    <w:rsid w:val="00CF3CE0"/>
    <w:rsid w:val="00CF516D"/>
    <w:rsid w:val="00CF5AB9"/>
    <w:rsid w:val="00CF60AF"/>
    <w:rsid w:val="00D014B6"/>
    <w:rsid w:val="00D033E7"/>
    <w:rsid w:val="00D04B6B"/>
    <w:rsid w:val="00D0539B"/>
    <w:rsid w:val="00D05A95"/>
    <w:rsid w:val="00D0678A"/>
    <w:rsid w:val="00D067E7"/>
    <w:rsid w:val="00D077F0"/>
    <w:rsid w:val="00D11E18"/>
    <w:rsid w:val="00D120CC"/>
    <w:rsid w:val="00D1288E"/>
    <w:rsid w:val="00D2256F"/>
    <w:rsid w:val="00D22D8E"/>
    <w:rsid w:val="00D23435"/>
    <w:rsid w:val="00D236B0"/>
    <w:rsid w:val="00D308AC"/>
    <w:rsid w:val="00D337A2"/>
    <w:rsid w:val="00D344B7"/>
    <w:rsid w:val="00D35F47"/>
    <w:rsid w:val="00D36E11"/>
    <w:rsid w:val="00D40302"/>
    <w:rsid w:val="00D428B2"/>
    <w:rsid w:val="00D432F9"/>
    <w:rsid w:val="00D43438"/>
    <w:rsid w:val="00D447FC"/>
    <w:rsid w:val="00D52C25"/>
    <w:rsid w:val="00D556BE"/>
    <w:rsid w:val="00D56A4C"/>
    <w:rsid w:val="00D56B92"/>
    <w:rsid w:val="00D57763"/>
    <w:rsid w:val="00D654DA"/>
    <w:rsid w:val="00D6567B"/>
    <w:rsid w:val="00D67F1D"/>
    <w:rsid w:val="00D71978"/>
    <w:rsid w:val="00D74284"/>
    <w:rsid w:val="00D74594"/>
    <w:rsid w:val="00D769BB"/>
    <w:rsid w:val="00D81493"/>
    <w:rsid w:val="00D84F25"/>
    <w:rsid w:val="00D853FE"/>
    <w:rsid w:val="00D85707"/>
    <w:rsid w:val="00D87BE2"/>
    <w:rsid w:val="00D921F7"/>
    <w:rsid w:val="00D9222B"/>
    <w:rsid w:val="00D97F81"/>
    <w:rsid w:val="00DA0386"/>
    <w:rsid w:val="00DA1106"/>
    <w:rsid w:val="00DA13D2"/>
    <w:rsid w:val="00DA1572"/>
    <w:rsid w:val="00DA1783"/>
    <w:rsid w:val="00DA1D3C"/>
    <w:rsid w:val="00DA1F1F"/>
    <w:rsid w:val="00DB10B4"/>
    <w:rsid w:val="00DB3F95"/>
    <w:rsid w:val="00DB41E6"/>
    <w:rsid w:val="00DB4F86"/>
    <w:rsid w:val="00DB6E42"/>
    <w:rsid w:val="00DC294B"/>
    <w:rsid w:val="00DC4279"/>
    <w:rsid w:val="00DD2427"/>
    <w:rsid w:val="00DD28DD"/>
    <w:rsid w:val="00DD4AEB"/>
    <w:rsid w:val="00DD7486"/>
    <w:rsid w:val="00DE0935"/>
    <w:rsid w:val="00DE68D3"/>
    <w:rsid w:val="00DE721F"/>
    <w:rsid w:val="00DE77FE"/>
    <w:rsid w:val="00DE787F"/>
    <w:rsid w:val="00DF2A41"/>
    <w:rsid w:val="00DF6A38"/>
    <w:rsid w:val="00DF7013"/>
    <w:rsid w:val="00E00CCA"/>
    <w:rsid w:val="00E01CD4"/>
    <w:rsid w:val="00E02A59"/>
    <w:rsid w:val="00E03A2F"/>
    <w:rsid w:val="00E04895"/>
    <w:rsid w:val="00E061AF"/>
    <w:rsid w:val="00E07466"/>
    <w:rsid w:val="00E10699"/>
    <w:rsid w:val="00E14E2A"/>
    <w:rsid w:val="00E15BD2"/>
    <w:rsid w:val="00E20AFE"/>
    <w:rsid w:val="00E2144B"/>
    <w:rsid w:val="00E312BA"/>
    <w:rsid w:val="00E325B2"/>
    <w:rsid w:val="00E3493D"/>
    <w:rsid w:val="00E3573F"/>
    <w:rsid w:val="00E35B4F"/>
    <w:rsid w:val="00E365F0"/>
    <w:rsid w:val="00E36736"/>
    <w:rsid w:val="00E372B1"/>
    <w:rsid w:val="00E3758B"/>
    <w:rsid w:val="00E4453B"/>
    <w:rsid w:val="00E45847"/>
    <w:rsid w:val="00E45F46"/>
    <w:rsid w:val="00E5002B"/>
    <w:rsid w:val="00E520CA"/>
    <w:rsid w:val="00E53ACC"/>
    <w:rsid w:val="00E54515"/>
    <w:rsid w:val="00E56DFA"/>
    <w:rsid w:val="00E575B8"/>
    <w:rsid w:val="00E62318"/>
    <w:rsid w:val="00E634E1"/>
    <w:rsid w:val="00E666CD"/>
    <w:rsid w:val="00E70627"/>
    <w:rsid w:val="00E70766"/>
    <w:rsid w:val="00E708A0"/>
    <w:rsid w:val="00E7090B"/>
    <w:rsid w:val="00E72004"/>
    <w:rsid w:val="00E72CA3"/>
    <w:rsid w:val="00E74791"/>
    <w:rsid w:val="00E747D4"/>
    <w:rsid w:val="00E75B92"/>
    <w:rsid w:val="00E763F9"/>
    <w:rsid w:val="00E769C6"/>
    <w:rsid w:val="00E80C49"/>
    <w:rsid w:val="00E81E87"/>
    <w:rsid w:val="00E83697"/>
    <w:rsid w:val="00E83B36"/>
    <w:rsid w:val="00E8716E"/>
    <w:rsid w:val="00E87F4A"/>
    <w:rsid w:val="00E90D17"/>
    <w:rsid w:val="00E92CFE"/>
    <w:rsid w:val="00E95100"/>
    <w:rsid w:val="00E95533"/>
    <w:rsid w:val="00E97675"/>
    <w:rsid w:val="00EA28DF"/>
    <w:rsid w:val="00EA46B7"/>
    <w:rsid w:val="00EA6878"/>
    <w:rsid w:val="00EA7149"/>
    <w:rsid w:val="00EA7E49"/>
    <w:rsid w:val="00EB04CF"/>
    <w:rsid w:val="00EB295C"/>
    <w:rsid w:val="00EB4D62"/>
    <w:rsid w:val="00EB6A13"/>
    <w:rsid w:val="00EC0833"/>
    <w:rsid w:val="00EC3BA8"/>
    <w:rsid w:val="00EC5860"/>
    <w:rsid w:val="00EC6CE3"/>
    <w:rsid w:val="00EC7988"/>
    <w:rsid w:val="00ED03A4"/>
    <w:rsid w:val="00ED0F53"/>
    <w:rsid w:val="00ED1D08"/>
    <w:rsid w:val="00ED4426"/>
    <w:rsid w:val="00ED753F"/>
    <w:rsid w:val="00ED762F"/>
    <w:rsid w:val="00EE10DA"/>
    <w:rsid w:val="00EE1E14"/>
    <w:rsid w:val="00EE20F3"/>
    <w:rsid w:val="00EE3CA7"/>
    <w:rsid w:val="00EE784F"/>
    <w:rsid w:val="00EF0A78"/>
    <w:rsid w:val="00EF33C2"/>
    <w:rsid w:val="00EF33DC"/>
    <w:rsid w:val="00EF4A2E"/>
    <w:rsid w:val="00EF590C"/>
    <w:rsid w:val="00F0000F"/>
    <w:rsid w:val="00F00579"/>
    <w:rsid w:val="00F0230B"/>
    <w:rsid w:val="00F0558D"/>
    <w:rsid w:val="00F0775A"/>
    <w:rsid w:val="00F1088F"/>
    <w:rsid w:val="00F13033"/>
    <w:rsid w:val="00F14170"/>
    <w:rsid w:val="00F14787"/>
    <w:rsid w:val="00F1670A"/>
    <w:rsid w:val="00F1687F"/>
    <w:rsid w:val="00F16DEA"/>
    <w:rsid w:val="00F17F5E"/>
    <w:rsid w:val="00F21BBE"/>
    <w:rsid w:val="00F23FF0"/>
    <w:rsid w:val="00F25029"/>
    <w:rsid w:val="00F2528C"/>
    <w:rsid w:val="00F3240A"/>
    <w:rsid w:val="00F324BA"/>
    <w:rsid w:val="00F32E08"/>
    <w:rsid w:val="00F34955"/>
    <w:rsid w:val="00F3591F"/>
    <w:rsid w:val="00F40E2F"/>
    <w:rsid w:val="00F40E58"/>
    <w:rsid w:val="00F41B89"/>
    <w:rsid w:val="00F4210C"/>
    <w:rsid w:val="00F42B28"/>
    <w:rsid w:val="00F52FC9"/>
    <w:rsid w:val="00F57DD3"/>
    <w:rsid w:val="00F57EF4"/>
    <w:rsid w:val="00F62BB5"/>
    <w:rsid w:val="00F62D34"/>
    <w:rsid w:val="00F63A3D"/>
    <w:rsid w:val="00F641A7"/>
    <w:rsid w:val="00F649F2"/>
    <w:rsid w:val="00F65C7B"/>
    <w:rsid w:val="00F67B8F"/>
    <w:rsid w:val="00F704CB"/>
    <w:rsid w:val="00F71380"/>
    <w:rsid w:val="00F741E2"/>
    <w:rsid w:val="00F8269D"/>
    <w:rsid w:val="00F826C8"/>
    <w:rsid w:val="00F85735"/>
    <w:rsid w:val="00F861F4"/>
    <w:rsid w:val="00F90706"/>
    <w:rsid w:val="00F919DF"/>
    <w:rsid w:val="00FA10FA"/>
    <w:rsid w:val="00FA3F38"/>
    <w:rsid w:val="00FA6924"/>
    <w:rsid w:val="00FA7DED"/>
    <w:rsid w:val="00FB2B37"/>
    <w:rsid w:val="00FB5310"/>
    <w:rsid w:val="00FB5360"/>
    <w:rsid w:val="00FC1C18"/>
    <w:rsid w:val="00FC281D"/>
    <w:rsid w:val="00FC2C64"/>
    <w:rsid w:val="00FC7E46"/>
    <w:rsid w:val="00FC7E5E"/>
    <w:rsid w:val="00FD3351"/>
    <w:rsid w:val="00FE0B80"/>
    <w:rsid w:val="00FE2FD7"/>
    <w:rsid w:val="00FE38AB"/>
    <w:rsid w:val="00FE4913"/>
    <w:rsid w:val="00FE72E9"/>
    <w:rsid w:val="00FF0A35"/>
    <w:rsid w:val="00FF1A88"/>
    <w:rsid w:val="00FF1B49"/>
    <w:rsid w:val="00FF2B42"/>
    <w:rsid w:val="00FF36A9"/>
    <w:rsid w:val="00FF4D92"/>
    <w:rsid w:val="00FF5014"/>
    <w:rsid w:val="00FF5028"/>
    <w:rsid w:val="00FF7158"/>
    <w:rsid w:val="0460784D"/>
    <w:rsid w:val="05AB9EB4"/>
    <w:rsid w:val="0764A826"/>
    <w:rsid w:val="077E1249"/>
    <w:rsid w:val="1247CA94"/>
    <w:rsid w:val="181D4297"/>
    <w:rsid w:val="2405679E"/>
    <w:rsid w:val="2AE0F29D"/>
    <w:rsid w:val="2BBFCB34"/>
    <w:rsid w:val="2DED761A"/>
    <w:rsid w:val="30C93186"/>
    <w:rsid w:val="31E96629"/>
    <w:rsid w:val="33712E09"/>
    <w:rsid w:val="39EEBB0A"/>
    <w:rsid w:val="3D5E8E50"/>
    <w:rsid w:val="41E91FD8"/>
    <w:rsid w:val="4A093F11"/>
    <w:rsid w:val="4ADFABC2"/>
    <w:rsid w:val="4AFE2684"/>
    <w:rsid w:val="4F8CAB28"/>
    <w:rsid w:val="52E53D7D"/>
    <w:rsid w:val="53AFF2C6"/>
    <w:rsid w:val="5630D027"/>
    <w:rsid w:val="6C9A3B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CD272"/>
  <w15:docId w15:val="{D5F2EEA4-AB51-46C6-94FC-0C59BA4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FF"/>
    <w:rPr>
      <w:rFonts w:ascii="Arial" w:hAnsi="Arial"/>
      <w:sz w:val="24"/>
      <w:lang w:val="es-MX"/>
    </w:rPr>
  </w:style>
  <w:style w:type="paragraph" w:styleId="Ttulo1">
    <w:name w:val="heading 1"/>
    <w:basedOn w:val="Normal"/>
    <w:next w:val="Normal"/>
    <w:qFormat/>
    <w:rsid w:val="003E7E4A"/>
    <w:pPr>
      <w:keepNext/>
      <w:jc w:val="both"/>
      <w:outlineLvl w:val="0"/>
    </w:pPr>
    <w:rPr>
      <w:b/>
      <w:lang w:val="es-ES_tradnl"/>
    </w:rPr>
  </w:style>
  <w:style w:type="paragraph" w:styleId="Ttulo2">
    <w:name w:val="heading 2"/>
    <w:basedOn w:val="Normal"/>
    <w:next w:val="Normal"/>
    <w:qFormat/>
    <w:rsid w:val="003E7E4A"/>
    <w:pPr>
      <w:keepNext/>
      <w:spacing w:before="240" w:after="60"/>
      <w:outlineLvl w:val="1"/>
    </w:pPr>
    <w:rPr>
      <w:b/>
      <w:i/>
    </w:rPr>
  </w:style>
  <w:style w:type="paragraph" w:styleId="Ttulo3">
    <w:name w:val="heading 3"/>
    <w:basedOn w:val="Normal"/>
    <w:next w:val="Normal"/>
    <w:qFormat/>
    <w:rsid w:val="003E7E4A"/>
    <w:pPr>
      <w:keepNext/>
      <w:spacing w:before="240" w:after="60"/>
      <w:outlineLvl w:val="2"/>
    </w:pPr>
  </w:style>
  <w:style w:type="paragraph" w:styleId="Ttulo4">
    <w:name w:val="heading 4"/>
    <w:basedOn w:val="Normal"/>
    <w:next w:val="Normal"/>
    <w:qFormat/>
    <w:rsid w:val="003E7E4A"/>
    <w:pPr>
      <w:keepNext/>
      <w:spacing w:before="240" w:after="60"/>
      <w:outlineLvl w:val="3"/>
    </w:pPr>
    <w:rPr>
      <w:b/>
    </w:rPr>
  </w:style>
  <w:style w:type="paragraph" w:styleId="Ttulo5">
    <w:name w:val="heading 5"/>
    <w:basedOn w:val="Normal"/>
    <w:next w:val="Normal"/>
    <w:qFormat/>
    <w:rsid w:val="003E7E4A"/>
    <w:pPr>
      <w:spacing w:before="240" w:after="60"/>
      <w:outlineLvl w:val="4"/>
    </w:pPr>
    <w:rPr>
      <w:sz w:val="22"/>
    </w:rPr>
  </w:style>
  <w:style w:type="paragraph" w:styleId="Ttulo6">
    <w:name w:val="heading 6"/>
    <w:basedOn w:val="Normal"/>
    <w:next w:val="Normal"/>
    <w:qFormat/>
    <w:rsid w:val="003E7E4A"/>
    <w:pPr>
      <w:spacing w:before="240" w:after="60"/>
      <w:outlineLvl w:val="5"/>
    </w:pPr>
    <w:rPr>
      <w:rFonts w:ascii="Times New Roman" w:hAnsi="Times New Roman"/>
      <w:i/>
      <w:sz w:val="22"/>
    </w:rPr>
  </w:style>
  <w:style w:type="paragraph" w:styleId="Ttulo7">
    <w:name w:val="heading 7"/>
    <w:basedOn w:val="Normal"/>
    <w:next w:val="Normal"/>
    <w:qFormat/>
    <w:rsid w:val="003E7E4A"/>
    <w:pPr>
      <w:spacing w:before="240" w:after="60"/>
      <w:outlineLvl w:val="6"/>
    </w:pPr>
    <w:rPr>
      <w:sz w:val="20"/>
    </w:rPr>
  </w:style>
  <w:style w:type="paragraph" w:styleId="Ttulo8">
    <w:name w:val="heading 8"/>
    <w:basedOn w:val="Normal"/>
    <w:next w:val="Normal"/>
    <w:qFormat/>
    <w:rsid w:val="003E7E4A"/>
    <w:pPr>
      <w:spacing w:before="240" w:after="60"/>
      <w:outlineLvl w:val="7"/>
    </w:pPr>
    <w:rPr>
      <w:i/>
      <w:sz w:val="20"/>
    </w:rPr>
  </w:style>
  <w:style w:type="paragraph" w:styleId="Ttulo9">
    <w:name w:val="heading 9"/>
    <w:basedOn w:val="Normal"/>
    <w:next w:val="Normal"/>
    <w:qFormat/>
    <w:rsid w:val="003E7E4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E7E4A"/>
    <w:pPr>
      <w:jc w:val="both"/>
    </w:pPr>
  </w:style>
  <w:style w:type="paragraph" w:styleId="Encabezado">
    <w:name w:val="header"/>
    <w:basedOn w:val="Normal"/>
    <w:link w:val="EncabezadoCar"/>
    <w:rsid w:val="003E7E4A"/>
    <w:pPr>
      <w:tabs>
        <w:tab w:val="center" w:pos="4320"/>
        <w:tab w:val="right" w:pos="8640"/>
      </w:tabs>
    </w:pPr>
  </w:style>
  <w:style w:type="paragraph" w:styleId="Piedepgina">
    <w:name w:val="footer"/>
    <w:basedOn w:val="Normal"/>
    <w:link w:val="PiedepginaCar"/>
    <w:uiPriority w:val="99"/>
    <w:rsid w:val="003E7E4A"/>
    <w:pPr>
      <w:tabs>
        <w:tab w:val="center" w:pos="4320"/>
        <w:tab w:val="right" w:pos="8640"/>
      </w:tabs>
    </w:pPr>
  </w:style>
  <w:style w:type="character" w:styleId="Nmerodepgina">
    <w:name w:val="page number"/>
    <w:basedOn w:val="Fuentedeprrafopredeter"/>
    <w:semiHidden/>
    <w:rsid w:val="003E7E4A"/>
  </w:style>
  <w:style w:type="paragraph" w:styleId="Sangradetextonormal">
    <w:name w:val="Body Text Indent"/>
    <w:basedOn w:val="Normal"/>
    <w:semiHidden/>
    <w:rsid w:val="003E7E4A"/>
    <w:pPr>
      <w:tabs>
        <w:tab w:val="left" w:pos="709"/>
      </w:tabs>
      <w:ind w:left="576"/>
      <w:jc w:val="both"/>
    </w:pPr>
  </w:style>
  <w:style w:type="paragraph" w:styleId="Sangra2detindependiente">
    <w:name w:val="Body Text Indent 2"/>
    <w:basedOn w:val="Normal"/>
    <w:link w:val="Sangra2detindependienteCar"/>
    <w:semiHidden/>
    <w:rsid w:val="003E7E4A"/>
    <w:pPr>
      <w:ind w:left="360"/>
      <w:jc w:val="both"/>
    </w:pPr>
  </w:style>
  <w:style w:type="paragraph" w:styleId="Sangra3detindependiente">
    <w:name w:val="Body Text Indent 3"/>
    <w:basedOn w:val="Normal"/>
    <w:semiHidden/>
    <w:rsid w:val="003E7E4A"/>
    <w:pPr>
      <w:numPr>
        <w:ilvl w:val="12"/>
      </w:numPr>
      <w:ind w:left="709" w:hanging="1"/>
      <w:jc w:val="both"/>
    </w:pPr>
  </w:style>
  <w:style w:type="character" w:styleId="Refdecomentario">
    <w:name w:val="annotation reference"/>
    <w:basedOn w:val="Fuentedeprrafopredeter"/>
    <w:semiHidden/>
    <w:rsid w:val="003E7E4A"/>
    <w:rPr>
      <w:sz w:val="16"/>
    </w:rPr>
  </w:style>
  <w:style w:type="paragraph" w:styleId="Textocomentario">
    <w:name w:val="annotation text"/>
    <w:basedOn w:val="Normal"/>
    <w:link w:val="TextocomentarioCar"/>
    <w:semiHidden/>
    <w:rsid w:val="003E7E4A"/>
    <w:rPr>
      <w:sz w:val="20"/>
    </w:rPr>
  </w:style>
  <w:style w:type="paragraph" w:styleId="Textoindependiente">
    <w:name w:val="Body Text"/>
    <w:basedOn w:val="Normal"/>
    <w:semiHidden/>
    <w:rsid w:val="003E7E4A"/>
    <w:pPr>
      <w:jc w:val="center"/>
    </w:pPr>
    <w:rPr>
      <w:rFonts w:ascii="Times New Roman" w:hAnsi="Times New Roman"/>
      <w:b/>
      <w:sz w:val="20"/>
    </w:rPr>
  </w:style>
  <w:style w:type="paragraph" w:styleId="Textoindependiente3">
    <w:name w:val="Body Text 3"/>
    <w:basedOn w:val="Normal"/>
    <w:semiHidden/>
    <w:rsid w:val="003E7E4A"/>
    <w:pPr>
      <w:jc w:val="both"/>
    </w:pPr>
    <w:rPr>
      <w:b/>
      <w:sz w:val="32"/>
    </w:rPr>
  </w:style>
  <w:style w:type="paragraph" w:styleId="Ttulo">
    <w:name w:val="Title"/>
    <w:basedOn w:val="Normal"/>
    <w:qFormat/>
    <w:rsid w:val="003E7E4A"/>
    <w:pPr>
      <w:jc w:val="center"/>
    </w:pPr>
    <w:rPr>
      <w:b/>
      <w:sz w:val="20"/>
    </w:rPr>
  </w:style>
  <w:style w:type="paragraph" w:customStyle="1" w:styleId="Definition">
    <w:name w:val="Definition"/>
    <w:basedOn w:val="Sangra3detindependiente"/>
    <w:autoRedefine/>
    <w:rsid w:val="003E7E4A"/>
    <w:pPr>
      <w:numPr>
        <w:ilvl w:val="0"/>
      </w:numPr>
      <w:ind w:left="709" w:hanging="1"/>
    </w:pPr>
    <w:rPr>
      <w:rFonts w:ascii="Arial Narrow" w:hAnsi="Arial Narrow"/>
      <w:color w:val="000000"/>
      <w:lang w:val="es-SV"/>
    </w:rPr>
  </w:style>
  <w:style w:type="paragraph" w:styleId="Mapadeldocumento">
    <w:name w:val="Document Map"/>
    <w:basedOn w:val="Normal"/>
    <w:semiHidden/>
    <w:rsid w:val="003E7E4A"/>
    <w:pPr>
      <w:shd w:val="clear" w:color="auto" w:fill="000080"/>
    </w:pPr>
    <w:rPr>
      <w:rFonts w:ascii="Tahoma" w:hAnsi="Tahoma"/>
    </w:rPr>
  </w:style>
  <w:style w:type="paragraph" w:styleId="Textonotapie">
    <w:name w:val="footnote text"/>
    <w:basedOn w:val="Normal"/>
    <w:link w:val="TextonotapieCar"/>
    <w:semiHidden/>
    <w:rsid w:val="003E7E4A"/>
    <w:rPr>
      <w:sz w:val="20"/>
    </w:rPr>
  </w:style>
  <w:style w:type="character" w:styleId="Refdenotaalpie">
    <w:name w:val="footnote reference"/>
    <w:basedOn w:val="Fuentedeprrafopredeter"/>
    <w:semiHidden/>
    <w:rsid w:val="003E7E4A"/>
    <w:rPr>
      <w:vertAlign w:val="superscript"/>
    </w:rPr>
  </w:style>
  <w:style w:type="character" w:customStyle="1" w:styleId="EncabezadoCar">
    <w:name w:val="Encabezado Car"/>
    <w:basedOn w:val="Fuentedeprrafopredeter"/>
    <w:link w:val="Encabezado"/>
    <w:rsid w:val="00E634E1"/>
    <w:rPr>
      <w:rFonts w:ascii="Arial" w:hAnsi="Arial"/>
      <w:sz w:val="24"/>
      <w:lang w:val="es-MX"/>
    </w:rPr>
  </w:style>
  <w:style w:type="character" w:customStyle="1" w:styleId="PiedepginaCar">
    <w:name w:val="Pie de página Car"/>
    <w:basedOn w:val="Fuentedeprrafopredeter"/>
    <w:link w:val="Piedepgina"/>
    <w:uiPriority w:val="99"/>
    <w:rsid w:val="00E634E1"/>
    <w:rPr>
      <w:rFonts w:ascii="Arial" w:hAnsi="Arial"/>
      <w:sz w:val="24"/>
      <w:lang w:val="es-MX"/>
    </w:rPr>
  </w:style>
  <w:style w:type="table" w:styleId="Tablaconcuadrcula">
    <w:name w:val="Table Grid"/>
    <w:basedOn w:val="Tablanormal"/>
    <w:uiPriority w:val="39"/>
    <w:rsid w:val="00E634E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820345"/>
    <w:rPr>
      <w:b/>
      <w:bCs/>
    </w:rPr>
  </w:style>
  <w:style w:type="character" w:customStyle="1" w:styleId="TextocomentarioCar">
    <w:name w:val="Texto comentario Car"/>
    <w:basedOn w:val="Fuentedeprrafopredeter"/>
    <w:link w:val="Textocomentario"/>
    <w:semiHidden/>
    <w:rsid w:val="00820345"/>
    <w:rPr>
      <w:rFonts w:ascii="Arial" w:hAnsi="Arial"/>
      <w:lang w:val="es-MX"/>
    </w:rPr>
  </w:style>
  <w:style w:type="character" w:customStyle="1" w:styleId="AsuntodelcomentarioCar">
    <w:name w:val="Asunto del comentario Car"/>
    <w:basedOn w:val="TextocomentarioCar"/>
    <w:link w:val="Asuntodelcomentario"/>
    <w:uiPriority w:val="99"/>
    <w:semiHidden/>
    <w:rsid w:val="00820345"/>
    <w:rPr>
      <w:rFonts w:ascii="Arial" w:hAnsi="Arial"/>
      <w:b/>
      <w:bCs/>
      <w:lang w:val="es-MX"/>
    </w:rPr>
  </w:style>
  <w:style w:type="paragraph" w:styleId="Textodeglobo">
    <w:name w:val="Balloon Text"/>
    <w:basedOn w:val="Normal"/>
    <w:link w:val="TextodegloboCar"/>
    <w:uiPriority w:val="99"/>
    <w:semiHidden/>
    <w:unhideWhenUsed/>
    <w:rsid w:val="00820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45"/>
    <w:rPr>
      <w:rFonts w:ascii="Tahoma" w:hAnsi="Tahoma" w:cs="Tahoma"/>
      <w:sz w:val="16"/>
      <w:szCs w:val="16"/>
      <w:lang w:val="es-MX"/>
    </w:rPr>
  </w:style>
  <w:style w:type="table" w:customStyle="1" w:styleId="Tablaconcuadrcula1">
    <w:name w:val="Tabla con cuadrícula1"/>
    <w:basedOn w:val="Tablanormal"/>
    <w:rsid w:val="00880DB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
    <w:basedOn w:val="Normal"/>
    <w:link w:val="PrrafodelistaCar"/>
    <w:uiPriority w:val="34"/>
    <w:qFormat/>
    <w:rsid w:val="00FE38AB"/>
    <w:pPr>
      <w:ind w:left="720"/>
      <w:contextualSpacing/>
    </w:pPr>
  </w:style>
  <w:style w:type="character" w:customStyle="1" w:styleId="Textoindependiente2Car">
    <w:name w:val="Texto independiente 2 Car"/>
    <w:basedOn w:val="Fuentedeprrafopredeter"/>
    <w:link w:val="Textoindependiente2"/>
    <w:semiHidden/>
    <w:rsid w:val="00B3441F"/>
    <w:rPr>
      <w:rFonts w:ascii="Arial" w:hAnsi="Arial"/>
      <w:sz w:val="24"/>
      <w:lang w:val="es-MX"/>
    </w:rPr>
  </w:style>
  <w:style w:type="character" w:customStyle="1" w:styleId="PrrafodelistaCar">
    <w:name w:val="Párrafo de lista Car"/>
    <w:aliases w:val="List Paragraph 1 Car"/>
    <w:basedOn w:val="Fuentedeprrafopredeter"/>
    <w:link w:val="Prrafodelista"/>
    <w:uiPriority w:val="34"/>
    <w:rsid w:val="004865FF"/>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BE1575"/>
    <w:rPr>
      <w:rFonts w:ascii="Arial" w:hAnsi="Arial"/>
      <w:sz w:val="24"/>
      <w:lang w:val="es-MX"/>
    </w:rPr>
  </w:style>
  <w:style w:type="paragraph" w:styleId="Revisin">
    <w:name w:val="Revision"/>
    <w:hidden/>
    <w:uiPriority w:val="99"/>
    <w:semiHidden/>
    <w:rsid w:val="00017100"/>
    <w:rPr>
      <w:rFonts w:ascii="Arial" w:hAnsi="Arial"/>
      <w:sz w:val="24"/>
      <w:lang w:val="es-MX"/>
    </w:rPr>
  </w:style>
  <w:style w:type="character" w:customStyle="1" w:styleId="TextonotapieCar">
    <w:name w:val="Texto nota pie Car"/>
    <w:link w:val="Textonotapie"/>
    <w:semiHidden/>
    <w:rsid w:val="0048384F"/>
    <w:rPr>
      <w:rFonts w:ascii="Arial" w:hAnsi="Arial"/>
      <w:lang w:val="es-MX"/>
    </w:rPr>
  </w:style>
  <w:style w:type="character" w:customStyle="1" w:styleId="normaltextrun">
    <w:name w:val="normaltextrun"/>
    <w:basedOn w:val="Fuentedeprrafopredeter"/>
    <w:rsid w:val="002608D6"/>
  </w:style>
  <w:style w:type="character" w:customStyle="1" w:styleId="eop">
    <w:name w:val="eop"/>
    <w:basedOn w:val="Fuentedeprrafopredeter"/>
    <w:rsid w:val="0026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747">
      <w:bodyDiv w:val="1"/>
      <w:marLeft w:val="0"/>
      <w:marRight w:val="0"/>
      <w:marTop w:val="0"/>
      <w:marBottom w:val="0"/>
      <w:divBdr>
        <w:top w:val="none" w:sz="0" w:space="0" w:color="auto"/>
        <w:left w:val="none" w:sz="0" w:space="0" w:color="auto"/>
        <w:bottom w:val="none" w:sz="0" w:space="0" w:color="auto"/>
        <w:right w:val="none" w:sz="0" w:space="0" w:color="auto"/>
      </w:divBdr>
    </w:div>
    <w:div w:id="1262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TAK2XWSQXAVX-844807744-241</_dlc_DocId>
    <_dlc_DocIdUrl xmlns="925361b9-3a0c-4c35-ae0e-5f5ef97db517">
      <Url>http://sis/dn/_layouts/15/DocIdRedir.aspx?ID=TAK2XWSQXAVX-844807744-241</Url>
      <Description>TAK2XWSQXAVX-844807744-241</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07EDA-3875-4D33-9AE0-0A29E18427B9}">
  <ds:schemaRefs>
    <ds:schemaRef ds:uri="http://purl.org/dc/elements/1.1/"/>
    <ds:schemaRef ds:uri="0287c0b5-b5c5-4019-839b-c1f429e1516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25361b9-3a0c-4c35-ae0e-5f5ef97db517"/>
    <ds:schemaRef ds:uri="http://purl.org/dc/terms/"/>
  </ds:schemaRefs>
</ds:datastoreItem>
</file>

<file path=customXml/itemProps2.xml><?xml version="1.0" encoding="utf-8"?>
<ds:datastoreItem xmlns:ds="http://schemas.openxmlformats.org/officeDocument/2006/customXml" ds:itemID="{72582036-8918-4D7B-88FA-DD384AA7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44FD8-D44B-4971-BDC9-A688F99D70D9}">
  <ds:schemaRefs>
    <ds:schemaRef ds:uri="http://schemas.openxmlformats.org/officeDocument/2006/bibliography"/>
  </ds:schemaRefs>
</ds:datastoreItem>
</file>

<file path=customXml/itemProps4.xml><?xml version="1.0" encoding="utf-8"?>
<ds:datastoreItem xmlns:ds="http://schemas.openxmlformats.org/officeDocument/2006/customXml" ds:itemID="{70D43115-C81A-4FA6-A690-A390B475B3AC}">
  <ds:schemaRefs>
    <ds:schemaRef ds:uri="http://schemas.microsoft.com/sharepoint/events"/>
  </ds:schemaRefs>
</ds:datastoreItem>
</file>

<file path=customXml/itemProps5.xml><?xml version="1.0" encoding="utf-8"?>
<ds:datastoreItem xmlns:ds="http://schemas.openxmlformats.org/officeDocument/2006/customXml" ds:itemID="{B3F2C3FB-6286-4C00-8C37-58710682A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27</Pages>
  <Words>9725</Words>
  <Characters>51816</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Manager>SPP</Manager>
  <Company>SPP 08/1998</Company>
  <LinksUpToDate>false</LinksUpToDate>
  <CharactersWithSpaces>61419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BENEFICIOS</dc:subject>
  <dc:creator>Vittia Maritza Landaverde</dc:creator>
  <cp:keywords>TIEMPO COTIZACION PRESTACION PENSION SOBREVIVENCIA REQUISITO DOCUMENTO TRAMITE SOLICITUD CALCULO DISTRIBUICION VIUDEZ PERDIDA RECALCULO ASIGNACION</cp:keywords>
  <cp:lastModifiedBy>Evelyn Guadalupe Auxiliadora Meléndez Gómez</cp:lastModifiedBy>
  <cp:revision>39</cp:revision>
  <cp:lastPrinted>2023-01-26T19:39:00Z</cp:lastPrinted>
  <dcterms:created xsi:type="dcterms:W3CDTF">2023-01-13T17:46:00Z</dcterms:created>
  <dcterms:modified xsi:type="dcterms:W3CDTF">2023-01-26T19:39:00Z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abba2cc1-6b91-4d3a-beb4-ca8cd1002b48</vt:lpwstr>
  </property>
</Properties>
</file>