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1250422324"/>
        <w:docPartObj>
          <w:docPartGallery w:val="Cover Pages"/>
          <w:docPartUnique/>
        </w:docPartObj>
      </w:sdtPr>
      <w:sdtContent>
        <w:tbl>
          <w:tblPr>
            <w:tblpPr w:leftFromText="187" w:rightFromText="187" w:vertAnchor="page" w:horzAnchor="page" w:tblpYSpec="top"/>
            <w:tblW w:w="0" w:type="auto"/>
            <w:tblLook w:val="04A0"/>
          </w:tblPr>
          <w:tblGrid>
            <w:gridCol w:w="593"/>
          </w:tblGrid>
          <w:tr w:rsidR="002D576C" w:rsidTr="002D576C">
            <w:trPr>
              <w:trHeight w:val="1654"/>
            </w:trPr>
            <w:tc>
              <w:tcPr>
                <w:tcW w:w="593" w:type="dxa"/>
                <w:shd w:val="clear" w:color="auto" w:fill="FFFFFF" w:themeFill="background1"/>
              </w:tcPr>
              <w:p w:rsidR="002D576C" w:rsidRDefault="002D576C">
                <w:pPr>
                  <w:pStyle w:val="Sinespaciado"/>
                  <w:rPr>
                    <w:rFonts w:asciiTheme="majorHAnsi" w:eastAsiaTheme="majorEastAsia" w:hAnsiTheme="majorHAnsi" w:cstheme="majorBidi"/>
                    <w:b/>
                    <w:bCs/>
                    <w:color w:val="FFFFFF" w:themeColor="background1"/>
                    <w:sz w:val="72"/>
                    <w:szCs w:val="72"/>
                  </w:rPr>
                </w:pPr>
              </w:p>
            </w:tc>
          </w:tr>
        </w:tbl>
        <w:p w:rsidR="002D576C" w:rsidRDefault="002D576C">
          <w:r>
            <w:t xml:space="preserve">        </w:t>
          </w:r>
        </w:p>
        <w:p w:rsidR="002D576C" w:rsidRDefault="002D576C"/>
        <w:p w:rsidR="00A038D3" w:rsidRDefault="002D576C">
          <w:r>
            <w:t xml:space="preserve">       </w:t>
          </w:r>
          <w:r w:rsidR="0070030A">
            <w:rPr>
              <w:noProof/>
              <w:lang w:val="es-ES" w:eastAsia="es-ES"/>
            </w:rPr>
            <w:drawing>
              <wp:inline distT="0" distB="0" distL="0" distR="0">
                <wp:extent cx="5743356" cy="3938954"/>
                <wp:effectExtent l="19050" t="0" r="0" b="0"/>
                <wp:docPr id="8" name="Imagen 2" descr="C:\Users\ARCHIVO2019\Desktop\nuevo\escudos\Tonacatepequ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VO2019\Desktop\nuevo\escudos\Tonacatepeque-500x500.jpg"/>
                        <pic:cNvPicPr>
                          <a:picLocks noChangeAspect="1" noChangeArrowheads="1"/>
                        </pic:cNvPicPr>
                      </pic:nvPicPr>
                      <pic:blipFill>
                        <a:blip r:embed="rId9"/>
                        <a:srcRect/>
                        <a:stretch>
                          <a:fillRect/>
                        </a:stretch>
                      </pic:blipFill>
                      <pic:spPr bwMode="auto">
                        <a:xfrm>
                          <a:off x="0" y="0"/>
                          <a:ext cx="5757039" cy="3948338"/>
                        </a:xfrm>
                        <a:prstGeom prst="rect">
                          <a:avLst/>
                        </a:prstGeom>
                        <a:noFill/>
                        <a:ln w="9525">
                          <a:noFill/>
                          <a:miter lim="800000"/>
                          <a:headEnd/>
                          <a:tailEnd/>
                        </a:ln>
                      </pic:spPr>
                    </pic:pic>
                  </a:graphicData>
                </a:graphic>
              </wp:inline>
            </w:drawing>
          </w:r>
        </w:p>
        <w:p w:rsidR="00A038D3" w:rsidRDefault="00A038D3" w:rsidP="002D576C">
          <w:pPr>
            <w:tabs>
              <w:tab w:val="left" w:pos="2355"/>
            </w:tabs>
          </w:pPr>
        </w:p>
        <w:tbl>
          <w:tblPr>
            <w:tblpPr w:leftFromText="187" w:rightFromText="187" w:vertAnchor="page" w:horzAnchor="margin" w:tblpY="9156"/>
            <w:tblW w:w="5000" w:type="pct"/>
            <w:tblLook w:val="04A0"/>
          </w:tblPr>
          <w:tblGrid>
            <w:gridCol w:w="9762"/>
          </w:tblGrid>
          <w:tr w:rsidR="00A038D3" w:rsidTr="00A038D3">
            <w:tc>
              <w:tcPr>
                <w:tcW w:w="0" w:type="auto"/>
              </w:tcPr>
              <w:p w:rsidR="00A038D3" w:rsidRPr="002E4168" w:rsidRDefault="00691092" w:rsidP="002E4168">
                <w:pPr>
                  <w:pStyle w:val="Sinespaciado"/>
                  <w:jc w:val="center"/>
                  <w:rPr>
                    <w:b/>
                    <w:bCs/>
                    <w:caps/>
                    <w:sz w:val="72"/>
                    <w:szCs w:val="72"/>
                  </w:rPr>
                </w:pPr>
                <w:sdt>
                  <w:sdtPr>
                    <w:rPr>
                      <w:rFonts w:cs="Arial"/>
                      <w:b/>
                      <w:bCs/>
                      <w:caps/>
                      <w:sz w:val="72"/>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00A038D3" w:rsidRPr="002E4168">
                      <w:rPr>
                        <w:rFonts w:cs="Arial"/>
                        <w:b/>
                        <w:bCs/>
                        <w:caps/>
                        <w:sz w:val="72"/>
                        <w:szCs w:val="72"/>
                      </w:rPr>
                      <w:t>MANUAL DE PROCEDIMI</w:t>
                    </w:r>
                    <w:r w:rsidR="00CF78BE">
                      <w:rPr>
                        <w:rFonts w:cs="Arial"/>
                        <w:b/>
                        <w:bCs/>
                        <w:caps/>
                        <w:sz w:val="72"/>
                        <w:szCs w:val="72"/>
                      </w:rPr>
                      <w:t>ENTOS DE  ARCHIVO central</w:t>
                    </w:r>
                    <w:r w:rsidR="002E4168">
                      <w:rPr>
                        <w:rFonts w:cs="Arial"/>
                        <w:b/>
                        <w:bCs/>
                        <w:caps/>
                        <w:sz w:val="72"/>
                        <w:szCs w:val="72"/>
                      </w:rPr>
                      <w:t xml:space="preserve"> </w:t>
                    </w:r>
                  </w:sdtContent>
                </w:sdt>
              </w:p>
            </w:tc>
          </w:tr>
          <w:tr w:rsidR="00A038D3" w:rsidTr="00A038D3">
            <w:tc>
              <w:tcPr>
                <w:tcW w:w="0" w:type="auto"/>
              </w:tcPr>
              <w:p w:rsidR="00A038D3" w:rsidRPr="002E4168" w:rsidRDefault="00A038D3" w:rsidP="00CF78BE">
                <w:pPr>
                  <w:pStyle w:val="Sinespaciado"/>
                  <w:jc w:val="center"/>
                  <w:rPr>
                    <w:rFonts w:cs="Arial"/>
                    <w:b/>
                    <w:color w:val="002060"/>
                    <w:sz w:val="72"/>
                    <w:szCs w:val="72"/>
                  </w:rPr>
                </w:pPr>
              </w:p>
            </w:tc>
          </w:tr>
        </w:tbl>
        <w:p w:rsidR="00A038D3" w:rsidRDefault="00A038D3">
          <w:r>
            <w:br w:type="page"/>
          </w:r>
        </w:p>
      </w:sdtContent>
    </w:sdt>
    <w:p w:rsidR="00A038D3" w:rsidRDefault="00A038D3" w:rsidP="00A038D3">
      <w:pPr>
        <w:tabs>
          <w:tab w:val="left" w:pos="3700"/>
        </w:tabs>
        <w:jc w:val="both"/>
      </w:pPr>
    </w:p>
    <w:p w:rsidR="00C63D00" w:rsidRDefault="00A038D3" w:rsidP="00EF507B">
      <w:pPr>
        <w:tabs>
          <w:tab w:val="left" w:pos="3700"/>
        </w:tabs>
        <w:spacing w:line="240" w:lineRule="auto"/>
        <w:jc w:val="both"/>
      </w:pPr>
      <w:r>
        <w:tab/>
      </w:r>
    </w:p>
    <w:tbl>
      <w:tblPr>
        <w:tblStyle w:val="Tablaconcuadrcula"/>
        <w:tblpPr w:leftFromText="141" w:rightFromText="141" w:vertAnchor="text" w:horzAnchor="margin" w:tblpX="784" w:tblpY="1259"/>
        <w:tblW w:w="9105" w:type="dxa"/>
        <w:tblLook w:val="04A0"/>
      </w:tblPr>
      <w:tblGrid>
        <w:gridCol w:w="4503"/>
        <w:gridCol w:w="4602"/>
      </w:tblGrid>
      <w:tr w:rsidR="00854287" w:rsidTr="00854287">
        <w:trPr>
          <w:trHeight w:val="2822"/>
        </w:trPr>
        <w:tc>
          <w:tcPr>
            <w:tcW w:w="4503" w:type="dxa"/>
          </w:tcPr>
          <w:p w:rsidR="00854287" w:rsidRPr="00853A3B" w:rsidRDefault="00854287" w:rsidP="00854287">
            <w:pPr>
              <w:tabs>
                <w:tab w:val="left" w:pos="3700"/>
              </w:tabs>
              <w:jc w:val="center"/>
              <w:rPr>
                <w:rFonts w:ascii="Arial" w:hAnsi="Arial" w:cs="Arial"/>
              </w:rPr>
            </w:pPr>
          </w:p>
          <w:p w:rsidR="00854287" w:rsidRPr="00853A3B" w:rsidRDefault="00854287" w:rsidP="00854287">
            <w:pPr>
              <w:tabs>
                <w:tab w:val="left" w:pos="3700"/>
              </w:tabs>
              <w:jc w:val="center"/>
              <w:rPr>
                <w:rFonts w:ascii="Arial" w:hAnsi="Arial" w:cs="Arial"/>
                <w:b/>
              </w:rPr>
            </w:pPr>
            <w:r w:rsidRPr="00853A3B">
              <w:rPr>
                <w:rFonts w:ascii="Arial" w:hAnsi="Arial" w:cs="Arial"/>
                <w:b/>
                <w:sz w:val="24"/>
                <w:szCs w:val="24"/>
              </w:rPr>
              <w:t>ELABORADO POR</w:t>
            </w:r>
            <w:r w:rsidRPr="00853A3B">
              <w:rPr>
                <w:rFonts w:ascii="Arial" w:hAnsi="Arial" w:cs="Arial"/>
                <w:b/>
              </w:rPr>
              <w:t>:</w:t>
            </w:r>
          </w:p>
          <w:p w:rsidR="00854287" w:rsidRPr="00853A3B" w:rsidRDefault="00854287" w:rsidP="00854287">
            <w:pPr>
              <w:tabs>
                <w:tab w:val="left" w:pos="3700"/>
              </w:tabs>
              <w:jc w:val="center"/>
              <w:rPr>
                <w:rFonts w:ascii="Arial" w:hAnsi="Arial" w:cs="Arial"/>
                <w:b/>
              </w:rPr>
            </w:pPr>
          </w:p>
        </w:tc>
        <w:tc>
          <w:tcPr>
            <w:tcW w:w="4602" w:type="dxa"/>
          </w:tcPr>
          <w:p w:rsidR="00854287" w:rsidRPr="00853A3B" w:rsidRDefault="00854287" w:rsidP="00854287">
            <w:pPr>
              <w:tabs>
                <w:tab w:val="left" w:pos="3700"/>
              </w:tabs>
              <w:jc w:val="center"/>
              <w:rPr>
                <w:rFonts w:ascii="Arial" w:hAnsi="Arial" w:cs="Arial"/>
              </w:rPr>
            </w:pPr>
          </w:p>
          <w:p w:rsidR="00854287" w:rsidRPr="00853A3B" w:rsidRDefault="00854287" w:rsidP="00854287">
            <w:pPr>
              <w:tabs>
                <w:tab w:val="left" w:pos="3700"/>
              </w:tabs>
              <w:jc w:val="center"/>
              <w:rPr>
                <w:rFonts w:ascii="Arial" w:hAnsi="Arial" w:cs="Arial"/>
                <w:b/>
              </w:rPr>
            </w:pPr>
            <w:r w:rsidRPr="00853A3B">
              <w:rPr>
                <w:rFonts w:ascii="Arial" w:hAnsi="Arial" w:cs="Arial"/>
                <w:b/>
              </w:rPr>
              <w:t>APROBADO POR:</w:t>
            </w:r>
          </w:p>
        </w:tc>
      </w:tr>
      <w:tr w:rsidR="00854287" w:rsidTr="00854287">
        <w:trPr>
          <w:trHeight w:val="3641"/>
        </w:trPr>
        <w:tc>
          <w:tcPr>
            <w:tcW w:w="4503" w:type="dxa"/>
          </w:tcPr>
          <w:p w:rsidR="00854287" w:rsidRPr="00853A3B" w:rsidRDefault="00854287" w:rsidP="00854287">
            <w:pPr>
              <w:tabs>
                <w:tab w:val="left" w:pos="3700"/>
              </w:tabs>
              <w:jc w:val="center"/>
              <w:rPr>
                <w:rFonts w:ascii="Arial" w:hAnsi="Arial" w:cs="Arial"/>
              </w:rPr>
            </w:pPr>
          </w:p>
          <w:p w:rsidR="00854287" w:rsidRDefault="00854287" w:rsidP="00854287">
            <w:pPr>
              <w:tabs>
                <w:tab w:val="left" w:pos="3700"/>
              </w:tabs>
              <w:jc w:val="center"/>
              <w:rPr>
                <w:rFonts w:ascii="Arial" w:hAnsi="Arial" w:cs="Arial"/>
                <w:b/>
              </w:rPr>
            </w:pPr>
          </w:p>
          <w:p w:rsidR="00854287" w:rsidRDefault="00854287" w:rsidP="00854287">
            <w:pPr>
              <w:tabs>
                <w:tab w:val="left" w:pos="3700"/>
              </w:tabs>
              <w:jc w:val="center"/>
              <w:rPr>
                <w:rFonts w:ascii="Arial" w:hAnsi="Arial" w:cs="Arial"/>
                <w:b/>
              </w:rPr>
            </w:pPr>
            <w:r>
              <w:rPr>
                <w:rFonts w:ascii="Arial" w:hAnsi="Arial" w:cs="Arial"/>
                <w:b/>
              </w:rPr>
              <w:t>Edgard David Santamaría Moz</w:t>
            </w:r>
          </w:p>
          <w:p w:rsidR="00854287" w:rsidRDefault="00854287" w:rsidP="00854287">
            <w:pPr>
              <w:tabs>
                <w:tab w:val="left" w:pos="3700"/>
              </w:tabs>
              <w:jc w:val="center"/>
              <w:rPr>
                <w:rFonts w:ascii="Arial" w:hAnsi="Arial" w:cs="Arial"/>
                <w:b/>
              </w:rPr>
            </w:pPr>
          </w:p>
          <w:p w:rsidR="00854287" w:rsidRDefault="00854287" w:rsidP="00854287">
            <w:pPr>
              <w:tabs>
                <w:tab w:val="left" w:pos="3700"/>
              </w:tabs>
              <w:jc w:val="center"/>
              <w:rPr>
                <w:rFonts w:ascii="Arial" w:hAnsi="Arial" w:cs="Arial"/>
                <w:b/>
              </w:rPr>
            </w:pPr>
            <w:r>
              <w:rPr>
                <w:rFonts w:ascii="Arial" w:hAnsi="Arial" w:cs="Arial"/>
                <w:b/>
              </w:rPr>
              <w:t>Encargado</w:t>
            </w:r>
            <w:r w:rsidRPr="00853A3B">
              <w:rPr>
                <w:rFonts w:ascii="Arial" w:hAnsi="Arial" w:cs="Arial"/>
                <w:b/>
              </w:rPr>
              <w:t xml:space="preserve"> de Gestión Documental y Archivo</w:t>
            </w:r>
          </w:p>
          <w:p w:rsidR="00854287" w:rsidRPr="00853A3B" w:rsidRDefault="00854287" w:rsidP="00854287">
            <w:pPr>
              <w:tabs>
                <w:tab w:val="left" w:pos="3700"/>
              </w:tabs>
              <w:jc w:val="center"/>
              <w:rPr>
                <w:rFonts w:ascii="Arial" w:hAnsi="Arial" w:cs="Arial"/>
                <w:b/>
              </w:rPr>
            </w:pPr>
            <w:r w:rsidRPr="00853A3B">
              <w:rPr>
                <w:rFonts w:ascii="Arial" w:hAnsi="Arial" w:cs="Arial"/>
                <w:b/>
              </w:rPr>
              <w:t xml:space="preserve"> ( UGDA)</w:t>
            </w:r>
          </w:p>
          <w:p w:rsidR="00854287" w:rsidRPr="00853A3B" w:rsidRDefault="00854287" w:rsidP="00854287">
            <w:pPr>
              <w:tabs>
                <w:tab w:val="left" w:pos="3700"/>
              </w:tabs>
              <w:jc w:val="center"/>
              <w:rPr>
                <w:rFonts w:ascii="Arial" w:hAnsi="Arial" w:cs="Arial"/>
                <w:b/>
              </w:rPr>
            </w:pPr>
          </w:p>
          <w:p w:rsidR="00854287" w:rsidRPr="00853A3B" w:rsidRDefault="00854287" w:rsidP="00854287">
            <w:pPr>
              <w:tabs>
                <w:tab w:val="left" w:pos="3700"/>
              </w:tabs>
              <w:jc w:val="center"/>
              <w:rPr>
                <w:rFonts w:ascii="Arial" w:hAnsi="Arial" w:cs="Arial"/>
                <w:b/>
              </w:rPr>
            </w:pPr>
          </w:p>
        </w:tc>
        <w:tc>
          <w:tcPr>
            <w:tcW w:w="4602" w:type="dxa"/>
          </w:tcPr>
          <w:p w:rsidR="00854287" w:rsidRPr="00853A3B" w:rsidRDefault="00854287" w:rsidP="00854287">
            <w:pPr>
              <w:tabs>
                <w:tab w:val="left" w:pos="3700"/>
              </w:tabs>
              <w:jc w:val="center"/>
              <w:rPr>
                <w:rFonts w:ascii="Arial" w:hAnsi="Arial" w:cs="Arial"/>
              </w:rPr>
            </w:pPr>
          </w:p>
          <w:p w:rsidR="00854287" w:rsidRDefault="00854287" w:rsidP="00854287">
            <w:pPr>
              <w:tabs>
                <w:tab w:val="left" w:pos="3700"/>
              </w:tabs>
              <w:rPr>
                <w:rFonts w:ascii="Arial" w:hAnsi="Arial" w:cs="Arial"/>
              </w:rPr>
            </w:pPr>
            <w:r>
              <w:rPr>
                <w:rFonts w:ascii="Arial" w:hAnsi="Arial" w:cs="Arial"/>
              </w:rPr>
              <w:t xml:space="preserve">     </w:t>
            </w:r>
          </w:p>
          <w:p w:rsidR="00854287" w:rsidRDefault="00854287" w:rsidP="00854287">
            <w:pPr>
              <w:tabs>
                <w:tab w:val="left" w:pos="3700"/>
              </w:tabs>
              <w:rPr>
                <w:rFonts w:ascii="Arial" w:hAnsi="Arial" w:cs="Arial"/>
              </w:rPr>
            </w:pPr>
          </w:p>
          <w:p w:rsidR="00854287" w:rsidRPr="00853A3B" w:rsidRDefault="00854287" w:rsidP="00854287">
            <w:pPr>
              <w:tabs>
                <w:tab w:val="left" w:pos="3700"/>
              </w:tabs>
              <w:jc w:val="center"/>
              <w:rPr>
                <w:rFonts w:ascii="Arial" w:hAnsi="Arial" w:cs="Arial"/>
              </w:rPr>
            </w:pPr>
            <w:r w:rsidRPr="00853A3B">
              <w:rPr>
                <w:rFonts w:ascii="Arial" w:hAnsi="Arial" w:cs="Arial"/>
              </w:rPr>
              <w:t>Concejo Municipal.</w:t>
            </w:r>
          </w:p>
          <w:p w:rsidR="00854287" w:rsidRPr="00853A3B" w:rsidRDefault="00854287" w:rsidP="00854287">
            <w:pPr>
              <w:tabs>
                <w:tab w:val="left" w:pos="3700"/>
              </w:tabs>
              <w:rPr>
                <w:rFonts w:ascii="Arial" w:hAnsi="Arial" w:cs="Arial"/>
              </w:rPr>
            </w:pPr>
          </w:p>
          <w:p w:rsidR="00854287" w:rsidRPr="00853A3B" w:rsidRDefault="00854287" w:rsidP="00854287">
            <w:pPr>
              <w:tabs>
                <w:tab w:val="left" w:pos="3700"/>
              </w:tabs>
              <w:rPr>
                <w:rFonts w:ascii="Arial" w:hAnsi="Arial" w:cs="Arial"/>
              </w:rPr>
            </w:pPr>
          </w:p>
          <w:p w:rsidR="00854287" w:rsidRPr="00853A3B" w:rsidRDefault="00854287" w:rsidP="00854287">
            <w:pPr>
              <w:tabs>
                <w:tab w:val="left" w:pos="3700"/>
              </w:tabs>
              <w:rPr>
                <w:rFonts w:ascii="Arial" w:hAnsi="Arial" w:cs="Arial"/>
              </w:rPr>
            </w:pPr>
          </w:p>
          <w:p w:rsidR="00854287" w:rsidRPr="00853A3B" w:rsidRDefault="00854287" w:rsidP="00854287">
            <w:pPr>
              <w:tabs>
                <w:tab w:val="left" w:pos="3700"/>
              </w:tabs>
              <w:rPr>
                <w:rFonts w:ascii="Arial" w:hAnsi="Arial" w:cs="Arial"/>
              </w:rPr>
            </w:pPr>
          </w:p>
        </w:tc>
      </w:tr>
    </w:tbl>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854287" w:rsidRDefault="00854287"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C63D00" w:rsidRDefault="00C63D00" w:rsidP="00EF507B">
      <w:pPr>
        <w:tabs>
          <w:tab w:val="left" w:pos="3700"/>
        </w:tabs>
        <w:spacing w:line="240" w:lineRule="auto"/>
        <w:jc w:val="both"/>
      </w:pPr>
    </w:p>
    <w:p w:rsidR="0070030A" w:rsidRDefault="0070030A" w:rsidP="00EF507B">
      <w:pPr>
        <w:tabs>
          <w:tab w:val="left" w:pos="3700"/>
        </w:tabs>
        <w:spacing w:line="240" w:lineRule="auto"/>
        <w:jc w:val="both"/>
      </w:pPr>
    </w:p>
    <w:p w:rsidR="00A038D3" w:rsidRPr="00B65ACF" w:rsidRDefault="00A038D3" w:rsidP="00854287">
      <w:pPr>
        <w:tabs>
          <w:tab w:val="left" w:pos="3700"/>
        </w:tabs>
        <w:spacing w:line="240" w:lineRule="auto"/>
        <w:jc w:val="center"/>
        <w:rPr>
          <w:rFonts w:ascii="Arial" w:hAnsi="Arial" w:cs="Arial"/>
          <w:sz w:val="24"/>
          <w:szCs w:val="24"/>
        </w:rPr>
      </w:pPr>
      <w:r w:rsidRPr="00B65ACF">
        <w:rPr>
          <w:rFonts w:ascii="Arial" w:hAnsi="Arial" w:cs="Arial"/>
          <w:sz w:val="28"/>
          <w:szCs w:val="28"/>
        </w:rPr>
        <w:lastRenderedPageBreak/>
        <w:t>INDICE</w:t>
      </w:r>
    </w:p>
    <w:p w:rsidR="00A038D3" w:rsidRPr="00B65ACF" w:rsidRDefault="00A038D3" w:rsidP="00A038D3">
      <w:pPr>
        <w:tabs>
          <w:tab w:val="left" w:pos="3700"/>
        </w:tabs>
        <w:spacing w:line="240" w:lineRule="auto"/>
        <w:jc w:val="both"/>
        <w:rPr>
          <w:rFonts w:ascii="Arial" w:hAnsi="Arial" w:cs="Arial"/>
          <w:sz w:val="24"/>
          <w:szCs w:val="24"/>
        </w:rPr>
        <w:sectPr w:rsidR="00A038D3" w:rsidRPr="00B65ACF" w:rsidSect="00611FE6">
          <w:headerReference w:type="default" r:id="rId10"/>
          <w:footerReference w:type="default" r:id="rId11"/>
          <w:pgSz w:w="12240" w:h="15840"/>
          <w:pgMar w:top="567" w:right="1701" w:bottom="1417" w:left="993" w:header="709" w:footer="0" w:gutter="0"/>
          <w:pgNumType w:start="0"/>
          <w:cols w:space="708"/>
          <w:titlePg/>
          <w:docGrid w:linePitch="360"/>
        </w:sectPr>
      </w:pPr>
    </w:p>
    <w:p w:rsidR="00A038D3" w:rsidRPr="002F0C35" w:rsidRDefault="00A038D3" w:rsidP="002F0C35">
      <w:pPr>
        <w:tabs>
          <w:tab w:val="left" w:pos="3700"/>
          <w:tab w:val="left" w:pos="9639"/>
          <w:tab w:val="left" w:pos="9781"/>
        </w:tabs>
        <w:spacing w:after="100" w:afterAutospacing="1" w:line="240" w:lineRule="auto"/>
        <w:ind w:left="113"/>
        <w:jc w:val="both"/>
        <w:rPr>
          <w:rFonts w:ascii="Arial" w:hAnsi="Arial" w:cs="Arial"/>
          <w:sz w:val="24"/>
          <w:szCs w:val="24"/>
        </w:rPr>
      </w:pPr>
      <w:r w:rsidRPr="002F0C35">
        <w:rPr>
          <w:rFonts w:ascii="Arial" w:hAnsi="Arial" w:cs="Arial"/>
          <w:sz w:val="24"/>
          <w:szCs w:val="24"/>
        </w:rPr>
        <w:lastRenderedPageBreak/>
        <w:t>Introducción…………</w:t>
      </w:r>
      <w:r w:rsidR="00C75562">
        <w:rPr>
          <w:rFonts w:ascii="Arial" w:hAnsi="Arial" w:cs="Arial"/>
          <w:sz w:val="24"/>
          <w:szCs w:val="24"/>
        </w:rPr>
        <w:t>……………………………………………………………………</w:t>
      </w:r>
      <w:r w:rsidR="00882501">
        <w:rPr>
          <w:rFonts w:ascii="Arial" w:hAnsi="Arial" w:cs="Arial"/>
          <w:sz w:val="24"/>
          <w:szCs w:val="24"/>
        </w:rPr>
        <w:t>.</w:t>
      </w:r>
      <w:r w:rsidR="00C75562">
        <w:rPr>
          <w:rFonts w:ascii="Arial" w:hAnsi="Arial" w:cs="Arial"/>
          <w:sz w:val="24"/>
          <w:szCs w:val="24"/>
        </w:rPr>
        <w:t>2</w:t>
      </w:r>
      <w:r w:rsidRPr="002F0C35">
        <w:rPr>
          <w:rFonts w:ascii="Arial" w:hAnsi="Arial" w:cs="Arial"/>
          <w:sz w:val="24"/>
          <w:szCs w:val="24"/>
        </w:rPr>
        <w:tab/>
      </w:r>
      <w:r w:rsidRPr="002F0C35">
        <w:rPr>
          <w:rFonts w:ascii="Arial" w:hAnsi="Arial" w:cs="Arial"/>
          <w:sz w:val="24"/>
          <w:szCs w:val="24"/>
        </w:rPr>
        <w:tab/>
      </w:r>
      <w:r w:rsidRPr="002F0C35">
        <w:rPr>
          <w:rFonts w:ascii="Arial" w:hAnsi="Arial" w:cs="Arial"/>
          <w:sz w:val="24"/>
          <w:szCs w:val="24"/>
        </w:rPr>
        <w:tab/>
      </w:r>
      <w:r w:rsidRPr="002F0C35">
        <w:rPr>
          <w:rFonts w:ascii="Arial" w:hAnsi="Arial" w:cs="Arial"/>
          <w:sz w:val="24"/>
          <w:szCs w:val="24"/>
        </w:rPr>
        <w:tab/>
      </w:r>
      <w:r w:rsidRPr="002F0C35">
        <w:rPr>
          <w:rFonts w:ascii="Arial" w:hAnsi="Arial" w:cs="Arial"/>
          <w:sz w:val="24"/>
          <w:szCs w:val="24"/>
        </w:rPr>
        <w:tab/>
      </w:r>
      <w:r w:rsidRPr="002F0C35">
        <w:rPr>
          <w:rFonts w:ascii="Arial" w:hAnsi="Arial" w:cs="Arial"/>
          <w:sz w:val="24"/>
          <w:szCs w:val="24"/>
        </w:rPr>
        <w:tab/>
      </w:r>
    </w:p>
    <w:p w:rsidR="00A038D3" w:rsidRPr="002F0C35" w:rsidRDefault="00A038D3" w:rsidP="002F0C35">
      <w:pPr>
        <w:tabs>
          <w:tab w:val="left" w:pos="3700"/>
          <w:tab w:val="left" w:pos="9356"/>
          <w:tab w:val="left" w:pos="9498"/>
          <w:tab w:val="left" w:pos="9781"/>
        </w:tabs>
        <w:spacing w:after="100" w:afterAutospacing="1" w:line="240" w:lineRule="auto"/>
        <w:ind w:left="113"/>
        <w:jc w:val="both"/>
        <w:rPr>
          <w:rFonts w:ascii="Arial" w:hAnsi="Arial" w:cs="Arial"/>
          <w:sz w:val="24"/>
          <w:szCs w:val="24"/>
        </w:rPr>
      </w:pPr>
      <w:r w:rsidRPr="002F0C35">
        <w:rPr>
          <w:rFonts w:ascii="Arial" w:hAnsi="Arial" w:cs="Arial"/>
          <w:sz w:val="24"/>
          <w:szCs w:val="24"/>
        </w:rPr>
        <w:t>Objetivos…………</w:t>
      </w:r>
      <w:r w:rsidR="00AE421B">
        <w:rPr>
          <w:rFonts w:ascii="Arial" w:hAnsi="Arial" w:cs="Arial"/>
          <w:sz w:val="24"/>
          <w:szCs w:val="24"/>
        </w:rPr>
        <w:t>…………………………………………………………………….…</w:t>
      </w:r>
      <w:r w:rsidR="00882501">
        <w:rPr>
          <w:rFonts w:ascii="Arial" w:hAnsi="Arial" w:cs="Arial"/>
          <w:sz w:val="24"/>
          <w:szCs w:val="24"/>
        </w:rPr>
        <w:t>.</w:t>
      </w:r>
      <w:r w:rsidR="00AE421B">
        <w:rPr>
          <w:rFonts w:ascii="Arial" w:hAnsi="Arial" w:cs="Arial"/>
          <w:sz w:val="24"/>
          <w:szCs w:val="24"/>
        </w:rPr>
        <w:t>3</w:t>
      </w:r>
      <w:r w:rsidRPr="002F0C35">
        <w:rPr>
          <w:rFonts w:ascii="Arial" w:hAnsi="Arial" w:cs="Arial"/>
          <w:sz w:val="24"/>
          <w:szCs w:val="24"/>
        </w:rPr>
        <w:tab/>
      </w:r>
      <w:r w:rsidRPr="002F0C35">
        <w:rPr>
          <w:rFonts w:ascii="Arial" w:hAnsi="Arial" w:cs="Arial"/>
          <w:sz w:val="24"/>
          <w:szCs w:val="24"/>
        </w:rPr>
        <w:tab/>
      </w:r>
      <w:r w:rsidRPr="002F0C35">
        <w:rPr>
          <w:rFonts w:ascii="Arial" w:hAnsi="Arial" w:cs="Arial"/>
          <w:sz w:val="24"/>
          <w:szCs w:val="24"/>
        </w:rPr>
        <w:tab/>
      </w:r>
    </w:p>
    <w:p w:rsidR="00A038D3" w:rsidRPr="002F0C35" w:rsidRDefault="00A038D3" w:rsidP="002F0C35">
      <w:pPr>
        <w:tabs>
          <w:tab w:val="left" w:pos="3700"/>
          <w:tab w:val="left" w:pos="9498"/>
        </w:tabs>
        <w:spacing w:after="100" w:afterAutospacing="1" w:line="240" w:lineRule="auto"/>
        <w:ind w:left="113"/>
        <w:jc w:val="both"/>
        <w:rPr>
          <w:rFonts w:ascii="Arial" w:hAnsi="Arial" w:cs="Arial"/>
          <w:sz w:val="24"/>
          <w:szCs w:val="24"/>
        </w:rPr>
      </w:pPr>
      <w:r w:rsidRPr="002F0C35">
        <w:rPr>
          <w:rFonts w:ascii="Arial" w:hAnsi="Arial" w:cs="Arial"/>
          <w:sz w:val="24"/>
          <w:szCs w:val="24"/>
        </w:rPr>
        <w:t>Alcances………………</w:t>
      </w:r>
      <w:r w:rsidR="00AE421B">
        <w:rPr>
          <w:rFonts w:ascii="Arial" w:hAnsi="Arial" w:cs="Arial"/>
          <w:sz w:val="24"/>
          <w:szCs w:val="24"/>
        </w:rPr>
        <w:t>………………………………………………………………….</w:t>
      </w:r>
      <w:r w:rsidR="00882501">
        <w:rPr>
          <w:rFonts w:ascii="Arial" w:hAnsi="Arial" w:cs="Arial"/>
          <w:sz w:val="24"/>
          <w:szCs w:val="24"/>
        </w:rPr>
        <w:t>.</w:t>
      </w:r>
      <w:r w:rsidR="00AE421B">
        <w:rPr>
          <w:rFonts w:ascii="Arial" w:hAnsi="Arial" w:cs="Arial"/>
          <w:sz w:val="24"/>
          <w:szCs w:val="24"/>
        </w:rPr>
        <w:t>.3</w:t>
      </w:r>
    </w:p>
    <w:p w:rsidR="00A038D3" w:rsidRPr="002F0C35" w:rsidRDefault="00E50E97" w:rsidP="002F0C35">
      <w:pPr>
        <w:tabs>
          <w:tab w:val="left" w:pos="3700"/>
          <w:tab w:val="left" w:pos="9214"/>
          <w:tab w:val="left" w:pos="9356"/>
          <w:tab w:val="left" w:pos="9639"/>
        </w:tabs>
        <w:spacing w:after="100" w:afterAutospacing="1" w:line="240" w:lineRule="auto"/>
        <w:ind w:left="113"/>
        <w:jc w:val="both"/>
        <w:rPr>
          <w:rFonts w:ascii="Arial" w:hAnsi="Arial" w:cs="Arial"/>
          <w:sz w:val="24"/>
          <w:szCs w:val="24"/>
        </w:rPr>
      </w:pPr>
      <w:r w:rsidRPr="002F0C35">
        <w:rPr>
          <w:rFonts w:ascii="Arial" w:hAnsi="Arial" w:cs="Arial"/>
          <w:sz w:val="24"/>
          <w:szCs w:val="24"/>
        </w:rPr>
        <w:t>Disposi</w:t>
      </w:r>
      <w:r>
        <w:rPr>
          <w:rFonts w:ascii="Arial" w:hAnsi="Arial" w:cs="Arial"/>
          <w:sz w:val="24"/>
          <w:szCs w:val="24"/>
        </w:rPr>
        <w:t>ci</w:t>
      </w:r>
      <w:r w:rsidRPr="002F0C35">
        <w:rPr>
          <w:rFonts w:ascii="Arial" w:hAnsi="Arial" w:cs="Arial"/>
          <w:sz w:val="24"/>
          <w:szCs w:val="24"/>
        </w:rPr>
        <w:t>ones</w:t>
      </w:r>
      <w:r w:rsidR="00A038D3" w:rsidRPr="002F0C35">
        <w:rPr>
          <w:rFonts w:ascii="Arial" w:hAnsi="Arial" w:cs="Arial"/>
          <w:sz w:val="24"/>
          <w:szCs w:val="24"/>
        </w:rPr>
        <w:t xml:space="preserve"> de r</w:t>
      </w:r>
      <w:r w:rsidR="00AE421B">
        <w:rPr>
          <w:rFonts w:ascii="Arial" w:hAnsi="Arial" w:cs="Arial"/>
          <w:sz w:val="24"/>
          <w:szCs w:val="24"/>
        </w:rPr>
        <w:t>evisión………………………………………………………………</w:t>
      </w:r>
      <w:r w:rsidR="00882501">
        <w:rPr>
          <w:rFonts w:ascii="Arial" w:hAnsi="Arial" w:cs="Arial"/>
          <w:sz w:val="24"/>
          <w:szCs w:val="24"/>
        </w:rPr>
        <w:t>.</w:t>
      </w:r>
      <w:r w:rsidR="00AE421B">
        <w:rPr>
          <w:rFonts w:ascii="Arial" w:hAnsi="Arial" w:cs="Arial"/>
          <w:sz w:val="24"/>
          <w:szCs w:val="24"/>
        </w:rPr>
        <w:t>3</w:t>
      </w:r>
    </w:p>
    <w:p w:rsidR="00A038D3" w:rsidRPr="002F0C35" w:rsidRDefault="00A038D3" w:rsidP="002F0C35">
      <w:pPr>
        <w:tabs>
          <w:tab w:val="left" w:pos="3700"/>
        </w:tabs>
        <w:spacing w:after="100" w:afterAutospacing="1" w:line="240" w:lineRule="auto"/>
        <w:ind w:left="113"/>
        <w:jc w:val="both"/>
        <w:rPr>
          <w:rFonts w:ascii="Arial" w:hAnsi="Arial" w:cs="Arial"/>
          <w:sz w:val="24"/>
          <w:szCs w:val="24"/>
        </w:rPr>
      </w:pPr>
      <w:r w:rsidRPr="002F0C35">
        <w:rPr>
          <w:rFonts w:ascii="Arial" w:hAnsi="Arial" w:cs="Arial"/>
          <w:sz w:val="24"/>
          <w:szCs w:val="24"/>
        </w:rPr>
        <w:t>Marco legal……</w:t>
      </w:r>
      <w:r w:rsidR="00A04984">
        <w:rPr>
          <w:rFonts w:ascii="Arial" w:hAnsi="Arial" w:cs="Arial"/>
          <w:sz w:val="24"/>
          <w:szCs w:val="24"/>
        </w:rPr>
        <w:t>………………………………………………………………………</w:t>
      </w:r>
      <w:r w:rsidR="00882501">
        <w:rPr>
          <w:rFonts w:ascii="Arial" w:hAnsi="Arial" w:cs="Arial"/>
          <w:sz w:val="24"/>
          <w:szCs w:val="24"/>
        </w:rPr>
        <w:t>…</w:t>
      </w:r>
      <w:r w:rsidR="00A04984">
        <w:rPr>
          <w:rFonts w:ascii="Arial" w:hAnsi="Arial" w:cs="Arial"/>
          <w:sz w:val="24"/>
          <w:szCs w:val="24"/>
        </w:rPr>
        <w:t>…4</w:t>
      </w:r>
    </w:p>
    <w:p w:rsidR="00A038D3" w:rsidRPr="002F0C35" w:rsidRDefault="00A038D3" w:rsidP="002F0C35">
      <w:pPr>
        <w:spacing w:after="0" w:line="240" w:lineRule="auto"/>
        <w:jc w:val="both"/>
        <w:rPr>
          <w:rFonts w:ascii="Arial" w:hAnsi="Arial" w:cs="Arial"/>
          <w:sz w:val="24"/>
          <w:szCs w:val="24"/>
        </w:rPr>
      </w:pPr>
    </w:p>
    <w:p w:rsidR="00A038D3" w:rsidRPr="002F0C35" w:rsidRDefault="00655C4B" w:rsidP="007F0075">
      <w:pPr>
        <w:pStyle w:val="Prrafodelista"/>
        <w:numPr>
          <w:ilvl w:val="0"/>
          <w:numId w:val="21"/>
        </w:numPr>
        <w:tabs>
          <w:tab w:val="left" w:pos="9639"/>
          <w:tab w:val="left" w:pos="9781"/>
        </w:tabs>
        <w:spacing w:after="0" w:line="240" w:lineRule="auto"/>
        <w:ind w:left="142" w:right="113"/>
        <w:jc w:val="both"/>
        <w:rPr>
          <w:rFonts w:ascii="Arial" w:hAnsi="Arial" w:cs="Arial"/>
          <w:sz w:val="24"/>
          <w:szCs w:val="24"/>
        </w:rPr>
      </w:pPr>
      <w:r w:rsidRPr="00B56B8F">
        <w:rPr>
          <w:rFonts w:ascii="Arial" w:hAnsi="Arial" w:cs="Arial"/>
          <w:b/>
          <w:sz w:val="24"/>
          <w:szCs w:val="24"/>
        </w:rPr>
        <w:t>Definición de</w:t>
      </w:r>
      <w:r w:rsidR="00A038D3" w:rsidRPr="00B56B8F">
        <w:rPr>
          <w:rFonts w:ascii="Arial" w:hAnsi="Arial" w:cs="Arial"/>
          <w:b/>
          <w:sz w:val="24"/>
          <w:szCs w:val="24"/>
        </w:rPr>
        <w:t xml:space="preserve"> Archivo de Gestión</w:t>
      </w:r>
      <w:r w:rsidRPr="00B56B8F">
        <w:rPr>
          <w:rFonts w:ascii="Arial" w:hAnsi="Arial" w:cs="Arial"/>
          <w:b/>
          <w:sz w:val="24"/>
          <w:szCs w:val="24"/>
        </w:rPr>
        <w:t>………</w:t>
      </w:r>
      <w:r w:rsidR="00497944" w:rsidRPr="00B56B8F">
        <w:rPr>
          <w:rFonts w:ascii="Arial" w:hAnsi="Arial" w:cs="Arial"/>
          <w:b/>
          <w:sz w:val="24"/>
          <w:szCs w:val="24"/>
        </w:rPr>
        <w:t>……</w:t>
      </w:r>
      <w:r w:rsidR="00A038D3" w:rsidRPr="00B56B8F">
        <w:rPr>
          <w:rFonts w:ascii="Arial" w:hAnsi="Arial" w:cs="Arial"/>
          <w:b/>
          <w:sz w:val="24"/>
          <w:szCs w:val="24"/>
        </w:rPr>
        <w:t>………………………</w:t>
      </w:r>
      <w:r w:rsidRPr="00B56B8F">
        <w:rPr>
          <w:rFonts w:ascii="Arial" w:hAnsi="Arial" w:cs="Arial"/>
          <w:b/>
          <w:sz w:val="24"/>
          <w:szCs w:val="24"/>
        </w:rPr>
        <w:t>..</w:t>
      </w:r>
      <w:r w:rsidR="00B71D7B" w:rsidRPr="00B56B8F">
        <w:rPr>
          <w:rFonts w:ascii="Arial" w:hAnsi="Arial" w:cs="Arial"/>
          <w:b/>
          <w:sz w:val="24"/>
          <w:szCs w:val="24"/>
        </w:rPr>
        <w:t>……</w:t>
      </w:r>
      <w:r w:rsidR="007F0075">
        <w:rPr>
          <w:rFonts w:ascii="Arial" w:hAnsi="Arial" w:cs="Arial"/>
          <w:b/>
          <w:sz w:val="24"/>
          <w:szCs w:val="24"/>
        </w:rPr>
        <w:t>…….</w:t>
      </w:r>
      <w:r w:rsidR="00B71D7B" w:rsidRPr="00B56B8F">
        <w:rPr>
          <w:rFonts w:ascii="Arial" w:hAnsi="Arial" w:cs="Arial"/>
          <w:b/>
          <w:sz w:val="24"/>
          <w:szCs w:val="24"/>
        </w:rPr>
        <w:t>…</w:t>
      </w:r>
      <w:r w:rsidR="00882501">
        <w:rPr>
          <w:rFonts w:ascii="Arial" w:hAnsi="Arial" w:cs="Arial"/>
          <w:b/>
          <w:sz w:val="24"/>
          <w:szCs w:val="24"/>
        </w:rPr>
        <w:t>.</w:t>
      </w:r>
      <w:r w:rsidR="00B71D7B">
        <w:rPr>
          <w:rFonts w:ascii="Arial" w:hAnsi="Arial" w:cs="Arial"/>
          <w:sz w:val="24"/>
          <w:szCs w:val="24"/>
        </w:rPr>
        <w:t>5</w:t>
      </w:r>
    </w:p>
    <w:p w:rsidR="00A038D3" w:rsidRPr="002F0C35" w:rsidRDefault="00A038D3" w:rsidP="002F0C35">
      <w:pPr>
        <w:spacing w:after="0" w:line="240" w:lineRule="auto"/>
        <w:jc w:val="both"/>
        <w:rPr>
          <w:rFonts w:ascii="Arial" w:hAnsi="Arial" w:cs="Arial"/>
          <w:sz w:val="24"/>
          <w:szCs w:val="24"/>
        </w:rPr>
      </w:pPr>
    </w:p>
    <w:p w:rsidR="00A038D3" w:rsidRPr="002F0C35" w:rsidRDefault="00A038D3" w:rsidP="007F0075">
      <w:pPr>
        <w:pStyle w:val="Prrafodelista"/>
        <w:numPr>
          <w:ilvl w:val="0"/>
          <w:numId w:val="24"/>
        </w:numPr>
        <w:jc w:val="both"/>
        <w:rPr>
          <w:rFonts w:ascii="Arial" w:hAnsi="Arial" w:cs="Arial"/>
          <w:sz w:val="24"/>
          <w:szCs w:val="24"/>
        </w:rPr>
      </w:pPr>
      <w:r w:rsidRPr="00B56B8F">
        <w:rPr>
          <w:rFonts w:ascii="Arial" w:hAnsi="Arial" w:cs="Arial"/>
          <w:b/>
          <w:sz w:val="24"/>
          <w:szCs w:val="24"/>
        </w:rPr>
        <w:t>Procesos archivísticos de l</w:t>
      </w:r>
      <w:r w:rsidR="00016A49" w:rsidRPr="00B56B8F">
        <w:rPr>
          <w:rFonts w:ascii="Arial" w:hAnsi="Arial" w:cs="Arial"/>
          <w:b/>
          <w:sz w:val="24"/>
          <w:szCs w:val="24"/>
        </w:rPr>
        <w:t xml:space="preserve">a Gestión Documental y Archivos </w:t>
      </w:r>
      <w:r w:rsidR="005B1838" w:rsidRPr="00B56B8F">
        <w:rPr>
          <w:rFonts w:ascii="Arial" w:hAnsi="Arial" w:cs="Arial"/>
          <w:b/>
          <w:sz w:val="24"/>
          <w:szCs w:val="24"/>
        </w:rPr>
        <w:t>Municipal…</w:t>
      </w:r>
      <w:r w:rsidR="00882501">
        <w:rPr>
          <w:rFonts w:ascii="Arial" w:hAnsi="Arial" w:cs="Arial"/>
          <w:b/>
          <w:sz w:val="24"/>
          <w:szCs w:val="24"/>
        </w:rPr>
        <w:t>…</w:t>
      </w:r>
      <w:r w:rsidR="005B1838">
        <w:rPr>
          <w:rFonts w:ascii="Arial" w:hAnsi="Arial" w:cs="Arial"/>
          <w:sz w:val="24"/>
          <w:szCs w:val="24"/>
        </w:rPr>
        <w:t>5</w:t>
      </w:r>
    </w:p>
    <w:p w:rsidR="00A038D3" w:rsidRDefault="00A038D3" w:rsidP="002F0C35">
      <w:pPr>
        <w:spacing w:after="0" w:line="240" w:lineRule="auto"/>
        <w:ind w:right="113"/>
        <w:rPr>
          <w:rFonts w:ascii="Arial" w:hAnsi="Arial" w:cs="Arial"/>
          <w:sz w:val="24"/>
          <w:szCs w:val="24"/>
        </w:rPr>
      </w:pPr>
    </w:p>
    <w:p w:rsidR="00A038D3" w:rsidRPr="009F7DF0" w:rsidRDefault="00A038D3" w:rsidP="002F0C35">
      <w:pPr>
        <w:spacing w:after="0" w:line="480" w:lineRule="auto"/>
        <w:ind w:right="113"/>
        <w:rPr>
          <w:rFonts w:ascii="Arial" w:hAnsi="Arial" w:cs="Arial"/>
          <w:sz w:val="24"/>
          <w:szCs w:val="24"/>
        </w:rPr>
      </w:pPr>
      <w:r w:rsidRPr="009F7DF0">
        <w:rPr>
          <w:rFonts w:ascii="Arial" w:hAnsi="Arial" w:cs="Arial"/>
          <w:sz w:val="24"/>
          <w:szCs w:val="24"/>
        </w:rPr>
        <w:t>Identificación Documental</w:t>
      </w:r>
      <w:r w:rsidR="005B1838">
        <w:rPr>
          <w:rFonts w:ascii="Arial" w:hAnsi="Arial" w:cs="Arial"/>
          <w:sz w:val="24"/>
          <w:szCs w:val="24"/>
        </w:rPr>
        <w:t>…………………………………………………………………..5</w:t>
      </w:r>
    </w:p>
    <w:p w:rsidR="00A038D3" w:rsidRPr="009F7DF0" w:rsidRDefault="00497944" w:rsidP="002F0C35">
      <w:pPr>
        <w:spacing w:after="0" w:line="480" w:lineRule="auto"/>
        <w:ind w:right="113"/>
        <w:rPr>
          <w:rFonts w:ascii="Arial" w:hAnsi="Arial" w:cs="Arial"/>
          <w:sz w:val="24"/>
          <w:szCs w:val="24"/>
        </w:rPr>
      </w:pPr>
      <w:r>
        <w:rPr>
          <w:rFonts w:ascii="Arial" w:hAnsi="Arial" w:cs="Arial"/>
          <w:sz w:val="24"/>
          <w:szCs w:val="24"/>
        </w:rPr>
        <w:t>Creación del comité de Identific</w:t>
      </w:r>
      <w:r w:rsidR="005B1838">
        <w:rPr>
          <w:rFonts w:ascii="Arial" w:hAnsi="Arial" w:cs="Arial"/>
          <w:sz w:val="24"/>
          <w:szCs w:val="24"/>
        </w:rPr>
        <w:t>ación Documental………………………………………5</w:t>
      </w:r>
    </w:p>
    <w:p w:rsidR="00A038D3" w:rsidRPr="009F7DF0" w:rsidRDefault="00497944" w:rsidP="002F0C35">
      <w:pPr>
        <w:spacing w:after="0" w:line="480" w:lineRule="auto"/>
        <w:ind w:right="113"/>
        <w:rPr>
          <w:rFonts w:ascii="Arial" w:hAnsi="Arial" w:cs="Arial"/>
          <w:sz w:val="24"/>
          <w:szCs w:val="24"/>
        </w:rPr>
      </w:pPr>
      <w:r>
        <w:rPr>
          <w:rFonts w:ascii="Arial" w:hAnsi="Arial" w:cs="Arial"/>
          <w:sz w:val="24"/>
          <w:szCs w:val="24"/>
        </w:rPr>
        <w:t>Funciones del Comité de Identif</w:t>
      </w:r>
      <w:r w:rsidR="005B1838">
        <w:rPr>
          <w:rFonts w:ascii="Arial" w:hAnsi="Arial" w:cs="Arial"/>
          <w:sz w:val="24"/>
          <w:szCs w:val="24"/>
        </w:rPr>
        <w:t>icación Documental…………………………………</w:t>
      </w:r>
      <w:r w:rsidR="00CC4330">
        <w:rPr>
          <w:rFonts w:ascii="Arial" w:hAnsi="Arial" w:cs="Arial"/>
          <w:sz w:val="24"/>
          <w:szCs w:val="24"/>
        </w:rPr>
        <w:t>.</w:t>
      </w:r>
      <w:r w:rsidR="005B1838">
        <w:rPr>
          <w:rFonts w:ascii="Arial" w:hAnsi="Arial" w:cs="Arial"/>
          <w:sz w:val="24"/>
          <w:szCs w:val="24"/>
        </w:rPr>
        <w:t>5</w:t>
      </w:r>
      <w:r w:rsidR="00CC4330">
        <w:rPr>
          <w:rFonts w:ascii="Arial" w:hAnsi="Arial" w:cs="Arial"/>
          <w:sz w:val="24"/>
          <w:szCs w:val="24"/>
        </w:rPr>
        <w:t>-6</w:t>
      </w:r>
    </w:p>
    <w:p w:rsidR="00E50E97" w:rsidRDefault="00720863" w:rsidP="002F0C35">
      <w:pPr>
        <w:spacing w:line="480" w:lineRule="auto"/>
        <w:ind w:right="-709"/>
        <w:rPr>
          <w:rFonts w:ascii="Arial" w:hAnsi="Arial" w:cs="Arial"/>
          <w:sz w:val="24"/>
          <w:szCs w:val="24"/>
        </w:rPr>
      </w:pPr>
      <w:r>
        <w:rPr>
          <w:rFonts w:ascii="Arial" w:hAnsi="Arial" w:cs="Arial"/>
          <w:sz w:val="24"/>
          <w:szCs w:val="24"/>
        </w:rPr>
        <w:t>Pasos para la identificación documental en</w:t>
      </w:r>
      <w:r w:rsidR="00BD0A70">
        <w:rPr>
          <w:rFonts w:ascii="Arial" w:hAnsi="Arial" w:cs="Arial"/>
          <w:sz w:val="24"/>
          <w:szCs w:val="24"/>
        </w:rPr>
        <w:t xml:space="preserve"> las U</w:t>
      </w:r>
      <w:r w:rsidR="00CC4330">
        <w:rPr>
          <w:rFonts w:ascii="Arial" w:hAnsi="Arial" w:cs="Arial"/>
          <w:sz w:val="24"/>
          <w:szCs w:val="24"/>
        </w:rPr>
        <w:t>nidades productoras………………</w:t>
      </w:r>
      <w:r w:rsidR="00FA0DEB">
        <w:rPr>
          <w:rFonts w:ascii="Arial" w:hAnsi="Arial" w:cs="Arial"/>
          <w:sz w:val="24"/>
          <w:szCs w:val="24"/>
        </w:rPr>
        <w:t>.</w:t>
      </w:r>
      <w:r w:rsidR="00CC4330">
        <w:rPr>
          <w:rFonts w:ascii="Arial" w:hAnsi="Arial" w:cs="Arial"/>
          <w:sz w:val="24"/>
          <w:szCs w:val="24"/>
        </w:rPr>
        <w:t>6</w:t>
      </w:r>
    </w:p>
    <w:p w:rsidR="00E50E97" w:rsidRDefault="002F0C35" w:rsidP="002F0C35">
      <w:pPr>
        <w:spacing w:line="480" w:lineRule="auto"/>
        <w:ind w:right="-709"/>
        <w:rPr>
          <w:rFonts w:ascii="Arial" w:hAnsi="Arial" w:cs="Arial"/>
          <w:sz w:val="24"/>
          <w:szCs w:val="24"/>
        </w:rPr>
      </w:pPr>
      <w:r w:rsidRPr="002F0C35">
        <w:rPr>
          <w:rFonts w:ascii="Arial" w:hAnsi="Arial" w:cs="Arial"/>
          <w:sz w:val="24"/>
          <w:szCs w:val="24"/>
        </w:rPr>
        <w:t>Responsabilidades de los Encargados de Archivos de Gestión</w:t>
      </w:r>
      <w:r w:rsidR="00FA0DEB">
        <w:rPr>
          <w:rFonts w:ascii="Arial" w:hAnsi="Arial" w:cs="Arial"/>
          <w:sz w:val="24"/>
          <w:szCs w:val="24"/>
        </w:rPr>
        <w:t>……………………..</w:t>
      </w:r>
      <w:r w:rsidR="00CC4330">
        <w:rPr>
          <w:rFonts w:ascii="Arial" w:hAnsi="Arial" w:cs="Arial"/>
          <w:sz w:val="24"/>
          <w:szCs w:val="24"/>
        </w:rPr>
        <w:t>6-7</w:t>
      </w:r>
    </w:p>
    <w:p w:rsidR="00BE0350" w:rsidRDefault="00E50E97" w:rsidP="002F0C35">
      <w:pPr>
        <w:spacing w:line="480" w:lineRule="auto"/>
        <w:ind w:right="-709"/>
        <w:rPr>
          <w:rFonts w:ascii="Arial" w:hAnsi="Arial" w:cs="Arial"/>
          <w:sz w:val="24"/>
          <w:szCs w:val="24"/>
        </w:rPr>
      </w:pPr>
      <w:r>
        <w:rPr>
          <w:rFonts w:ascii="Arial" w:hAnsi="Arial" w:cs="Arial"/>
          <w:sz w:val="24"/>
          <w:szCs w:val="24"/>
        </w:rPr>
        <w:t>Clasificación</w:t>
      </w:r>
      <w:r w:rsidR="002F0C35">
        <w:rPr>
          <w:rFonts w:ascii="Arial" w:hAnsi="Arial" w:cs="Arial"/>
          <w:sz w:val="24"/>
          <w:szCs w:val="24"/>
        </w:rPr>
        <w:t xml:space="preserve"> Docume</w:t>
      </w:r>
      <w:r w:rsidR="0065017C">
        <w:rPr>
          <w:rFonts w:ascii="Arial" w:hAnsi="Arial" w:cs="Arial"/>
          <w:sz w:val="24"/>
          <w:szCs w:val="24"/>
        </w:rPr>
        <w:t>ntal………………………………………………………………</w:t>
      </w:r>
      <w:r w:rsidR="00941C21">
        <w:rPr>
          <w:rFonts w:ascii="Arial" w:hAnsi="Arial" w:cs="Arial"/>
          <w:sz w:val="24"/>
          <w:szCs w:val="24"/>
        </w:rPr>
        <w:t>.....</w:t>
      </w:r>
      <w:r w:rsidR="0065017C">
        <w:rPr>
          <w:rFonts w:ascii="Arial" w:hAnsi="Arial" w:cs="Arial"/>
          <w:sz w:val="24"/>
          <w:szCs w:val="24"/>
        </w:rPr>
        <w:t>.7</w:t>
      </w:r>
      <w:r w:rsidR="00A038D3" w:rsidRPr="00B65ACF">
        <w:rPr>
          <w:rFonts w:ascii="Arial" w:hAnsi="Arial" w:cs="Arial"/>
          <w:sz w:val="24"/>
          <w:szCs w:val="24"/>
        </w:rPr>
        <w:tab/>
      </w:r>
    </w:p>
    <w:p w:rsidR="00BE0350" w:rsidRDefault="00BE0350" w:rsidP="002F0C35">
      <w:pPr>
        <w:spacing w:line="480" w:lineRule="auto"/>
        <w:ind w:right="-709"/>
        <w:rPr>
          <w:rFonts w:ascii="Arial" w:hAnsi="Arial" w:cs="Arial"/>
          <w:sz w:val="24"/>
          <w:szCs w:val="24"/>
        </w:rPr>
      </w:pPr>
      <w:r>
        <w:rPr>
          <w:rFonts w:ascii="Arial" w:hAnsi="Arial" w:cs="Arial"/>
          <w:sz w:val="24"/>
          <w:szCs w:val="24"/>
        </w:rPr>
        <w:t>Conformación de expedi</w:t>
      </w:r>
      <w:r w:rsidR="00D843B5">
        <w:rPr>
          <w:rFonts w:ascii="Arial" w:hAnsi="Arial" w:cs="Arial"/>
          <w:sz w:val="24"/>
          <w:szCs w:val="24"/>
        </w:rPr>
        <w:t>ente…………………………………………………………</w:t>
      </w:r>
      <w:r w:rsidR="00F24E8C">
        <w:rPr>
          <w:rFonts w:ascii="Arial" w:hAnsi="Arial" w:cs="Arial"/>
          <w:sz w:val="24"/>
          <w:szCs w:val="24"/>
        </w:rPr>
        <w:t>.</w:t>
      </w:r>
      <w:r w:rsidR="00D843B5">
        <w:rPr>
          <w:rFonts w:ascii="Arial" w:hAnsi="Arial" w:cs="Arial"/>
          <w:sz w:val="24"/>
          <w:szCs w:val="24"/>
        </w:rPr>
        <w:t>…</w:t>
      </w:r>
      <w:r w:rsidR="00F24E8C">
        <w:rPr>
          <w:rFonts w:ascii="Arial" w:hAnsi="Arial" w:cs="Arial"/>
          <w:sz w:val="24"/>
          <w:szCs w:val="24"/>
        </w:rPr>
        <w:t>7</w:t>
      </w:r>
      <w:r w:rsidR="00941C21">
        <w:rPr>
          <w:rFonts w:ascii="Arial" w:hAnsi="Arial" w:cs="Arial"/>
          <w:sz w:val="24"/>
          <w:szCs w:val="24"/>
        </w:rPr>
        <w:t>-8</w:t>
      </w:r>
      <w:r w:rsidR="00A038D3" w:rsidRPr="00B65ACF">
        <w:rPr>
          <w:rFonts w:ascii="Arial" w:hAnsi="Arial" w:cs="Arial"/>
          <w:sz w:val="24"/>
          <w:szCs w:val="24"/>
        </w:rPr>
        <w:tab/>
      </w:r>
    </w:p>
    <w:p w:rsidR="00BE0350" w:rsidRDefault="00BE0350" w:rsidP="002F0C35">
      <w:pPr>
        <w:spacing w:line="480" w:lineRule="auto"/>
        <w:ind w:right="-709"/>
        <w:rPr>
          <w:rFonts w:ascii="Arial" w:hAnsi="Arial" w:cs="Arial"/>
          <w:sz w:val="24"/>
          <w:szCs w:val="24"/>
        </w:rPr>
      </w:pPr>
      <w:r>
        <w:rPr>
          <w:rFonts w:ascii="Arial" w:hAnsi="Arial" w:cs="Arial"/>
          <w:sz w:val="24"/>
          <w:szCs w:val="24"/>
        </w:rPr>
        <w:t xml:space="preserve">Comunicaciones internas </w:t>
      </w:r>
      <w:r w:rsidR="00F24E8C">
        <w:rPr>
          <w:rFonts w:ascii="Arial" w:hAnsi="Arial" w:cs="Arial"/>
          <w:sz w:val="24"/>
          <w:szCs w:val="24"/>
        </w:rPr>
        <w:t>o externas………………………………………………………8</w:t>
      </w:r>
    </w:p>
    <w:p w:rsidR="00BE0350" w:rsidRDefault="00BE0350" w:rsidP="002F0C35">
      <w:pPr>
        <w:spacing w:line="480" w:lineRule="auto"/>
        <w:ind w:right="-709"/>
        <w:rPr>
          <w:rFonts w:ascii="Arial" w:hAnsi="Arial" w:cs="Arial"/>
          <w:sz w:val="24"/>
          <w:szCs w:val="24"/>
        </w:rPr>
      </w:pPr>
      <w:r>
        <w:rPr>
          <w:rFonts w:ascii="Arial" w:hAnsi="Arial" w:cs="Arial"/>
          <w:sz w:val="24"/>
          <w:szCs w:val="24"/>
        </w:rPr>
        <w:t>Documentos de reg</w:t>
      </w:r>
      <w:r w:rsidR="00F24E8C">
        <w:rPr>
          <w:rFonts w:ascii="Arial" w:hAnsi="Arial" w:cs="Arial"/>
          <w:sz w:val="24"/>
          <w:szCs w:val="24"/>
        </w:rPr>
        <w:t>istro…………………………………………………………………</w:t>
      </w:r>
      <w:r w:rsidR="00943A44">
        <w:rPr>
          <w:rFonts w:ascii="Arial" w:hAnsi="Arial" w:cs="Arial"/>
          <w:sz w:val="24"/>
          <w:szCs w:val="24"/>
        </w:rPr>
        <w:t>….</w:t>
      </w:r>
      <w:r w:rsidR="009C20CF">
        <w:rPr>
          <w:rFonts w:ascii="Arial" w:hAnsi="Arial" w:cs="Arial"/>
          <w:sz w:val="24"/>
          <w:szCs w:val="24"/>
        </w:rPr>
        <w:t>.</w:t>
      </w:r>
      <w:r w:rsidR="00F24E8C">
        <w:rPr>
          <w:rFonts w:ascii="Arial" w:hAnsi="Arial" w:cs="Arial"/>
          <w:sz w:val="24"/>
          <w:szCs w:val="24"/>
        </w:rPr>
        <w:t>9</w:t>
      </w:r>
    </w:p>
    <w:p w:rsidR="001D710B" w:rsidRDefault="00BE0350" w:rsidP="00F24E8C">
      <w:pPr>
        <w:tabs>
          <w:tab w:val="left" w:pos="9072"/>
          <w:tab w:val="left" w:pos="9214"/>
        </w:tabs>
        <w:spacing w:line="480" w:lineRule="auto"/>
        <w:ind w:right="-709"/>
        <w:rPr>
          <w:rFonts w:ascii="Arial" w:hAnsi="Arial" w:cs="Arial"/>
          <w:sz w:val="24"/>
          <w:szCs w:val="24"/>
        </w:rPr>
      </w:pPr>
      <w:r>
        <w:rPr>
          <w:rFonts w:ascii="Arial" w:hAnsi="Arial" w:cs="Arial"/>
          <w:sz w:val="24"/>
          <w:szCs w:val="24"/>
        </w:rPr>
        <w:t>Documentos informativos</w:t>
      </w:r>
      <w:r w:rsidR="009C20CF">
        <w:rPr>
          <w:rFonts w:ascii="Arial" w:hAnsi="Arial" w:cs="Arial"/>
          <w:sz w:val="24"/>
          <w:szCs w:val="24"/>
        </w:rPr>
        <w:t xml:space="preserve"> o de apoyo………………………………………………</w:t>
      </w:r>
      <w:r w:rsidR="009377C7">
        <w:rPr>
          <w:rFonts w:ascii="Arial" w:hAnsi="Arial" w:cs="Arial"/>
          <w:sz w:val="24"/>
          <w:szCs w:val="24"/>
        </w:rPr>
        <w:t>…..</w:t>
      </w:r>
      <w:r w:rsidR="009C20CF">
        <w:rPr>
          <w:rFonts w:ascii="Arial" w:hAnsi="Arial" w:cs="Arial"/>
          <w:sz w:val="24"/>
          <w:szCs w:val="24"/>
        </w:rPr>
        <w:t>…</w:t>
      </w:r>
      <w:r w:rsidR="00F24E8C">
        <w:rPr>
          <w:rFonts w:ascii="Arial" w:hAnsi="Arial" w:cs="Arial"/>
          <w:sz w:val="24"/>
          <w:szCs w:val="24"/>
        </w:rPr>
        <w:t>.9</w:t>
      </w:r>
    </w:p>
    <w:p w:rsidR="00A038D3" w:rsidRDefault="00876FE0" w:rsidP="002F0C35">
      <w:pPr>
        <w:spacing w:line="480" w:lineRule="auto"/>
        <w:ind w:right="-709"/>
        <w:rPr>
          <w:rFonts w:ascii="Arial" w:hAnsi="Arial" w:cs="Arial"/>
          <w:sz w:val="24"/>
          <w:szCs w:val="24"/>
        </w:rPr>
      </w:pPr>
      <w:r>
        <w:rPr>
          <w:rFonts w:ascii="Arial" w:hAnsi="Arial" w:cs="Arial"/>
          <w:sz w:val="24"/>
          <w:szCs w:val="24"/>
        </w:rPr>
        <w:lastRenderedPageBreak/>
        <w:t xml:space="preserve">Ordenación </w:t>
      </w:r>
      <w:r w:rsidR="00273884">
        <w:rPr>
          <w:rFonts w:ascii="Arial" w:hAnsi="Arial" w:cs="Arial"/>
          <w:sz w:val="24"/>
          <w:szCs w:val="24"/>
        </w:rPr>
        <w:t xml:space="preserve"> D</w:t>
      </w:r>
      <w:r w:rsidR="00CB7F58">
        <w:rPr>
          <w:rFonts w:ascii="Arial" w:hAnsi="Arial" w:cs="Arial"/>
          <w:sz w:val="24"/>
          <w:szCs w:val="24"/>
        </w:rPr>
        <w:t>ocumental………………………………………………………</w:t>
      </w:r>
      <w:r w:rsidR="00444F81">
        <w:rPr>
          <w:rFonts w:ascii="Arial" w:hAnsi="Arial" w:cs="Arial"/>
          <w:sz w:val="24"/>
          <w:szCs w:val="24"/>
        </w:rPr>
        <w:t>….</w:t>
      </w:r>
      <w:r w:rsidR="00CB7F58">
        <w:rPr>
          <w:rFonts w:ascii="Arial" w:hAnsi="Arial" w:cs="Arial"/>
          <w:sz w:val="24"/>
          <w:szCs w:val="24"/>
        </w:rPr>
        <w:t>…</w:t>
      </w:r>
      <w:r>
        <w:rPr>
          <w:rFonts w:ascii="Arial" w:hAnsi="Arial" w:cs="Arial"/>
          <w:sz w:val="24"/>
          <w:szCs w:val="24"/>
        </w:rPr>
        <w:t>….</w:t>
      </w:r>
      <w:r w:rsidR="00CB7F58">
        <w:rPr>
          <w:rFonts w:ascii="Arial" w:hAnsi="Arial" w:cs="Arial"/>
          <w:sz w:val="24"/>
          <w:szCs w:val="24"/>
        </w:rPr>
        <w:t>…</w:t>
      </w:r>
      <w:r w:rsidR="00444F81">
        <w:rPr>
          <w:rFonts w:ascii="Arial" w:hAnsi="Arial" w:cs="Arial"/>
          <w:sz w:val="24"/>
          <w:szCs w:val="24"/>
        </w:rPr>
        <w:t>10</w:t>
      </w:r>
      <w:r w:rsidR="00A038D3" w:rsidRPr="00B65ACF">
        <w:rPr>
          <w:rFonts w:ascii="Arial" w:hAnsi="Arial" w:cs="Arial"/>
          <w:sz w:val="24"/>
          <w:szCs w:val="24"/>
        </w:rPr>
        <w:tab/>
      </w:r>
    </w:p>
    <w:p w:rsidR="00CE22EC" w:rsidRDefault="00CE22EC" w:rsidP="002F0C35">
      <w:pPr>
        <w:spacing w:line="480" w:lineRule="auto"/>
        <w:ind w:right="-709"/>
        <w:rPr>
          <w:rFonts w:ascii="Arial" w:hAnsi="Arial" w:cs="Arial"/>
          <w:sz w:val="24"/>
          <w:szCs w:val="24"/>
        </w:rPr>
      </w:pPr>
      <w:r>
        <w:rPr>
          <w:rFonts w:ascii="Arial" w:hAnsi="Arial" w:cs="Arial"/>
          <w:sz w:val="24"/>
          <w:szCs w:val="24"/>
        </w:rPr>
        <w:t>Pasos para ordenación de</w:t>
      </w:r>
      <w:r w:rsidR="00444F81">
        <w:rPr>
          <w:rFonts w:ascii="Arial" w:hAnsi="Arial" w:cs="Arial"/>
          <w:sz w:val="24"/>
          <w:szCs w:val="24"/>
        </w:rPr>
        <w:t xml:space="preserve"> documentos…………………………………………………10</w:t>
      </w:r>
    </w:p>
    <w:p w:rsidR="00CE22EC" w:rsidRDefault="00273884" w:rsidP="002F0C35">
      <w:pPr>
        <w:spacing w:line="480" w:lineRule="auto"/>
        <w:ind w:right="-709"/>
        <w:rPr>
          <w:rFonts w:ascii="Arial" w:hAnsi="Arial" w:cs="Arial"/>
          <w:sz w:val="24"/>
          <w:szCs w:val="24"/>
        </w:rPr>
      </w:pPr>
      <w:r>
        <w:rPr>
          <w:rFonts w:ascii="Arial" w:hAnsi="Arial" w:cs="Arial"/>
          <w:sz w:val="24"/>
          <w:szCs w:val="24"/>
        </w:rPr>
        <w:t>Descripción D</w:t>
      </w:r>
      <w:r w:rsidR="005E20FF">
        <w:rPr>
          <w:rFonts w:ascii="Arial" w:hAnsi="Arial" w:cs="Arial"/>
          <w:sz w:val="24"/>
          <w:szCs w:val="24"/>
        </w:rPr>
        <w:t>ocum</w:t>
      </w:r>
      <w:r w:rsidR="00444F81">
        <w:rPr>
          <w:rFonts w:ascii="Arial" w:hAnsi="Arial" w:cs="Arial"/>
          <w:sz w:val="24"/>
          <w:szCs w:val="24"/>
        </w:rPr>
        <w:t>ental………………………………………………………………</w:t>
      </w:r>
      <w:r w:rsidR="00934E2A">
        <w:rPr>
          <w:rFonts w:ascii="Arial" w:hAnsi="Arial" w:cs="Arial"/>
          <w:sz w:val="24"/>
          <w:szCs w:val="24"/>
        </w:rPr>
        <w:t>…...</w:t>
      </w:r>
      <w:r w:rsidR="009377C7">
        <w:rPr>
          <w:rFonts w:ascii="Arial" w:hAnsi="Arial" w:cs="Arial"/>
          <w:sz w:val="24"/>
          <w:szCs w:val="24"/>
        </w:rPr>
        <w:t>11</w:t>
      </w:r>
    </w:p>
    <w:p w:rsidR="002175FA" w:rsidRDefault="002175FA" w:rsidP="002F0C35">
      <w:pPr>
        <w:spacing w:line="480" w:lineRule="auto"/>
        <w:ind w:right="-709"/>
        <w:rPr>
          <w:rFonts w:ascii="Arial" w:hAnsi="Arial" w:cs="Arial"/>
          <w:sz w:val="24"/>
          <w:szCs w:val="24"/>
        </w:rPr>
      </w:pPr>
      <w:r>
        <w:rPr>
          <w:rFonts w:ascii="Arial" w:hAnsi="Arial" w:cs="Arial"/>
          <w:sz w:val="24"/>
          <w:szCs w:val="24"/>
        </w:rPr>
        <w:t xml:space="preserve">Pasos para la descripción </w:t>
      </w:r>
      <w:r w:rsidR="00273884">
        <w:rPr>
          <w:rFonts w:ascii="Arial" w:hAnsi="Arial" w:cs="Arial"/>
          <w:sz w:val="24"/>
          <w:szCs w:val="24"/>
        </w:rPr>
        <w:t>D</w:t>
      </w:r>
      <w:r w:rsidR="00876FE0">
        <w:rPr>
          <w:rFonts w:ascii="Arial" w:hAnsi="Arial" w:cs="Arial"/>
          <w:sz w:val="24"/>
          <w:szCs w:val="24"/>
        </w:rPr>
        <w:t>ocumental………………………………………………</w:t>
      </w:r>
      <w:r w:rsidR="00DB3EF8">
        <w:rPr>
          <w:rFonts w:ascii="Arial" w:hAnsi="Arial" w:cs="Arial"/>
          <w:sz w:val="24"/>
          <w:szCs w:val="24"/>
        </w:rPr>
        <w:t>…..</w:t>
      </w:r>
      <w:r w:rsidR="000E7E6F">
        <w:rPr>
          <w:rFonts w:ascii="Arial" w:hAnsi="Arial" w:cs="Arial"/>
          <w:sz w:val="24"/>
          <w:szCs w:val="24"/>
        </w:rPr>
        <w:t>11</w:t>
      </w:r>
    </w:p>
    <w:p w:rsidR="00811C09" w:rsidRDefault="00811C09" w:rsidP="002F0C35">
      <w:pPr>
        <w:spacing w:line="480" w:lineRule="auto"/>
        <w:ind w:right="-709"/>
        <w:rPr>
          <w:rFonts w:ascii="Arial" w:hAnsi="Arial" w:cs="Arial"/>
          <w:sz w:val="24"/>
          <w:szCs w:val="24"/>
        </w:rPr>
      </w:pPr>
      <w:r>
        <w:rPr>
          <w:rFonts w:ascii="Arial" w:hAnsi="Arial" w:cs="Arial"/>
          <w:sz w:val="24"/>
          <w:szCs w:val="24"/>
        </w:rPr>
        <w:t xml:space="preserve">Conservación de los </w:t>
      </w:r>
      <w:r w:rsidR="00E16076">
        <w:rPr>
          <w:rFonts w:ascii="Arial" w:hAnsi="Arial" w:cs="Arial"/>
          <w:sz w:val="24"/>
          <w:szCs w:val="24"/>
        </w:rPr>
        <w:t>documentos…………………………………………………...……11</w:t>
      </w:r>
    </w:p>
    <w:p w:rsidR="00545606" w:rsidRDefault="00545606" w:rsidP="002F0C35">
      <w:pPr>
        <w:spacing w:line="480" w:lineRule="auto"/>
        <w:ind w:right="-709"/>
        <w:rPr>
          <w:rFonts w:ascii="Arial" w:hAnsi="Arial" w:cs="Arial"/>
          <w:sz w:val="24"/>
          <w:szCs w:val="24"/>
        </w:rPr>
      </w:pPr>
      <w:r>
        <w:rPr>
          <w:rFonts w:ascii="Arial" w:hAnsi="Arial" w:cs="Arial"/>
          <w:sz w:val="24"/>
          <w:szCs w:val="24"/>
        </w:rPr>
        <w:t xml:space="preserve">Practica de conservación en las unidades </w:t>
      </w:r>
      <w:r w:rsidR="00410BEC">
        <w:rPr>
          <w:rFonts w:ascii="Arial" w:hAnsi="Arial" w:cs="Arial"/>
          <w:sz w:val="24"/>
          <w:szCs w:val="24"/>
        </w:rPr>
        <w:t>productoras………………………….…</w:t>
      </w:r>
      <w:r w:rsidR="00191AA8">
        <w:rPr>
          <w:rFonts w:ascii="Arial" w:hAnsi="Arial" w:cs="Arial"/>
          <w:sz w:val="24"/>
          <w:szCs w:val="24"/>
        </w:rPr>
        <w:t>….</w:t>
      </w:r>
      <w:r w:rsidR="00410BEC">
        <w:rPr>
          <w:rFonts w:ascii="Arial" w:hAnsi="Arial" w:cs="Arial"/>
          <w:sz w:val="24"/>
          <w:szCs w:val="24"/>
        </w:rPr>
        <w:t>12</w:t>
      </w:r>
    </w:p>
    <w:p w:rsidR="002D1626" w:rsidRDefault="002D1626" w:rsidP="002F0C35">
      <w:pPr>
        <w:spacing w:line="480" w:lineRule="auto"/>
        <w:ind w:right="-709"/>
        <w:rPr>
          <w:rFonts w:ascii="Arial" w:hAnsi="Arial" w:cs="Arial"/>
          <w:sz w:val="24"/>
          <w:szCs w:val="24"/>
        </w:rPr>
      </w:pPr>
      <w:r>
        <w:rPr>
          <w:rFonts w:ascii="Arial" w:hAnsi="Arial" w:cs="Arial"/>
          <w:sz w:val="24"/>
          <w:szCs w:val="24"/>
        </w:rPr>
        <w:t>Valoración de los documentos……………………………………………………</w:t>
      </w:r>
      <w:r w:rsidR="00B12F16">
        <w:rPr>
          <w:rFonts w:ascii="Arial" w:hAnsi="Arial" w:cs="Arial"/>
          <w:sz w:val="24"/>
          <w:szCs w:val="24"/>
        </w:rPr>
        <w:t>…..</w:t>
      </w:r>
      <w:r w:rsidR="00D04F02">
        <w:rPr>
          <w:rFonts w:ascii="Arial" w:hAnsi="Arial" w:cs="Arial"/>
          <w:sz w:val="24"/>
          <w:szCs w:val="24"/>
        </w:rPr>
        <w:t>.</w:t>
      </w:r>
      <w:r w:rsidR="002C029E">
        <w:rPr>
          <w:rFonts w:ascii="Arial" w:hAnsi="Arial" w:cs="Arial"/>
          <w:sz w:val="24"/>
          <w:szCs w:val="24"/>
        </w:rPr>
        <w:t>12</w:t>
      </w:r>
      <w:r w:rsidR="00D04F02">
        <w:rPr>
          <w:rFonts w:ascii="Arial" w:hAnsi="Arial" w:cs="Arial"/>
          <w:sz w:val="24"/>
          <w:szCs w:val="24"/>
        </w:rPr>
        <w:t>-13</w:t>
      </w:r>
    </w:p>
    <w:p w:rsidR="002D1626" w:rsidRDefault="002D1626" w:rsidP="002F0C35">
      <w:pPr>
        <w:spacing w:line="480" w:lineRule="auto"/>
        <w:ind w:right="-709"/>
        <w:rPr>
          <w:rFonts w:ascii="Arial" w:hAnsi="Arial" w:cs="Arial"/>
          <w:sz w:val="24"/>
          <w:szCs w:val="24"/>
        </w:rPr>
      </w:pPr>
      <w:r>
        <w:rPr>
          <w:rFonts w:ascii="Arial" w:hAnsi="Arial" w:cs="Arial"/>
          <w:sz w:val="24"/>
          <w:szCs w:val="24"/>
        </w:rPr>
        <w:t>Uso de las tecnologías en la gestión documental ……………</w:t>
      </w:r>
      <w:r w:rsidR="002C029E">
        <w:rPr>
          <w:rFonts w:ascii="Arial" w:hAnsi="Arial" w:cs="Arial"/>
          <w:sz w:val="24"/>
          <w:szCs w:val="24"/>
        </w:rPr>
        <w:t>………………………</w:t>
      </w:r>
      <w:r w:rsidR="00B12F16">
        <w:rPr>
          <w:rFonts w:ascii="Arial" w:hAnsi="Arial" w:cs="Arial"/>
          <w:sz w:val="24"/>
          <w:szCs w:val="24"/>
        </w:rPr>
        <w:t>..</w:t>
      </w:r>
      <w:r w:rsidR="002C029E">
        <w:rPr>
          <w:rFonts w:ascii="Arial" w:hAnsi="Arial" w:cs="Arial"/>
          <w:sz w:val="24"/>
          <w:szCs w:val="24"/>
        </w:rPr>
        <w:t>.</w:t>
      </w:r>
      <w:r w:rsidR="008600AA">
        <w:rPr>
          <w:rFonts w:ascii="Arial" w:hAnsi="Arial" w:cs="Arial"/>
          <w:sz w:val="24"/>
          <w:szCs w:val="24"/>
        </w:rPr>
        <w:t>13</w:t>
      </w:r>
    </w:p>
    <w:p w:rsidR="002D1626" w:rsidRDefault="00B56B8F" w:rsidP="002F0C35">
      <w:pPr>
        <w:spacing w:line="480" w:lineRule="auto"/>
        <w:ind w:right="-709"/>
        <w:rPr>
          <w:rFonts w:ascii="Arial" w:hAnsi="Arial" w:cs="Arial"/>
          <w:sz w:val="24"/>
          <w:szCs w:val="24"/>
        </w:rPr>
      </w:pPr>
      <w:r>
        <w:rPr>
          <w:rFonts w:ascii="Arial" w:hAnsi="Arial" w:cs="Arial"/>
          <w:b/>
          <w:sz w:val="24"/>
          <w:szCs w:val="24"/>
        </w:rPr>
        <w:t xml:space="preserve">3. </w:t>
      </w:r>
      <w:r w:rsidR="002D1626" w:rsidRPr="00B56B8F">
        <w:rPr>
          <w:rFonts w:ascii="Arial" w:hAnsi="Arial" w:cs="Arial"/>
          <w:b/>
          <w:sz w:val="24"/>
          <w:szCs w:val="24"/>
        </w:rPr>
        <w:t>Procedimientos de trasferencia de series</w:t>
      </w:r>
      <w:r>
        <w:rPr>
          <w:rFonts w:ascii="Arial" w:hAnsi="Arial" w:cs="Arial"/>
          <w:b/>
          <w:sz w:val="24"/>
          <w:szCs w:val="24"/>
        </w:rPr>
        <w:t xml:space="preserve"> documentales al archivo cent</w:t>
      </w:r>
      <w:r w:rsidR="00273884">
        <w:rPr>
          <w:rFonts w:ascii="Arial" w:hAnsi="Arial" w:cs="Arial"/>
          <w:b/>
          <w:sz w:val="24"/>
          <w:szCs w:val="24"/>
        </w:rPr>
        <w:t>ral</w:t>
      </w:r>
      <w:r w:rsidR="00B12F16">
        <w:rPr>
          <w:rFonts w:ascii="Arial" w:hAnsi="Arial" w:cs="Arial"/>
          <w:sz w:val="24"/>
          <w:szCs w:val="24"/>
        </w:rPr>
        <w:t>..</w:t>
      </w:r>
      <w:r w:rsidR="00922A01">
        <w:rPr>
          <w:rFonts w:ascii="Arial" w:hAnsi="Arial" w:cs="Arial"/>
          <w:sz w:val="24"/>
          <w:szCs w:val="24"/>
        </w:rPr>
        <w:t>.</w:t>
      </w:r>
      <w:r w:rsidR="000B1A0E">
        <w:rPr>
          <w:rFonts w:ascii="Arial" w:hAnsi="Arial" w:cs="Arial"/>
          <w:sz w:val="24"/>
          <w:szCs w:val="24"/>
        </w:rPr>
        <w:t>14</w:t>
      </w:r>
    </w:p>
    <w:p w:rsidR="00F32807" w:rsidRDefault="00F32807" w:rsidP="002F0C35">
      <w:pPr>
        <w:spacing w:line="480" w:lineRule="auto"/>
        <w:ind w:right="-709"/>
        <w:rPr>
          <w:rFonts w:ascii="Arial" w:hAnsi="Arial" w:cs="Arial"/>
          <w:sz w:val="24"/>
          <w:szCs w:val="24"/>
        </w:rPr>
      </w:pPr>
      <w:r>
        <w:rPr>
          <w:rFonts w:ascii="Arial" w:hAnsi="Arial" w:cs="Arial"/>
          <w:sz w:val="24"/>
          <w:szCs w:val="24"/>
        </w:rPr>
        <w:t xml:space="preserve">Pasos para la transferencia </w:t>
      </w:r>
      <w:r w:rsidR="00C4748B">
        <w:rPr>
          <w:rFonts w:ascii="Arial" w:hAnsi="Arial" w:cs="Arial"/>
          <w:sz w:val="24"/>
          <w:szCs w:val="24"/>
        </w:rPr>
        <w:t>de documentos…………………………………………</w:t>
      </w:r>
      <w:r w:rsidR="00B12F16">
        <w:rPr>
          <w:rFonts w:ascii="Arial" w:hAnsi="Arial" w:cs="Arial"/>
          <w:sz w:val="24"/>
          <w:szCs w:val="24"/>
        </w:rPr>
        <w:t>…..</w:t>
      </w:r>
      <w:r w:rsidR="00DB3EF8">
        <w:rPr>
          <w:rFonts w:ascii="Arial" w:hAnsi="Arial" w:cs="Arial"/>
          <w:sz w:val="24"/>
          <w:szCs w:val="24"/>
        </w:rPr>
        <w:t>14</w:t>
      </w:r>
    </w:p>
    <w:p w:rsidR="00C11418" w:rsidRPr="00E03BA4" w:rsidRDefault="00C11418" w:rsidP="00E03BA4">
      <w:pPr>
        <w:pStyle w:val="Prrafodelista"/>
        <w:numPr>
          <w:ilvl w:val="0"/>
          <w:numId w:val="24"/>
        </w:numPr>
        <w:spacing w:line="480" w:lineRule="auto"/>
        <w:ind w:right="-709" w:hanging="218"/>
        <w:rPr>
          <w:rFonts w:ascii="Arial" w:hAnsi="Arial" w:cs="Arial"/>
          <w:sz w:val="24"/>
          <w:szCs w:val="24"/>
        </w:rPr>
      </w:pPr>
      <w:r w:rsidRPr="00E03BA4">
        <w:rPr>
          <w:rFonts w:ascii="Arial" w:hAnsi="Arial" w:cs="Arial"/>
          <w:b/>
          <w:sz w:val="24"/>
          <w:szCs w:val="24"/>
        </w:rPr>
        <w:t>Comité de Selección y Eliminación de Documentos CISED</w:t>
      </w:r>
      <w:r w:rsidR="00EF5724">
        <w:rPr>
          <w:rFonts w:ascii="Arial" w:hAnsi="Arial" w:cs="Arial"/>
          <w:sz w:val="24"/>
          <w:szCs w:val="24"/>
        </w:rPr>
        <w:t>……………..……</w:t>
      </w:r>
      <w:r w:rsidR="00B12F16">
        <w:rPr>
          <w:rFonts w:ascii="Arial" w:hAnsi="Arial" w:cs="Arial"/>
          <w:sz w:val="24"/>
          <w:szCs w:val="24"/>
        </w:rPr>
        <w:t>..</w:t>
      </w:r>
      <w:r w:rsidR="00AC311F">
        <w:rPr>
          <w:rFonts w:ascii="Arial" w:hAnsi="Arial" w:cs="Arial"/>
          <w:sz w:val="24"/>
          <w:szCs w:val="24"/>
        </w:rPr>
        <w:t>15</w:t>
      </w:r>
    </w:p>
    <w:p w:rsidR="00E03BA4" w:rsidRPr="00E03BA4" w:rsidRDefault="00E03BA4" w:rsidP="00E03BA4">
      <w:pPr>
        <w:spacing w:line="480" w:lineRule="auto"/>
        <w:ind w:left="-142" w:right="-709"/>
        <w:rPr>
          <w:rFonts w:ascii="Arial" w:hAnsi="Arial" w:cs="Arial"/>
          <w:sz w:val="24"/>
          <w:szCs w:val="24"/>
        </w:rPr>
      </w:pPr>
      <w:r w:rsidRPr="00E03BA4">
        <w:rPr>
          <w:rFonts w:ascii="Arial" w:hAnsi="Arial" w:cs="Arial"/>
          <w:sz w:val="24"/>
          <w:szCs w:val="24"/>
        </w:rPr>
        <w:t>Funciones del CISED…………………………………………………………………</w:t>
      </w:r>
      <w:r w:rsidR="001F64A7">
        <w:rPr>
          <w:rFonts w:ascii="Arial" w:hAnsi="Arial" w:cs="Arial"/>
          <w:sz w:val="24"/>
          <w:szCs w:val="24"/>
        </w:rPr>
        <w:t>...</w:t>
      </w:r>
      <w:r w:rsidR="00CB0159">
        <w:rPr>
          <w:rFonts w:ascii="Arial" w:hAnsi="Arial" w:cs="Arial"/>
          <w:sz w:val="24"/>
          <w:szCs w:val="24"/>
        </w:rPr>
        <w:t>.</w:t>
      </w:r>
      <w:r w:rsidR="00AC311F">
        <w:rPr>
          <w:rFonts w:ascii="Arial" w:hAnsi="Arial" w:cs="Arial"/>
          <w:sz w:val="24"/>
          <w:szCs w:val="24"/>
        </w:rPr>
        <w:t>.15-16</w:t>
      </w:r>
    </w:p>
    <w:p w:rsidR="0068339C" w:rsidRDefault="00C11418" w:rsidP="002F0C35">
      <w:pPr>
        <w:spacing w:line="480" w:lineRule="auto"/>
        <w:ind w:right="-709"/>
        <w:rPr>
          <w:rFonts w:ascii="Arial" w:hAnsi="Arial" w:cs="Arial"/>
          <w:sz w:val="24"/>
          <w:szCs w:val="24"/>
        </w:rPr>
      </w:pPr>
      <w:r>
        <w:rPr>
          <w:rFonts w:ascii="Arial" w:hAnsi="Arial" w:cs="Arial"/>
          <w:sz w:val="24"/>
          <w:szCs w:val="24"/>
        </w:rPr>
        <w:t>Parti</w:t>
      </w:r>
      <w:r w:rsidR="00D61F3D">
        <w:rPr>
          <w:rFonts w:ascii="Arial" w:hAnsi="Arial" w:cs="Arial"/>
          <w:sz w:val="24"/>
          <w:szCs w:val="24"/>
        </w:rPr>
        <w:t>cipación de las unidades en la E</w:t>
      </w:r>
      <w:r w:rsidR="003C35E5">
        <w:rPr>
          <w:rFonts w:ascii="Arial" w:hAnsi="Arial" w:cs="Arial"/>
          <w:sz w:val="24"/>
          <w:szCs w:val="24"/>
        </w:rPr>
        <w:t>liminación de D</w:t>
      </w:r>
      <w:r>
        <w:rPr>
          <w:rFonts w:ascii="Arial" w:hAnsi="Arial" w:cs="Arial"/>
          <w:sz w:val="24"/>
          <w:szCs w:val="24"/>
        </w:rPr>
        <w:t>ocumentos…………………</w:t>
      </w:r>
      <w:r w:rsidR="00B40282">
        <w:rPr>
          <w:rFonts w:ascii="Arial" w:hAnsi="Arial" w:cs="Arial"/>
          <w:sz w:val="24"/>
          <w:szCs w:val="24"/>
        </w:rPr>
        <w:t>…</w:t>
      </w:r>
      <w:r w:rsidR="00922A01">
        <w:rPr>
          <w:rFonts w:ascii="Arial" w:hAnsi="Arial" w:cs="Arial"/>
          <w:sz w:val="24"/>
          <w:szCs w:val="24"/>
        </w:rPr>
        <w:t>.</w:t>
      </w:r>
      <w:r w:rsidR="00AC311F">
        <w:rPr>
          <w:rFonts w:ascii="Arial" w:hAnsi="Arial" w:cs="Arial"/>
          <w:sz w:val="24"/>
          <w:szCs w:val="24"/>
        </w:rPr>
        <w:t>…16</w:t>
      </w:r>
    </w:p>
    <w:p w:rsidR="002D1626" w:rsidRPr="007B281D" w:rsidRDefault="00D15BC4" w:rsidP="007B281D">
      <w:pPr>
        <w:pStyle w:val="Prrafodelista"/>
        <w:numPr>
          <w:ilvl w:val="0"/>
          <w:numId w:val="24"/>
        </w:numPr>
        <w:spacing w:line="480" w:lineRule="auto"/>
        <w:ind w:right="-709"/>
        <w:rPr>
          <w:rFonts w:ascii="Arial" w:hAnsi="Arial" w:cs="Arial"/>
          <w:sz w:val="24"/>
          <w:szCs w:val="24"/>
        </w:rPr>
      </w:pPr>
      <w:r w:rsidRPr="007B281D">
        <w:rPr>
          <w:rFonts w:ascii="Arial" w:hAnsi="Arial" w:cs="Arial"/>
          <w:b/>
          <w:sz w:val="24"/>
          <w:szCs w:val="24"/>
        </w:rPr>
        <w:t>Procedimientos para la Eliminación de D</w:t>
      </w:r>
      <w:r w:rsidR="000B6E29" w:rsidRPr="007B281D">
        <w:rPr>
          <w:rFonts w:ascii="Arial" w:hAnsi="Arial" w:cs="Arial"/>
          <w:b/>
          <w:sz w:val="24"/>
          <w:szCs w:val="24"/>
        </w:rPr>
        <w:t>ocumentos</w:t>
      </w:r>
      <w:r w:rsidR="009516E7" w:rsidRPr="007B281D">
        <w:rPr>
          <w:rFonts w:ascii="Arial" w:hAnsi="Arial" w:cs="Arial"/>
          <w:sz w:val="24"/>
          <w:szCs w:val="24"/>
        </w:rPr>
        <w:t xml:space="preserve"> ……………………</w:t>
      </w:r>
      <w:r w:rsidR="00887781" w:rsidRPr="007B281D">
        <w:rPr>
          <w:rFonts w:ascii="Arial" w:hAnsi="Arial" w:cs="Arial"/>
          <w:sz w:val="24"/>
          <w:szCs w:val="24"/>
        </w:rPr>
        <w:t>.</w:t>
      </w:r>
      <w:r w:rsidR="004C6F0E" w:rsidRPr="007B281D">
        <w:rPr>
          <w:rFonts w:ascii="Arial" w:hAnsi="Arial" w:cs="Arial"/>
          <w:sz w:val="24"/>
          <w:szCs w:val="24"/>
        </w:rPr>
        <w:t>.</w:t>
      </w:r>
      <w:r w:rsidR="00B40282" w:rsidRPr="007B281D">
        <w:rPr>
          <w:rFonts w:ascii="Arial" w:hAnsi="Arial" w:cs="Arial"/>
          <w:sz w:val="24"/>
          <w:szCs w:val="24"/>
        </w:rPr>
        <w:t>…</w:t>
      </w:r>
      <w:r w:rsidR="00922A01" w:rsidRPr="007B281D">
        <w:rPr>
          <w:rFonts w:ascii="Arial" w:hAnsi="Arial" w:cs="Arial"/>
          <w:sz w:val="24"/>
          <w:szCs w:val="24"/>
        </w:rPr>
        <w:t>.</w:t>
      </w:r>
      <w:r w:rsidR="00B40282" w:rsidRPr="007B281D">
        <w:rPr>
          <w:rFonts w:ascii="Arial" w:hAnsi="Arial" w:cs="Arial"/>
          <w:sz w:val="24"/>
          <w:szCs w:val="24"/>
        </w:rPr>
        <w:t>.</w:t>
      </w:r>
      <w:r w:rsidR="00AC311F" w:rsidRPr="007B281D">
        <w:rPr>
          <w:rFonts w:ascii="Arial" w:hAnsi="Arial" w:cs="Arial"/>
          <w:sz w:val="24"/>
          <w:szCs w:val="24"/>
        </w:rPr>
        <w:t>16-17</w:t>
      </w:r>
    </w:p>
    <w:p w:rsidR="002D1626" w:rsidRDefault="009868DA" w:rsidP="002F0C35">
      <w:pPr>
        <w:spacing w:line="480" w:lineRule="auto"/>
        <w:ind w:right="-709"/>
        <w:rPr>
          <w:rFonts w:ascii="Arial" w:hAnsi="Arial" w:cs="Arial"/>
          <w:sz w:val="24"/>
          <w:szCs w:val="24"/>
        </w:rPr>
      </w:pPr>
      <w:r>
        <w:rPr>
          <w:rFonts w:ascii="Arial" w:hAnsi="Arial" w:cs="Arial"/>
          <w:sz w:val="24"/>
          <w:szCs w:val="24"/>
        </w:rPr>
        <w:t>Documentos ofimáticos…………………………………………………………………</w:t>
      </w:r>
      <w:r w:rsidR="004C6F0E">
        <w:rPr>
          <w:rFonts w:ascii="Arial" w:hAnsi="Arial" w:cs="Arial"/>
          <w:sz w:val="24"/>
          <w:szCs w:val="24"/>
        </w:rPr>
        <w:t>…</w:t>
      </w:r>
      <w:r w:rsidR="00AC311F">
        <w:rPr>
          <w:rFonts w:ascii="Arial" w:hAnsi="Arial" w:cs="Arial"/>
          <w:sz w:val="24"/>
          <w:szCs w:val="24"/>
        </w:rPr>
        <w:t>17-18</w:t>
      </w:r>
    </w:p>
    <w:p w:rsidR="00AE73D5" w:rsidRPr="00916CB2" w:rsidRDefault="00924DCF" w:rsidP="00916CB2">
      <w:pPr>
        <w:spacing w:line="480" w:lineRule="auto"/>
        <w:ind w:right="-709"/>
        <w:rPr>
          <w:rFonts w:ascii="Arial" w:hAnsi="Arial" w:cs="Arial"/>
          <w:sz w:val="24"/>
          <w:szCs w:val="24"/>
        </w:rPr>
      </w:pPr>
      <w:r>
        <w:rPr>
          <w:rFonts w:ascii="Arial" w:hAnsi="Arial" w:cs="Arial"/>
          <w:sz w:val="24"/>
          <w:szCs w:val="24"/>
        </w:rPr>
        <w:t xml:space="preserve">Instrumentos </w:t>
      </w:r>
      <w:r w:rsidR="00961EBB">
        <w:rPr>
          <w:rFonts w:ascii="Arial" w:hAnsi="Arial" w:cs="Arial"/>
          <w:sz w:val="24"/>
          <w:szCs w:val="24"/>
        </w:rPr>
        <w:t>Archivísticos</w:t>
      </w:r>
      <w:r>
        <w:rPr>
          <w:rFonts w:ascii="Arial" w:hAnsi="Arial" w:cs="Arial"/>
          <w:sz w:val="24"/>
          <w:szCs w:val="24"/>
        </w:rPr>
        <w:t>………………………………………………………………</w:t>
      </w:r>
      <w:r w:rsidR="00922A01">
        <w:rPr>
          <w:rFonts w:ascii="Arial" w:hAnsi="Arial" w:cs="Arial"/>
          <w:sz w:val="24"/>
          <w:szCs w:val="24"/>
        </w:rPr>
        <w:t>..</w:t>
      </w:r>
      <w:r w:rsidR="00772498">
        <w:rPr>
          <w:rFonts w:ascii="Arial" w:hAnsi="Arial" w:cs="Arial"/>
          <w:sz w:val="24"/>
          <w:szCs w:val="24"/>
        </w:rPr>
        <w:t>.19</w:t>
      </w:r>
      <w:r w:rsidR="0021260F">
        <w:rPr>
          <w:rFonts w:ascii="Arial" w:hAnsi="Arial" w:cs="Arial"/>
          <w:sz w:val="24"/>
          <w:szCs w:val="24"/>
        </w:rPr>
        <w:t>-</w:t>
      </w:r>
      <w:r w:rsidR="00772498">
        <w:rPr>
          <w:rFonts w:ascii="Arial" w:hAnsi="Arial" w:cs="Arial"/>
          <w:sz w:val="24"/>
          <w:szCs w:val="24"/>
        </w:rPr>
        <w:t>23</w:t>
      </w:r>
    </w:p>
    <w:p w:rsidR="00193D72" w:rsidRDefault="00193D72" w:rsidP="00A038D3">
      <w:pPr>
        <w:tabs>
          <w:tab w:val="left" w:pos="3700"/>
        </w:tabs>
        <w:jc w:val="center"/>
        <w:rPr>
          <w:rFonts w:ascii="Arial" w:hAnsi="Arial" w:cs="Arial"/>
          <w:b/>
          <w:sz w:val="28"/>
          <w:szCs w:val="28"/>
        </w:rPr>
      </w:pPr>
    </w:p>
    <w:p w:rsidR="00A038D3" w:rsidRPr="00A20304" w:rsidRDefault="00A038D3" w:rsidP="00A038D3">
      <w:pPr>
        <w:tabs>
          <w:tab w:val="left" w:pos="3700"/>
        </w:tabs>
        <w:jc w:val="center"/>
        <w:rPr>
          <w:rFonts w:ascii="Arial" w:hAnsi="Arial" w:cs="Arial"/>
          <w:b/>
          <w:sz w:val="28"/>
          <w:szCs w:val="28"/>
        </w:rPr>
      </w:pPr>
      <w:r w:rsidRPr="00B81DA0">
        <w:rPr>
          <w:rFonts w:ascii="Arial" w:hAnsi="Arial" w:cs="Arial"/>
          <w:b/>
          <w:sz w:val="28"/>
          <w:szCs w:val="28"/>
          <w:highlight w:val="lightGray"/>
        </w:rPr>
        <w:t>Introducción</w:t>
      </w:r>
    </w:p>
    <w:p w:rsidR="00A038D3" w:rsidRPr="00C16B69" w:rsidRDefault="00A038D3" w:rsidP="00A038D3">
      <w:pPr>
        <w:jc w:val="both"/>
        <w:rPr>
          <w:rFonts w:ascii="Arial" w:hAnsi="Arial" w:cs="Arial"/>
        </w:rPr>
      </w:pPr>
    </w:p>
    <w:p w:rsidR="00A038D3" w:rsidRDefault="00A038D3" w:rsidP="00D55458">
      <w:pPr>
        <w:spacing w:line="480" w:lineRule="auto"/>
        <w:jc w:val="both"/>
        <w:rPr>
          <w:rFonts w:ascii="Arial" w:hAnsi="Arial" w:cs="Arial"/>
          <w:sz w:val="24"/>
          <w:szCs w:val="24"/>
        </w:rPr>
      </w:pPr>
      <w:r w:rsidRPr="00BD1E71">
        <w:rPr>
          <w:rFonts w:ascii="Arial" w:hAnsi="Arial" w:cs="Arial"/>
          <w:sz w:val="24"/>
          <w:szCs w:val="24"/>
        </w:rPr>
        <w:t>En el p</w:t>
      </w:r>
      <w:r w:rsidRPr="00B81DA0">
        <w:rPr>
          <w:rFonts w:ascii="Arial" w:hAnsi="Arial" w:cs="Arial"/>
          <w:sz w:val="24"/>
          <w:szCs w:val="24"/>
        </w:rPr>
        <w:t xml:space="preserve">resente Manual se </w:t>
      </w:r>
      <w:r w:rsidR="003A3041" w:rsidRPr="00B81DA0">
        <w:rPr>
          <w:rFonts w:ascii="Arial" w:hAnsi="Arial" w:cs="Arial"/>
          <w:sz w:val="24"/>
          <w:szCs w:val="24"/>
        </w:rPr>
        <w:t>establecen</w:t>
      </w:r>
      <w:r w:rsidRPr="00B81DA0">
        <w:rPr>
          <w:rFonts w:ascii="Arial" w:hAnsi="Arial" w:cs="Arial"/>
          <w:sz w:val="24"/>
          <w:szCs w:val="24"/>
        </w:rPr>
        <w:t xml:space="preserve"> los procedimientos que </w:t>
      </w:r>
      <w:r w:rsidR="00A65910" w:rsidRPr="00B81DA0">
        <w:rPr>
          <w:rFonts w:ascii="Arial" w:hAnsi="Arial" w:cs="Arial"/>
          <w:sz w:val="24"/>
          <w:szCs w:val="24"/>
        </w:rPr>
        <w:t>la</w:t>
      </w:r>
      <w:r w:rsidR="00B81DA0" w:rsidRPr="00B81DA0">
        <w:rPr>
          <w:rFonts w:ascii="Arial" w:hAnsi="Arial" w:cs="Arial"/>
          <w:sz w:val="24"/>
          <w:szCs w:val="24"/>
        </w:rPr>
        <w:t xml:space="preserve"> Unidad de</w:t>
      </w:r>
      <w:r w:rsidRPr="00B81DA0">
        <w:rPr>
          <w:rFonts w:ascii="Arial" w:hAnsi="Arial" w:cs="Arial"/>
          <w:sz w:val="24"/>
          <w:szCs w:val="24"/>
        </w:rPr>
        <w:t xml:space="preserve"> de</w:t>
      </w:r>
      <w:r w:rsidR="00BD1B39" w:rsidRPr="00BD1B39">
        <w:rPr>
          <w:rFonts w:ascii="Arial" w:hAnsi="Arial" w:cs="Arial"/>
          <w:sz w:val="24"/>
          <w:szCs w:val="24"/>
        </w:rPr>
        <w:t xml:space="preserve"> </w:t>
      </w:r>
      <w:r w:rsidRPr="00BD1B39">
        <w:rPr>
          <w:rFonts w:ascii="Arial" w:hAnsi="Arial" w:cs="Arial"/>
          <w:sz w:val="24"/>
          <w:szCs w:val="24"/>
        </w:rPr>
        <w:t>Gestión</w:t>
      </w:r>
      <w:r w:rsidRPr="00B81DA0">
        <w:rPr>
          <w:rFonts w:ascii="Arial" w:hAnsi="Arial" w:cs="Arial"/>
          <w:color w:val="FF0000"/>
          <w:sz w:val="24"/>
          <w:szCs w:val="24"/>
        </w:rPr>
        <w:t xml:space="preserve"> </w:t>
      </w:r>
      <w:r w:rsidR="00A65910" w:rsidRPr="00BD1E71">
        <w:rPr>
          <w:rFonts w:ascii="Arial" w:hAnsi="Arial" w:cs="Arial"/>
          <w:sz w:val="24"/>
          <w:szCs w:val="24"/>
        </w:rPr>
        <w:t>Documenta</w:t>
      </w:r>
      <w:r w:rsidR="00BD1B39">
        <w:rPr>
          <w:rFonts w:ascii="Arial" w:hAnsi="Arial" w:cs="Arial"/>
          <w:sz w:val="24"/>
          <w:szCs w:val="24"/>
        </w:rPr>
        <w:t xml:space="preserve"> y Archivo</w:t>
      </w:r>
      <w:r w:rsidR="00A65910" w:rsidRPr="00BD1E71">
        <w:rPr>
          <w:rFonts w:ascii="Arial" w:hAnsi="Arial" w:cs="Arial"/>
          <w:sz w:val="24"/>
          <w:szCs w:val="24"/>
        </w:rPr>
        <w:t xml:space="preserve"> realizará</w:t>
      </w:r>
      <w:r w:rsidRPr="00BD1E71">
        <w:rPr>
          <w:rFonts w:ascii="Arial" w:hAnsi="Arial" w:cs="Arial"/>
          <w:sz w:val="24"/>
          <w:szCs w:val="24"/>
        </w:rPr>
        <w:t xml:space="preserve"> para</w:t>
      </w:r>
      <w:r w:rsidR="00806213">
        <w:rPr>
          <w:rFonts w:ascii="Arial" w:hAnsi="Arial" w:cs="Arial"/>
          <w:sz w:val="24"/>
          <w:szCs w:val="24"/>
        </w:rPr>
        <w:t xml:space="preserve"> </w:t>
      </w:r>
      <w:r w:rsidR="00A65910">
        <w:rPr>
          <w:rFonts w:ascii="Arial" w:hAnsi="Arial" w:cs="Arial"/>
          <w:sz w:val="24"/>
          <w:szCs w:val="24"/>
        </w:rPr>
        <w:t>el cumplimiento</w:t>
      </w:r>
      <w:r w:rsidR="00504B79">
        <w:rPr>
          <w:rFonts w:ascii="Arial" w:hAnsi="Arial" w:cs="Arial"/>
          <w:sz w:val="24"/>
          <w:szCs w:val="24"/>
        </w:rPr>
        <w:t xml:space="preserve"> de</w:t>
      </w:r>
      <w:r w:rsidRPr="00BD1E71">
        <w:rPr>
          <w:rFonts w:ascii="Arial" w:hAnsi="Arial" w:cs="Arial"/>
          <w:sz w:val="24"/>
          <w:szCs w:val="24"/>
        </w:rPr>
        <w:t xml:space="preserve"> funcion</w:t>
      </w:r>
      <w:r>
        <w:rPr>
          <w:rFonts w:ascii="Arial" w:hAnsi="Arial" w:cs="Arial"/>
          <w:sz w:val="24"/>
          <w:szCs w:val="24"/>
        </w:rPr>
        <w:t>es</w:t>
      </w:r>
      <w:r w:rsidR="00806213">
        <w:rPr>
          <w:rFonts w:ascii="Arial" w:hAnsi="Arial" w:cs="Arial"/>
          <w:sz w:val="24"/>
          <w:szCs w:val="24"/>
        </w:rPr>
        <w:t xml:space="preserve"> </w:t>
      </w:r>
      <w:r w:rsidR="00A65910" w:rsidRPr="00BD1E71">
        <w:rPr>
          <w:rFonts w:ascii="Arial" w:hAnsi="Arial" w:cs="Arial"/>
          <w:sz w:val="24"/>
          <w:szCs w:val="24"/>
        </w:rPr>
        <w:t>esencial</w:t>
      </w:r>
      <w:r w:rsidR="00A65910">
        <w:rPr>
          <w:rFonts w:ascii="Arial" w:hAnsi="Arial" w:cs="Arial"/>
          <w:sz w:val="24"/>
          <w:szCs w:val="24"/>
        </w:rPr>
        <w:t>es,</w:t>
      </w:r>
      <w:r w:rsidR="00A65910" w:rsidRPr="00BD1E71">
        <w:rPr>
          <w:rFonts w:ascii="Arial" w:hAnsi="Arial" w:cs="Arial"/>
          <w:sz w:val="24"/>
          <w:szCs w:val="24"/>
        </w:rPr>
        <w:t xml:space="preserve"> que</w:t>
      </w:r>
      <w:r w:rsidR="00806213">
        <w:rPr>
          <w:rFonts w:ascii="Arial" w:hAnsi="Arial" w:cs="Arial"/>
          <w:sz w:val="24"/>
          <w:szCs w:val="24"/>
        </w:rPr>
        <w:t xml:space="preserve"> </w:t>
      </w:r>
      <w:r w:rsidR="00A65910" w:rsidRPr="00BD1E71">
        <w:rPr>
          <w:rFonts w:ascii="Arial" w:hAnsi="Arial" w:cs="Arial"/>
          <w:sz w:val="24"/>
          <w:szCs w:val="24"/>
        </w:rPr>
        <w:t>consiste en</w:t>
      </w:r>
      <w:r w:rsidRPr="00BD1E71">
        <w:rPr>
          <w:rFonts w:ascii="Arial" w:hAnsi="Arial" w:cs="Arial"/>
          <w:sz w:val="24"/>
          <w:szCs w:val="24"/>
        </w:rPr>
        <w:t xml:space="preserve"> diseñ</w:t>
      </w:r>
      <w:r w:rsidR="00A65910">
        <w:rPr>
          <w:rFonts w:ascii="Arial" w:hAnsi="Arial" w:cs="Arial"/>
          <w:sz w:val="24"/>
          <w:szCs w:val="24"/>
        </w:rPr>
        <w:t>ar</w:t>
      </w:r>
      <w:r w:rsidRPr="00BD1E71">
        <w:rPr>
          <w:rFonts w:ascii="Arial" w:hAnsi="Arial" w:cs="Arial"/>
          <w:sz w:val="24"/>
          <w:szCs w:val="24"/>
        </w:rPr>
        <w:t xml:space="preserve"> e implementar el Sistema Institucional de Gestión </w:t>
      </w:r>
      <w:r w:rsidR="00A65910" w:rsidRPr="00BD1E71">
        <w:rPr>
          <w:rFonts w:ascii="Arial" w:hAnsi="Arial" w:cs="Arial"/>
          <w:sz w:val="24"/>
          <w:szCs w:val="24"/>
        </w:rPr>
        <w:t>Documental y</w:t>
      </w:r>
      <w:r w:rsidRPr="00BD1E71">
        <w:rPr>
          <w:rFonts w:ascii="Arial" w:hAnsi="Arial" w:cs="Arial"/>
          <w:sz w:val="24"/>
          <w:szCs w:val="24"/>
        </w:rPr>
        <w:t xml:space="preserve"> Archivos de la Alcaldía Municipal</w:t>
      </w:r>
      <w:r w:rsidR="00504B79">
        <w:rPr>
          <w:rFonts w:ascii="Arial" w:hAnsi="Arial" w:cs="Arial"/>
          <w:sz w:val="24"/>
          <w:szCs w:val="24"/>
        </w:rPr>
        <w:t xml:space="preserve"> de </w:t>
      </w:r>
      <w:r w:rsidR="00806213">
        <w:rPr>
          <w:rFonts w:ascii="Arial" w:hAnsi="Arial" w:cs="Arial"/>
          <w:sz w:val="24"/>
          <w:szCs w:val="24"/>
        </w:rPr>
        <w:t xml:space="preserve">Tonacatepeque </w:t>
      </w:r>
      <w:r w:rsidR="00504B79">
        <w:rPr>
          <w:rFonts w:ascii="Arial" w:hAnsi="Arial" w:cs="Arial"/>
          <w:sz w:val="24"/>
          <w:szCs w:val="24"/>
        </w:rPr>
        <w:t>(SIGDA)</w:t>
      </w:r>
    </w:p>
    <w:p w:rsidR="00A038D3" w:rsidRDefault="0023674D" w:rsidP="00D55458">
      <w:pPr>
        <w:spacing w:line="480" w:lineRule="auto"/>
        <w:jc w:val="both"/>
        <w:rPr>
          <w:rFonts w:ascii="Arial" w:hAnsi="Arial" w:cs="Arial"/>
          <w:sz w:val="24"/>
          <w:szCs w:val="24"/>
        </w:rPr>
      </w:pPr>
      <w:r>
        <w:rPr>
          <w:rFonts w:ascii="Arial" w:hAnsi="Arial" w:cs="Arial"/>
          <w:sz w:val="24"/>
          <w:szCs w:val="24"/>
        </w:rPr>
        <w:t>Los archivos de Gestión</w:t>
      </w:r>
      <w:r w:rsidR="00292AE8">
        <w:rPr>
          <w:rFonts w:ascii="Arial" w:hAnsi="Arial" w:cs="Arial"/>
          <w:sz w:val="24"/>
          <w:szCs w:val="24"/>
        </w:rPr>
        <w:t xml:space="preserve"> </w:t>
      </w:r>
      <w:r w:rsidR="00D30185">
        <w:rPr>
          <w:rFonts w:ascii="Arial" w:hAnsi="Arial" w:cs="Arial"/>
          <w:sz w:val="24"/>
          <w:szCs w:val="24"/>
        </w:rPr>
        <w:t xml:space="preserve">son </w:t>
      </w:r>
      <w:r w:rsidR="00867B65">
        <w:rPr>
          <w:rFonts w:ascii="Arial" w:hAnsi="Arial" w:cs="Arial"/>
          <w:sz w:val="24"/>
          <w:szCs w:val="24"/>
        </w:rPr>
        <w:t xml:space="preserve">las </w:t>
      </w:r>
      <w:r w:rsidR="00A038D3">
        <w:rPr>
          <w:rFonts w:ascii="Arial" w:hAnsi="Arial" w:cs="Arial"/>
          <w:sz w:val="24"/>
          <w:szCs w:val="24"/>
        </w:rPr>
        <w:t>área</w:t>
      </w:r>
      <w:r>
        <w:rPr>
          <w:rFonts w:ascii="Arial" w:hAnsi="Arial" w:cs="Arial"/>
          <w:sz w:val="24"/>
          <w:szCs w:val="24"/>
        </w:rPr>
        <w:t>s</w:t>
      </w:r>
      <w:r w:rsidR="00A038D3">
        <w:rPr>
          <w:rFonts w:ascii="Arial" w:hAnsi="Arial" w:cs="Arial"/>
          <w:sz w:val="24"/>
          <w:szCs w:val="24"/>
        </w:rPr>
        <w:t xml:space="preserve"> responsable</w:t>
      </w:r>
      <w:r>
        <w:rPr>
          <w:rFonts w:ascii="Arial" w:hAnsi="Arial" w:cs="Arial"/>
          <w:sz w:val="24"/>
          <w:szCs w:val="24"/>
        </w:rPr>
        <w:t>s</w:t>
      </w:r>
      <w:r w:rsidR="00A038D3">
        <w:rPr>
          <w:rFonts w:ascii="Arial" w:hAnsi="Arial" w:cs="Arial"/>
          <w:sz w:val="24"/>
          <w:szCs w:val="24"/>
        </w:rPr>
        <w:t xml:space="preserve"> de </w:t>
      </w:r>
      <w:r w:rsidR="00D30185">
        <w:rPr>
          <w:rFonts w:ascii="Arial" w:hAnsi="Arial" w:cs="Arial"/>
          <w:sz w:val="24"/>
          <w:szCs w:val="24"/>
        </w:rPr>
        <w:t xml:space="preserve">llevar un </w:t>
      </w:r>
      <w:r w:rsidR="00A038D3">
        <w:rPr>
          <w:rFonts w:ascii="Arial" w:hAnsi="Arial" w:cs="Arial"/>
          <w:sz w:val="24"/>
          <w:szCs w:val="24"/>
        </w:rPr>
        <w:t xml:space="preserve">control eficaz </w:t>
      </w:r>
      <w:r>
        <w:rPr>
          <w:rFonts w:ascii="Arial" w:hAnsi="Arial" w:cs="Arial"/>
          <w:sz w:val="24"/>
          <w:szCs w:val="24"/>
        </w:rPr>
        <w:t xml:space="preserve">y sistemático de la </w:t>
      </w:r>
      <w:r w:rsidR="00A65910">
        <w:rPr>
          <w:rFonts w:ascii="Arial" w:hAnsi="Arial" w:cs="Arial"/>
          <w:sz w:val="24"/>
          <w:szCs w:val="24"/>
        </w:rPr>
        <w:t>creación, recepción</w:t>
      </w:r>
      <w:r>
        <w:rPr>
          <w:rFonts w:ascii="Arial" w:hAnsi="Arial" w:cs="Arial"/>
          <w:sz w:val="24"/>
          <w:szCs w:val="24"/>
        </w:rPr>
        <w:t>,</w:t>
      </w:r>
      <w:r w:rsidR="00A038D3">
        <w:rPr>
          <w:rFonts w:ascii="Arial" w:hAnsi="Arial" w:cs="Arial"/>
          <w:sz w:val="24"/>
          <w:szCs w:val="24"/>
        </w:rPr>
        <w:t xml:space="preserve"> mantenimiento, el uso y la disposición de </w:t>
      </w:r>
      <w:r>
        <w:rPr>
          <w:rFonts w:ascii="Arial" w:hAnsi="Arial" w:cs="Arial"/>
          <w:sz w:val="24"/>
          <w:szCs w:val="24"/>
        </w:rPr>
        <w:t xml:space="preserve">los </w:t>
      </w:r>
      <w:r w:rsidR="00A038D3">
        <w:rPr>
          <w:rFonts w:ascii="Arial" w:hAnsi="Arial" w:cs="Arial"/>
          <w:sz w:val="24"/>
          <w:szCs w:val="24"/>
        </w:rPr>
        <w:t xml:space="preserve">documentos, </w:t>
      </w:r>
      <w:r w:rsidR="00D30185">
        <w:rPr>
          <w:rFonts w:ascii="Arial" w:hAnsi="Arial" w:cs="Arial"/>
          <w:sz w:val="24"/>
          <w:szCs w:val="24"/>
        </w:rPr>
        <w:t>de acuerdo con</w:t>
      </w:r>
      <w:r w:rsidR="00292AE8">
        <w:rPr>
          <w:rFonts w:ascii="Arial" w:hAnsi="Arial" w:cs="Arial"/>
          <w:sz w:val="24"/>
          <w:szCs w:val="24"/>
        </w:rPr>
        <w:t xml:space="preserve"> </w:t>
      </w:r>
      <w:r>
        <w:rPr>
          <w:rFonts w:ascii="Arial" w:hAnsi="Arial" w:cs="Arial"/>
          <w:sz w:val="24"/>
          <w:szCs w:val="24"/>
        </w:rPr>
        <w:t>las necesidades institucionales y poblacionales</w:t>
      </w:r>
      <w:r w:rsidR="00A038D3">
        <w:rPr>
          <w:rFonts w:ascii="Arial" w:hAnsi="Arial" w:cs="Arial"/>
          <w:sz w:val="24"/>
          <w:szCs w:val="24"/>
        </w:rPr>
        <w:t xml:space="preserve">.  </w:t>
      </w:r>
    </w:p>
    <w:p w:rsidR="00A038D3" w:rsidRPr="00BD1E71" w:rsidRDefault="00A038D3" w:rsidP="00D55458">
      <w:pPr>
        <w:spacing w:line="480" w:lineRule="auto"/>
        <w:jc w:val="both"/>
        <w:rPr>
          <w:rFonts w:ascii="Arial" w:hAnsi="Arial" w:cs="Arial"/>
          <w:sz w:val="24"/>
          <w:szCs w:val="24"/>
        </w:rPr>
      </w:pPr>
      <w:r>
        <w:rPr>
          <w:rFonts w:ascii="Arial" w:hAnsi="Arial" w:cs="Arial"/>
          <w:sz w:val="24"/>
          <w:szCs w:val="24"/>
        </w:rPr>
        <w:t>Este manual pretende plasmar las norm</w:t>
      </w:r>
      <w:r w:rsidR="005F3127">
        <w:rPr>
          <w:rFonts w:ascii="Arial" w:hAnsi="Arial" w:cs="Arial"/>
          <w:sz w:val="24"/>
          <w:szCs w:val="24"/>
        </w:rPr>
        <w:t xml:space="preserve">as y procedimientos a seguir de </w:t>
      </w:r>
      <w:r>
        <w:rPr>
          <w:rFonts w:ascii="Arial" w:hAnsi="Arial" w:cs="Arial"/>
          <w:sz w:val="24"/>
          <w:szCs w:val="24"/>
        </w:rPr>
        <w:t>acuerdo a diversos instrumentos legales</w:t>
      </w:r>
      <w:r w:rsidR="00D30185">
        <w:rPr>
          <w:rFonts w:ascii="Arial" w:hAnsi="Arial" w:cs="Arial"/>
          <w:sz w:val="24"/>
          <w:szCs w:val="24"/>
        </w:rPr>
        <w:t>,</w:t>
      </w:r>
      <w:r>
        <w:rPr>
          <w:rFonts w:ascii="Arial" w:hAnsi="Arial" w:cs="Arial"/>
          <w:sz w:val="24"/>
          <w:szCs w:val="24"/>
        </w:rPr>
        <w:t xml:space="preserve"> que constituyen una </w:t>
      </w:r>
      <w:r w:rsidR="00D30185">
        <w:rPr>
          <w:rFonts w:ascii="Arial" w:hAnsi="Arial" w:cs="Arial"/>
          <w:sz w:val="24"/>
          <w:szCs w:val="24"/>
        </w:rPr>
        <w:t>base en</w:t>
      </w:r>
      <w:r>
        <w:rPr>
          <w:rFonts w:ascii="Arial" w:hAnsi="Arial" w:cs="Arial"/>
          <w:sz w:val="24"/>
          <w:szCs w:val="24"/>
        </w:rPr>
        <w:t xml:space="preserve"> la implementación y desarrollo de</w:t>
      </w:r>
      <w:r w:rsidR="00D30185">
        <w:rPr>
          <w:rFonts w:ascii="Arial" w:hAnsi="Arial" w:cs="Arial"/>
          <w:sz w:val="24"/>
          <w:szCs w:val="24"/>
        </w:rPr>
        <w:t xml:space="preserve">l </w:t>
      </w:r>
      <w:r>
        <w:rPr>
          <w:rFonts w:ascii="Arial" w:hAnsi="Arial" w:cs="Arial"/>
          <w:sz w:val="24"/>
          <w:szCs w:val="24"/>
        </w:rPr>
        <w:t>Sistema institucional</w:t>
      </w:r>
      <w:r w:rsidR="00D30185">
        <w:rPr>
          <w:rFonts w:ascii="Arial" w:hAnsi="Arial" w:cs="Arial"/>
          <w:sz w:val="24"/>
          <w:szCs w:val="24"/>
        </w:rPr>
        <w:t>, Así como el uso y manejo del</w:t>
      </w:r>
      <w:r>
        <w:rPr>
          <w:rFonts w:ascii="Arial" w:hAnsi="Arial" w:cs="Arial"/>
          <w:sz w:val="24"/>
          <w:szCs w:val="24"/>
        </w:rPr>
        <w:t xml:space="preserve"> acervo documental de la</w:t>
      </w:r>
      <w:r w:rsidR="00292AE8">
        <w:rPr>
          <w:rFonts w:ascii="Arial" w:hAnsi="Arial" w:cs="Arial"/>
          <w:sz w:val="24"/>
          <w:szCs w:val="24"/>
        </w:rPr>
        <w:t xml:space="preserve"> </w:t>
      </w:r>
      <w:r>
        <w:rPr>
          <w:rFonts w:ascii="Arial" w:hAnsi="Arial" w:cs="Arial"/>
          <w:sz w:val="24"/>
          <w:szCs w:val="24"/>
        </w:rPr>
        <w:t xml:space="preserve">municipalidad.   </w:t>
      </w:r>
    </w:p>
    <w:p w:rsidR="00A038D3" w:rsidRPr="00BD1E71" w:rsidRDefault="00A038D3" w:rsidP="00A038D3">
      <w:pPr>
        <w:jc w:val="both"/>
        <w:rPr>
          <w:rFonts w:ascii="Arial" w:hAnsi="Arial" w:cs="Arial"/>
          <w:sz w:val="24"/>
          <w:szCs w:val="24"/>
        </w:rPr>
      </w:pPr>
    </w:p>
    <w:p w:rsidR="00A038D3" w:rsidRPr="00BD1E71" w:rsidRDefault="00A038D3" w:rsidP="00A038D3">
      <w:pPr>
        <w:jc w:val="both"/>
        <w:rPr>
          <w:rFonts w:ascii="Arial" w:hAnsi="Arial" w:cs="Arial"/>
          <w:sz w:val="24"/>
          <w:szCs w:val="24"/>
        </w:rPr>
      </w:pPr>
    </w:p>
    <w:p w:rsidR="00A038D3" w:rsidRPr="0065218B" w:rsidRDefault="00A038D3" w:rsidP="00A038D3">
      <w:pPr>
        <w:jc w:val="both"/>
        <w:rPr>
          <w:rFonts w:ascii="Arial" w:hAnsi="Arial" w:cs="Arial"/>
        </w:rPr>
      </w:pPr>
    </w:p>
    <w:p w:rsidR="00017005" w:rsidRDefault="00017005" w:rsidP="00A038D3">
      <w:pPr>
        <w:jc w:val="both"/>
        <w:rPr>
          <w:rFonts w:ascii="Arial" w:hAnsi="Arial" w:cs="Arial"/>
          <w:b/>
          <w:sz w:val="24"/>
          <w:szCs w:val="24"/>
        </w:rPr>
      </w:pPr>
    </w:p>
    <w:p w:rsidR="00337D01" w:rsidRDefault="00337D01" w:rsidP="00A038D3">
      <w:pPr>
        <w:jc w:val="both"/>
        <w:rPr>
          <w:rFonts w:ascii="Arial" w:hAnsi="Arial" w:cs="Arial"/>
          <w:b/>
          <w:sz w:val="24"/>
          <w:szCs w:val="24"/>
        </w:rPr>
      </w:pPr>
    </w:p>
    <w:p w:rsidR="00337D01" w:rsidRDefault="00337D01" w:rsidP="00A038D3">
      <w:pPr>
        <w:jc w:val="both"/>
        <w:rPr>
          <w:rFonts w:ascii="Arial" w:hAnsi="Arial" w:cs="Arial"/>
          <w:b/>
          <w:sz w:val="24"/>
          <w:szCs w:val="24"/>
        </w:rPr>
      </w:pPr>
    </w:p>
    <w:p w:rsidR="00A97921" w:rsidRDefault="00A97921" w:rsidP="00A038D3">
      <w:pPr>
        <w:jc w:val="both"/>
        <w:rPr>
          <w:rFonts w:ascii="Arial" w:hAnsi="Arial" w:cs="Arial"/>
          <w:b/>
          <w:sz w:val="24"/>
          <w:szCs w:val="24"/>
        </w:rPr>
      </w:pPr>
    </w:p>
    <w:p w:rsidR="00916CB2" w:rsidRDefault="00916CB2" w:rsidP="00A038D3">
      <w:pPr>
        <w:jc w:val="both"/>
        <w:rPr>
          <w:rFonts w:ascii="Arial" w:hAnsi="Arial" w:cs="Arial"/>
          <w:b/>
          <w:sz w:val="24"/>
          <w:szCs w:val="24"/>
        </w:rPr>
      </w:pPr>
    </w:p>
    <w:p w:rsidR="00337D01" w:rsidRDefault="00337D01" w:rsidP="00A038D3">
      <w:pPr>
        <w:jc w:val="both"/>
        <w:rPr>
          <w:rFonts w:ascii="Arial" w:hAnsi="Arial" w:cs="Arial"/>
          <w:b/>
          <w:sz w:val="24"/>
          <w:szCs w:val="24"/>
        </w:rPr>
      </w:pPr>
    </w:p>
    <w:p w:rsidR="00DE05D7" w:rsidRDefault="00DE05D7" w:rsidP="00A038D3">
      <w:pPr>
        <w:jc w:val="both"/>
        <w:rPr>
          <w:rFonts w:ascii="Arial" w:hAnsi="Arial" w:cs="Arial"/>
          <w:b/>
          <w:sz w:val="24"/>
          <w:szCs w:val="24"/>
        </w:rPr>
      </w:pPr>
    </w:p>
    <w:p w:rsidR="00A038D3" w:rsidRPr="00A86BEC" w:rsidRDefault="00A038D3" w:rsidP="00C45F7E">
      <w:pPr>
        <w:rPr>
          <w:rFonts w:ascii="Arial" w:hAnsi="Arial" w:cs="Arial"/>
          <w:b/>
          <w:sz w:val="24"/>
          <w:szCs w:val="24"/>
        </w:rPr>
      </w:pPr>
      <w:r w:rsidRPr="00A86BEC">
        <w:rPr>
          <w:rFonts w:ascii="Arial" w:hAnsi="Arial" w:cs="Arial"/>
          <w:b/>
          <w:sz w:val="24"/>
          <w:szCs w:val="24"/>
        </w:rPr>
        <w:t>Objetivos</w:t>
      </w:r>
      <w:r w:rsidR="00B61C56">
        <w:rPr>
          <w:rFonts w:ascii="Arial" w:hAnsi="Arial" w:cs="Arial"/>
          <w:b/>
          <w:sz w:val="24"/>
          <w:szCs w:val="24"/>
        </w:rPr>
        <w:t xml:space="preserve"> </w:t>
      </w:r>
      <w:r w:rsidRPr="00A86BEC">
        <w:rPr>
          <w:rFonts w:ascii="Arial" w:hAnsi="Arial" w:cs="Arial"/>
          <w:b/>
          <w:sz w:val="24"/>
          <w:szCs w:val="24"/>
        </w:rPr>
        <w:t>General</w:t>
      </w:r>
    </w:p>
    <w:p w:rsidR="00A038D3" w:rsidRPr="00C16B69" w:rsidRDefault="00DE05D7" w:rsidP="00EA2A04">
      <w:pPr>
        <w:pStyle w:val="Prrafodelista"/>
        <w:numPr>
          <w:ilvl w:val="0"/>
          <w:numId w:val="1"/>
        </w:numPr>
        <w:jc w:val="both"/>
        <w:rPr>
          <w:rFonts w:ascii="Arial" w:hAnsi="Arial" w:cs="Arial"/>
          <w:sz w:val="24"/>
          <w:szCs w:val="24"/>
        </w:rPr>
      </w:pPr>
      <w:r>
        <w:rPr>
          <w:rFonts w:ascii="Arial" w:hAnsi="Arial" w:cs="Arial"/>
          <w:sz w:val="24"/>
          <w:szCs w:val="24"/>
        </w:rPr>
        <w:t xml:space="preserve">Normar </w:t>
      </w:r>
      <w:r w:rsidRPr="00C16B69">
        <w:rPr>
          <w:rFonts w:ascii="Arial" w:hAnsi="Arial" w:cs="Arial"/>
          <w:sz w:val="24"/>
          <w:szCs w:val="24"/>
        </w:rPr>
        <w:t>las</w:t>
      </w:r>
      <w:r w:rsidR="00B1448A">
        <w:rPr>
          <w:rFonts w:ascii="Arial" w:hAnsi="Arial" w:cs="Arial"/>
          <w:sz w:val="24"/>
          <w:szCs w:val="24"/>
        </w:rPr>
        <w:t xml:space="preserve"> diferentes actividades y</w:t>
      </w:r>
      <w:r w:rsidR="00A038D3" w:rsidRPr="00C16B69">
        <w:rPr>
          <w:rFonts w:ascii="Arial" w:hAnsi="Arial" w:cs="Arial"/>
          <w:sz w:val="24"/>
          <w:szCs w:val="24"/>
        </w:rPr>
        <w:t xml:space="preserve"> procedimientos</w:t>
      </w:r>
      <w:r w:rsidR="00D070E2">
        <w:rPr>
          <w:rFonts w:ascii="Arial" w:hAnsi="Arial" w:cs="Arial"/>
          <w:sz w:val="24"/>
          <w:szCs w:val="24"/>
        </w:rPr>
        <w:t xml:space="preserve"> en la generación de documentos</w:t>
      </w:r>
      <w:r w:rsidR="000C3139">
        <w:rPr>
          <w:rFonts w:ascii="Arial" w:hAnsi="Arial" w:cs="Arial"/>
          <w:sz w:val="24"/>
          <w:szCs w:val="24"/>
        </w:rPr>
        <w:t xml:space="preserve"> que </w:t>
      </w:r>
      <w:r>
        <w:rPr>
          <w:rFonts w:ascii="Arial" w:hAnsi="Arial" w:cs="Arial"/>
          <w:sz w:val="24"/>
          <w:szCs w:val="24"/>
        </w:rPr>
        <w:t xml:space="preserve">realizan </w:t>
      </w:r>
      <w:r w:rsidRPr="00C16B69">
        <w:rPr>
          <w:rFonts w:ascii="Arial" w:hAnsi="Arial" w:cs="Arial"/>
          <w:sz w:val="24"/>
          <w:szCs w:val="24"/>
        </w:rPr>
        <w:t>las</w:t>
      </w:r>
      <w:r w:rsidR="008F77B9">
        <w:rPr>
          <w:rFonts w:ascii="Arial" w:hAnsi="Arial" w:cs="Arial"/>
          <w:sz w:val="24"/>
          <w:szCs w:val="24"/>
        </w:rPr>
        <w:t xml:space="preserve"> </w:t>
      </w:r>
      <w:r w:rsidR="00B1448A" w:rsidRPr="00C16B69">
        <w:rPr>
          <w:rFonts w:ascii="Arial" w:hAnsi="Arial" w:cs="Arial"/>
          <w:sz w:val="24"/>
          <w:szCs w:val="24"/>
        </w:rPr>
        <w:t>Unidad</w:t>
      </w:r>
      <w:r w:rsidR="00B1448A">
        <w:rPr>
          <w:rFonts w:ascii="Arial" w:hAnsi="Arial" w:cs="Arial"/>
          <w:sz w:val="24"/>
          <w:szCs w:val="24"/>
        </w:rPr>
        <w:t>es</w:t>
      </w:r>
      <w:r w:rsidR="008F77B9">
        <w:rPr>
          <w:rFonts w:ascii="Arial" w:hAnsi="Arial" w:cs="Arial"/>
          <w:sz w:val="24"/>
          <w:szCs w:val="24"/>
        </w:rPr>
        <w:t xml:space="preserve"> </w:t>
      </w:r>
      <w:r w:rsidRPr="00C16B69">
        <w:rPr>
          <w:rFonts w:ascii="Arial" w:hAnsi="Arial" w:cs="Arial"/>
          <w:sz w:val="24"/>
          <w:szCs w:val="24"/>
        </w:rPr>
        <w:t xml:space="preserve">de </w:t>
      </w:r>
      <w:r>
        <w:rPr>
          <w:rFonts w:ascii="Arial" w:hAnsi="Arial" w:cs="Arial"/>
          <w:sz w:val="24"/>
          <w:szCs w:val="24"/>
        </w:rPr>
        <w:t>Archivos</w:t>
      </w:r>
      <w:r w:rsidR="00B1448A">
        <w:rPr>
          <w:rFonts w:ascii="Arial" w:hAnsi="Arial" w:cs="Arial"/>
          <w:sz w:val="24"/>
          <w:szCs w:val="24"/>
        </w:rPr>
        <w:t xml:space="preserve"> de </w:t>
      </w:r>
      <w:r w:rsidRPr="00C16B69">
        <w:rPr>
          <w:rFonts w:ascii="Arial" w:hAnsi="Arial" w:cs="Arial"/>
          <w:sz w:val="24"/>
          <w:szCs w:val="24"/>
        </w:rPr>
        <w:t>Gesti</w:t>
      </w:r>
      <w:r>
        <w:rPr>
          <w:rFonts w:ascii="Arial" w:hAnsi="Arial" w:cs="Arial"/>
          <w:sz w:val="24"/>
          <w:szCs w:val="24"/>
        </w:rPr>
        <w:t>ón de</w:t>
      </w:r>
      <w:r w:rsidR="008F77B9">
        <w:rPr>
          <w:rFonts w:ascii="Arial" w:hAnsi="Arial" w:cs="Arial"/>
          <w:sz w:val="24"/>
          <w:szCs w:val="24"/>
        </w:rPr>
        <w:t xml:space="preserve"> la Municipalidad de Tonacatepeque</w:t>
      </w:r>
      <w:r w:rsidR="000C3139">
        <w:rPr>
          <w:rFonts w:ascii="Arial" w:hAnsi="Arial" w:cs="Arial"/>
          <w:sz w:val="24"/>
          <w:szCs w:val="24"/>
        </w:rPr>
        <w:t>,</w:t>
      </w:r>
      <w:r w:rsidR="008F77B9">
        <w:rPr>
          <w:rFonts w:ascii="Arial" w:hAnsi="Arial" w:cs="Arial"/>
          <w:sz w:val="24"/>
          <w:szCs w:val="24"/>
        </w:rPr>
        <w:t xml:space="preserve"> </w:t>
      </w:r>
      <w:r w:rsidR="00A65910">
        <w:rPr>
          <w:rFonts w:ascii="Arial" w:hAnsi="Arial" w:cs="Arial"/>
          <w:sz w:val="24"/>
          <w:szCs w:val="24"/>
        </w:rPr>
        <w:t>en</w:t>
      </w:r>
      <w:r w:rsidR="00A038D3">
        <w:rPr>
          <w:rFonts w:ascii="Arial" w:hAnsi="Arial" w:cs="Arial"/>
          <w:sz w:val="24"/>
          <w:szCs w:val="24"/>
        </w:rPr>
        <w:t xml:space="preserve"> base a lo establecido en el artículo 40 de la ley de acceso a la información pública.</w:t>
      </w:r>
    </w:p>
    <w:p w:rsidR="00A038D3" w:rsidRPr="00C16B69" w:rsidRDefault="00A038D3" w:rsidP="00EA2A04">
      <w:pPr>
        <w:jc w:val="both"/>
        <w:rPr>
          <w:rFonts w:ascii="Arial" w:hAnsi="Arial" w:cs="Arial"/>
          <w:sz w:val="24"/>
          <w:szCs w:val="24"/>
        </w:rPr>
      </w:pPr>
    </w:p>
    <w:p w:rsidR="00A038D3" w:rsidRPr="00A86BEC" w:rsidRDefault="00A038D3" w:rsidP="00EA2A04">
      <w:pPr>
        <w:jc w:val="both"/>
        <w:rPr>
          <w:rFonts w:ascii="Arial" w:hAnsi="Arial" w:cs="Arial"/>
          <w:b/>
          <w:sz w:val="24"/>
          <w:szCs w:val="24"/>
        </w:rPr>
      </w:pPr>
      <w:r w:rsidRPr="00A86BEC">
        <w:rPr>
          <w:rFonts w:ascii="Arial" w:hAnsi="Arial" w:cs="Arial"/>
          <w:b/>
          <w:sz w:val="24"/>
          <w:szCs w:val="24"/>
        </w:rPr>
        <w:t>Específicos</w:t>
      </w:r>
    </w:p>
    <w:p w:rsidR="00A038D3" w:rsidRDefault="00A038D3" w:rsidP="00EA2A04">
      <w:pPr>
        <w:pStyle w:val="Prrafodelista"/>
        <w:numPr>
          <w:ilvl w:val="0"/>
          <w:numId w:val="1"/>
        </w:numPr>
        <w:jc w:val="both"/>
        <w:rPr>
          <w:rFonts w:ascii="Arial" w:hAnsi="Arial" w:cs="Arial"/>
          <w:sz w:val="24"/>
          <w:szCs w:val="24"/>
        </w:rPr>
      </w:pPr>
      <w:r>
        <w:rPr>
          <w:rFonts w:ascii="Arial" w:hAnsi="Arial" w:cs="Arial"/>
          <w:sz w:val="24"/>
          <w:szCs w:val="24"/>
        </w:rPr>
        <w:t>Normar el manejo de archivos</w:t>
      </w:r>
      <w:r w:rsidR="00D246EA">
        <w:rPr>
          <w:rFonts w:ascii="Arial" w:hAnsi="Arial" w:cs="Arial"/>
          <w:sz w:val="24"/>
          <w:szCs w:val="24"/>
        </w:rPr>
        <w:t xml:space="preserve"> de gestión</w:t>
      </w:r>
      <w:r>
        <w:rPr>
          <w:rFonts w:ascii="Arial" w:hAnsi="Arial" w:cs="Arial"/>
          <w:sz w:val="24"/>
          <w:szCs w:val="24"/>
        </w:rPr>
        <w:t>.</w:t>
      </w:r>
    </w:p>
    <w:p w:rsidR="00A038D3" w:rsidRDefault="00A038D3" w:rsidP="00EA2A04">
      <w:pPr>
        <w:pStyle w:val="Prrafodelista"/>
        <w:numPr>
          <w:ilvl w:val="0"/>
          <w:numId w:val="1"/>
        </w:numPr>
        <w:jc w:val="both"/>
        <w:rPr>
          <w:rFonts w:ascii="Arial" w:hAnsi="Arial" w:cs="Arial"/>
          <w:sz w:val="24"/>
          <w:szCs w:val="24"/>
        </w:rPr>
      </w:pPr>
      <w:r>
        <w:rPr>
          <w:rFonts w:ascii="Arial" w:hAnsi="Arial" w:cs="Arial"/>
          <w:sz w:val="24"/>
          <w:szCs w:val="24"/>
        </w:rPr>
        <w:t>Organizar la documentación producida y recibida de acuerdo a la función de cada unidad productora.</w:t>
      </w:r>
    </w:p>
    <w:p w:rsidR="00A038D3" w:rsidRDefault="00A038D3" w:rsidP="00EA2A04">
      <w:pPr>
        <w:pStyle w:val="Prrafodelista"/>
        <w:numPr>
          <w:ilvl w:val="0"/>
          <w:numId w:val="1"/>
        </w:numPr>
        <w:jc w:val="both"/>
        <w:rPr>
          <w:rFonts w:ascii="Arial" w:hAnsi="Arial" w:cs="Arial"/>
          <w:sz w:val="24"/>
          <w:szCs w:val="24"/>
        </w:rPr>
      </w:pPr>
      <w:r>
        <w:rPr>
          <w:rFonts w:ascii="Arial" w:hAnsi="Arial" w:cs="Arial"/>
          <w:sz w:val="24"/>
          <w:szCs w:val="24"/>
        </w:rPr>
        <w:t>Establecer todos los procedimientos n</w:t>
      </w:r>
      <w:r w:rsidR="0009355A">
        <w:rPr>
          <w:rFonts w:ascii="Arial" w:hAnsi="Arial" w:cs="Arial"/>
          <w:sz w:val="24"/>
          <w:szCs w:val="24"/>
        </w:rPr>
        <w:t xml:space="preserve">ecesarios para un buen manejo y resguardo de </w:t>
      </w:r>
      <w:r>
        <w:rPr>
          <w:rFonts w:ascii="Arial" w:hAnsi="Arial" w:cs="Arial"/>
          <w:sz w:val="24"/>
          <w:szCs w:val="24"/>
        </w:rPr>
        <w:t>documentos.</w:t>
      </w:r>
    </w:p>
    <w:p w:rsidR="00A038D3" w:rsidRPr="00C16B69" w:rsidRDefault="00A038D3" w:rsidP="00EA2A04">
      <w:pPr>
        <w:jc w:val="both"/>
        <w:rPr>
          <w:rFonts w:ascii="Arial" w:hAnsi="Arial" w:cs="Arial"/>
          <w:sz w:val="24"/>
          <w:szCs w:val="24"/>
        </w:rPr>
      </w:pPr>
    </w:p>
    <w:p w:rsidR="00A038D3" w:rsidRPr="00A86BEC" w:rsidRDefault="00A038D3" w:rsidP="00C45F7E">
      <w:pPr>
        <w:rPr>
          <w:rFonts w:ascii="Arial" w:hAnsi="Arial" w:cs="Arial"/>
          <w:b/>
          <w:sz w:val="24"/>
          <w:szCs w:val="24"/>
        </w:rPr>
      </w:pPr>
      <w:r w:rsidRPr="00A86BEC">
        <w:rPr>
          <w:rFonts w:ascii="Arial" w:hAnsi="Arial" w:cs="Arial"/>
          <w:b/>
          <w:sz w:val="24"/>
          <w:szCs w:val="24"/>
        </w:rPr>
        <w:t>Alcances</w:t>
      </w:r>
    </w:p>
    <w:p w:rsidR="00A038D3" w:rsidRPr="00246827" w:rsidRDefault="00A038D3" w:rsidP="00EA2A04">
      <w:pPr>
        <w:pStyle w:val="Prrafodelista"/>
        <w:numPr>
          <w:ilvl w:val="0"/>
          <w:numId w:val="2"/>
        </w:numPr>
        <w:ind w:left="360"/>
        <w:jc w:val="both"/>
        <w:rPr>
          <w:rFonts w:ascii="Arial" w:hAnsi="Arial" w:cs="Arial"/>
          <w:sz w:val="24"/>
          <w:szCs w:val="24"/>
        </w:rPr>
      </w:pPr>
      <w:r w:rsidRPr="00246827">
        <w:rPr>
          <w:rFonts w:ascii="Arial" w:hAnsi="Arial" w:cs="Arial"/>
          <w:sz w:val="24"/>
          <w:szCs w:val="24"/>
        </w:rPr>
        <w:t>Los procedimientos de este documento están dirigidos a la</w:t>
      </w:r>
      <w:r w:rsidR="005D06A5">
        <w:rPr>
          <w:rFonts w:ascii="Arial" w:hAnsi="Arial" w:cs="Arial"/>
          <w:sz w:val="24"/>
          <w:szCs w:val="24"/>
        </w:rPr>
        <w:t>s Unidades de Archivos de</w:t>
      </w:r>
      <w:r w:rsidRPr="00246827">
        <w:rPr>
          <w:rFonts w:ascii="Arial" w:hAnsi="Arial" w:cs="Arial"/>
          <w:sz w:val="24"/>
          <w:szCs w:val="24"/>
        </w:rPr>
        <w:t xml:space="preserve"> Gestión Documental </w:t>
      </w:r>
      <w:r w:rsidR="005D06A5">
        <w:rPr>
          <w:rFonts w:ascii="Arial" w:hAnsi="Arial" w:cs="Arial"/>
          <w:sz w:val="24"/>
          <w:szCs w:val="24"/>
        </w:rPr>
        <w:t xml:space="preserve"> (</w:t>
      </w:r>
      <w:r w:rsidRPr="00246827">
        <w:rPr>
          <w:rFonts w:ascii="Arial" w:hAnsi="Arial" w:cs="Arial"/>
          <w:sz w:val="24"/>
          <w:szCs w:val="24"/>
        </w:rPr>
        <w:t>UG</w:t>
      </w:r>
      <w:r w:rsidR="005D06A5">
        <w:rPr>
          <w:rFonts w:ascii="Arial" w:hAnsi="Arial" w:cs="Arial"/>
          <w:sz w:val="24"/>
          <w:szCs w:val="24"/>
        </w:rPr>
        <w:t>DA)</w:t>
      </w:r>
      <w:r w:rsidRPr="00246827">
        <w:rPr>
          <w:rFonts w:ascii="Arial" w:hAnsi="Arial" w:cs="Arial"/>
          <w:sz w:val="24"/>
          <w:szCs w:val="24"/>
        </w:rPr>
        <w:t xml:space="preserve"> que de acuerdo al Manual de F</w:t>
      </w:r>
      <w:r>
        <w:rPr>
          <w:rFonts w:ascii="Arial" w:hAnsi="Arial" w:cs="Arial"/>
          <w:sz w:val="24"/>
          <w:szCs w:val="24"/>
        </w:rPr>
        <w:t xml:space="preserve">unciones de </w:t>
      </w:r>
      <w:r w:rsidR="008F77B9">
        <w:rPr>
          <w:rFonts w:ascii="Arial" w:hAnsi="Arial" w:cs="Arial"/>
          <w:sz w:val="24"/>
          <w:szCs w:val="24"/>
        </w:rPr>
        <w:t>la Alcaldía Municipal de Tonacatepeque</w:t>
      </w:r>
      <w:r w:rsidRPr="00246827">
        <w:rPr>
          <w:rFonts w:ascii="Arial" w:hAnsi="Arial" w:cs="Arial"/>
          <w:sz w:val="24"/>
          <w:szCs w:val="24"/>
        </w:rPr>
        <w:t xml:space="preserve"> y los lineamientos emitidos por el instituto de Acceso a la Información Pública (IAIP) así como demás instrumentos internos y la normativa nacional, tiene la responsabilidad de implementar el Sistema Institucional de Gestión</w:t>
      </w:r>
      <w:r w:rsidR="007A6326">
        <w:rPr>
          <w:rFonts w:ascii="Arial" w:hAnsi="Arial" w:cs="Arial"/>
          <w:sz w:val="24"/>
          <w:szCs w:val="24"/>
        </w:rPr>
        <w:t xml:space="preserve"> Documental y Archivos</w:t>
      </w:r>
      <w:r w:rsidR="008F77B9">
        <w:rPr>
          <w:rFonts w:ascii="Arial" w:hAnsi="Arial" w:cs="Arial"/>
          <w:sz w:val="24"/>
          <w:szCs w:val="24"/>
        </w:rPr>
        <w:t xml:space="preserve"> de la Municipalidad de Tonacatepeque</w:t>
      </w:r>
      <w:r>
        <w:rPr>
          <w:rFonts w:ascii="Arial" w:hAnsi="Arial" w:cs="Arial"/>
          <w:sz w:val="24"/>
          <w:szCs w:val="24"/>
        </w:rPr>
        <w:t>.</w:t>
      </w:r>
    </w:p>
    <w:p w:rsidR="00A038D3" w:rsidRPr="00A86BEC" w:rsidRDefault="00A038D3" w:rsidP="00EA2A04">
      <w:pPr>
        <w:jc w:val="both"/>
        <w:rPr>
          <w:rFonts w:ascii="Arial" w:hAnsi="Arial" w:cs="Arial"/>
          <w:b/>
          <w:sz w:val="24"/>
          <w:szCs w:val="24"/>
        </w:rPr>
      </w:pPr>
      <w:r w:rsidRPr="00A86BEC">
        <w:rPr>
          <w:rFonts w:ascii="Arial" w:hAnsi="Arial" w:cs="Arial"/>
          <w:b/>
          <w:sz w:val="24"/>
          <w:szCs w:val="24"/>
        </w:rPr>
        <w:t>Disposiciones de revisión</w:t>
      </w:r>
    </w:p>
    <w:p w:rsidR="00A038D3" w:rsidRPr="00C16B69" w:rsidRDefault="00A038D3" w:rsidP="00EA2A04">
      <w:pPr>
        <w:jc w:val="both"/>
        <w:rPr>
          <w:rFonts w:ascii="Arial" w:hAnsi="Arial" w:cs="Arial"/>
          <w:sz w:val="24"/>
          <w:szCs w:val="24"/>
        </w:rPr>
      </w:pPr>
      <w:r w:rsidRPr="00C16B69">
        <w:rPr>
          <w:rFonts w:ascii="Arial" w:hAnsi="Arial" w:cs="Arial"/>
          <w:sz w:val="24"/>
          <w:szCs w:val="24"/>
        </w:rPr>
        <w:t xml:space="preserve">Este documento será revisado cada </w:t>
      </w:r>
      <w:r>
        <w:rPr>
          <w:rFonts w:ascii="Arial" w:hAnsi="Arial" w:cs="Arial"/>
          <w:sz w:val="24"/>
          <w:szCs w:val="24"/>
        </w:rPr>
        <w:t>24</w:t>
      </w:r>
      <w:r w:rsidRPr="00C16B69">
        <w:rPr>
          <w:rFonts w:ascii="Arial" w:hAnsi="Arial" w:cs="Arial"/>
          <w:sz w:val="24"/>
          <w:szCs w:val="24"/>
        </w:rPr>
        <w:t xml:space="preserve"> meses para hacer los cambios o ajustes necesarios para su actualización con las necesidades de la gestión documental </w:t>
      </w:r>
      <w:r>
        <w:rPr>
          <w:rFonts w:ascii="Arial" w:hAnsi="Arial" w:cs="Arial"/>
          <w:sz w:val="24"/>
          <w:szCs w:val="24"/>
        </w:rPr>
        <w:t>Municipal</w:t>
      </w:r>
      <w:r w:rsidRPr="00C16B69">
        <w:rPr>
          <w:rFonts w:ascii="Arial" w:hAnsi="Arial" w:cs="Arial"/>
          <w:sz w:val="24"/>
          <w:szCs w:val="24"/>
        </w:rPr>
        <w:t xml:space="preserve"> o en un tiempo menor si se amerita. </w:t>
      </w:r>
    </w:p>
    <w:p w:rsidR="00A038D3" w:rsidRPr="00C16B69" w:rsidRDefault="00A038D3" w:rsidP="00EA2A04">
      <w:pPr>
        <w:jc w:val="both"/>
        <w:rPr>
          <w:rFonts w:ascii="Arial" w:hAnsi="Arial" w:cs="Arial"/>
          <w:sz w:val="24"/>
          <w:szCs w:val="24"/>
        </w:rPr>
      </w:pPr>
    </w:p>
    <w:p w:rsidR="00A038D3" w:rsidRDefault="00A038D3" w:rsidP="00C45F7E">
      <w:pPr>
        <w:rPr>
          <w:rFonts w:ascii="Arial" w:hAnsi="Arial" w:cs="Arial"/>
          <w:sz w:val="24"/>
          <w:szCs w:val="24"/>
        </w:rPr>
      </w:pPr>
    </w:p>
    <w:p w:rsidR="00003BBE" w:rsidRDefault="00003BBE" w:rsidP="00C45F7E">
      <w:pPr>
        <w:rPr>
          <w:rFonts w:ascii="Arial" w:hAnsi="Arial" w:cs="Arial"/>
          <w:sz w:val="24"/>
          <w:szCs w:val="24"/>
        </w:rPr>
      </w:pPr>
    </w:p>
    <w:p w:rsidR="00003BBE" w:rsidRDefault="00003BBE" w:rsidP="00C45F7E">
      <w:pPr>
        <w:rPr>
          <w:rFonts w:ascii="Arial" w:hAnsi="Arial" w:cs="Arial"/>
          <w:sz w:val="24"/>
          <w:szCs w:val="24"/>
        </w:rPr>
      </w:pPr>
    </w:p>
    <w:p w:rsidR="00003BBE" w:rsidRDefault="00003BBE" w:rsidP="00C45F7E">
      <w:pPr>
        <w:rPr>
          <w:rFonts w:ascii="Arial" w:hAnsi="Arial" w:cs="Arial"/>
          <w:sz w:val="24"/>
          <w:szCs w:val="24"/>
        </w:rPr>
      </w:pPr>
    </w:p>
    <w:p w:rsidR="00003BBE" w:rsidRDefault="00003BBE" w:rsidP="00C45F7E">
      <w:pPr>
        <w:rPr>
          <w:rFonts w:ascii="Arial" w:hAnsi="Arial" w:cs="Arial"/>
          <w:sz w:val="24"/>
          <w:szCs w:val="24"/>
        </w:rPr>
      </w:pPr>
    </w:p>
    <w:p w:rsidR="00003BBE" w:rsidRDefault="00003BBE" w:rsidP="00C45F7E">
      <w:pPr>
        <w:rPr>
          <w:rFonts w:ascii="Arial" w:hAnsi="Arial" w:cs="Arial"/>
          <w:sz w:val="24"/>
          <w:szCs w:val="24"/>
        </w:rPr>
      </w:pPr>
    </w:p>
    <w:p w:rsidR="00A97921" w:rsidRDefault="00A97921" w:rsidP="00C45F7E">
      <w:pPr>
        <w:rPr>
          <w:rFonts w:ascii="Arial" w:hAnsi="Arial" w:cs="Arial"/>
          <w:sz w:val="24"/>
          <w:szCs w:val="24"/>
        </w:rPr>
      </w:pPr>
    </w:p>
    <w:p w:rsidR="00A038D3" w:rsidRPr="00E81D2C" w:rsidRDefault="00A038D3" w:rsidP="00A038D3">
      <w:pPr>
        <w:jc w:val="both"/>
        <w:rPr>
          <w:rFonts w:ascii="Arial" w:hAnsi="Arial" w:cs="Arial"/>
          <w:b/>
          <w:sz w:val="24"/>
          <w:szCs w:val="24"/>
        </w:rPr>
      </w:pPr>
      <w:r w:rsidRPr="00E81D2C">
        <w:rPr>
          <w:rFonts w:ascii="Arial" w:hAnsi="Arial" w:cs="Arial"/>
          <w:b/>
          <w:sz w:val="24"/>
          <w:szCs w:val="24"/>
        </w:rPr>
        <w:t>MARCO LEGAL</w:t>
      </w:r>
    </w:p>
    <w:p w:rsidR="00A038D3" w:rsidRPr="0011151B" w:rsidRDefault="004605BD" w:rsidP="00A038D3">
      <w:pPr>
        <w:pStyle w:val="Prrafodelista"/>
        <w:numPr>
          <w:ilvl w:val="0"/>
          <w:numId w:val="2"/>
        </w:numPr>
        <w:jc w:val="both"/>
        <w:rPr>
          <w:rFonts w:ascii="Arial" w:hAnsi="Arial" w:cs="Arial"/>
          <w:b/>
          <w:sz w:val="24"/>
          <w:szCs w:val="24"/>
        </w:rPr>
      </w:pPr>
      <w:r w:rsidRPr="00C16B69">
        <w:rPr>
          <w:rFonts w:ascii="Arial" w:hAnsi="Arial" w:cs="Arial"/>
          <w:sz w:val="24"/>
          <w:szCs w:val="24"/>
        </w:rPr>
        <w:t xml:space="preserve">Ley de Acceso a la Información Pública (LAIP) </w:t>
      </w:r>
      <w:r w:rsidR="0011151B">
        <w:rPr>
          <w:rFonts w:ascii="Arial" w:hAnsi="Arial" w:cs="Arial"/>
          <w:sz w:val="24"/>
          <w:szCs w:val="24"/>
        </w:rPr>
        <w:t xml:space="preserve">Art, 1,2 ,40 y </w:t>
      </w:r>
      <w:r w:rsidR="0011151B" w:rsidRPr="0011151B">
        <w:rPr>
          <w:rFonts w:ascii="Arial" w:hAnsi="Arial" w:cs="Arial"/>
          <w:b/>
          <w:sz w:val="24"/>
          <w:szCs w:val="24"/>
        </w:rPr>
        <w:t>43.</w:t>
      </w:r>
    </w:p>
    <w:p w:rsidR="004605BD" w:rsidRPr="004605BD" w:rsidRDefault="004605BD" w:rsidP="004605BD">
      <w:pPr>
        <w:pStyle w:val="Prrafodelista"/>
        <w:jc w:val="both"/>
        <w:rPr>
          <w:rFonts w:ascii="Arial" w:hAnsi="Arial" w:cs="Arial"/>
          <w:sz w:val="24"/>
          <w:szCs w:val="24"/>
        </w:rPr>
      </w:pPr>
    </w:p>
    <w:p w:rsidR="00A038D3" w:rsidRDefault="00A038D3" w:rsidP="004605BD">
      <w:pPr>
        <w:pStyle w:val="Prrafodelista"/>
        <w:numPr>
          <w:ilvl w:val="0"/>
          <w:numId w:val="2"/>
        </w:numPr>
        <w:jc w:val="both"/>
        <w:rPr>
          <w:rFonts w:ascii="Arial" w:hAnsi="Arial" w:cs="Arial"/>
          <w:sz w:val="24"/>
          <w:szCs w:val="24"/>
        </w:rPr>
      </w:pPr>
      <w:r w:rsidRPr="00C5450D">
        <w:rPr>
          <w:rFonts w:ascii="Arial" w:hAnsi="Arial" w:cs="Arial"/>
          <w:sz w:val="24"/>
          <w:szCs w:val="24"/>
        </w:rPr>
        <w:t xml:space="preserve">Lineamientos de Gestión Documental y </w:t>
      </w:r>
      <w:r>
        <w:rPr>
          <w:rFonts w:ascii="Arial" w:hAnsi="Arial" w:cs="Arial"/>
          <w:sz w:val="24"/>
          <w:szCs w:val="24"/>
        </w:rPr>
        <w:t>Archivos emitidos por el</w:t>
      </w:r>
      <w:r w:rsidR="00B01FBB">
        <w:rPr>
          <w:rFonts w:ascii="Arial" w:hAnsi="Arial" w:cs="Arial"/>
          <w:sz w:val="24"/>
          <w:szCs w:val="24"/>
        </w:rPr>
        <w:t xml:space="preserve"> Instituto de Acceso a la Información </w:t>
      </w:r>
      <w:r w:rsidR="007D338A">
        <w:rPr>
          <w:rFonts w:ascii="Arial" w:hAnsi="Arial" w:cs="Arial"/>
          <w:sz w:val="24"/>
          <w:szCs w:val="24"/>
        </w:rPr>
        <w:t>Pública</w:t>
      </w:r>
      <w:r w:rsidR="00B01FBB">
        <w:rPr>
          <w:rFonts w:ascii="Arial" w:hAnsi="Arial" w:cs="Arial"/>
          <w:sz w:val="24"/>
          <w:szCs w:val="24"/>
        </w:rPr>
        <w:t xml:space="preserve"> (LAIP)</w:t>
      </w:r>
      <w:r>
        <w:rPr>
          <w:rFonts w:ascii="Arial" w:hAnsi="Arial" w:cs="Arial"/>
          <w:sz w:val="24"/>
          <w:szCs w:val="24"/>
        </w:rPr>
        <w:t>.</w:t>
      </w:r>
      <w:r w:rsidR="001D2D15">
        <w:rPr>
          <w:rFonts w:ascii="Arial" w:hAnsi="Arial" w:cs="Arial"/>
          <w:sz w:val="24"/>
          <w:szCs w:val="24"/>
        </w:rPr>
        <w:t xml:space="preserve"> lineamiento </w:t>
      </w:r>
      <w:r w:rsidR="002C2B1C">
        <w:rPr>
          <w:rFonts w:ascii="Arial" w:hAnsi="Arial" w:cs="Arial"/>
          <w:sz w:val="24"/>
          <w:szCs w:val="24"/>
        </w:rPr>
        <w:t>1, 2, 3 y 6.</w:t>
      </w:r>
    </w:p>
    <w:p w:rsidR="00FD256D" w:rsidRPr="00FD256D" w:rsidRDefault="00FD256D" w:rsidP="00FD256D">
      <w:pPr>
        <w:pStyle w:val="Prrafodelista"/>
        <w:rPr>
          <w:rFonts w:ascii="Arial" w:hAnsi="Arial" w:cs="Arial"/>
          <w:sz w:val="24"/>
          <w:szCs w:val="24"/>
        </w:rPr>
      </w:pPr>
    </w:p>
    <w:p w:rsidR="00FD256D" w:rsidRDefault="00FD256D" w:rsidP="004605BD">
      <w:pPr>
        <w:pStyle w:val="Prrafodelista"/>
        <w:numPr>
          <w:ilvl w:val="0"/>
          <w:numId w:val="2"/>
        </w:numPr>
        <w:jc w:val="both"/>
        <w:rPr>
          <w:rFonts w:ascii="Arial" w:hAnsi="Arial" w:cs="Arial"/>
          <w:sz w:val="24"/>
          <w:szCs w:val="24"/>
        </w:rPr>
      </w:pPr>
      <w:r>
        <w:rPr>
          <w:rFonts w:ascii="Arial" w:hAnsi="Arial" w:cs="Arial"/>
          <w:sz w:val="24"/>
          <w:szCs w:val="24"/>
        </w:rPr>
        <w:t>Ley del Archivo General de la Nación artículo</w:t>
      </w:r>
      <w:r w:rsidR="00F6170D">
        <w:rPr>
          <w:rFonts w:ascii="Arial" w:hAnsi="Arial" w:cs="Arial"/>
          <w:sz w:val="24"/>
          <w:szCs w:val="24"/>
        </w:rPr>
        <w:t xml:space="preserve"> 14, 16 y </w:t>
      </w:r>
      <w:r w:rsidR="002D66BF">
        <w:rPr>
          <w:rFonts w:ascii="Arial" w:hAnsi="Arial" w:cs="Arial"/>
          <w:sz w:val="24"/>
          <w:szCs w:val="24"/>
        </w:rPr>
        <w:t>1</w:t>
      </w:r>
      <w:r>
        <w:rPr>
          <w:rFonts w:ascii="Arial" w:hAnsi="Arial" w:cs="Arial"/>
          <w:sz w:val="24"/>
          <w:szCs w:val="24"/>
        </w:rPr>
        <w:t>9</w:t>
      </w:r>
      <w:r w:rsidR="00F6170D">
        <w:rPr>
          <w:rFonts w:ascii="Arial" w:hAnsi="Arial" w:cs="Arial"/>
          <w:sz w:val="24"/>
          <w:szCs w:val="24"/>
        </w:rPr>
        <w:t xml:space="preserve"> decreto N° 513 </w:t>
      </w:r>
      <w:r>
        <w:rPr>
          <w:rFonts w:ascii="Arial" w:hAnsi="Arial" w:cs="Arial"/>
          <w:sz w:val="24"/>
          <w:szCs w:val="24"/>
        </w:rPr>
        <w:t xml:space="preserve"> de la ley especial  de protección al pat</w:t>
      </w:r>
      <w:r w:rsidR="00F6170D">
        <w:rPr>
          <w:rFonts w:ascii="Arial" w:hAnsi="Arial" w:cs="Arial"/>
          <w:sz w:val="24"/>
          <w:szCs w:val="24"/>
        </w:rPr>
        <w:t>rimonio cultural de El Salvador artículo 2, 3,9.</w:t>
      </w:r>
    </w:p>
    <w:p w:rsidR="005D7206" w:rsidRPr="005D7206" w:rsidRDefault="005D7206" w:rsidP="005D7206">
      <w:pPr>
        <w:pStyle w:val="Prrafodelista"/>
        <w:rPr>
          <w:rFonts w:ascii="Arial" w:hAnsi="Arial" w:cs="Arial"/>
          <w:sz w:val="24"/>
          <w:szCs w:val="24"/>
        </w:rPr>
      </w:pPr>
    </w:p>
    <w:p w:rsidR="005D7206" w:rsidRPr="004605BD" w:rsidRDefault="005D7206" w:rsidP="004605BD">
      <w:pPr>
        <w:pStyle w:val="Prrafodelista"/>
        <w:numPr>
          <w:ilvl w:val="0"/>
          <w:numId w:val="2"/>
        </w:numPr>
        <w:jc w:val="both"/>
        <w:rPr>
          <w:rFonts w:ascii="Arial" w:hAnsi="Arial" w:cs="Arial"/>
          <w:sz w:val="24"/>
          <w:szCs w:val="24"/>
        </w:rPr>
      </w:pPr>
      <w:r>
        <w:rPr>
          <w:rFonts w:ascii="Arial" w:hAnsi="Arial" w:cs="Arial"/>
          <w:sz w:val="24"/>
          <w:szCs w:val="24"/>
        </w:rPr>
        <w:t>Constitución de la Republica de El Salvador artículo 63.</w:t>
      </w:r>
    </w:p>
    <w:p w:rsidR="00A038D3" w:rsidRPr="009C6F38" w:rsidRDefault="00A038D3" w:rsidP="00A038D3">
      <w:pPr>
        <w:pStyle w:val="Prrafodelista"/>
        <w:jc w:val="both"/>
        <w:rPr>
          <w:rFonts w:ascii="Arial" w:hAnsi="Arial" w:cs="Arial"/>
          <w:sz w:val="24"/>
          <w:szCs w:val="24"/>
        </w:rPr>
      </w:pPr>
    </w:p>
    <w:p w:rsidR="00A038D3" w:rsidRPr="00C16B69" w:rsidRDefault="00A038D3" w:rsidP="00A038D3">
      <w:pPr>
        <w:pStyle w:val="Prrafodelista"/>
        <w:jc w:val="both"/>
        <w:rPr>
          <w:rFonts w:ascii="Arial" w:hAnsi="Arial" w:cs="Arial"/>
          <w:sz w:val="24"/>
          <w:szCs w:val="24"/>
        </w:rPr>
      </w:pPr>
    </w:p>
    <w:p w:rsidR="00A038D3" w:rsidRPr="00C16B69" w:rsidRDefault="00A038D3" w:rsidP="00A038D3">
      <w:pPr>
        <w:jc w:val="both"/>
        <w:rPr>
          <w:rFonts w:ascii="Arial" w:hAnsi="Arial" w:cs="Arial"/>
          <w:sz w:val="24"/>
          <w:szCs w:val="24"/>
        </w:rPr>
      </w:pPr>
    </w:p>
    <w:p w:rsidR="00A038D3" w:rsidRPr="00C16B69" w:rsidRDefault="00A038D3" w:rsidP="00A038D3">
      <w:pPr>
        <w:pStyle w:val="Prrafodelista"/>
        <w:jc w:val="both"/>
        <w:rPr>
          <w:rFonts w:ascii="Arial" w:hAnsi="Arial" w:cs="Arial"/>
          <w:sz w:val="24"/>
          <w:szCs w:val="24"/>
        </w:rPr>
      </w:pPr>
    </w:p>
    <w:p w:rsidR="00A038D3" w:rsidRPr="00C16B69" w:rsidRDefault="00A038D3" w:rsidP="00A038D3">
      <w:pPr>
        <w:pStyle w:val="Prrafodelista"/>
        <w:jc w:val="both"/>
        <w:rPr>
          <w:rFonts w:ascii="Arial" w:hAnsi="Arial" w:cs="Arial"/>
          <w:sz w:val="24"/>
          <w:szCs w:val="24"/>
        </w:rPr>
      </w:pPr>
    </w:p>
    <w:p w:rsidR="00A038D3" w:rsidRPr="00C16B69" w:rsidRDefault="00A038D3" w:rsidP="00A038D3">
      <w:pPr>
        <w:jc w:val="both"/>
        <w:rPr>
          <w:rFonts w:ascii="Arial" w:hAnsi="Arial" w:cs="Arial"/>
          <w:b/>
          <w:sz w:val="24"/>
          <w:szCs w:val="24"/>
        </w:rPr>
      </w:pPr>
    </w:p>
    <w:p w:rsidR="00A038D3" w:rsidRDefault="00A038D3" w:rsidP="00A038D3">
      <w:pPr>
        <w:jc w:val="both"/>
        <w:rPr>
          <w:rFonts w:ascii="Arial" w:hAnsi="Arial" w:cs="Arial"/>
          <w:b/>
          <w:sz w:val="24"/>
          <w:szCs w:val="24"/>
        </w:rPr>
      </w:pPr>
    </w:p>
    <w:p w:rsidR="00A038D3" w:rsidRDefault="00A038D3" w:rsidP="00A038D3">
      <w:pPr>
        <w:jc w:val="both"/>
        <w:rPr>
          <w:rFonts w:ascii="Arial" w:hAnsi="Arial" w:cs="Arial"/>
          <w:b/>
          <w:sz w:val="24"/>
          <w:szCs w:val="24"/>
        </w:rPr>
      </w:pPr>
    </w:p>
    <w:p w:rsidR="00A038D3" w:rsidRDefault="00A038D3" w:rsidP="00A038D3">
      <w:pPr>
        <w:jc w:val="both"/>
        <w:rPr>
          <w:rFonts w:ascii="Arial" w:hAnsi="Arial" w:cs="Arial"/>
          <w:b/>
          <w:sz w:val="24"/>
          <w:szCs w:val="24"/>
        </w:rPr>
      </w:pPr>
    </w:p>
    <w:p w:rsidR="00A038D3" w:rsidRDefault="00A038D3" w:rsidP="00A038D3">
      <w:pPr>
        <w:jc w:val="both"/>
        <w:rPr>
          <w:rFonts w:ascii="Arial" w:hAnsi="Arial" w:cs="Arial"/>
          <w:b/>
          <w:sz w:val="24"/>
          <w:szCs w:val="24"/>
        </w:rPr>
      </w:pPr>
    </w:p>
    <w:p w:rsidR="00A038D3" w:rsidRDefault="00A038D3" w:rsidP="00A038D3">
      <w:pPr>
        <w:jc w:val="both"/>
        <w:rPr>
          <w:rFonts w:ascii="Arial" w:hAnsi="Arial" w:cs="Arial"/>
          <w:b/>
          <w:sz w:val="24"/>
          <w:szCs w:val="24"/>
        </w:rPr>
      </w:pPr>
    </w:p>
    <w:p w:rsidR="0065218B" w:rsidRDefault="0065218B" w:rsidP="00A038D3">
      <w:pPr>
        <w:jc w:val="both"/>
        <w:rPr>
          <w:rFonts w:ascii="Arial" w:hAnsi="Arial" w:cs="Arial"/>
          <w:b/>
          <w:sz w:val="24"/>
          <w:szCs w:val="24"/>
        </w:rPr>
      </w:pPr>
    </w:p>
    <w:p w:rsidR="0065218B" w:rsidRDefault="0065218B" w:rsidP="00A038D3">
      <w:pPr>
        <w:jc w:val="both"/>
        <w:rPr>
          <w:rFonts w:ascii="Arial" w:hAnsi="Arial" w:cs="Arial"/>
          <w:b/>
          <w:sz w:val="24"/>
          <w:szCs w:val="24"/>
        </w:rPr>
      </w:pPr>
    </w:p>
    <w:p w:rsidR="0065218B" w:rsidRDefault="0065218B" w:rsidP="00A038D3">
      <w:pPr>
        <w:jc w:val="both"/>
        <w:rPr>
          <w:rFonts w:ascii="Arial" w:hAnsi="Arial" w:cs="Arial"/>
          <w:b/>
          <w:sz w:val="24"/>
          <w:szCs w:val="24"/>
        </w:rPr>
      </w:pPr>
    </w:p>
    <w:p w:rsidR="0065218B" w:rsidRDefault="0065218B" w:rsidP="00A038D3">
      <w:pPr>
        <w:jc w:val="both"/>
        <w:rPr>
          <w:rFonts w:ascii="Arial" w:hAnsi="Arial" w:cs="Arial"/>
          <w:b/>
          <w:sz w:val="24"/>
          <w:szCs w:val="24"/>
        </w:rPr>
      </w:pPr>
    </w:p>
    <w:p w:rsidR="0065218B" w:rsidRDefault="0065218B" w:rsidP="00A038D3">
      <w:pPr>
        <w:jc w:val="both"/>
        <w:rPr>
          <w:rFonts w:ascii="Arial" w:hAnsi="Arial" w:cs="Arial"/>
          <w:b/>
          <w:sz w:val="24"/>
          <w:szCs w:val="24"/>
        </w:rPr>
      </w:pPr>
    </w:p>
    <w:p w:rsidR="00A038D3" w:rsidRPr="00121034" w:rsidRDefault="003F301F" w:rsidP="00FA14BA">
      <w:pPr>
        <w:pStyle w:val="Prrafodelista"/>
        <w:numPr>
          <w:ilvl w:val="0"/>
          <w:numId w:val="5"/>
        </w:numPr>
        <w:jc w:val="both"/>
        <w:rPr>
          <w:rFonts w:ascii="Arial" w:hAnsi="Arial" w:cs="Arial"/>
          <w:b/>
          <w:sz w:val="28"/>
          <w:szCs w:val="28"/>
        </w:rPr>
      </w:pPr>
      <w:r w:rsidRPr="00193D72">
        <w:rPr>
          <w:rFonts w:ascii="Arial" w:hAnsi="Arial" w:cs="Arial"/>
          <w:b/>
          <w:sz w:val="24"/>
          <w:szCs w:val="24"/>
        </w:rPr>
        <w:t>Definición de A</w:t>
      </w:r>
      <w:r w:rsidR="00A038D3" w:rsidRPr="00193D72">
        <w:rPr>
          <w:rFonts w:ascii="Arial" w:hAnsi="Arial" w:cs="Arial"/>
          <w:b/>
          <w:sz w:val="24"/>
          <w:szCs w:val="24"/>
        </w:rPr>
        <w:t>rchivo de Gestión</w:t>
      </w:r>
      <w:r w:rsidR="00A038D3" w:rsidRPr="00121034">
        <w:rPr>
          <w:rFonts w:ascii="Arial" w:hAnsi="Arial" w:cs="Arial"/>
          <w:b/>
          <w:sz w:val="28"/>
          <w:szCs w:val="28"/>
        </w:rPr>
        <w:t>:</w:t>
      </w:r>
    </w:p>
    <w:p w:rsidR="00804D8E" w:rsidRDefault="00A038D3" w:rsidP="00A038D3">
      <w:pPr>
        <w:spacing w:before="100" w:after="0" w:line="259" w:lineRule="auto"/>
        <w:jc w:val="both"/>
        <w:rPr>
          <w:rFonts w:ascii="Arial" w:eastAsia="Calibri" w:hAnsi="Arial" w:cs="Arial"/>
          <w:sz w:val="24"/>
          <w:szCs w:val="24"/>
        </w:rPr>
      </w:pPr>
      <w:r w:rsidRPr="00A97F29">
        <w:rPr>
          <w:rFonts w:ascii="Arial" w:eastAsia="Calibri" w:hAnsi="Arial" w:cs="Arial"/>
          <w:b/>
          <w:sz w:val="24"/>
          <w:szCs w:val="24"/>
        </w:rPr>
        <w:t>Archivos de Gestión:</w:t>
      </w:r>
      <w:r w:rsidRPr="00A97F29">
        <w:rPr>
          <w:rFonts w:ascii="Arial" w:eastAsia="Calibri" w:hAnsi="Arial" w:cs="Arial"/>
          <w:sz w:val="24"/>
          <w:szCs w:val="24"/>
        </w:rPr>
        <w:t xml:space="preserve"> Son los archivos de los</w:t>
      </w:r>
      <w:r w:rsidR="00FC2D3D">
        <w:rPr>
          <w:rFonts w:ascii="Arial" w:eastAsia="Calibri" w:hAnsi="Arial" w:cs="Arial"/>
          <w:sz w:val="24"/>
          <w:szCs w:val="24"/>
        </w:rPr>
        <w:t xml:space="preserve"> </w:t>
      </w:r>
      <w:r w:rsidRPr="00A97F29">
        <w:rPr>
          <w:rFonts w:ascii="Arial" w:eastAsia="Calibri" w:hAnsi="Arial" w:cs="Arial"/>
          <w:sz w:val="24"/>
          <w:szCs w:val="24"/>
        </w:rPr>
        <w:t>departamentos, Secciones, unidades, oficina</w:t>
      </w:r>
      <w:r w:rsidR="00FC2D3D">
        <w:rPr>
          <w:rFonts w:ascii="Arial" w:eastAsia="Calibri" w:hAnsi="Arial" w:cs="Arial"/>
          <w:sz w:val="24"/>
          <w:szCs w:val="24"/>
        </w:rPr>
        <w:t>s de la Municipalidad de Tonacatepeque</w:t>
      </w:r>
      <w:r w:rsidRPr="00A97F29">
        <w:rPr>
          <w:rFonts w:ascii="Arial" w:eastAsia="Calibri" w:hAnsi="Arial" w:cs="Arial"/>
          <w:sz w:val="24"/>
          <w:szCs w:val="24"/>
        </w:rPr>
        <w:t>, encargados de reunir, conservar, clasificar, ordenar, describir, seleccionar, administrar y facilitar la documentación producida  por su unidad. Esta documentación  será organizada de acuerdo al principio de origen y procedencia, su perm</w:t>
      </w:r>
      <w:r w:rsidR="00241FB2">
        <w:rPr>
          <w:rFonts w:ascii="Arial" w:eastAsia="Calibri" w:hAnsi="Arial" w:cs="Arial"/>
          <w:sz w:val="24"/>
          <w:szCs w:val="24"/>
        </w:rPr>
        <w:t>anencia en estos archivos será</w:t>
      </w:r>
      <w:r w:rsidRPr="00A97F29">
        <w:rPr>
          <w:rFonts w:ascii="Arial" w:eastAsia="Calibri" w:hAnsi="Arial" w:cs="Arial"/>
          <w:sz w:val="24"/>
          <w:szCs w:val="24"/>
        </w:rPr>
        <w:t xml:space="preserve"> </w:t>
      </w:r>
      <w:r w:rsidR="00804D8E">
        <w:rPr>
          <w:rFonts w:ascii="Arial" w:eastAsia="Calibri" w:hAnsi="Arial" w:cs="Arial"/>
          <w:sz w:val="24"/>
          <w:szCs w:val="24"/>
        </w:rPr>
        <w:t xml:space="preserve">definida por la tabla de plazos </w:t>
      </w:r>
      <w:r w:rsidR="00241FB2">
        <w:rPr>
          <w:rFonts w:ascii="Arial" w:eastAsia="Calibri" w:hAnsi="Arial" w:cs="Arial"/>
          <w:sz w:val="24"/>
          <w:szCs w:val="24"/>
        </w:rPr>
        <w:t>de</w:t>
      </w:r>
      <w:r w:rsidR="00804D8E">
        <w:rPr>
          <w:rFonts w:ascii="Arial" w:eastAsia="Calibri" w:hAnsi="Arial" w:cs="Arial"/>
          <w:sz w:val="24"/>
          <w:szCs w:val="24"/>
        </w:rPr>
        <w:t xml:space="preserve"> la UGDA y el SICED, para</w:t>
      </w:r>
      <w:r w:rsidRPr="00A97F29">
        <w:rPr>
          <w:rFonts w:ascii="Arial" w:eastAsia="Calibri" w:hAnsi="Arial" w:cs="Arial"/>
          <w:sz w:val="24"/>
          <w:szCs w:val="24"/>
        </w:rPr>
        <w:t xml:space="preserve"> luego </w:t>
      </w:r>
      <w:r w:rsidR="00AF0997">
        <w:rPr>
          <w:rFonts w:ascii="Arial" w:eastAsia="Calibri" w:hAnsi="Arial" w:cs="Arial"/>
          <w:sz w:val="24"/>
          <w:szCs w:val="24"/>
        </w:rPr>
        <w:t>ser transferidos</w:t>
      </w:r>
      <w:r w:rsidR="00804D8E">
        <w:rPr>
          <w:rFonts w:ascii="Arial" w:eastAsia="Calibri" w:hAnsi="Arial" w:cs="Arial"/>
          <w:sz w:val="24"/>
          <w:szCs w:val="24"/>
        </w:rPr>
        <w:t xml:space="preserve"> al Archivo Central.</w:t>
      </w:r>
    </w:p>
    <w:p w:rsidR="008B2A5F" w:rsidRDefault="008B2A5F" w:rsidP="00AC037A">
      <w:pPr>
        <w:pStyle w:val="Prrafodelista"/>
        <w:ind w:left="360"/>
        <w:rPr>
          <w:rFonts w:ascii="Arial" w:hAnsi="Arial" w:cs="Arial"/>
          <w:sz w:val="24"/>
          <w:szCs w:val="24"/>
        </w:rPr>
      </w:pPr>
    </w:p>
    <w:p w:rsidR="003768BA" w:rsidRPr="008B2A5F" w:rsidRDefault="003768BA" w:rsidP="00AC037A">
      <w:pPr>
        <w:pStyle w:val="Prrafodelista"/>
        <w:ind w:left="360"/>
        <w:rPr>
          <w:rFonts w:ascii="Arial" w:hAnsi="Arial" w:cs="Arial"/>
          <w:sz w:val="24"/>
          <w:szCs w:val="24"/>
        </w:rPr>
      </w:pPr>
    </w:p>
    <w:p w:rsidR="00577D07" w:rsidRPr="00193D72" w:rsidRDefault="00A038D3" w:rsidP="00577D07">
      <w:pPr>
        <w:pStyle w:val="Prrafodelista"/>
        <w:numPr>
          <w:ilvl w:val="0"/>
          <w:numId w:val="5"/>
        </w:numPr>
        <w:rPr>
          <w:rFonts w:ascii="Arial" w:hAnsi="Arial" w:cs="Arial"/>
          <w:sz w:val="24"/>
          <w:szCs w:val="24"/>
        </w:rPr>
      </w:pPr>
      <w:r w:rsidRPr="00193D72">
        <w:rPr>
          <w:rFonts w:ascii="Arial" w:hAnsi="Arial" w:cs="Arial"/>
          <w:b/>
          <w:sz w:val="24"/>
          <w:szCs w:val="24"/>
        </w:rPr>
        <w:t xml:space="preserve">Procesos archivísticos de la Gestión Documental y Archivos </w:t>
      </w:r>
      <w:r w:rsidR="0096553E" w:rsidRPr="00193D72">
        <w:rPr>
          <w:rFonts w:ascii="Arial" w:hAnsi="Arial" w:cs="Arial"/>
          <w:b/>
          <w:sz w:val="24"/>
          <w:szCs w:val="24"/>
        </w:rPr>
        <w:t>Municipal.</w:t>
      </w:r>
    </w:p>
    <w:p w:rsidR="00A038D3" w:rsidRPr="00CB0AAD" w:rsidRDefault="00A038D3" w:rsidP="00672F7A">
      <w:pPr>
        <w:pStyle w:val="Prrafodelista"/>
        <w:ind w:left="0"/>
        <w:jc w:val="both"/>
        <w:rPr>
          <w:rFonts w:ascii="Arial" w:hAnsi="Arial" w:cs="Arial"/>
          <w:sz w:val="24"/>
          <w:szCs w:val="24"/>
        </w:rPr>
      </w:pPr>
      <w:r w:rsidRPr="00CB0AAD">
        <w:rPr>
          <w:rFonts w:ascii="Arial" w:hAnsi="Arial" w:cs="Arial"/>
          <w:sz w:val="24"/>
          <w:szCs w:val="24"/>
        </w:rPr>
        <w:t>El primer proceso a realizar en la Gestión Documental es la identificación del documento para determinar sus funciones y la información generada que constituye el punto de partida para fundamentar los procesos de la Gestión Documental.</w:t>
      </w:r>
    </w:p>
    <w:p w:rsidR="00AB487B" w:rsidRPr="00AB487B" w:rsidRDefault="008D56A3" w:rsidP="00A038D3">
      <w:pPr>
        <w:jc w:val="both"/>
        <w:rPr>
          <w:rFonts w:ascii="Arial" w:hAnsi="Arial" w:cs="Arial"/>
          <w:sz w:val="24"/>
          <w:szCs w:val="24"/>
        </w:rPr>
      </w:pPr>
      <w:r>
        <w:rPr>
          <w:rFonts w:ascii="Arial" w:hAnsi="Arial" w:cs="Arial"/>
          <w:b/>
          <w:sz w:val="24"/>
          <w:szCs w:val="24"/>
        </w:rPr>
        <w:t xml:space="preserve">2.1 </w:t>
      </w:r>
      <w:r w:rsidR="00000731">
        <w:rPr>
          <w:rFonts w:ascii="Arial" w:hAnsi="Arial" w:cs="Arial"/>
          <w:b/>
          <w:sz w:val="24"/>
          <w:szCs w:val="24"/>
        </w:rPr>
        <w:t>Identificación documental:</w:t>
      </w:r>
      <w:r w:rsidR="00193D72">
        <w:rPr>
          <w:rFonts w:ascii="Arial" w:hAnsi="Arial" w:cs="Arial"/>
          <w:b/>
          <w:sz w:val="24"/>
          <w:szCs w:val="24"/>
        </w:rPr>
        <w:t xml:space="preserve"> </w:t>
      </w:r>
      <w:r w:rsidR="00AB487B" w:rsidRPr="00AB487B">
        <w:rPr>
          <w:rFonts w:ascii="Arial" w:hAnsi="Arial" w:cs="Arial"/>
          <w:sz w:val="24"/>
          <w:szCs w:val="24"/>
        </w:rPr>
        <w:t xml:space="preserve">La identificación documental es el proceso técnico de investigación y sistematización de las categorías administrativas y archivísticas que se </w:t>
      </w:r>
      <w:r w:rsidR="00AB487B">
        <w:rPr>
          <w:rFonts w:ascii="Arial" w:hAnsi="Arial" w:cs="Arial"/>
          <w:sz w:val="24"/>
          <w:szCs w:val="24"/>
        </w:rPr>
        <w:t>sustenta en un fondo documental,</w:t>
      </w:r>
      <w:r w:rsidR="00AF0997">
        <w:rPr>
          <w:rFonts w:ascii="Arial" w:hAnsi="Arial" w:cs="Arial"/>
          <w:sz w:val="24"/>
          <w:szCs w:val="24"/>
        </w:rPr>
        <w:t xml:space="preserve"> y </w:t>
      </w:r>
      <w:r w:rsidR="00AB487B">
        <w:rPr>
          <w:rFonts w:ascii="Arial" w:hAnsi="Arial" w:cs="Arial"/>
          <w:sz w:val="24"/>
          <w:szCs w:val="24"/>
        </w:rPr>
        <w:t>para su implementación se requiere:</w:t>
      </w:r>
    </w:p>
    <w:p w:rsidR="00792B13" w:rsidRDefault="00A038D3" w:rsidP="00672F7A">
      <w:pPr>
        <w:pStyle w:val="Prrafodelista"/>
        <w:numPr>
          <w:ilvl w:val="2"/>
          <w:numId w:val="10"/>
        </w:numPr>
        <w:ind w:left="0" w:firstLine="0"/>
        <w:jc w:val="both"/>
        <w:rPr>
          <w:rFonts w:ascii="Arial" w:hAnsi="Arial" w:cs="Arial"/>
          <w:b/>
          <w:sz w:val="24"/>
          <w:szCs w:val="24"/>
        </w:rPr>
      </w:pPr>
      <w:r w:rsidRPr="00792B13">
        <w:rPr>
          <w:rFonts w:ascii="Arial" w:hAnsi="Arial" w:cs="Arial"/>
          <w:b/>
          <w:sz w:val="24"/>
          <w:szCs w:val="24"/>
        </w:rPr>
        <w:t>Creac</w:t>
      </w:r>
      <w:r w:rsidR="00792B13" w:rsidRPr="00792B13">
        <w:rPr>
          <w:rFonts w:ascii="Arial" w:hAnsi="Arial" w:cs="Arial"/>
          <w:b/>
          <w:sz w:val="24"/>
          <w:szCs w:val="24"/>
        </w:rPr>
        <w:t>ión de comité de identificación documental.</w:t>
      </w:r>
    </w:p>
    <w:p w:rsidR="00A038D3" w:rsidRDefault="00792B13" w:rsidP="00672F7A">
      <w:pPr>
        <w:pStyle w:val="Prrafodelista"/>
        <w:ind w:left="0"/>
        <w:jc w:val="both"/>
        <w:rPr>
          <w:rFonts w:ascii="Arial" w:hAnsi="Arial" w:cs="Arial"/>
          <w:sz w:val="24"/>
          <w:szCs w:val="24"/>
        </w:rPr>
      </w:pPr>
      <w:r w:rsidRPr="00792B13">
        <w:rPr>
          <w:rFonts w:ascii="Arial" w:hAnsi="Arial" w:cs="Arial"/>
          <w:sz w:val="24"/>
          <w:szCs w:val="24"/>
        </w:rPr>
        <w:t>El</w:t>
      </w:r>
      <w:r w:rsidR="00A038D3" w:rsidRPr="00792B13">
        <w:rPr>
          <w:rFonts w:ascii="Arial" w:hAnsi="Arial" w:cs="Arial"/>
          <w:sz w:val="24"/>
          <w:szCs w:val="24"/>
        </w:rPr>
        <w:t xml:space="preserve"> responsable de su creación</w:t>
      </w:r>
      <w:r>
        <w:rPr>
          <w:rFonts w:ascii="Arial" w:hAnsi="Arial" w:cs="Arial"/>
          <w:sz w:val="24"/>
          <w:szCs w:val="24"/>
        </w:rPr>
        <w:t xml:space="preserve"> será</w:t>
      </w:r>
      <w:r w:rsidR="00A038D3" w:rsidRPr="00792B13">
        <w:rPr>
          <w:rFonts w:ascii="Arial" w:hAnsi="Arial" w:cs="Arial"/>
          <w:sz w:val="24"/>
          <w:szCs w:val="24"/>
        </w:rPr>
        <w:t xml:space="preserve"> el ente obligado y estará integrado por</w:t>
      </w:r>
      <w:r w:rsidR="00C527FC">
        <w:rPr>
          <w:rFonts w:ascii="Arial" w:hAnsi="Arial" w:cs="Arial"/>
          <w:sz w:val="24"/>
          <w:szCs w:val="24"/>
        </w:rPr>
        <w:t xml:space="preserve"> un</w:t>
      </w:r>
      <w:r w:rsidR="00A038D3" w:rsidRPr="00792B13">
        <w:rPr>
          <w:rFonts w:ascii="Arial" w:hAnsi="Arial" w:cs="Arial"/>
          <w:sz w:val="24"/>
          <w:szCs w:val="24"/>
        </w:rPr>
        <w:t xml:space="preserve"> representante de la unidad productora, personal de recursos humanos, unidad financiera y la unidad jurídica. </w:t>
      </w:r>
    </w:p>
    <w:p w:rsidR="00B11816" w:rsidRPr="00E91336" w:rsidRDefault="00792B13" w:rsidP="00B11816">
      <w:pPr>
        <w:pStyle w:val="Prrafodelista"/>
        <w:numPr>
          <w:ilvl w:val="2"/>
          <w:numId w:val="10"/>
        </w:numPr>
        <w:ind w:left="0" w:firstLine="0"/>
        <w:jc w:val="both"/>
        <w:rPr>
          <w:rFonts w:ascii="Arial" w:hAnsi="Arial" w:cs="Arial"/>
          <w:b/>
          <w:sz w:val="24"/>
          <w:szCs w:val="24"/>
        </w:rPr>
      </w:pPr>
      <w:r w:rsidRPr="00E91336">
        <w:rPr>
          <w:rFonts w:ascii="Arial" w:hAnsi="Arial" w:cs="Arial"/>
          <w:b/>
          <w:sz w:val="24"/>
          <w:szCs w:val="24"/>
        </w:rPr>
        <w:t>Funciones</w:t>
      </w:r>
      <w:r w:rsidR="00A038D3" w:rsidRPr="00E91336">
        <w:rPr>
          <w:rFonts w:ascii="Arial" w:hAnsi="Arial" w:cs="Arial"/>
          <w:b/>
          <w:sz w:val="24"/>
          <w:szCs w:val="24"/>
        </w:rPr>
        <w:t xml:space="preserve"> del Comité de Identificación</w:t>
      </w:r>
      <w:r w:rsidRPr="00E91336">
        <w:rPr>
          <w:rFonts w:ascii="Arial" w:hAnsi="Arial" w:cs="Arial"/>
          <w:b/>
          <w:sz w:val="24"/>
          <w:szCs w:val="24"/>
        </w:rPr>
        <w:t>.</w:t>
      </w:r>
    </w:p>
    <w:p w:rsidR="00505E3B" w:rsidRPr="00193D72" w:rsidRDefault="00A038D3" w:rsidP="00505E3B">
      <w:pPr>
        <w:pStyle w:val="Prrafodelista"/>
        <w:numPr>
          <w:ilvl w:val="0"/>
          <w:numId w:val="9"/>
        </w:numPr>
        <w:jc w:val="both"/>
        <w:rPr>
          <w:rFonts w:ascii="Arial" w:hAnsi="Arial" w:cs="Arial"/>
          <w:sz w:val="24"/>
          <w:szCs w:val="24"/>
        </w:rPr>
      </w:pPr>
      <w:r w:rsidRPr="00193D72">
        <w:rPr>
          <w:rFonts w:ascii="Arial" w:hAnsi="Arial" w:cs="Arial"/>
          <w:sz w:val="24"/>
          <w:szCs w:val="24"/>
        </w:rPr>
        <w:t xml:space="preserve">Este elaborara la reseña histórica administrativa de la institución, </w:t>
      </w:r>
      <w:r w:rsidR="00C527FC" w:rsidRPr="00193D72">
        <w:rPr>
          <w:rFonts w:ascii="Arial" w:hAnsi="Arial" w:cs="Arial"/>
          <w:sz w:val="24"/>
          <w:szCs w:val="24"/>
        </w:rPr>
        <w:t>un</w:t>
      </w:r>
      <w:r w:rsidRPr="00193D72">
        <w:rPr>
          <w:rFonts w:ascii="Arial" w:hAnsi="Arial" w:cs="Arial"/>
          <w:sz w:val="24"/>
          <w:szCs w:val="24"/>
        </w:rPr>
        <w:t xml:space="preserve"> índice de organismos</w:t>
      </w:r>
      <w:r w:rsidR="00C527FC" w:rsidRPr="00193D72">
        <w:rPr>
          <w:rFonts w:ascii="Arial" w:hAnsi="Arial" w:cs="Arial"/>
          <w:sz w:val="24"/>
          <w:szCs w:val="24"/>
        </w:rPr>
        <w:t xml:space="preserve"> y un</w:t>
      </w:r>
      <w:r w:rsidRPr="00193D72">
        <w:rPr>
          <w:rFonts w:ascii="Arial" w:hAnsi="Arial" w:cs="Arial"/>
          <w:sz w:val="24"/>
          <w:szCs w:val="24"/>
        </w:rPr>
        <w:t xml:space="preserve"> índice legislativo, </w:t>
      </w:r>
      <w:r w:rsidR="00EF6C8C" w:rsidRPr="00193D72">
        <w:rPr>
          <w:rFonts w:ascii="Arial" w:hAnsi="Arial" w:cs="Arial"/>
          <w:sz w:val="24"/>
          <w:szCs w:val="24"/>
        </w:rPr>
        <w:t>el repertorio</w:t>
      </w:r>
      <w:r w:rsidRPr="00193D72">
        <w:rPr>
          <w:rFonts w:ascii="Arial" w:hAnsi="Arial" w:cs="Arial"/>
          <w:sz w:val="24"/>
          <w:szCs w:val="24"/>
        </w:rPr>
        <w:t xml:space="preserve"> de funciones de la institución y recopilara los organigramas de la </w:t>
      </w:r>
      <w:r w:rsidR="009751E6" w:rsidRPr="00193D72">
        <w:rPr>
          <w:rFonts w:ascii="Arial" w:hAnsi="Arial" w:cs="Arial"/>
          <w:sz w:val="24"/>
          <w:szCs w:val="24"/>
        </w:rPr>
        <w:t xml:space="preserve">institución. </w:t>
      </w:r>
      <w:r w:rsidRPr="00193D72">
        <w:rPr>
          <w:rFonts w:ascii="Arial" w:hAnsi="Arial" w:cs="Arial"/>
          <w:sz w:val="24"/>
          <w:szCs w:val="24"/>
        </w:rPr>
        <w:t>Este com</w:t>
      </w:r>
      <w:r w:rsidR="001949F1" w:rsidRPr="00193D72">
        <w:rPr>
          <w:rFonts w:ascii="Arial" w:hAnsi="Arial" w:cs="Arial"/>
          <w:sz w:val="24"/>
          <w:szCs w:val="24"/>
        </w:rPr>
        <w:t>ité será coordinado por la UGDA de acuerdo al line</w:t>
      </w:r>
      <w:r w:rsidR="00431224" w:rsidRPr="00193D72">
        <w:rPr>
          <w:rFonts w:ascii="Arial" w:hAnsi="Arial" w:cs="Arial"/>
          <w:sz w:val="24"/>
          <w:szCs w:val="24"/>
        </w:rPr>
        <w:t>amiento 3 de la LAIP.</w:t>
      </w:r>
      <w:r w:rsidR="00F856B9" w:rsidRPr="00193D72">
        <w:rPr>
          <w:rFonts w:ascii="Arial" w:hAnsi="Arial" w:cs="Arial"/>
          <w:sz w:val="24"/>
          <w:szCs w:val="24"/>
        </w:rPr>
        <w:t xml:space="preserve"> Al igual trabajara conjuntamente con el encargado de la UGDA para coordinar y definir procesos en el desar</w:t>
      </w:r>
      <w:r w:rsidR="00C12A03" w:rsidRPr="00193D72">
        <w:rPr>
          <w:rFonts w:ascii="Arial" w:hAnsi="Arial" w:cs="Arial"/>
          <w:sz w:val="24"/>
          <w:szCs w:val="24"/>
        </w:rPr>
        <w:t>rollo y aplicación de la identificación</w:t>
      </w:r>
      <w:r w:rsidR="00F856B9" w:rsidRPr="00193D72">
        <w:rPr>
          <w:rFonts w:ascii="Arial" w:hAnsi="Arial" w:cs="Arial"/>
          <w:sz w:val="24"/>
          <w:szCs w:val="24"/>
        </w:rPr>
        <w:t xml:space="preserve"> documental.</w:t>
      </w:r>
    </w:p>
    <w:p w:rsidR="00505E3B" w:rsidRPr="00193D72" w:rsidRDefault="009751E6" w:rsidP="00505E3B">
      <w:pPr>
        <w:pStyle w:val="Prrafodelista"/>
        <w:numPr>
          <w:ilvl w:val="0"/>
          <w:numId w:val="9"/>
        </w:numPr>
        <w:jc w:val="both"/>
        <w:rPr>
          <w:rFonts w:ascii="Arial" w:hAnsi="Arial" w:cs="Arial"/>
          <w:sz w:val="24"/>
          <w:szCs w:val="24"/>
        </w:rPr>
      </w:pPr>
      <w:r w:rsidRPr="00193D72">
        <w:rPr>
          <w:rFonts w:ascii="Arial" w:hAnsi="Arial" w:cs="Arial"/>
          <w:sz w:val="24"/>
          <w:szCs w:val="24"/>
          <w:shd w:val="clear" w:color="auto" w:fill="FFFFFF" w:themeFill="background1"/>
        </w:rPr>
        <w:t>Velar para que se aplique</w:t>
      </w:r>
      <w:r w:rsidR="00A038D3" w:rsidRPr="00193D72">
        <w:rPr>
          <w:rFonts w:ascii="Arial" w:hAnsi="Arial" w:cs="Arial"/>
          <w:sz w:val="24"/>
          <w:szCs w:val="24"/>
          <w:shd w:val="clear" w:color="auto" w:fill="FFFFFF" w:themeFill="background1"/>
        </w:rPr>
        <w:t xml:space="preserve"> el método </w:t>
      </w:r>
      <w:r w:rsidR="00EF6C8C" w:rsidRPr="00193D72">
        <w:rPr>
          <w:rFonts w:ascii="Arial" w:hAnsi="Arial" w:cs="Arial"/>
          <w:sz w:val="24"/>
          <w:szCs w:val="24"/>
          <w:shd w:val="clear" w:color="auto" w:fill="FFFFFF" w:themeFill="background1"/>
        </w:rPr>
        <w:t>de identificación</w:t>
      </w:r>
      <w:r w:rsidR="00A038D3" w:rsidRPr="00193D72">
        <w:rPr>
          <w:rFonts w:ascii="Arial" w:hAnsi="Arial" w:cs="Arial"/>
          <w:sz w:val="24"/>
          <w:szCs w:val="24"/>
          <w:shd w:val="clear" w:color="auto" w:fill="FFFFFF" w:themeFill="background1"/>
        </w:rPr>
        <w:t xml:space="preserve"> documental en </w:t>
      </w:r>
      <w:r w:rsidR="00D30185" w:rsidRPr="00193D72">
        <w:rPr>
          <w:rFonts w:ascii="Arial" w:hAnsi="Arial" w:cs="Arial"/>
          <w:sz w:val="24"/>
          <w:szCs w:val="24"/>
          <w:shd w:val="clear" w:color="auto" w:fill="FFFFFF" w:themeFill="background1"/>
        </w:rPr>
        <w:t>el Archivo</w:t>
      </w:r>
      <w:r w:rsidR="002047F0" w:rsidRPr="00193D72">
        <w:rPr>
          <w:rFonts w:ascii="Arial" w:hAnsi="Arial" w:cs="Arial"/>
          <w:sz w:val="24"/>
          <w:szCs w:val="24"/>
          <w:shd w:val="clear" w:color="auto" w:fill="FFFFFF" w:themeFill="background1"/>
        </w:rPr>
        <w:t xml:space="preserve"> </w:t>
      </w:r>
      <w:r w:rsidR="00BB2F33" w:rsidRPr="00193D72">
        <w:rPr>
          <w:rFonts w:ascii="Arial" w:hAnsi="Arial" w:cs="Arial"/>
          <w:sz w:val="24"/>
          <w:szCs w:val="24"/>
          <w:shd w:val="clear" w:color="auto" w:fill="FFFFFF" w:themeFill="background1"/>
        </w:rPr>
        <w:t>Municipal</w:t>
      </w:r>
      <w:r w:rsidR="00A038D3" w:rsidRPr="00193D72">
        <w:rPr>
          <w:rFonts w:ascii="Arial" w:hAnsi="Arial" w:cs="Arial"/>
          <w:sz w:val="24"/>
          <w:szCs w:val="24"/>
          <w:shd w:val="clear" w:color="auto" w:fill="FFFFFF" w:themeFill="background1"/>
        </w:rPr>
        <w:t>,</w:t>
      </w:r>
      <w:r w:rsidRPr="00193D72">
        <w:rPr>
          <w:rFonts w:ascii="Arial" w:hAnsi="Arial" w:cs="Arial"/>
          <w:sz w:val="24"/>
          <w:szCs w:val="24"/>
          <w:shd w:val="clear" w:color="auto" w:fill="FFFFFF" w:themeFill="background1"/>
        </w:rPr>
        <w:t xml:space="preserve"> desde la </w:t>
      </w:r>
      <w:r w:rsidR="00D30185" w:rsidRPr="00193D72">
        <w:rPr>
          <w:rFonts w:ascii="Arial" w:hAnsi="Arial" w:cs="Arial"/>
          <w:sz w:val="24"/>
          <w:szCs w:val="24"/>
          <w:shd w:val="clear" w:color="auto" w:fill="FFFFFF" w:themeFill="background1"/>
        </w:rPr>
        <w:t>creación, diseño</w:t>
      </w:r>
      <w:r w:rsidR="00A038D3" w:rsidRPr="00193D72">
        <w:rPr>
          <w:rFonts w:ascii="Arial" w:hAnsi="Arial" w:cs="Arial"/>
          <w:sz w:val="24"/>
          <w:szCs w:val="24"/>
          <w:shd w:val="clear" w:color="auto" w:fill="FFFFFF" w:themeFill="background1"/>
        </w:rPr>
        <w:t>, producción, circulación, y resguar</w:t>
      </w:r>
      <w:r w:rsidR="00C12A03" w:rsidRPr="00193D72">
        <w:rPr>
          <w:rFonts w:ascii="Arial" w:hAnsi="Arial" w:cs="Arial"/>
          <w:sz w:val="24"/>
          <w:szCs w:val="24"/>
          <w:shd w:val="clear" w:color="auto" w:fill="FFFFFF" w:themeFill="background1"/>
        </w:rPr>
        <w:t>do, de los</w:t>
      </w:r>
      <w:r w:rsidR="00C12A03" w:rsidRPr="00193D72">
        <w:rPr>
          <w:rFonts w:ascii="Arial" w:hAnsi="Arial" w:cs="Arial"/>
          <w:sz w:val="24"/>
          <w:szCs w:val="24"/>
        </w:rPr>
        <w:t xml:space="preserve"> documentos creado</w:t>
      </w:r>
      <w:r w:rsidR="00C527FC" w:rsidRPr="00193D72">
        <w:rPr>
          <w:rFonts w:ascii="Arial" w:hAnsi="Arial" w:cs="Arial"/>
          <w:sz w:val="24"/>
          <w:szCs w:val="24"/>
        </w:rPr>
        <w:t>s</w:t>
      </w:r>
      <w:r w:rsidR="00C12A03" w:rsidRPr="00193D72">
        <w:rPr>
          <w:rFonts w:ascii="Arial" w:hAnsi="Arial" w:cs="Arial"/>
          <w:sz w:val="24"/>
          <w:szCs w:val="24"/>
        </w:rPr>
        <w:t xml:space="preserve"> o</w:t>
      </w:r>
      <w:r w:rsidR="007D338A" w:rsidRPr="00193D72">
        <w:rPr>
          <w:rFonts w:ascii="Arial" w:hAnsi="Arial" w:cs="Arial"/>
          <w:sz w:val="24"/>
          <w:szCs w:val="24"/>
        </w:rPr>
        <w:t xml:space="preserve"> </w:t>
      </w:r>
      <w:r w:rsidR="00C12A03" w:rsidRPr="00193D72">
        <w:rPr>
          <w:rFonts w:ascii="Arial" w:hAnsi="Arial" w:cs="Arial"/>
          <w:sz w:val="24"/>
          <w:szCs w:val="24"/>
        </w:rPr>
        <w:t>r</w:t>
      </w:r>
      <w:r w:rsidR="00B11816" w:rsidRPr="00193D72">
        <w:rPr>
          <w:rFonts w:ascii="Arial" w:hAnsi="Arial" w:cs="Arial"/>
          <w:sz w:val="24"/>
          <w:szCs w:val="24"/>
        </w:rPr>
        <w:t>ecibidos</w:t>
      </w:r>
      <w:r w:rsidR="00A038D3" w:rsidRPr="00193D72">
        <w:rPr>
          <w:rFonts w:ascii="Arial" w:hAnsi="Arial" w:cs="Arial"/>
          <w:sz w:val="24"/>
          <w:szCs w:val="24"/>
        </w:rPr>
        <w:t xml:space="preserve"> en cualquier soporte y en el marco de las funciones y de la normativa respectiva de las distintas unidades productoras</w:t>
      </w:r>
    </w:p>
    <w:p w:rsidR="00A038D3" w:rsidRDefault="00BB2F33" w:rsidP="00FA14BA">
      <w:pPr>
        <w:pStyle w:val="Prrafodelista"/>
        <w:numPr>
          <w:ilvl w:val="0"/>
          <w:numId w:val="9"/>
        </w:numPr>
        <w:jc w:val="both"/>
        <w:rPr>
          <w:rFonts w:ascii="Arial" w:hAnsi="Arial" w:cs="Arial"/>
          <w:sz w:val="24"/>
          <w:szCs w:val="24"/>
        </w:rPr>
      </w:pPr>
      <w:r>
        <w:rPr>
          <w:rFonts w:ascii="Arial" w:hAnsi="Arial" w:cs="Arial"/>
          <w:sz w:val="24"/>
          <w:szCs w:val="24"/>
        </w:rPr>
        <w:t xml:space="preserve">Recabara </w:t>
      </w:r>
      <w:r w:rsidR="00A038D3" w:rsidRPr="00B11816">
        <w:rPr>
          <w:rFonts w:ascii="Arial" w:hAnsi="Arial" w:cs="Arial"/>
          <w:sz w:val="24"/>
          <w:szCs w:val="24"/>
        </w:rPr>
        <w:t xml:space="preserve">los insumos necesarios provenientes de las Unidades productoras de acuerdo a la metodología de la identificación que se determine conveniente y con el </w:t>
      </w:r>
      <w:r w:rsidR="00A038D3" w:rsidRPr="00B11816">
        <w:rPr>
          <w:rFonts w:ascii="Arial" w:hAnsi="Arial" w:cs="Arial"/>
          <w:sz w:val="24"/>
          <w:szCs w:val="24"/>
        </w:rPr>
        <w:lastRenderedPageBreak/>
        <w:t>involucramiento de las unidades productoras que deberán proveer la información, insumos necesarios y validación de las prácticas archivísticas.</w:t>
      </w:r>
      <w:r w:rsidR="007D338A">
        <w:rPr>
          <w:rFonts w:ascii="Arial" w:hAnsi="Arial" w:cs="Arial"/>
          <w:sz w:val="24"/>
          <w:szCs w:val="24"/>
        </w:rPr>
        <w:t xml:space="preserve"> </w:t>
      </w:r>
      <w:r w:rsidR="00A038D3" w:rsidRPr="00B11816">
        <w:rPr>
          <w:rFonts w:ascii="Arial" w:hAnsi="Arial" w:cs="Arial"/>
          <w:sz w:val="24"/>
          <w:szCs w:val="24"/>
        </w:rPr>
        <w:t>El análisis de estas prácticas y la aplicación de principios archivísticos serán de acuerdo a normas y estándares vigentes.</w:t>
      </w:r>
    </w:p>
    <w:p w:rsidR="001764BE" w:rsidRDefault="001764BE" w:rsidP="001764BE">
      <w:pPr>
        <w:pStyle w:val="Prrafodelista"/>
        <w:ind w:left="1080"/>
        <w:jc w:val="both"/>
        <w:rPr>
          <w:rFonts w:ascii="Arial" w:hAnsi="Arial" w:cs="Arial"/>
          <w:sz w:val="24"/>
          <w:szCs w:val="24"/>
        </w:rPr>
      </w:pPr>
    </w:p>
    <w:p w:rsidR="00DA2E81" w:rsidRDefault="00DA2E81" w:rsidP="001764BE">
      <w:pPr>
        <w:pStyle w:val="Prrafodelista"/>
        <w:ind w:left="1080"/>
        <w:jc w:val="both"/>
        <w:rPr>
          <w:rFonts w:ascii="Arial" w:hAnsi="Arial" w:cs="Arial"/>
          <w:sz w:val="24"/>
          <w:szCs w:val="24"/>
        </w:rPr>
      </w:pPr>
    </w:p>
    <w:p w:rsidR="00DA2E81" w:rsidRDefault="00DA2E81" w:rsidP="001764BE">
      <w:pPr>
        <w:pStyle w:val="Prrafodelista"/>
        <w:ind w:left="1080"/>
        <w:jc w:val="both"/>
        <w:rPr>
          <w:rFonts w:ascii="Arial" w:hAnsi="Arial" w:cs="Arial"/>
          <w:sz w:val="24"/>
          <w:szCs w:val="24"/>
        </w:rPr>
      </w:pPr>
    </w:p>
    <w:p w:rsidR="001764BE" w:rsidRDefault="001764BE" w:rsidP="00F7348E">
      <w:pPr>
        <w:pStyle w:val="Prrafodelista"/>
        <w:numPr>
          <w:ilvl w:val="2"/>
          <w:numId w:val="10"/>
        </w:numPr>
        <w:ind w:left="0" w:firstLine="0"/>
        <w:jc w:val="both"/>
        <w:rPr>
          <w:rFonts w:ascii="Arial" w:hAnsi="Arial" w:cs="Arial"/>
          <w:b/>
          <w:sz w:val="24"/>
          <w:szCs w:val="24"/>
        </w:rPr>
      </w:pPr>
      <w:r w:rsidRPr="00ED5474">
        <w:rPr>
          <w:rFonts w:ascii="Arial" w:hAnsi="Arial" w:cs="Arial"/>
          <w:b/>
          <w:sz w:val="24"/>
          <w:szCs w:val="24"/>
        </w:rPr>
        <w:t xml:space="preserve">Pasos para la Identificación Documental </w:t>
      </w:r>
      <w:r w:rsidR="00B729AC" w:rsidRPr="00ED5474">
        <w:rPr>
          <w:rFonts w:ascii="Arial" w:hAnsi="Arial" w:cs="Arial"/>
          <w:b/>
          <w:sz w:val="24"/>
          <w:szCs w:val="24"/>
        </w:rPr>
        <w:t>en unidades productoras.</w:t>
      </w:r>
    </w:p>
    <w:p w:rsidR="00ED5474" w:rsidRPr="00ED5474" w:rsidRDefault="00ED5474" w:rsidP="00E663B0">
      <w:pPr>
        <w:pStyle w:val="Prrafodelista"/>
        <w:shd w:val="clear" w:color="auto" w:fill="D99594" w:themeFill="accent2" w:themeFillTint="99"/>
        <w:ind w:left="1440"/>
        <w:jc w:val="both"/>
        <w:rPr>
          <w:rFonts w:ascii="Arial" w:hAnsi="Arial" w:cs="Arial"/>
          <w:b/>
          <w:sz w:val="24"/>
          <w:szCs w:val="24"/>
        </w:rPr>
      </w:pPr>
    </w:p>
    <w:p w:rsidR="00ED5474" w:rsidRPr="00ED5474" w:rsidRDefault="00ED5474" w:rsidP="00E663B0">
      <w:pPr>
        <w:pStyle w:val="Prrafodelista"/>
        <w:numPr>
          <w:ilvl w:val="0"/>
          <w:numId w:val="26"/>
        </w:numPr>
        <w:shd w:val="clear" w:color="auto" w:fill="D99594" w:themeFill="accent2" w:themeFillTint="99"/>
        <w:jc w:val="both"/>
        <w:rPr>
          <w:rFonts w:ascii="Arial" w:hAnsi="Arial" w:cs="Arial"/>
          <w:sz w:val="24"/>
          <w:szCs w:val="24"/>
        </w:rPr>
      </w:pPr>
      <w:r w:rsidRPr="00ED5474">
        <w:rPr>
          <w:rFonts w:ascii="Arial" w:hAnsi="Arial" w:cs="Arial"/>
          <w:sz w:val="24"/>
          <w:szCs w:val="24"/>
        </w:rPr>
        <w:t>Hacer un inventario de los documentos resguardados en la oficina.</w:t>
      </w:r>
    </w:p>
    <w:p w:rsidR="00CD60DA" w:rsidRDefault="008E05D3" w:rsidP="00E663B0">
      <w:pPr>
        <w:pStyle w:val="Prrafodelista"/>
        <w:numPr>
          <w:ilvl w:val="0"/>
          <w:numId w:val="26"/>
        </w:numPr>
        <w:shd w:val="clear" w:color="auto" w:fill="D99594" w:themeFill="accent2" w:themeFillTint="99"/>
        <w:jc w:val="both"/>
        <w:rPr>
          <w:rFonts w:ascii="Arial" w:hAnsi="Arial" w:cs="Arial"/>
          <w:sz w:val="24"/>
          <w:szCs w:val="24"/>
        </w:rPr>
      </w:pPr>
      <w:r>
        <w:rPr>
          <w:rFonts w:ascii="Arial" w:hAnsi="Arial" w:cs="Arial"/>
          <w:sz w:val="24"/>
          <w:szCs w:val="24"/>
        </w:rPr>
        <w:t>Llenar la tabla de clasificación Documental</w:t>
      </w:r>
      <w:r w:rsidR="00441B54">
        <w:rPr>
          <w:rFonts w:ascii="Arial" w:hAnsi="Arial" w:cs="Arial"/>
          <w:sz w:val="24"/>
          <w:szCs w:val="24"/>
        </w:rPr>
        <w:t>.</w:t>
      </w:r>
    </w:p>
    <w:p w:rsidR="008E05D3" w:rsidRDefault="004F3B37" w:rsidP="00E663B0">
      <w:pPr>
        <w:pStyle w:val="Prrafodelista"/>
        <w:numPr>
          <w:ilvl w:val="0"/>
          <w:numId w:val="26"/>
        </w:numPr>
        <w:shd w:val="clear" w:color="auto" w:fill="D99594" w:themeFill="accent2" w:themeFillTint="99"/>
        <w:jc w:val="both"/>
        <w:rPr>
          <w:rFonts w:ascii="Arial" w:hAnsi="Arial" w:cs="Arial"/>
          <w:sz w:val="24"/>
          <w:szCs w:val="24"/>
        </w:rPr>
      </w:pPr>
      <w:r>
        <w:rPr>
          <w:rFonts w:ascii="Arial" w:hAnsi="Arial" w:cs="Arial"/>
          <w:sz w:val="24"/>
          <w:szCs w:val="24"/>
        </w:rPr>
        <w:t>Integrar al momento de la clasificación al comité de Identificación Documental</w:t>
      </w:r>
    </w:p>
    <w:p w:rsidR="004F3B37" w:rsidRDefault="004F3B37" w:rsidP="00E663B0">
      <w:pPr>
        <w:pStyle w:val="Prrafodelista"/>
        <w:numPr>
          <w:ilvl w:val="0"/>
          <w:numId w:val="26"/>
        </w:numPr>
        <w:shd w:val="clear" w:color="auto" w:fill="D99594" w:themeFill="accent2" w:themeFillTint="99"/>
        <w:jc w:val="both"/>
        <w:rPr>
          <w:rFonts w:ascii="Arial" w:hAnsi="Arial" w:cs="Arial"/>
          <w:sz w:val="24"/>
          <w:szCs w:val="24"/>
        </w:rPr>
      </w:pPr>
      <w:r>
        <w:rPr>
          <w:rFonts w:ascii="Arial" w:hAnsi="Arial" w:cs="Arial"/>
          <w:sz w:val="24"/>
          <w:szCs w:val="24"/>
        </w:rPr>
        <w:t xml:space="preserve">Seguir los </w:t>
      </w:r>
      <w:r w:rsidR="00C85D2C">
        <w:rPr>
          <w:rFonts w:ascii="Arial" w:hAnsi="Arial" w:cs="Arial"/>
          <w:sz w:val="24"/>
          <w:szCs w:val="24"/>
        </w:rPr>
        <w:t>pasos</w:t>
      </w:r>
      <w:r>
        <w:rPr>
          <w:rFonts w:ascii="Arial" w:hAnsi="Arial" w:cs="Arial"/>
          <w:sz w:val="24"/>
          <w:szCs w:val="24"/>
        </w:rPr>
        <w:t xml:space="preserve"> del </w:t>
      </w:r>
      <w:r w:rsidRPr="00793C93">
        <w:rPr>
          <w:rFonts w:ascii="Arial" w:hAnsi="Arial" w:cs="Arial"/>
          <w:sz w:val="24"/>
          <w:szCs w:val="24"/>
        </w:rPr>
        <w:t>Manual de Procedimientos</w:t>
      </w:r>
      <w:r w:rsidR="00BE38A7">
        <w:rPr>
          <w:rFonts w:ascii="Arial" w:hAnsi="Arial" w:cs="Arial"/>
          <w:sz w:val="24"/>
          <w:szCs w:val="24"/>
        </w:rPr>
        <w:t xml:space="preserve"> de los archivos de gestión.</w:t>
      </w:r>
    </w:p>
    <w:p w:rsidR="004F3B37" w:rsidRDefault="008428A8" w:rsidP="00E663B0">
      <w:pPr>
        <w:pStyle w:val="Prrafodelista"/>
        <w:numPr>
          <w:ilvl w:val="0"/>
          <w:numId w:val="26"/>
        </w:numPr>
        <w:shd w:val="clear" w:color="auto" w:fill="D99594" w:themeFill="accent2" w:themeFillTint="99"/>
        <w:jc w:val="both"/>
        <w:rPr>
          <w:rFonts w:ascii="Arial" w:hAnsi="Arial" w:cs="Arial"/>
          <w:sz w:val="24"/>
          <w:szCs w:val="24"/>
        </w:rPr>
      </w:pPr>
      <w:r>
        <w:rPr>
          <w:rFonts w:ascii="Arial" w:hAnsi="Arial" w:cs="Arial"/>
          <w:sz w:val="24"/>
          <w:szCs w:val="24"/>
        </w:rPr>
        <w:t xml:space="preserve">Identificar los diferentes tipos documentales existente </w:t>
      </w:r>
      <w:r w:rsidR="009E3F70">
        <w:rPr>
          <w:rFonts w:ascii="Arial" w:hAnsi="Arial" w:cs="Arial"/>
          <w:sz w:val="24"/>
          <w:szCs w:val="24"/>
        </w:rPr>
        <w:t>en la unidad productora</w:t>
      </w:r>
      <w:r w:rsidR="00441B54">
        <w:rPr>
          <w:rFonts w:ascii="Arial" w:hAnsi="Arial" w:cs="Arial"/>
          <w:sz w:val="24"/>
          <w:szCs w:val="24"/>
        </w:rPr>
        <w:t>.</w:t>
      </w:r>
    </w:p>
    <w:p w:rsidR="007B095A" w:rsidRDefault="007B095A" w:rsidP="00E663B0">
      <w:pPr>
        <w:pStyle w:val="Prrafodelista"/>
        <w:numPr>
          <w:ilvl w:val="0"/>
          <w:numId w:val="26"/>
        </w:numPr>
        <w:shd w:val="clear" w:color="auto" w:fill="D99594" w:themeFill="accent2" w:themeFillTint="99"/>
        <w:jc w:val="both"/>
        <w:rPr>
          <w:rFonts w:ascii="Arial" w:hAnsi="Arial" w:cs="Arial"/>
          <w:sz w:val="24"/>
          <w:szCs w:val="24"/>
        </w:rPr>
      </w:pPr>
      <w:r>
        <w:rPr>
          <w:rFonts w:ascii="Arial" w:hAnsi="Arial" w:cs="Arial"/>
          <w:sz w:val="24"/>
          <w:szCs w:val="24"/>
        </w:rPr>
        <w:t>Conocer las diferentes bases legales que lo rigen en la elaboración de documentos</w:t>
      </w:r>
      <w:r w:rsidR="00441B54">
        <w:rPr>
          <w:rFonts w:ascii="Arial" w:hAnsi="Arial" w:cs="Arial"/>
          <w:sz w:val="24"/>
          <w:szCs w:val="24"/>
        </w:rPr>
        <w:t>.</w:t>
      </w:r>
    </w:p>
    <w:p w:rsidR="00CD60DA" w:rsidRDefault="002135EF" w:rsidP="00F7348E">
      <w:pPr>
        <w:tabs>
          <w:tab w:val="left" w:pos="-142"/>
        </w:tabs>
        <w:jc w:val="both"/>
        <w:rPr>
          <w:rFonts w:ascii="Arial" w:hAnsi="Arial" w:cs="Arial"/>
          <w:sz w:val="24"/>
          <w:szCs w:val="24"/>
        </w:rPr>
      </w:pPr>
      <w:r w:rsidRPr="002135EF">
        <w:rPr>
          <w:rFonts w:ascii="Arial" w:hAnsi="Arial" w:cs="Arial"/>
          <w:b/>
          <w:sz w:val="24"/>
          <w:szCs w:val="24"/>
        </w:rPr>
        <w:t>2.</w:t>
      </w:r>
      <w:r w:rsidR="001764BE">
        <w:rPr>
          <w:rFonts w:ascii="Arial" w:hAnsi="Arial" w:cs="Arial"/>
          <w:b/>
          <w:sz w:val="24"/>
          <w:szCs w:val="24"/>
        </w:rPr>
        <w:t>1.4</w:t>
      </w:r>
      <w:r>
        <w:rPr>
          <w:rFonts w:ascii="Arial" w:hAnsi="Arial" w:cs="Arial"/>
          <w:b/>
          <w:sz w:val="24"/>
          <w:szCs w:val="24"/>
        </w:rPr>
        <w:t xml:space="preserve"> Responsabilidades de los Encargados de Archivos de Gestión.</w:t>
      </w:r>
    </w:p>
    <w:p w:rsidR="00CD60DA" w:rsidRDefault="002135EF" w:rsidP="00FA14BA">
      <w:pPr>
        <w:pStyle w:val="Prrafodelista"/>
        <w:numPr>
          <w:ilvl w:val="0"/>
          <w:numId w:val="11"/>
        </w:numPr>
        <w:jc w:val="both"/>
        <w:rPr>
          <w:rFonts w:ascii="Arial" w:hAnsi="Arial" w:cs="Arial"/>
          <w:sz w:val="24"/>
          <w:szCs w:val="24"/>
        </w:rPr>
      </w:pPr>
      <w:r>
        <w:rPr>
          <w:rFonts w:ascii="Arial" w:hAnsi="Arial" w:cs="Arial"/>
          <w:sz w:val="24"/>
          <w:szCs w:val="24"/>
        </w:rPr>
        <w:t xml:space="preserve">Custodiar y resguardar los documentos </w:t>
      </w:r>
      <w:r w:rsidR="007347E2">
        <w:rPr>
          <w:rFonts w:ascii="Arial" w:hAnsi="Arial" w:cs="Arial"/>
          <w:sz w:val="24"/>
          <w:szCs w:val="24"/>
        </w:rPr>
        <w:t>generados en la dependencia.</w:t>
      </w:r>
    </w:p>
    <w:p w:rsidR="007347E2" w:rsidRDefault="00D9405D" w:rsidP="00FA14BA">
      <w:pPr>
        <w:pStyle w:val="Prrafodelista"/>
        <w:numPr>
          <w:ilvl w:val="0"/>
          <w:numId w:val="11"/>
        </w:numPr>
        <w:jc w:val="both"/>
        <w:rPr>
          <w:rFonts w:ascii="Arial" w:hAnsi="Arial" w:cs="Arial"/>
          <w:sz w:val="24"/>
          <w:szCs w:val="24"/>
        </w:rPr>
      </w:pPr>
      <w:r>
        <w:rPr>
          <w:rFonts w:ascii="Arial" w:hAnsi="Arial" w:cs="Arial"/>
          <w:sz w:val="24"/>
          <w:szCs w:val="24"/>
        </w:rPr>
        <w:t>Cumplir los lineamientos sobre el control, y manejo de los archivos contenidos en su poder en las oficinas.</w:t>
      </w:r>
    </w:p>
    <w:p w:rsidR="00B77021" w:rsidRDefault="00B77021" w:rsidP="00FA14BA">
      <w:pPr>
        <w:pStyle w:val="Prrafodelista"/>
        <w:numPr>
          <w:ilvl w:val="0"/>
          <w:numId w:val="11"/>
        </w:numPr>
        <w:jc w:val="both"/>
        <w:rPr>
          <w:rFonts w:ascii="Arial" w:hAnsi="Arial" w:cs="Arial"/>
          <w:sz w:val="24"/>
          <w:szCs w:val="24"/>
        </w:rPr>
      </w:pPr>
      <w:r>
        <w:rPr>
          <w:rFonts w:ascii="Arial" w:hAnsi="Arial" w:cs="Arial"/>
          <w:sz w:val="24"/>
          <w:szCs w:val="24"/>
        </w:rPr>
        <w:t xml:space="preserve">Cumplir los plazos establecidos en la tabla de conservación </w:t>
      </w:r>
      <w:r w:rsidR="00DC273C">
        <w:rPr>
          <w:rFonts w:ascii="Arial" w:hAnsi="Arial" w:cs="Arial"/>
          <w:sz w:val="24"/>
          <w:szCs w:val="24"/>
        </w:rPr>
        <w:t>documental, para la trasferencia de documentos al archivo Central.</w:t>
      </w:r>
    </w:p>
    <w:p w:rsidR="00AB4827" w:rsidRDefault="00AB4827" w:rsidP="00FA14BA">
      <w:pPr>
        <w:pStyle w:val="Prrafodelista"/>
        <w:numPr>
          <w:ilvl w:val="0"/>
          <w:numId w:val="11"/>
        </w:numPr>
        <w:jc w:val="both"/>
        <w:rPr>
          <w:rFonts w:ascii="Arial" w:hAnsi="Arial" w:cs="Arial"/>
          <w:sz w:val="24"/>
          <w:szCs w:val="24"/>
        </w:rPr>
      </w:pPr>
      <w:r>
        <w:rPr>
          <w:rFonts w:ascii="Arial" w:hAnsi="Arial" w:cs="Arial"/>
          <w:sz w:val="24"/>
          <w:szCs w:val="24"/>
        </w:rPr>
        <w:t>Evitar  la acumulación innecesaria de documentos en los archivos de oficina y su deterioro.</w:t>
      </w:r>
    </w:p>
    <w:p w:rsidR="00AB4827" w:rsidRDefault="003141BF" w:rsidP="00FA14BA">
      <w:pPr>
        <w:pStyle w:val="Prrafodelista"/>
        <w:numPr>
          <w:ilvl w:val="0"/>
          <w:numId w:val="11"/>
        </w:numPr>
        <w:jc w:val="both"/>
        <w:rPr>
          <w:rFonts w:ascii="Arial" w:hAnsi="Arial" w:cs="Arial"/>
          <w:sz w:val="24"/>
          <w:szCs w:val="24"/>
        </w:rPr>
      </w:pPr>
      <w:r>
        <w:rPr>
          <w:rFonts w:ascii="Arial" w:hAnsi="Arial" w:cs="Arial"/>
          <w:sz w:val="24"/>
          <w:szCs w:val="24"/>
        </w:rPr>
        <w:t>Ordenar los documentos de acuerdo a la normativa establecida</w:t>
      </w:r>
      <w:r w:rsidR="008E042E">
        <w:rPr>
          <w:rFonts w:ascii="Arial" w:hAnsi="Arial" w:cs="Arial"/>
          <w:sz w:val="24"/>
          <w:szCs w:val="24"/>
        </w:rPr>
        <w:t xml:space="preserve"> en el Manual de Procedimientos de los archivos de </w:t>
      </w:r>
      <w:r w:rsidR="00656416">
        <w:rPr>
          <w:rFonts w:ascii="Arial" w:hAnsi="Arial" w:cs="Arial"/>
          <w:sz w:val="24"/>
          <w:szCs w:val="24"/>
        </w:rPr>
        <w:t>Gestión</w:t>
      </w:r>
      <w:r w:rsidR="008E042E">
        <w:rPr>
          <w:rFonts w:ascii="Arial" w:hAnsi="Arial" w:cs="Arial"/>
          <w:sz w:val="24"/>
          <w:szCs w:val="24"/>
        </w:rPr>
        <w:t>.</w:t>
      </w:r>
    </w:p>
    <w:p w:rsidR="003141BF" w:rsidRDefault="00646281" w:rsidP="00FA14BA">
      <w:pPr>
        <w:pStyle w:val="Prrafodelista"/>
        <w:numPr>
          <w:ilvl w:val="0"/>
          <w:numId w:val="11"/>
        </w:numPr>
        <w:jc w:val="both"/>
        <w:rPr>
          <w:rFonts w:ascii="Arial" w:hAnsi="Arial" w:cs="Arial"/>
          <w:sz w:val="24"/>
          <w:szCs w:val="24"/>
        </w:rPr>
      </w:pPr>
      <w:r>
        <w:rPr>
          <w:rFonts w:ascii="Arial" w:hAnsi="Arial" w:cs="Arial"/>
          <w:sz w:val="24"/>
          <w:szCs w:val="24"/>
        </w:rPr>
        <w:t>Organizar los archivos en orden cronológico de menor a mayor</w:t>
      </w:r>
      <w:r w:rsidR="001D5415">
        <w:rPr>
          <w:rFonts w:ascii="Arial" w:hAnsi="Arial" w:cs="Arial"/>
          <w:sz w:val="24"/>
          <w:szCs w:val="24"/>
        </w:rPr>
        <w:t xml:space="preserve"> en función de año</w:t>
      </w:r>
      <w:r w:rsidR="007744BB">
        <w:rPr>
          <w:rFonts w:ascii="Arial" w:hAnsi="Arial" w:cs="Arial"/>
          <w:sz w:val="24"/>
          <w:szCs w:val="24"/>
        </w:rPr>
        <w:t xml:space="preserve">s </w:t>
      </w:r>
    </w:p>
    <w:p w:rsidR="007744BB" w:rsidRDefault="007744BB" w:rsidP="00FA14BA">
      <w:pPr>
        <w:pStyle w:val="Prrafodelista"/>
        <w:numPr>
          <w:ilvl w:val="0"/>
          <w:numId w:val="11"/>
        </w:numPr>
        <w:jc w:val="both"/>
        <w:rPr>
          <w:rFonts w:ascii="Arial" w:hAnsi="Arial" w:cs="Arial"/>
          <w:sz w:val="24"/>
          <w:szCs w:val="24"/>
        </w:rPr>
      </w:pPr>
      <w:r>
        <w:rPr>
          <w:rFonts w:ascii="Arial" w:hAnsi="Arial" w:cs="Arial"/>
          <w:sz w:val="24"/>
          <w:szCs w:val="24"/>
        </w:rPr>
        <w:t>Estar pendientes del tiempo de cumplimiento de conservación de los documentos definidos en la tabla de Conservación Documental.</w:t>
      </w:r>
    </w:p>
    <w:p w:rsidR="007744BB" w:rsidRDefault="003C5929" w:rsidP="00FA14BA">
      <w:pPr>
        <w:pStyle w:val="Prrafodelista"/>
        <w:numPr>
          <w:ilvl w:val="0"/>
          <w:numId w:val="11"/>
        </w:numPr>
        <w:jc w:val="both"/>
        <w:rPr>
          <w:rFonts w:ascii="Arial" w:hAnsi="Arial" w:cs="Arial"/>
          <w:sz w:val="24"/>
          <w:szCs w:val="24"/>
        </w:rPr>
      </w:pPr>
      <w:r>
        <w:rPr>
          <w:rFonts w:ascii="Arial" w:hAnsi="Arial" w:cs="Arial"/>
          <w:sz w:val="24"/>
          <w:szCs w:val="24"/>
        </w:rPr>
        <w:t>Remitir los documentos al archivo central una vez cumplido el plazo de permanencia en la unidad de acuerdo a la tabla de Conservación Documental.</w:t>
      </w:r>
    </w:p>
    <w:p w:rsidR="008A3388" w:rsidRPr="008A3388" w:rsidRDefault="008A3388" w:rsidP="00FA14BA">
      <w:pPr>
        <w:pStyle w:val="Prrafodelista"/>
        <w:numPr>
          <w:ilvl w:val="0"/>
          <w:numId w:val="11"/>
        </w:numPr>
        <w:rPr>
          <w:rFonts w:ascii="Arial" w:hAnsi="Arial" w:cs="Arial"/>
          <w:sz w:val="24"/>
          <w:szCs w:val="24"/>
        </w:rPr>
      </w:pPr>
      <w:r w:rsidRPr="008A3388">
        <w:rPr>
          <w:rFonts w:ascii="Arial" w:hAnsi="Arial" w:cs="Arial"/>
          <w:sz w:val="24"/>
          <w:szCs w:val="24"/>
        </w:rPr>
        <w:t xml:space="preserve">Será responsabilidad de </w:t>
      </w:r>
      <w:r>
        <w:rPr>
          <w:rFonts w:ascii="Arial" w:hAnsi="Arial" w:cs="Arial"/>
          <w:sz w:val="24"/>
          <w:szCs w:val="24"/>
        </w:rPr>
        <w:t>los jefes  y encargados de los Archivos de G</w:t>
      </w:r>
      <w:r w:rsidRPr="008A3388">
        <w:rPr>
          <w:rFonts w:ascii="Arial" w:hAnsi="Arial" w:cs="Arial"/>
          <w:sz w:val="24"/>
          <w:szCs w:val="24"/>
        </w:rPr>
        <w:t xml:space="preserve">estión de cada unidad </w:t>
      </w:r>
      <w:r>
        <w:rPr>
          <w:rFonts w:ascii="Arial" w:hAnsi="Arial" w:cs="Arial"/>
          <w:sz w:val="24"/>
          <w:szCs w:val="24"/>
        </w:rPr>
        <w:t xml:space="preserve"> productora </w:t>
      </w:r>
      <w:r w:rsidRPr="008A3388">
        <w:rPr>
          <w:rFonts w:ascii="Arial" w:hAnsi="Arial" w:cs="Arial"/>
          <w:sz w:val="24"/>
          <w:szCs w:val="24"/>
        </w:rPr>
        <w:t>de la municipalidad, que la documentación que envíen al archivo central, se encuentre clasificada, ordenada, inventariada, y en sus respectivas cajas archivadoras o ampos.</w:t>
      </w:r>
    </w:p>
    <w:p w:rsidR="00D9405D" w:rsidRDefault="00015980" w:rsidP="00FA14BA">
      <w:pPr>
        <w:pStyle w:val="Prrafodelista"/>
        <w:numPr>
          <w:ilvl w:val="0"/>
          <w:numId w:val="11"/>
        </w:numPr>
        <w:rPr>
          <w:rFonts w:ascii="Arial" w:hAnsi="Arial" w:cs="Arial"/>
          <w:sz w:val="24"/>
          <w:szCs w:val="24"/>
        </w:rPr>
      </w:pPr>
      <w:r w:rsidRPr="00015980">
        <w:rPr>
          <w:rFonts w:ascii="Arial" w:hAnsi="Arial" w:cs="Arial"/>
          <w:sz w:val="24"/>
          <w:szCs w:val="24"/>
        </w:rPr>
        <w:lastRenderedPageBreak/>
        <w:t>No deberán incluirse en las transferencias documentales documentos</w:t>
      </w:r>
      <w:r>
        <w:rPr>
          <w:rFonts w:ascii="Arial" w:hAnsi="Arial" w:cs="Arial"/>
          <w:sz w:val="24"/>
          <w:szCs w:val="24"/>
        </w:rPr>
        <w:t xml:space="preserve"> como fotocopias de originales, anotaciones inservibles,</w:t>
      </w:r>
      <w:r w:rsidR="00813933">
        <w:rPr>
          <w:rFonts w:ascii="Arial" w:hAnsi="Arial" w:cs="Arial"/>
          <w:sz w:val="24"/>
          <w:szCs w:val="24"/>
        </w:rPr>
        <w:t xml:space="preserve"> revistas y documentos de confrontación con su original.</w:t>
      </w:r>
    </w:p>
    <w:p w:rsidR="00011AFF" w:rsidRDefault="00812010" w:rsidP="00E0440B">
      <w:pPr>
        <w:pStyle w:val="Prrafodelista"/>
        <w:numPr>
          <w:ilvl w:val="0"/>
          <w:numId w:val="11"/>
        </w:numPr>
        <w:rPr>
          <w:rFonts w:ascii="Arial" w:hAnsi="Arial" w:cs="Arial"/>
          <w:sz w:val="24"/>
          <w:szCs w:val="24"/>
        </w:rPr>
      </w:pPr>
      <w:r>
        <w:rPr>
          <w:rFonts w:ascii="Arial" w:hAnsi="Arial" w:cs="Arial"/>
          <w:sz w:val="24"/>
          <w:szCs w:val="24"/>
        </w:rPr>
        <w:t xml:space="preserve">Darle cumplimiento a la política y demás </w:t>
      </w:r>
      <w:r w:rsidR="00664F94">
        <w:rPr>
          <w:rFonts w:ascii="Arial" w:hAnsi="Arial" w:cs="Arial"/>
          <w:sz w:val="24"/>
          <w:szCs w:val="24"/>
        </w:rPr>
        <w:t>normas</w:t>
      </w:r>
      <w:r>
        <w:rPr>
          <w:rFonts w:ascii="Arial" w:hAnsi="Arial" w:cs="Arial"/>
          <w:sz w:val="24"/>
          <w:szCs w:val="24"/>
        </w:rPr>
        <w:t xml:space="preserve"> administrativa</w:t>
      </w:r>
      <w:r w:rsidR="00BD2296">
        <w:rPr>
          <w:rFonts w:ascii="Arial" w:hAnsi="Arial" w:cs="Arial"/>
          <w:sz w:val="24"/>
          <w:szCs w:val="24"/>
        </w:rPr>
        <w:t>s</w:t>
      </w:r>
      <w:r>
        <w:rPr>
          <w:rFonts w:ascii="Arial" w:hAnsi="Arial" w:cs="Arial"/>
          <w:sz w:val="24"/>
          <w:szCs w:val="24"/>
        </w:rPr>
        <w:t xml:space="preserve"> para la implementación del SIGDA.</w:t>
      </w:r>
    </w:p>
    <w:p w:rsidR="00E0440B" w:rsidRDefault="00E0440B" w:rsidP="00E0440B">
      <w:pPr>
        <w:pStyle w:val="Prrafodelista"/>
        <w:rPr>
          <w:rFonts w:ascii="Arial" w:hAnsi="Arial" w:cs="Arial"/>
          <w:sz w:val="24"/>
          <w:szCs w:val="24"/>
        </w:rPr>
      </w:pPr>
    </w:p>
    <w:p w:rsidR="008B2A5F" w:rsidRDefault="008B2A5F" w:rsidP="00E0440B">
      <w:pPr>
        <w:pStyle w:val="Prrafodelista"/>
        <w:rPr>
          <w:rFonts w:ascii="Arial" w:hAnsi="Arial" w:cs="Arial"/>
          <w:sz w:val="24"/>
          <w:szCs w:val="24"/>
        </w:rPr>
      </w:pPr>
    </w:p>
    <w:p w:rsidR="008B2A5F" w:rsidRDefault="008B2A5F" w:rsidP="00E0440B">
      <w:pPr>
        <w:pStyle w:val="Prrafodelista"/>
        <w:rPr>
          <w:rFonts w:ascii="Arial" w:hAnsi="Arial" w:cs="Arial"/>
          <w:sz w:val="24"/>
          <w:szCs w:val="24"/>
        </w:rPr>
      </w:pPr>
    </w:p>
    <w:p w:rsidR="008B2A5F" w:rsidRPr="00E0440B" w:rsidRDefault="008B2A5F" w:rsidP="00E0440B">
      <w:pPr>
        <w:pStyle w:val="Prrafodelista"/>
        <w:rPr>
          <w:rFonts w:ascii="Arial" w:hAnsi="Arial" w:cs="Arial"/>
          <w:sz w:val="24"/>
          <w:szCs w:val="24"/>
        </w:rPr>
      </w:pPr>
    </w:p>
    <w:p w:rsidR="00393D9B" w:rsidRPr="002F0C35" w:rsidRDefault="00A038D3" w:rsidP="00FA14BA">
      <w:pPr>
        <w:pStyle w:val="Prrafodelista"/>
        <w:numPr>
          <w:ilvl w:val="1"/>
          <w:numId w:val="10"/>
        </w:numPr>
        <w:jc w:val="both"/>
        <w:rPr>
          <w:rFonts w:ascii="Arial" w:hAnsi="Arial" w:cs="Arial"/>
          <w:b/>
          <w:sz w:val="24"/>
          <w:szCs w:val="24"/>
        </w:rPr>
      </w:pPr>
      <w:r w:rsidRPr="002F0C35">
        <w:rPr>
          <w:rFonts w:ascii="Arial" w:hAnsi="Arial" w:cs="Arial"/>
          <w:b/>
          <w:sz w:val="24"/>
          <w:szCs w:val="24"/>
        </w:rPr>
        <w:t>Clasificación</w:t>
      </w:r>
      <w:r w:rsidR="00393D9B" w:rsidRPr="002F0C35">
        <w:rPr>
          <w:rFonts w:ascii="Arial" w:hAnsi="Arial" w:cs="Arial"/>
          <w:b/>
          <w:sz w:val="24"/>
          <w:szCs w:val="24"/>
        </w:rPr>
        <w:t xml:space="preserve"> Documental</w:t>
      </w:r>
    </w:p>
    <w:p w:rsidR="00C12A03" w:rsidRDefault="00393D9B" w:rsidP="008B2A5F">
      <w:pPr>
        <w:ind w:left="360"/>
        <w:jc w:val="both"/>
        <w:rPr>
          <w:rFonts w:ascii="Arial" w:hAnsi="Arial" w:cs="Arial"/>
          <w:sz w:val="24"/>
          <w:szCs w:val="24"/>
        </w:rPr>
      </w:pPr>
      <w:r w:rsidRPr="00393D9B">
        <w:rPr>
          <w:rFonts w:ascii="Arial" w:hAnsi="Arial" w:cs="Arial"/>
          <w:sz w:val="24"/>
          <w:szCs w:val="24"/>
        </w:rPr>
        <w:t>La Clasificación es la técnica mediante la cual se agrupan los documentos que posean características semejantes</w:t>
      </w:r>
      <w:r w:rsidR="00BD2296">
        <w:rPr>
          <w:rFonts w:ascii="Arial" w:hAnsi="Arial" w:cs="Arial"/>
          <w:sz w:val="24"/>
          <w:szCs w:val="24"/>
        </w:rPr>
        <w:t>,</w:t>
      </w:r>
      <w:r w:rsidRPr="00393D9B">
        <w:rPr>
          <w:rFonts w:ascii="Arial" w:hAnsi="Arial" w:cs="Arial"/>
          <w:sz w:val="24"/>
          <w:szCs w:val="24"/>
        </w:rPr>
        <w:t xml:space="preserve"> de acuerdo a u</w:t>
      </w:r>
      <w:r w:rsidR="00BD2296">
        <w:rPr>
          <w:rFonts w:ascii="Arial" w:hAnsi="Arial" w:cs="Arial"/>
          <w:sz w:val="24"/>
          <w:szCs w:val="24"/>
        </w:rPr>
        <w:t xml:space="preserve">n plan previamente establecido </w:t>
      </w:r>
      <w:r w:rsidRPr="00393D9B">
        <w:rPr>
          <w:rFonts w:ascii="Arial" w:hAnsi="Arial" w:cs="Arial"/>
          <w:sz w:val="24"/>
          <w:szCs w:val="24"/>
        </w:rPr>
        <w:t>es decir</w:t>
      </w:r>
      <w:r w:rsidR="00BD2296">
        <w:rPr>
          <w:rFonts w:ascii="Arial" w:hAnsi="Arial" w:cs="Arial"/>
          <w:sz w:val="24"/>
          <w:szCs w:val="24"/>
        </w:rPr>
        <w:t>,</w:t>
      </w:r>
      <w:r w:rsidRPr="00393D9B">
        <w:rPr>
          <w:rFonts w:ascii="Arial" w:hAnsi="Arial" w:cs="Arial"/>
          <w:sz w:val="24"/>
          <w:szCs w:val="24"/>
        </w:rPr>
        <w:t xml:space="preserve"> para la formulación de expedientes con una misma finalidad o función.</w:t>
      </w:r>
      <w:r w:rsidR="008B2A5F">
        <w:rPr>
          <w:rFonts w:ascii="Arial" w:hAnsi="Arial" w:cs="Arial"/>
          <w:sz w:val="24"/>
          <w:szCs w:val="24"/>
        </w:rPr>
        <w:t>-</w:t>
      </w:r>
      <w:r w:rsidR="00E03959">
        <w:rPr>
          <w:rFonts w:ascii="Arial" w:hAnsi="Arial" w:cs="Arial"/>
          <w:sz w:val="24"/>
          <w:szCs w:val="24"/>
        </w:rPr>
        <w:t xml:space="preserve">La clasificación tiene dos características una conceptual y la otra </w:t>
      </w:r>
      <w:r w:rsidR="001342B4">
        <w:rPr>
          <w:rFonts w:ascii="Arial" w:hAnsi="Arial" w:cs="Arial"/>
          <w:sz w:val="24"/>
          <w:szCs w:val="24"/>
        </w:rPr>
        <w:t>operativa</w:t>
      </w:r>
      <w:r w:rsidR="00E03959">
        <w:rPr>
          <w:rFonts w:ascii="Arial" w:hAnsi="Arial" w:cs="Arial"/>
          <w:sz w:val="24"/>
          <w:szCs w:val="24"/>
        </w:rPr>
        <w:t xml:space="preserve">, la conceptual consiste en el tipo de sistema de clasificación que se implementara y la </w:t>
      </w:r>
      <w:r w:rsidR="001342B4">
        <w:rPr>
          <w:rFonts w:ascii="Arial" w:hAnsi="Arial" w:cs="Arial"/>
          <w:sz w:val="24"/>
          <w:szCs w:val="24"/>
        </w:rPr>
        <w:t>operativa</w:t>
      </w:r>
      <w:r w:rsidR="00E03959">
        <w:rPr>
          <w:rFonts w:ascii="Arial" w:hAnsi="Arial" w:cs="Arial"/>
          <w:sz w:val="24"/>
          <w:szCs w:val="24"/>
        </w:rPr>
        <w:t xml:space="preserve"> consiste en aplicar ese sistema de clasificación para formar o agrupar las series documentales.</w:t>
      </w:r>
      <w:r w:rsidR="00E0440B">
        <w:rPr>
          <w:rFonts w:ascii="Arial" w:hAnsi="Arial" w:cs="Arial"/>
          <w:sz w:val="24"/>
          <w:szCs w:val="24"/>
        </w:rPr>
        <w:t xml:space="preserve"> El sistema a implementar en la Municipalidad es el </w:t>
      </w:r>
      <w:r w:rsidR="00E0440B" w:rsidRPr="00E0440B">
        <w:rPr>
          <w:rFonts w:ascii="Arial" w:hAnsi="Arial" w:cs="Arial"/>
          <w:b/>
          <w:sz w:val="24"/>
          <w:szCs w:val="24"/>
        </w:rPr>
        <w:t>Funcional.</w:t>
      </w:r>
    </w:p>
    <w:p w:rsidR="005B6AAE" w:rsidRDefault="005B6AAE" w:rsidP="00F7348E">
      <w:pPr>
        <w:pStyle w:val="Prrafodelista"/>
        <w:numPr>
          <w:ilvl w:val="2"/>
          <w:numId w:val="10"/>
        </w:numPr>
        <w:ind w:left="1134"/>
        <w:jc w:val="both"/>
        <w:rPr>
          <w:rFonts w:ascii="Arial" w:hAnsi="Arial" w:cs="Arial"/>
          <w:b/>
          <w:sz w:val="24"/>
          <w:szCs w:val="24"/>
        </w:rPr>
      </w:pPr>
      <w:r w:rsidRPr="005B6AAE">
        <w:rPr>
          <w:rFonts w:ascii="Arial" w:hAnsi="Arial" w:cs="Arial"/>
          <w:b/>
          <w:sz w:val="24"/>
          <w:szCs w:val="24"/>
        </w:rPr>
        <w:t>Conformación de expedientes.</w:t>
      </w:r>
    </w:p>
    <w:p w:rsidR="008B5AF5" w:rsidRPr="00B31055" w:rsidRDefault="00B31055" w:rsidP="008B5AF5">
      <w:pPr>
        <w:pStyle w:val="Prrafodelista"/>
        <w:ind w:left="1134"/>
        <w:jc w:val="both"/>
        <w:rPr>
          <w:rFonts w:ascii="Arial" w:hAnsi="Arial" w:cs="Arial"/>
          <w:sz w:val="24"/>
          <w:szCs w:val="24"/>
        </w:rPr>
      </w:pPr>
      <w:r w:rsidRPr="00B31055">
        <w:rPr>
          <w:rFonts w:ascii="Arial" w:hAnsi="Arial" w:cs="Arial"/>
          <w:sz w:val="24"/>
          <w:szCs w:val="24"/>
        </w:rPr>
        <w:t>El expediente es</w:t>
      </w:r>
      <w:r>
        <w:rPr>
          <w:rFonts w:ascii="Arial" w:hAnsi="Arial" w:cs="Arial"/>
          <w:sz w:val="24"/>
          <w:szCs w:val="24"/>
        </w:rPr>
        <w:t xml:space="preserve"> la</w:t>
      </w:r>
      <w:r w:rsidRPr="00B31055">
        <w:rPr>
          <w:rFonts w:ascii="Arial" w:hAnsi="Arial" w:cs="Arial"/>
          <w:sz w:val="24"/>
          <w:szCs w:val="24"/>
        </w:rPr>
        <w:t xml:space="preserve"> unidad documental formada por un conjunto de documentos archivísticos generados en base a funciones por la unidad productora, y se forma con el objeto de tener una sola resolución con respecto a un mismo asunto.</w:t>
      </w:r>
    </w:p>
    <w:p w:rsidR="005B6AAE" w:rsidRDefault="005B6AAE" w:rsidP="005B6AAE">
      <w:pPr>
        <w:pStyle w:val="Prrafodelista"/>
        <w:ind w:left="1440"/>
        <w:jc w:val="both"/>
        <w:rPr>
          <w:rFonts w:ascii="Arial" w:hAnsi="Arial" w:cs="Arial"/>
          <w:b/>
          <w:sz w:val="24"/>
          <w:szCs w:val="24"/>
        </w:rPr>
      </w:pPr>
    </w:p>
    <w:p w:rsidR="00656416" w:rsidRPr="00162271" w:rsidRDefault="005B6AAE" w:rsidP="00162271">
      <w:pPr>
        <w:pStyle w:val="Prrafodelista"/>
        <w:numPr>
          <w:ilvl w:val="0"/>
          <w:numId w:val="12"/>
        </w:numPr>
        <w:jc w:val="both"/>
        <w:rPr>
          <w:rFonts w:ascii="Arial" w:hAnsi="Arial" w:cs="Arial"/>
          <w:b/>
          <w:sz w:val="24"/>
          <w:szCs w:val="24"/>
        </w:rPr>
      </w:pPr>
      <w:r>
        <w:rPr>
          <w:rFonts w:ascii="Arial" w:hAnsi="Arial" w:cs="Arial"/>
          <w:b/>
          <w:sz w:val="24"/>
          <w:szCs w:val="24"/>
        </w:rPr>
        <w:t>Expedientes Administrativo</w:t>
      </w:r>
    </w:p>
    <w:p w:rsidR="00656416" w:rsidRPr="00F7348E" w:rsidRDefault="00656416" w:rsidP="00F7348E">
      <w:pPr>
        <w:ind w:left="360"/>
        <w:jc w:val="both"/>
        <w:rPr>
          <w:rFonts w:ascii="Arial" w:hAnsi="Arial" w:cs="Arial"/>
          <w:b/>
          <w:sz w:val="24"/>
          <w:szCs w:val="24"/>
        </w:rPr>
      </w:pPr>
      <w:r w:rsidRPr="00F7348E">
        <w:rPr>
          <w:rFonts w:ascii="Arial" w:hAnsi="Arial" w:cs="Arial"/>
          <w:b/>
          <w:sz w:val="24"/>
          <w:szCs w:val="24"/>
        </w:rPr>
        <w:t>Para la ordenación de expedientes administrativos deberá tenerse en cuenta lo siguiente:</w:t>
      </w:r>
    </w:p>
    <w:p w:rsidR="005B6AAE" w:rsidRPr="005B6AAE" w:rsidRDefault="00043339" w:rsidP="005B6AAE">
      <w:pPr>
        <w:ind w:left="360"/>
        <w:jc w:val="both"/>
        <w:rPr>
          <w:rFonts w:ascii="Arial" w:hAnsi="Arial" w:cs="Arial"/>
          <w:sz w:val="24"/>
          <w:szCs w:val="24"/>
        </w:rPr>
      </w:pPr>
      <w:r>
        <w:rPr>
          <w:rFonts w:ascii="Arial" w:hAnsi="Arial" w:cs="Arial"/>
          <w:sz w:val="24"/>
          <w:szCs w:val="24"/>
        </w:rPr>
        <w:t>a) L</w:t>
      </w:r>
      <w:r w:rsidR="005B6AAE" w:rsidRPr="005B6AAE">
        <w:rPr>
          <w:rFonts w:ascii="Arial" w:hAnsi="Arial" w:cs="Arial"/>
          <w:sz w:val="24"/>
          <w:szCs w:val="24"/>
        </w:rPr>
        <w:t>as características físicas de los documentos deben corresponder a plantillas definida</w:t>
      </w:r>
      <w:r w:rsidR="00C71C5B">
        <w:rPr>
          <w:rFonts w:ascii="Arial" w:hAnsi="Arial" w:cs="Arial"/>
          <w:sz w:val="24"/>
          <w:szCs w:val="24"/>
        </w:rPr>
        <w:t>s</w:t>
      </w:r>
      <w:r w:rsidR="005B6AAE" w:rsidRPr="005B6AAE">
        <w:rPr>
          <w:rFonts w:ascii="Arial" w:hAnsi="Arial" w:cs="Arial"/>
          <w:sz w:val="24"/>
          <w:szCs w:val="24"/>
        </w:rPr>
        <w:t xml:space="preserve"> previamente por la unidad productora cuando son exclusivos de sus funciones.</w:t>
      </w:r>
    </w:p>
    <w:p w:rsidR="005B6AAE" w:rsidRPr="005B6AAE" w:rsidRDefault="00043339" w:rsidP="005B6AAE">
      <w:pPr>
        <w:ind w:left="360"/>
        <w:jc w:val="both"/>
        <w:rPr>
          <w:rFonts w:ascii="Arial" w:hAnsi="Arial" w:cs="Arial"/>
          <w:sz w:val="24"/>
          <w:szCs w:val="24"/>
        </w:rPr>
      </w:pPr>
      <w:r>
        <w:rPr>
          <w:rFonts w:ascii="Arial" w:hAnsi="Arial" w:cs="Arial"/>
          <w:sz w:val="24"/>
          <w:szCs w:val="24"/>
        </w:rPr>
        <w:t>b) T</w:t>
      </w:r>
      <w:r w:rsidR="005B6AAE" w:rsidRPr="005B6AAE">
        <w:rPr>
          <w:rFonts w:ascii="Arial" w:hAnsi="Arial" w:cs="Arial"/>
          <w:sz w:val="24"/>
          <w:szCs w:val="24"/>
        </w:rPr>
        <w:t>odo documento qu</w:t>
      </w:r>
      <w:r w:rsidR="00E67729">
        <w:rPr>
          <w:rFonts w:ascii="Arial" w:hAnsi="Arial" w:cs="Arial"/>
          <w:sz w:val="24"/>
          <w:szCs w:val="24"/>
        </w:rPr>
        <w:t>e genere expedientes se guardará</w:t>
      </w:r>
      <w:r w:rsidR="005B6AAE" w:rsidRPr="005B6AAE">
        <w:rPr>
          <w:rFonts w:ascii="Arial" w:hAnsi="Arial" w:cs="Arial"/>
          <w:sz w:val="24"/>
          <w:szCs w:val="24"/>
        </w:rPr>
        <w:t>n en su carpeta correspondiente, colocando los</w:t>
      </w:r>
      <w:r w:rsidR="00AF4243">
        <w:rPr>
          <w:rFonts w:ascii="Arial" w:hAnsi="Arial" w:cs="Arial"/>
          <w:sz w:val="24"/>
          <w:szCs w:val="24"/>
        </w:rPr>
        <w:t xml:space="preserve"> documentos según el orden o trá</w:t>
      </w:r>
      <w:r w:rsidR="005B6AAE" w:rsidRPr="005B6AAE">
        <w:rPr>
          <w:rFonts w:ascii="Arial" w:hAnsi="Arial" w:cs="Arial"/>
          <w:sz w:val="24"/>
          <w:szCs w:val="24"/>
        </w:rPr>
        <w:t>mites del proceso administrativo.</w:t>
      </w:r>
    </w:p>
    <w:p w:rsidR="005B6AAE" w:rsidRPr="005B6AAE" w:rsidRDefault="00043339" w:rsidP="005B6AAE">
      <w:pPr>
        <w:ind w:left="360"/>
        <w:jc w:val="both"/>
        <w:rPr>
          <w:rFonts w:ascii="Arial" w:hAnsi="Arial" w:cs="Arial"/>
          <w:sz w:val="24"/>
          <w:szCs w:val="24"/>
        </w:rPr>
      </w:pPr>
      <w:r>
        <w:rPr>
          <w:rFonts w:ascii="Arial" w:hAnsi="Arial" w:cs="Arial"/>
          <w:sz w:val="24"/>
          <w:szCs w:val="24"/>
        </w:rPr>
        <w:t>c) L</w:t>
      </w:r>
      <w:r w:rsidR="005B6AAE" w:rsidRPr="005B6AAE">
        <w:rPr>
          <w:rFonts w:ascii="Arial" w:hAnsi="Arial" w:cs="Arial"/>
          <w:sz w:val="24"/>
          <w:szCs w:val="24"/>
        </w:rPr>
        <w:t>os expedientes deben estar individualizados, es decir, no colocar dentro de una misma carpeta dos o más expedientes.</w:t>
      </w:r>
    </w:p>
    <w:p w:rsidR="005B6AAE" w:rsidRPr="005B6AAE" w:rsidRDefault="00043339" w:rsidP="005B6AAE">
      <w:pPr>
        <w:ind w:left="360"/>
        <w:jc w:val="both"/>
        <w:rPr>
          <w:rFonts w:ascii="Arial" w:hAnsi="Arial" w:cs="Arial"/>
          <w:sz w:val="24"/>
          <w:szCs w:val="24"/>
        </w:rPr>
      </w:pPr>
      <w:r>
        <w:rPr>
          <w:rFonts w:ascii="Arial" w:hAnsi="Arial" w:cs="Arial"/>
          <w:sz w:val="24"/>
          <w:szCs w:val="24"/>
        </w:rPr>
        <w:lastRenderedPageBreak/>
        <w:t>d) L</w:t>
      </w:r>
      <w:r w:rsidR="005B6AAE" w:rsidRPr="005B6AAE">
        <w:rPr>
          <w:rFonts w:ascii="Arial" w:hAnsi="Arial" w:cs="Arial"/>
          <w:sz w:val="24"/>
          <w:szCs w:val="24"/>
        </w:rPr>
        <w:t>as unidades en coordinación con la UGDA establecerán el tipo de carpetas a utilizar para el manejo adecuado de los documentos.</w:t>
      </w:r>
    </w:p>
    <w:p w:rsidR="005B6AAE" w:rsidRPr="008B2A5F" w:rsidRDefault="005B6AAE" w:rsidP="005B6AAE">
      <w:pPr>
        <w:ind w:left="360"/>
        <w:jc w:val="both"/>
        <w:rPr>
          <w:rFonts w:ascii="Arial" w:hAnsi="Arial" w:cs="Arial"/>
          <w:sz w:val="24"/>
          <w:szCs w:val="24"/>
        </w:rPr>
      </w:pPr>
      <w:r w:rsidRPr="005B6AAE">
        <w:rPr>
          <w:rFonts w:ascii="Arial" w:hAnsi="Arial" w:cs="Arial"/>
          <w:sz w:val="24"/>
          <w:szCs w:val="24"/>
        </w:rPr>
        <w:t>e</w:t>
      </w:r>
      <w:r w:rsidRPr="008B2A5F">
        <w:rPr>
          <w:rFonts w:ascii="Arial" w:hAnsi="Arial" w:cs="Arial"/>
          <w:sz w:val="24"/>
          <w:szCs w:val="24"/>
        </w:rPr>
        <w:t>) para establecer un control del expediente se deberá rotular la carpeta con los siguientes datos:</w:t>
      </w:r>
    </w:p>
    <w:p w:rsidR="005B6AAE" w:rsidRPr="008B2A5F" w:rsidRDefault="005B6AAE" w:rsidP="00393818">
      <w:pPr>
        <w:pStyle w:val="Prrafodelista"/>
        <w:numPr>
          <w:ilvl w:val="0"/>
          <w:numId w:val="12"/>
        </w:numPr>
        <w:jc w:val="both"/>
        <w:rPr>
          <w:rFonts w:ascii="Arial" w:hAnsi="Arial" w:cs="Arial"/>
          <w:sz w:val="24"/>
          <w:szCs w:val="24"/>
        </w:rPr>
      </w:pPr>
      <w:r w:rsidRPr="008B2A5F">
        <w:rPr>
          <w:rFonts w:ascii="Arial" w:hAnsi="Arial" w:cs="Arial"/>
          <w:sz w:val="24"/>
          <w:szCs w:val="24"/>
        </w:rPr>
        <w:t>Unidad administrativa que lo produce.</w:t>
      </w:r>
    </w:p>
    <w:p w:rsidR="005B6AAE" w:rsidRPr="008B2A5F" w:rsidRDefault="007A347A" w:rsidP="00393818">
      <w:pPr>
        <w:pStyle w:val="Prrafodelista"/>
        <w:numPr>
          <w:ilvl w:val="0"/>
          <w:numId w:val="12"/>
        </w:numPr>
        <w:jc w:val="both"/>
        <w:rPr>
          <w:rFonts w:ascii="Arial" w:hAnsi="Arial" w:cs="Arial"/>
          <w:sz w:val="24"/>
          <w:szCs w:val="24"/>
        </w:rPr>
      </w:pPr>
      <w:r w:rsidRPr="008B2A5F">
        <w:rPr>
          <w:rFonts w:ascii="Arial" w:hAnsi="Arial" w:cs="Arial"/>
          <w:sz w:val="24"/>
          <w:szCs w:val="24"/>
        </w:rPr>
        <w:t>S</w:t>
      </w:r>
      <w:r w:rsidR="005B6AAE" w:rsidRPr="008B2A5F">
        <w:rPr>
          <w:rFonts w:ascii="Arial" w:hAnsi="Arial" w:cs="Arial"/>
          <w:sz w:val="24"/>
          <w:szCs w:val="24"/>
        </w:rPr>
        <w:t>erie documental a la que pertenece (definido por la UGDA).</w:t>
      </w:r>
    </w:p>
    <w:p w:rsidR="008B2A5F" w:rsidRPr="008B2A5F" w:rsidRDefault="005B6AAE" w:rsidP="00393818">
      <w:pPr>
        <w:pStyle w:val="Prrafodelista"/>
        <w:numPr>
          <w:ilvl w:val="0"/>
          <w:numId w:val="12"/>
        </w:numPr>
        <w:jc w:val="both"/>
        <w:rPr>
          <w:rFonts w:ascii="Arial" w:hAnsi="Arial" w:cs="Arial"/>
          <w:sz w:val="24"/>
          <w:szCs w:val="24"/>
        </w:rPr>
      </w:pPr>
      <w:r w:rsidRPr="008B2A5F">
        <w:rPr>
          <w:rFonts w:ascii="Arial" w:hAnsi="Arial" w:cs="Arial"/>
          <w:sz w:val="24"/>
          <w:szCs w:val="24"/>
        </w:rPr>
        <w:t>N° de expediente.</w:t>
      </w:r>
    </w:p>
    <w:p w:rsidR="005B6AAE" w:rsidRPr="008B2A5F" w:rsidRDefault="005B6AAE" w:rsidP="00393818">
      <w:pPr>
        <w:pStyle w:val="Prrafodelista"/>
        <w:numPr>
          <w:ilvl w:val="0"/>
          <w:numId w:val="12"/>
        </w:numPr>
        <w:jc w:val="both"/>
        <w:rPr>
          <w:rFonts w:ascii="Arial" w:hAnsi="Arial" w:cs="Arial"/>
        </w:rPr>
      </w:pPr>
      <w:r w:rsidRPr="008B2A5F">
        <w:rPr>
          <w:rFonts w:ascii="Arial" w:hAnsi="Arial" w:cs="Arial"/>
          <w:sz w:val="24"/>
          <w:szCs w:val="24"/>
        </w:rPr>
        <w:t>Año de producción o fechas extremas cuando lo requiera</w:t>
      </w:r>
      <w:r w:rsidRPr="008B2A5F">
        <w:rPr>
          <w:rFonts w:ascii="Arial" w:hAnsi="Arial" w:cs="Arial"/>
        </w:rPr>
        <w:t>.</w:t>
      </w:r>
    </w:p>
    <w:p w:rsidR="00640BC7" w:rsidRDefault="00640BC7" w:rsidP="00640BC7">
      <w:pPr>
        <w:jc w:val="both"/>
        <w:rPr>
          <w:rFonts w:ascii="Arial" w:hAnsi="Arial" w:cs="Arial"/>
          <w:b/>
          <w:sz w:val="24"/>
          <w:szCs w:val="24"/>
        </w:rPr>
      </w:pPr>
      <w:r>
        <w:rPr>
          <w:rFonts w:ascii="Arial" w:hAnsi="Arial" w:cs="Arial"/>
          <w:b/>
          <w:sz w:val="24"/>
          <w:szCs w:val="24"/>
        </w:rPr>
        <w:t>2.2.2</w:t>
      </w:r>
      <w:r w:rsidR="00002A2D">
        <w:rPr>
          <w:rFonts w:ascii="Arial" w:hAnsi="Arial" w:cs="Arial"/>
          <w:b/>
          <w:sz w:val="24"/>
          <w:szCs w:val="24"/>
        </w:rPr>
        <w:t xml:space="preserve">    </w:t>
      </w:r>
      <w:r>
        <w:rPr>
          <w:rFonts w:ascii="Arial" w:hAnsi="Arial" w:cs="Arial"/>
          <w:b/>
          <w:sz w:val="24"/>
          <w:szCs w:val="24"/>
        </w:rPr>
        <w:t>Comunicaciones Internas o Externas.</w:t>
      </w:r>
    </w:p>
    <w:p w:rsidR="00E813E6" w:rsidRDefault="00975A1A" w:rsidP="00640BC7">
      <w:pPr>
        <w:jc w:val="both"/>
        <w:rPr>
          <w:rFonts w:ascii="Arial" w:hAnsi="Arial" w:cs="Arial"/>
          <w:sz w:val="24"/>
          <w:szCs w:val="24"/>
        </w:rPr>
      </w:pPr>
      <w:r w:rsidRPr="00E813E6">
        <w:rPr>
          <w:rFonts w:ascii="Arial" w:hAnsi="Arial" w:cs="Arial"/>
          <w:sz w:val="24"/>
          <w:szCs w:val="24"/>
        </w:rPr>
        <w:t xml:space="preserve">Las </w:t>
      </w:r>
      <w:r w:rsidRPr="00975A1A">
        <w:rPr>
          <w:rFonts w:ascii="Arial" w:hAnsi="Arial" w:cs="Arial"/>
          <w:b/>
          <w:sz w:val="24"/>
          <w:szCs w:val="24"/>
          <w:u w:val="single"/>
        </w:rPr>
        <w:t>comunicaciones</w:t>
      </w:r>
      <w:r w:rsidR="00E813E6" w:rsidRPr="000B57C6">
        <w:rPr>
          <w:rFonts w:ascii="Arial" w:hAnsi="Arial" w:cs="Arial"/>
          <w:b/>
          <w:sz w:val="24"/>
          <w:szCs w:val="24"/>
          <w:u w:val="single"/>
        </w:rPr>
        <w:t xml:space="preserve"> externas</w:t>
      </w:r>
      <w:r w:rsidR="00E813E6" w:rsidRPr="00E813E6">
        <w:rPr>
          <w:rFonts w:ascii="Arial" w:hAnsi="Arial" w:cs="Arial"/>
          <w:sz w:val="24"/>
          <w:szCs w:val="24"/>
        </w:rPr>
        <w:t xml:space="preserve"> son aquellas </w:t>
      </w:r>
      <w:r w:rsidR="00E813E6">
        <w:rPr>
          <w:rFonts w:ascii="Arial" w:hAnsi="Arial" w:cs="Arial"/>
          <w:sz w:val="24"/>
          <w:szCs w:val="24"/>
        </w:rPr>
        <w:t xml:space="preserve">que ingresan a las diferentes unidades Municipales de </w:t>
      </w:r>
      <w:r>
        <w:rPr>
          <w:rFonts w:ascii="Arial" w:hAnsi="Arial" w:cs="Arial"/>
          <w:sz w:val="24"/>
          <w:szCs w:val="24"/>
        </w:rPr>
        <w:t>entidades ajenas</w:t>
      </w:r>
      <w:r w:rsidR="00E813E6">
        <w:rPr>
          <w:rFonts w:ascii="Arial" w:hAnsi="Arial" w:cs="Arial"/>
          <w:sz w:val="24"/>
          <w:szCs w:val="24"/>
        </w:rPr>
        <w:t xml:space="preserve"> a la Municipalidad.</w:t>
      </w:r>
    </w:p>
    <w:p w:rsidR="00E813E6" w:rsidRPr="00E813E6" w:rsidRDefault="00E813E6" w:rsidP="00640BC7">
      <w:pPr>
        <w:jc w:val="both"/>
        <w:rPr>
          <w:rFonts w:ascii="Arial" w:hAnsi="Arial" w:cs="Arial"/>
          <w:sz w:val="24"/>
          <w:szCs w:val="24"/>
        </w:rPr>
      </w:pPr>
      <w:r>
        <w:rPr>
          <w:rFonts w:ascii="Arial" w:hAnsi="Arial" w:cs="Arial"/>
          <w:sz w:val="24"/>
          <w:szCs w:val="24"/>
        </w:rPr>
        <w:t xml:space="preserve">Las </w:t>
      </w:r>
      <w:r w:rsidRPr="00E813E6">
        <w:rPr>
          <w:rFonts w:ascii="Arial" w:hAnsi="Arial" w:cs="Arial"/>
          <w:b/>
          <w:sz w:val="24"/>
          <w:szCs w:val="24"/>
          <w:u w:val="single"/>
        </w:rPr>
        <w:t>comunicaciones Internas</w:t>
      </w:r>
      <w:r>
        <w:rPr>
          <w:rFonts w:ascii="Arial" w:hAnsi="Arial" w:cs="Arial"/>
          <w:sz w:val="24"/>
          <w:szCs w:val="24"/>
        </w:rPr>
        <w:t xml:space="preserve"> son todos aquellos documentos genera</w:t>
      </w:r>
      <w:r w:rsidR="00EF5851">
        <w:rPr>
          <w:rFonts w:ascii="Arial" w:hAnsi="Arial" w:cs="Arial"/>
          <w:sz w:val="24"/>
          <w:szCs w:val="24"/>
        </w:rPr>
        <w:t>do</w:t>
      </w:r>
      <w:r>
        <w:rPr>
          <w:rFonts w:ascii="Arial" w:hAnsi="Arial" w:cs="Arial"/>
          <w:sz w:val="24"/>
          <w:szCs w:val="24"/>
        </w:rPr>
        <w:t xml:space="preserve">s dentro de las instalaciones y </w:t>
      </w:r>
      <w:r w:rsidR="00975A1A">
        <w:rPr>
          <w:rFonts w:ascii="Arial" w:hAnsi="Arial" w:cs="Arial"/>
          <w:sz w:val="24"/>
          <w:szCs w:val="24"/>
        </w:rPr>
        <w:t xml:space="preserve"> de </w:t>
      </w:r>
      <w:r>
        <w:rPr>
          <w:rFonts w:ascii="Arial" w:hAnsi="Arial" w:cs="Arial"/>
          <w:sz w:val="24"/>
          <w:szCs w:val="24"/>
        </w:rPr>
        <w:t>diferentes unidades administra</w:t>
      </w:r>
      <w:r w:rsidR="00F60950">
        <w:rPr>
          <w:rFonts w:ascii="Arial" w:hAnsi="Arial" w:cs="Arial"/>
          <w:sz w:val="24"/>
          <w:szCs w:val="24"/>
        </w:rPr>
        <w:t>tivas de la Municipalidad.</w:t>
      </w:r>
    </w:p>
    <w:p w:rsidR="00640BC7" w:rsidRDefault="00E20B05" w:rsidP="00640BC7">
      <w:pPr>
        <w:jc w:val="both"/>
        <w:rPr>
          <w:rFonts w:ascii="Arial" w:hAnsi="Arial" w:cs="Arial"/>
          <w:sz w:val="24"/>
          <w:szCs w:val="24"/>
        </w:rPr>
      </w:pPr>
      <w:r w:rsidRPr="00B2297A">
        <w:rPr>
          <w:rFonts w:ascii="Arial" w:hAnsi="Arial" w:cs="Arial"/>
          <w:sz w:val="24"/>
          <w:szCs w:val="24"/>
        </w:rPr>
        <w:t>Las</w:t>
      </w:r>
      <w:r w:rsidR="00640BC7" w:rsidRPr="00B2297A">
        <w:rPr>
          <w:rFonts w:ascii="Arial" w:hAnsi="Arial" w:cs="Arial"/>
          <w:sz w:val="24"/>
          <w:szCs w:val="24"/>
        </w:rPr>
        <w:t xml:space="preserve"> unidades deben distinguir entre: </w:t>
      </w:r>
      <w:r w:rsidR="00640BC7">
        <w:rPr>
          <w:rFonts w:ascii="Arial" w:hAnsi="Arial" w:cs="Arial"/>
          <w:sz w:val="24"/>
          <w:szCs w:val="24"/>
        </w:rPr>
        <w:t>memorandos, notas internas, oficios, circulares y comunicados que tienen sus propias características internas de contenido y externas de forma o presentación.</w:t>
      </w:r>
    </w:p>
    <w:p w:rsidR="00640BC7" w:rsidRDefault="00640BC7" w:rsidP="00640BC7">
      <w:pPr>
        <w:jc w:val="both"/>
        <w:rPr>
          <w:rFonts w:ascii="Arial" w:hAnsi="Arial" w:cs="Arial"/>
          <w:sz w:val="24"/>
          <w:szCs w:val="24"/>
        </w:rPr>
      </w:pPr>
      <w:r>
        <w:rPr>
          <w:rFonts w:ascii="Arial" w:hAnsi="Arial" w:cs="Arial"/>
          <w:sz w:val="24"/>
          <w:szCs w:val="24"/>
        </w:rPr>
        <w:t xml:space="preserve"> Al emitir estos se deben utilizar plantillas definidas por la UGDA.</w:t>
      </w:r>
    </w:p>
    <w:p w:rsidR="00640BC7" w:rsidRPr="00533040" w:rsidRDefault="00640BC7" w:rsidP="00640BC7">
      <w:pPr>
        <w:jc w:val="both"/>
        <w:rPr>
          <w:rFonts w:ascii="Arial" w:hAnsi="Arial" w:cs="Arial"/>
          <w:sz w:val="24"/>
          <w:szCs w:val="24"/>
          <w:u w:val="single"/>
        </w:rPr>
      </w:pPr>
      <w:r w:rsidRPr="00533040">
        <w:rPr>
          <w:rFonts w:ascii="Arial" w:hAnsi="Arial" w:cs="Arial"/>
          <w:sz w:val="24"/>
          <w:szCs w:val="24"/>
          <w:u w:val="single"/>
        </w:rPr>
        <w:t>Los  memorandos, notas internas, oficios, circulares y comunicados internas como externas deben formar parte del expediente respectivo y se archivara dentro del mismo.</w:t>
      </w:r>
    </w:p>
    <w:p w:rsidR="00640BC7" w:rsidRDefault="00640BC7" w:rsidP="00640BC7">
      <w:pPr>
        <w:jc w:val="both"/>
        <w:rPr>
          <w:rFonts w:ascii="Arial" w:hAnsi="Arial" w:cs="Arial"/>
          <w:sz w:val="24"/>
          <w:szCs w:val="24"/>
        </w:rPr>
      </w:pPr>
      <w:r>
        <w:rPr>
          <w:rFonts w:ascii="Arial" w:hAnsi="Arial" w:cs="Arial"/>
          <w:sz w:val="24"/>
          <w:szCs w:val="24"/>
        </w:rPr>
        <w:t xml:space="preserve"> El documento que no forma parte de ningún expediente, se organizara como Comunicaciones internas/externas, los cuales deberán ser distinguidos por aspectos Esenciales para su organización, si son de procedencia externa hay que organizarlos por instituciones externas, distinguiendo Órganos del estado, Ministerios, Autónomas, Organismos internacionales, organizaciones no gubernamentales, particulares.</w:t>
      </w:r>
    </w:p>
    <w:p w:rsidR="00640BC7" w:rsidRDefault="00640BC7" w:rsidP="00640BC7">
      <w:pPr>
        <w:jc w:val="both"/>
        <w:rPr>
          <w:rFonts w:ascii="Arial" w:hAnsi="Arial" w:cs="Arial"/>
          <w:sz w:val="24"/>
          <w:szCs w:val="24"/>
        </w:rPr>
      </w:pPr>
      <w:r>
        <w:rPr>
          <w:rFonts w:ascii="Arial" w:hAnsi="Arial" w:cs="Arial"/>
          <w:sz w:val="24"/>
          <w:szCs w:val="24"/>
        </w:rPr>
        <w:t>Emplear para estos documentos métodos de ordenación  alfabéticos separando los años tomando en cuenta el volumen o la frecuencia de comunicación.</w:t>
      </w:r>
    </w:p>
    <w:p w:rsidR="00640BC7" w:rsidRDefault="00E20B05" w:rsidP="00640BC7">
      <w:pPr>
        <w:jc w:val="both"/>
        <w:rPr>
          <w:rFonts w:ascii="Arial" w:hAnsi="Arial" w:cs="Arial"/>
          <w:sz w:val="24"/>
          <w:szCs w:val="24"/>
        </w:rPr>
      </w:pPr>
      <w:r>
        <w:rPr>
          <w:rFonts w:ascii="Arial" w:hAnsi="Arial" w:cs="Arial"/>
          <w:sz w:val="24"/>
          <w:szCs w:val="24"/>
        </w:rPr>
        <w:t>Si</w:t>
      </w:r>
      <w:r w:rsidR="00640BC7">
        <w:rPr>
          <w:rFonts w:ascii="Arial" w:hAnsi="Arial" w:cs="Arial"/>
          <w:sz w:val="24"/>
          <w:szCs w:val="24"/>
        </w:rPr>
        <w:t xml:space="preserve"> el expediente tiene varios tipos documentales o series estos deben ser separados uno con otros dentro del mismo expediente por separadores.</w:t>
      </w:r>
    </w:p>
    <w:p w:rsidR="00B109D5" w:rsidRPr="00002A2D" w:rsidRDefault="00640BC7" w:rsidP="00002A2D">
      <w:pPr>
        <w:shd w:val="clear" w:color="auto" w:fill="FFFFFF" w:themeFill="background1"/>
        <w:jc w:val="both"/>
        <w:rPr>
          <w:rFonts w:ascii="Arial" w:hAnsi="Arial" w:cs="Arial"/>
          <w:sz w:val="24"/>
          <w:szCs w:val="24"/>
        </w:rPr>
      </w:pPr>
      <w:r w:rsidRPr="00002A2D">
        <w:rPr>
          <w:rFonts w:ascii="Arial" w:hAnsi="Arial" w:cs="Arial"/>
          <w:sz w:val="24"/>
          <w:szCs w:val="24"/>
        </w:rPr>
        <w:t>La correspondencia interna o externa como solicitudes ciudadanas</w:t>
      </w:r>
      <w:r w:rsidR="00975A1A" w:rsidRPr="00002A2D">
        <w:rPr>
          <w:rFonts w:ascii="Arial" w:hAnsi="Arial" w:cs="Arial"/>
          <w:sz w:val="24"/>
          <w:szCs w:val="24"/>
        </w:rPr>
        <w:t>,</w:t>
      </w:r>
      <w:r w:rsidRPr="00002A2D">
        <w:rPr>
          <w:rFonts w:ascii="Arial" w:hAnsi="Arial" w:cs="Arial"/>
          <w:sz w:val="24"/>
          <w:szCs w:val="24"/>
        </w:rPr>
        <w:t xml:space="preserve"> peticiones o requerimientos deben ser organizados o clasificados po</w:t>
      </w:r>
      <w:r w:rsidR="001122DF" w:rsidRPr="00002A2D">
        <w:rPr>
          <w:rFonts w:ascii="Arial" w:hAnsi="Arial" w:cs="Arial"/>
          <w:sz w:val="24"/>
          <w:szCs w:val="24"/>
        </w:rPr>
        <w:t>r asunto</w:t>
      </w:r>
      <w:r w:rsidR="00975A1A" w:rsidRPr="00002A2D">
        <w:rPr>
          <w:rFonts w:ascii="Arial" w:hAnsi="Arial" w:cs="Arial"/>
          <w:sz w:val="24"/>
          <w:szCs w:val="24"/>
        </w:rPr>
        <w:t xml:space="preserve"> he</w:t>
      </w:r>
    </w:p>
    <w:p w:rsidR="00F7348E" w:rsidRPr="00002A2D" w:rsidRDefault="001122DF" w:rsidP="00002A2D">
      <w:pPr>
        <w:shd w:val="clear" w:color="auto" w:fill="FFFFFF" w:themeFill="background1"/>
        <w:jc w:val="both"/>
        <w:rPr>
          <w:rFonts w:ascii="Arial" w:hAnsi="Arial" w:cs="Arial"/>
          <w:sz w:val="24"/>
          <w:szCs w:val="24"/>
        </w:rPr>
      </w:pPr>
      <w:r w:rsidRPr="00002A2D">
        <w:rPr>
          <w:rFonts w:ascii="Arial" w:hAnsi="Arial" w:cs="Arial"/>
          <w:sz w:val="24"/>
          <w:szCs w:val="24"/>
        </w:rPr>
        <w:lastRenderedPageBreak/>
        <w:t xml:space="preserve"> </w:t>
      </w:r>
      <w:r w:rsidR="00403A4F" w:rsidRPr="00002A2D">
        <w:rPr>
          <w:rFonts w:ascii="Arial" w:hAnsi="Arial" w:cs="Arial"/>
          <w:sz w:val="24"/>
          <w:szCs w:val="24"/>
        </w:rPr>
        <w:t>Identificados</w:t>
      </w:r>
      <w:r w:rsidRPr="00002A2D">
        <w:rPr>
          <w:rFonts w:ascii="Arial" w:hAnsi="Arial" w:cs="Arial"/>
          <w:sz w:val="24"/>
          <w:szCs w:val="24"/>
        </w:rPr>
        <w:t xml:space="preserve"> por año.</w:t>
      </w:r>
    </w:p>
    <w:p w:rsidR="00D47BFF" w:rsidRDefault="00D47BFF" w:rsidP="00002A2D">
      <w:pPr>
        <w:rPr>
          <w:rFonts w:ascii="Arial" w:hAnsi="Arial" w:cs="Arial"/>
          <w:sz w:val="24"/>
          <w:szCs w:val="24"/>
        </w:rPr>
      </w:pPr>
    </w:p>
    <w:p w:rsidR="008B2A5F" w:rsidRDefault="008B2A5F" w:rsidP="00002A2D">
      <w:pPr>
        <w:rPr>
          <w:rFonts w:ascii="Arial" w:hAnsi="Arial" w:cs="Arial"/>
          <w:sz w:val="24"/>
          <w:szCs w:val="24"/>
        </w:rPr>
      </w:pPr>
    </w:p>
    <w:p w:rsidR="008B2A5F" w:rsidRDefault="008B2A5F" w:rsidP="00002A2D">
      <w:pPr>
        <w:rPr>
          <w:rFonts w:ascii="Arial" w:hAnsi="Arial" w:cs="Arial"/>
          <w:sz w:val="24"/>
          <w:szCs w:val="24"/>
        </w:rPr>
      </w:pPr>
    </w:p>
    <w:p w:rsidR="008B2A5F" w:rsidRDefault="008B2A5F" w:rsidP="00002A2D">
      <w:pPr>
        <w:rPr>
          <w:rFonts w:ascii="Arial" w:hAnsi="Arial" w:cs="Arial"/>
          <w:sz w:val="24"/>
          <w:szCs w:val="24"/>
        </w:rPr>
      </w:pPr>
    </w:p>
    <w:p w:rsidR="008B2A5F" w:rsidRPr="00403A4F" w:rsidRDefault="008B2A5F" w:rsidP="00002A2D">
      <w:pPr>
        <w:rPr>
          <w:rFonts w:ascii="Arial" w:hAnsi="Arial" w:cs="Arial"/>
          <w:sz w:val="24"/>
          <w:szCs w:val="24"/>
        </w:rPr>
      </w:pPr>
    </w:p>
    <w:p w:rsidR="00640BC7" w:rsidRDefault="005342EC" w:rsidP="00002A2D">
      <w:pPr>
        <w:rPr>
          <w:rFonts w:ascii="Arial" w:hAnsi="Arial" w:cs="Arial"/>
          <w:b/>
          <w:sz w:val="24"/>
          <w:szCs w:val="24"/>
        </w:rPr>
      </w:pPr>
      <w:r>
        <w:rPr>
          <w:rFonts w:ascii="Arial" w:hAnsi="Arial" w:cs="Arial"/>
          <w:b/>
          <w:sz w:val="24"/>
          <w:szCs w:val="24"/>
        </w:rPr>
        <w:t xml:space="preserve">2.2.3 </w:t>
      </w:r>
      <w:r w:rsidR="00640BC7" w:rsidRPr="00EB58E1">
        <w:rPr>
          <w:rFonts w:ascii="Arial" w:hAnsi="Arial" w:cs="Arial"/>
          <w:b/>
          <w:sz w:val="24"/>
          <w:szCs w:val="24"/>
        </w:rPr>
        <w:t xml:space="preserve"> Documentos de registro.</w:t>
      </w:r>
    </w:p>
    <w:p w:rsidR="00640BC7" w:rsidRDefault="00640BC7" w:rsidP="00640BC7">
      <w:pPr>
        <w:jc w:val="both"/>
        <w:rPr>
          <w:rFonts w:ascii="Arial" w:hAnsi="Arial" w:cs="Arial"/>
          <w:sz w:val="24"/>
          <w:szCs w:val="24"/>
        </w:rPr>
      </w:pPr>
      <w:r w:rsidRPr="00EB58E1">
        <w:rPr>
          <w:rFonts w:ascii="Arial" w:hAnsi="Arial" w:cs="Arial"/>
          <w:sz w:val="24"/>
          <w:szCs w:val="24"/>
        </w:rPr>
        <w:t xml:space="preserve">Son instrumentos </w:t>
      </w:r>
      <w:r>
        <w:rPr>
          <w:rFonts w:ascii="Arial" w:hAnsi="Arial" w:cs="Arial"/>
          <w:sz w:val="24"/>
          <w:szCs w:val="24"/>
        </w:rPr>
        <w:t xml:space="preserve">de control y garantía externa e interna de actuaciones administrativas, en los que extractan actos de diferente naturaleza tales como entradas o salidas de documentos, de bienes; entregas de materiales, etc. Son importantes porque confieren valor legal a la información que se requiere. </w:t>
      </w:r>
    </w:p>
    <w:p w:rsidR="00640BC7" w:rsidRDefault="00640BC7" w:rsidP="00640BC7">
      <w:pPr>
        <w:jc w:val="both"/>
        <w:rPr>
          <w:rFonts w:ascii="Arial" w:hAnsi="Arial" w:cs="Arial"/>
          <w:sz w:val="24"/>
          <w:szCs w:val="24"/>
        </w:rPr>
      </w:pPr>
      <w:r>
        <w:rPr>
          <w:rFonts w:ascii="Arial" w:hAnsi="Arial" w:cs="Arial"/>
          <w:sz w:val="24"/>
          <w:szCs w:val="24"/>
        </w:rPr>
        <w:t>Para los documentos de registro se emplean normas básicas de manejo tales como:</w:t>
      </w:r>
    </w:p>
    <w:p w:rsidR="00640BC7" w:rsidRDefault="00640BC7" w:rsidP="00640BC7">
      <w:pPr>
        <w:pStyle w:val="Prrafodelista"/>
        <w:numPr>
          <w:ilvl w:val="0"/>
          <w:numId w:val="4"/>
        </w:numPr>
        <w:jc w:val="both"/>
        <w:rPr>
          <w:rFonts w:ascii="Arial" w:hAnsi="Arial" w:cs="Arial"/>
          <w:sz w:val="24"/>
          <w:szCs w:val="24"/>
        </w:rPr>
      </w:pPr>
      <w:r>
        <w:rPr>
          <w:rFonts w:ascii="Arial" w:hAnsi="Arial" w:cs="Arial"/>
          <w:sz w:val="24"/>
          <w:szCs w:val="24"/>
        </w:rPr>
        <w:t>Deben ser elaborados bajo una plantilla definida. Si se elaboran en formato papel deben ir con firma y sello de la unidad.</w:t>
      </w:r>
    </w:p>
    <w:p w:rsidR="00640BC7" w:rsidRDefault="00640BC7" w:rsidP="00640BC7">
      <w:pPr>
        <w:pStyle w:val="Prrafodelista"/>
        <w:numPr>
          <w:ilvl w:val="0"/>
          <w:numId w:val="4"/>
        </w:numPr>
        <w:jc w:val="both"/>
        <w:rPr>
          <w:rFonts w:ascii="Arial" w:hAnsi="Arial" w:cs="Arial"/>
          <w:sz w:val="24"/>
          <w:szCs w:val="24"/>
        </w:rPr>
      </w:pPr>
      <w:r>
        <w:rPr>
          <w:rFonts w:ascii="Arial" w:hAnsi="Arial" w:cs="Arial"/>
          <w:sz w:val="24"/>
          <w:szCs w:val="24"/>
        </w:rPr>
        <w:t>Se cons</w:t>
      </w:r>
      <w:r w:rsidR="00F00604">
        <w:rPr>
          <w:rFonts w:ascii="Arial" w:hAnsi="Arial" w:cs="Arial"/>
          <w:sz w:val="24"/>
          <w:szCs w:val="24"/>
        </w:rPr>
        <w:t xml:space="preserve">ervaran en carpeta con </w:t>
      </w:r>
      <w:proofErr w:type="spellStart"/>
      <w:r w:rsidR="00F00604">
        <w:rPr>
          <w:rFonts w:ascii="Arial" w:hAnsi="Arial" w:cs="Arial"/>
          <w:sz w:val="24"/>
          <w:szCs w:val="24"/>
        </w:rPr>
        <w:t>fastener</w:t>
      </w:r>
      <w:r w:rsidR="00DC1BC4">
        <w:rPr>
          <w:rFonts w:ascii="Arial" w:hAnsi="Arial" w:cs="Arial"/>
          <w:sz w:val="24"/>
          <w:szCs w:val="24"/>
        </w:rPr>
        <w:t>s</w:t>
      </w:r>
      <w:proofErr w:type="spellEnd"/>
      <w:r w:rsidR="00F00604">
        <w:rPr>
          <w:rFonts w:ascii="Arial" w:hAnsi="Arial" w:cs="Arial"/>
          <w:sz w:val="24"/>
          <w:szCs w:val="24"/>
        </w:rPr>
        <w:t xml:space="preserve"> plásticos.</w:t>
      </w:r>
    </w:p>
    <w:p w:rsidR="00640BC7" w:rsidRPr="00295B28" w:rsidRDefault="00640BC7" w:rsidP="00640BC7">
      <w:pPr>
        <w:pStyle w:val="Prrafodelista"/>
        <w:numPr>
          <w:ilvl w:val="0"/>
          <w:numId w:val="4"/>
        </w:numPr>
        <w:jc w:val="both"/>
        <w:rPr>
          <w:rFonts w:ascii="Arial" w:hAnsi="Arial" w:cs="Arial"/>
          <w:sz w:val="24"/>
          <w:szCs w:val="24"/>
        </w:rPr>
      </w:pPr>
      <w:r>
        <w:rPr>
          <w:rFonts w:ascii="Arial" w:hAnsi="Arial" w:cs="Arial"/>
          <w:sz w:val="24"/>
          <w:szCs w:val="24"/>
        </w:rPr>
        <w:t>Se elaboran periódicamente y deben resguardarse hasta que se cumpla el plazo de valoración y selección documental.</w:t>
      </w:r>
    </w:p>
    <w:p w:rsidR="00640BC7" w:rsidRDefault="005342EC" w:rsidP="00640BC7">
      <w:pPr>
        <w:jc w:val="both"/>
        <w:rPr>
          <w:rFonts w:ascii="Arial" w:hAnsi="Arial" w:cs="Arial"/>
          <w:b/>
          <w:sz w:val="24"/>
          <w:szCs w:val="24"/>
        </w:rPr>
      </w:pPr>
      <w:r>
        <w:rPr>
          <w:rFonts w:ascii="Arial" w:hAnsi="Arial" w:cs="Arial"/>
          <w:b/>
          <w:sz w:val="24"/>
          <w:szCs w:val="24"/>
        </w:rPr>
        <w:t>2.2.4</w:t>
      </w:r>
      <w:r w:rsidR="00640BC7" w:rsidRPr="001D1383">
        <w:rPr>
          <w:rFonts w:ascii="Arial" w:hAnsi="Arial" w:cs="Arial"/>
          <w:b/>
          <w:sz w:val="24"/>
          <w:szCs w:val="24"/>
        </w:rPr>
        <w:t xml:space="preserve"> Documentos informativos o de apoyo.</w:t>
      </w:r>
    </w:p>
    <w:p w:rsidR="00640BC7" w:rsidRDefault="00640BC7" w:rsidP="00640BC7">
      <w:pPr>
        <w:jc w:val="both"/>
        <w:rPr>
          <w:rFonts w:ascii="Arial" w:hAnsi="Arial" w:cs="Arial"/>
          <w:sz w:val="24"/>
          <w:szCs w:val="24"/>
        </w:rPr>
      </w:pPr>
      <w:r w:rsidRPr="001D1383">
        <w:rPr>
          <w:rFonts w:ascii="Arial" w:hAnsi="Arial" w:cs="Arial"/>
          <w:sz w:val="24"/>
          <w:szCs w:val="24"/>
        </w:rPr>
        <w:t xml:space="preserve">Los documentos informativos </w:t>
      </w:r>
      <w:r>
        <w:rPr>
          <w:rFonts w:ascii="Arial" w:hAnsi="Arial" w:cs="Arial"/>
          <w:sz w:val="24"/>
          <w:szCs w:val="24"/>
        </w:rPr>
        <w:t xml:space="preserve">existen </w:t>
      </w:r>
      <w:r w:rsidRPr="001D1383">
        <w:rPr>
          <w:rFonts w:ascii="Arial" w:hAnsi="Arial" w:cs="Arial"/>
          <w:sz w:val="24"/>
          <w:szCs w:val="24"/>
        </w:rPr>
        <w:t>en todas las oficinas</w:t>
      </w:r>
      <w:r>
        <w:rPr>
          <w:rFonts w:ascii="Arial" w:hAnsi="Arial" w:cs="Arial"/>
          <w:sz w:val="24"/>
          <w:szCs w:val="24"/>
        </w:rPr>
        <w:t xml:space="preserve"> y se pueden definir como el conjunto de documentos recopilados que sirven de ay</w:t>
      </w:r>
      <w:r w:rsidR="000E1EC7">
        <w:rPr>
          <w:rFonts w:ascii="Arial" w:hAnsi="Arial" w:cs="Arial"/>
          <w:sz w:val="24"/>
          <w:szCs w:val="24"/>
        </w:rPr>
        <w:t>uda a la gestión administrativa</w:t>
      </w:r>
      <w:r w:rsidR="009E5C42">
        <w:rPr>
          <w:rFonts w:ascii="Arial" w:hAnsi="Arial" w:cs="Arial"/>
          <w:sz w:val="24"/>
          <w:szCs w:val="24"/>
        </w:rPr>
        <w:t xml:space="preserve"> tal</w:t>
      </w:r>
      <w:r w:rsidR="000E1EC7">
        <w:rPr>
          <w:rFonts w:ascii="Arial" w:hAnsi="Arial" w:cs="Arial"/>
          <w:sz w:val="24"/>
          <w:szCs w:val="24"/>
        </w:rPr>
        <w:t>es como:</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Textos legales.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Boletines oficiales.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Disposiciones normativas externas e internas.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Publicaciones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Revistas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Catálogos comerciales.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 xml:space="preserve"> Dosieres informativos.</w:t>
      </w:r>
    </w:p>
    <w:p w:rsidR="00640BC7" w:rsidRDefault="00640BC7" w:rsidP="00FA14BA">
      <w:pPr>
        <w:pStyle w:val="Prrafodelista"/>
        <w:numPr>
          <w:ilvl w:val="0"/>
          <w:numId w:val="15"/>
        </w:numPr>
        <w:jc w:val="both"/>
        <w:rPr>
          <w:rFonts w:ascii="Arial" w:hAnsi="Arial" w:cs="Arial"/>
          <w:sz w:val="24"/>
          <w:szCs w:val="24"/>
        </w:rPr>
      </w:pPr>
      <w:r>
        <w:rPr>
          <w:rFonts w:ascii="Arial" w:hAnsi="Arial" w:cs="Arial"/>
          <w:sz w:val="24"/>
          <w:szCs w:val="24"/>
        </w:rPr>
        <w:t>Copia de textos bibliográficos.</w:t>
      </w:r>
    </w:p>
    <w:p w:rsidR="00640BC7" w:rsidRPr="00F00604" w:rsidRDefault="00640BC7" w:rsidP="00640BC7">
      <w:pPr>
        <w:pStyle w:val="Prrafodelista"/>
        <w:jc w:val="both"/>
        <w:rPr>
          <w:rFonts w:ascii="Arial" w:hAnsi="Arial" w:cs="Arial"/>
          <w:sz w:val="24"/>
          <w:szCs w:val="24"/>
        </w:rPr>
      </w:pPr>
    </w:p>
    <w:p w:rsidR="00640BC7" w:rsidRDefault="00F00604" w:rsidP="003331D9">
      <w:pPr>
        <w:pStyle w:val="Prrafodelista"/>
        <w:ind w:left="0"/>
        <w:jc w:val="both"/>
        <w:rPr>
          <w:rFonts w:ascii="Arial" w:hAnsi="Arial" w:cs="Arial"/>
          <w:sz w:val="24"/>
          <w:szCs w:val="24"/>
        </w:rPr>
      </w:pPr>
      <w:r w:rsidRPr="00F00604">
        <w:rPr>
          <w:rFonts w:ascii="Arial" w:hAnsi="Arial" w:cs="Arial"/>
          <w:sz w:val="24"/>
          <w:szCs w:val="24"/>
        </w:rPr>
        <w:lastRenderedPageBreak/>
        <w:t>Los documentos</w:t>
      </w:r>
      <w:r>
        <w:rPr>
          <w:rFonts w:ascii="Arial" w:hAnsi="Arial" w:cs="Arial"/>
          <w:sz w:val="24"/>
          <w:szCs w:val="24"/>
        </w:rPr>
        <w:t xml:space="preserve"> de apoyo deberán ser</w:t>
      </w:r>
      <w:r w:rsidRPr="00F00604">
        <w:rPr>
          <w:rFonts w:ascii="Arial" w:hAnsi="Arial" w:cs="Arial"/>
          <w:sz w:val="24"/>
          <w:szCs w:val="24"/>
        </w:rPr>
        <w:t>:</w:t>
      </w:r>
      <w:r>
        <w:rPr>
          <w:rFonts w:ascii="Arial" w:hAnsi="Arial" w:cs="Arial"/>
          <w:sz w:val="24"/>
          <w:szCs w:val="24"/>
        </w:rPr>
        <w:t xml:space="preserve"> separados</w:t>
      </w:r>
      <w:r w:rsidR="00640BC7">
        <w:rPr>
          <w:rFonts w:ascii="Arial" w:hAnsi="Arial" w:cs="Arial"/>
          <w:sz w:val="24"/>
          <w:szCs w:val="24"/>
        </w:rPr>
        <w:t xml:space="preserve"> es decir no estarán reunidos o resguardados en el mismo lugar, y serán colocados en revisteros o libreras para que estén a la mano para cualquier consulta rápida.</w:t>
      </w:r>
    </w:p>
    <w:p w:rsidR="000821B9" w:rsidRDefault="00640BC7" w:rsidP="003331D9">
      <w:pPr>
        <w:pStyle w:val="Prrafodelista"/>
        <w:ind w:left="0"/>
        <w:jc w:val="both"/>
        <w:rPr>
          <w:rFonts w:ascii="Arial" w:hAnsi="Arial" w:cs="Arial"/>
          <w:sz w:val="24"/>
          <w:szCs w:val="24"/>
        </w:rPr>
      </w:pPr>
      <w:r>
        <w:rPr>
          <w:rFonts w:ascii="Arial" w:hAnsi="Arial" w:cs="Arial"/>
          <w:sz w:val="24"/>
          <w:szCs w:val="24"/>
        </w:rPr>
        <w:t>Estos documentos informativos solo se conservaran mientras sean útiles en la gestión.</w:t>
      </w:r>
    </w:p>
    <w:p w:rsidR="00AA49E8" w:rsidRDefault="00AA49E8"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8B2A5F" w:rsidRDefault="008B2A5F" w:rsidP="003331D9">
      <w:pPr>
        <w:pStyle w:val="Prrafodelista"/>
        <w:ind w:left="0"/>
        <w:jc w:val="both"/>
        <w:rPr>
          <w:rFonts w:ascii="Arial" w:hAnsi="Arial" w:cs="Arial"/>
          <w:sz w:val="24"/>
          <w:szCs w:val="24"/>
        </w:rPr>
      </w:pPr>
    </w:p>
    <w:p w:rsidR="00393D9B" w:rsidRPr="00AA49E8" w:rsidRDefault="00393D9B" w:rsidP="00154F96">
      <w:pPr>
        <w:pStyle w:val="Prrafodelista"/>
        <w:numPr>
          <w:ilvl w:val="1"/>
          <w:numId w:val="10"/>
        </w:numPr>
        <w:ind w:left="567"/>
        <w:jc w:val="both"/>
        <w:rPr>
          <w:rFonts w:ascii="Arial" w:hAnsi="Arial" w:cs="Arial"/>
          <w:b/>
          <w:sz w:val="24"/>
          <w:szCs w:val="24"/>
        </w:rPr>
      </w:pPr>
      <w:r w:rsidRPr="00AA49E8">
        <w:rPr>
          <w:rFonts w:ascii="Arial" w:hAnsi="Arial" w:cs="Arial"/>
          <w:b/>
          <w:sz w:val="24"/>
          <w:szCs w:val="24"/>
        </w:rPr>
        <w:t>Ordenación Documental</w:t>
      </w:r>
    </w:p>
    <w:p w:rsidR="008D76FA" w:rsidRDefault="005B6AAE" w:rsidP="00393D9B">
      <w:pPr>
        <w:jc w:val="both"/>
        <w:rPr>
          <w:rFonts w:ascii="Arial" w:hAnsi="Arial" w:cs="Arial"/>
          <w:sz w:val="24"/>
          <w:szCs w:val="24"/>
        </w:rPr>
      </w:pPr>
      <w:r w:rsidRPr="005B6AAE">
        <w:rPr>
          <w:rFonts w:ascii="Arial" w:hAnsi="Arial" w:cs="Arial"/>
          <w:sz w:val="24"/>
          <w:szCs w:val="24"/>
        </w:rPr>
        <w:t>Los documentos</w:t>
      </w:r>
      <w:r w:rsidR="00BC6121">
        <w:rPr>
          <w:rFonts w:ascii="Arial" w:hAnsi="Arial" w:cs="Arial"/>
          <w:sz w:val="24"/>
          <w:szCs w:val="24"/>
        </w:rPr>
        <w:t xml:space="preserve"> se </w:t>
      </w:r>
      <w:r w:rsidR="00430D8E">
        <w:rPr>
          <w:rFonts w:ascii="Arial" w:hAnsi="Arial" w:cs="Arial"/>
          <w:sz w:val="24"/>
          <w:szCs w:val="24"/>
        </w:rPr>
        <w:t>ordenarán</w:t>
      </w:r>
      <w:r w:rsidR="00EC770F">
        <w:rPr>
          <w:rFonts w:ascii="Arial" w:hAnsi="Arial" w:cs="Arial"/>
          <w:sz w:val="24"/>
          <w:szCs w:val="24"/>
        </w:rPr>
        <w:t xml:space="preserve"> en cualquier etapa de su ciclo </w:t>
      </w:r>
      <w:r w:rsidRPr="005B6AAE">
        <w:rPr>
          <w:rFonts w:ascii="Arial" w:hAnsi="Arial" w:cs="Arial"/>
          <w:sz w:val="24"/>
          <w:szCs w:val="24"/>
        </w:rPr>
        <w:t>de acuerdo al sistema de clasificación documental y</w:t>
      </w:r>
      <w:r>
        <w:rPr>
          <w:rFonts w:ascii="Arial" w:hAnsi="Arial" w:cs="Arial"/>
          <w:sz w:val="24"/>
          <w:szCs w:val="24"/>
        </w:rPr>
        <w:t xml:space="preserve"> se</w:t>
      </w:r>
      <w:r w:rsidRPr="005B6AAE">
        <w:rPr>
          <w:rFonts w:ascii="Arial" w:hAnsi="Arial" w:cs="Arial"/>
          <w:sz w:val="24"/>
          <w:szCs w:val="24"/>
        </w:rPr>
        <w:t xml:space="preserve"> emplear</w:t>
      </w:r>
      <w:r w:rsidR="00430D8E">
        <w:rPr>
          <w:rFonts w:ascii="Arial" w:hAnsi="Arial" w:cs="Arial"/>
          <w:sz w:val="24"/>
          <w:szCs w:val="24"/>
        </w:rPr>
        <w:t>á</w:t>
      </w:r>
      <w:r>
        <w:rPr>
          <w:rFonts w:ascii="Arial" w:hAnsi="Arial" w:cs="Arial"/>
          <w:sz w:val="24"/>
          <w:szCs w:val="24"/>
        </w:rPr>
        <w:t xml:space="preserve">n </w:t>
      </w:r>
      <w:r w:rsidRPr="005B6AAE">
        <w:rPr>
          <w:rFonts w:ascii="Arial" w:hAnsi="Arial" w:cs="Arial"/>
          <w:sz w:val="24"/>
          <w:szCs w:val="24"/>
        </w:rPr>
        <w:t xml:space="preserve"> métodos de ordenación física </w:t>
      </w:r>
      <w:r>
        <w:rPr>
          <w:rFonts w:ascii="Arial" w:hAnsi="Arial" w:cs="Arial"/>
          <w:sz w:val="24"/>
          <w:szCs w:val="24"/>
        </w:rPr>
        <w:t>en</w:t>
      </w:r>
      <w:r w:rsidRPr="005B6AAE">
        <w:rPr>
          <w:rFonts w:ascii="Arial" w:hAnsi="Arial" w:cs="Arial"/>
          <w:sz w:val="24"/>
          <w:szCs w:val="24"/>
        </w:rPr>
        <w:t xml:space="preserve"> las unidades </w:t>
      </w:r>
      <w:r w:rsidR="002A3E06">
        <w:rPr>
          <w:rFonts w:ascii="Arial" w:hAnsi="Arial" w:cs="Arial"/>
          <w:sz w:val="24"/>
          <w:szCs w:val="24"/>
        </w:rPr>
        <w:t>productoras,</w:t>
      </w:r>
      <w:r w:rsidRPr="005B6AAE">
        <w:rPr>
          <w:rFonts w:ascii="Arial" w:hAnsi="Arial" w:cs="Arial"/>
          <w:sz w:val="24"/>
          <w:szCs w:val="24"/>
        </w:rPr>
        <w:t xml:space="preserve"> de acuerdo a la lógica del trámite, el cual debe ser válido con las respectivas </w:t>
      </w:r>
      <w:r w:rsidR="002A3E06" w:rsidRPr="005B6AAE">
        <w:rPr>
          <w:rFonts w:ascii="Arial" w:hAnsi="Arial" w:cs="Arial"/>
          <w:sz w:val="24"/>
          <w:szCs w:val="24"/>
        </w:rPr>
        <w:t>unidades</w:t>
      </w:r>
      <w:r w:rsidR="002A3E06">
        <w:rPr>
          <w:rFonts w:ascii="Arial" w:hAnsi="Arial" w:cs="Arial"/>
          <w:sz w:val="24"/>
          <w:szCs w:val="24"/>
        </w:rPr>
        <w:t xml:space="preserve"> administrativas</w:t>
      </w:r>
      <w:r w:rsidRPr="005B6AAE">
        <w:rPr>
          <w:rFonts w:ascii="Arial" w:hAnsi="Arial" w:cs="Arial"/>
          <w:sz w:val="24"/>
          <w:szCs w:val="24"/>
        </w:rPr>
        <w:t>. La ordenación deberá quedar reflejada p</w:t>
      </w:r>
      <w:r w:rsidR="00733F31">
        <w:rPr>
          <w:rFonts w:ascii="Arial" w:hAnsi="Arial" w:cs="Arial"/>
          <w:sz w:val="24"/>
          <w:szCs w:val="24"/>
        </w:rPr>
        <w:t>or cada unidad productora</w:t>
      </w:r>
      <w:r w:rsidRPr="005B6AAE">
        <w:rPr>
          <w:rFonts w:ascii="Arial" w:hAnsi="Arial" w:cs="Arial"/>
          <w:sz w:val="24"/>
          <w:szCs w:val="24"/>
        </w:rPr>
        <w:t>.</w:t>
      </w:r>
    </w:p>
    <w:p w:rsidR="008F4747" w:rsidRDefault="002D4B0D" w:rsidP="00154F96">
      <w:pPr>
        <w:pStyle w:val="Prrafodelista"/>
        <w:numPr>
          <w:ilvl w:val="2"/>
          <w:numId w:val="10"/>
        </w:numPr>
        <w:ind w:left="0" w:firstLine="0"/>
        <w:jc w:val="both"/>
        <w:rPr>
          <w:rFonts w:ascii="Arial" w:hAnsi="Arial" w:cs="Arial"/>
          <w:b/>
          <w:sz w:val="24"/>
          <w:szCs w:val="24"/>
        </w:rPr>
      </w:pPr>
      <w:r w:rsidRPr="008D76FA">
        <w:rPr>
          <w:rFonts w:ascii="Arial" w:hAnsi="Arial" w:cs="Arial"/>
          <w:b/>
          <w:sz w:val="24"/>
          <w:szCs w:val="24"/>
        </w:rPr>
        <w:t>Pasos para la ordenación de documentos.</w:t>
      </w:r>
    </w:p>
    <w:p w:rsidR="008F4747" w:rsidRDefault="008F4747" w:rsidP="008F4747">
      <w:pPr>
        <w:pStyle w:val="Prrafodelista"/>
        <w:ind w:left="1440"/>
        <w:jc w:val="both"/>
        <w:rPr>
          <w:rFonts w:ascii="Arial" w:hAnsi="Arial" w:cs="Arial"/>
          <w:b/>
          <w:sz w:val="24"/>
          <w:szCs w:val="24"/>
        </w:rPr>
      </w:pPr>
    </w:p>
    <w:p w:rsidR="00834426" w:rsidRPr="005B1807" w:rsidRDefault="00834426" w:rsidP="00834426">
      <w:pPr>
        <w:pStyle w:val="Prrafodelista"/>
        <w:numPr>
          <w:ilvl w:val="0"/>
          <w:numId w:val="13"/>
        </w:numPr>
        <w:tabs>
          <w:tab w:val="left" w:pos="1134"/>
        </w:tabs>
        <w:ind w:hanging="11"/>
        <w:jc w:val="both"/>
        <w:rPr>
          <w:rFonts w:ascii="Arial" w:hAnsi="Arial" w:cs="Arial"/>
          <w:sz w:val="24"/>
          <w:szCs w:val="24"/>
        </w:rPr>
      </w:pPr>
      <w:r w:rsidRPr="005B1807">
        <w:rPr>
          <w:rFonts w:ascii="Arial" w:hAnsi="Arial" w:cs="Arial"/>
          <w:sz w:val="24"/>
          <w:szCs w:val="24"/>
        </w:rPr>
        <w:t>La unidad productora debe foliar los expedientes.</w:t>
      </w:r>
    </w:p>
    <w:p w:rsidR="00693511" w:rsidRPr="00B659A7" w:rsidRDefault="00834426" w:rsidP="00693511">
      <w:pPr>
        <w:pStyle w:val="Prrafodelista"/>
        <w:numPr>
          <w:ilvl w:val="0"/>
          <w:numId w:val="13"/>
        </w:numPr>
        <w:ind w:left="1134" w:hanging="425"/>
        <w:jc w:val="both"/>
        <w:rPr>
          <w:rFonts w:ascii="Arial" w:hAnsi="Arial" w:cs="Arial"/>
          <w:sz w:val="24"/>
          <w:szCs w:val="24"/>
        </w:rPr>
      </w:pPr>
      <w:r w:rsidRPr="00B659A7">
        <w:rPr>
          <w:rFonts w:ascii="Arial" w:hAnsi="Arial" w:cs="Arial"/>
          <w:sz w:val="24"/>
          <w:szCs w:val="24"/>
        </w:rPr>
        <w:t>La foliación debe ser página por página del primer registro hasta el último  realizado</w:t>
      </w:r>
      <w:r w:rsidR="008B5AF5" w:rsidRPr="00B659A7">
        <w:rPr>
          <w:rFonts w:ascii="Arial" w:hAnsi="Arial" w:cs="Arial"/>
          <w:sz w:val="24"/>
          <w:szCs w:val="24"/>
        </w:rPr>
        <w:t xml:space="preserve"> dentro del expediente</w:t>
      </w:r>
      <w:r w:rsidRPr="00B659A7">
        <w:rPr>
          <w:rFonts w:ascii="Arial" w:hAnsi="Arial" w:cs="Arial"/>
          <w:sz w:val="24"/>
          <w:szCs w:val="24"/>
        </w:rPr>
        <w:t>.</w:t>
      </w:r>
    </w:p>
    <w:p w:rsidR="008D76FA" w:rsidRDefault="008F4747" w:rsidP="00FA14BA">
      <w:pPr>
        <w:pStyle w:val="Prrafodelista"/>
        <w:numPr>
          <w:ilvl w:val="0"/>
          <w:numId w:val="12"/>
        </w:numPr>
        <w:ind w:left="1134"/>
        <w:jc w:val="both"/>
        <w:rPr>
          <w:rFonts w:ascii="Arial" w:hAnsi="Arial" w:cs="Arial"/>
          <w:sz w:val="24"/>
          <w:szCs w:val="24"/>
        </w:rPr>
      </w:pPr>
      <w:r w:rsidRPr="008F4747">
        <w:rPr>
          <w:rFonts w:ascii="Arial" w:hAnsi="Arial" w:cs="Arial"/>
          <w:sz w:val="24"/>
          <w:szCs w:val="24"/>
        </w:rPr>
        <w:t>Los documentos deben contenerse en folder de palanca o cajas archivadoras dependiendo el tipo de documento.</w:t>
      </w:r>
    </w:p>
    <w:p w:rsidR="00693511" w:rsidRDefault="00693511" w:rsidP="00FA14BA">
      <w:pPr>
        <w:pStyle w:val="Prrafodelista"/>
        <w:numPr>
          <w:ilvl w:val="0"/>
          <w:numId w:val="12"/>
        </w:numPr>
        <w:ind w:left="1134"/>
        <w:jc w:val="both"/>
        <w:rPr>
          <w:rFonts w:ascii="Arial" w:hAnsi="Arial" w:cs="Arial"/>
          <w:sz w:val="24"/>
          <w:szCs w:val="24"/>
        </w:rPr>
      </w:pPr>
      <w:r>
        <w:rPr>
          <w:rFonts w:ascii="Arial" w:hAnsi="Arial" w:cs="Arial"/>
          <w:sz w:val="24"/>
          <w:szCs w:val="24"/>
        </w:rPr>
        <w:t>La foliación debe ser numérica y deber ser colocada en la parte superior derecha, y entre paréntesis remarcar el número de página en letras</w:t>
      </w:r>
      <w:r w:rsidR="00843A70">
        <w:rPr>
          <w:rFonts w:ascii="Arial" w:hAnsi="Arial" w:cs="Arial"/>
          <w:sz w:val="24"/>
          <w:szCs w:val="24"/>
        </w:rPr>
        <w:t xml:space="preserve"> y a su vez, numerar las páginas que contiene cada documento o serie del uno al infinito.</w:t>
      </w:r>
    </w:p>
    <w:p w:rsidR="00FD235B" w:rsidRPr="00B659A7" w:rsidRDefault="00B659A7" w:rsidP="00052B72">
      <w:pPr>
        <w:pStyle w:val="Prrafodelista"/>
        <w:numPr>
          <w:ilvl w:val="0"/>
          <w:numId w:val="12"/>
        </w:numPr>
        <w:ind w:left="1134"/>
        <w:jc w:val="both"/>
        <w:rPr>
          <w:rFonts w:ascii="Arial" w:hAnsi="Arial" w:cs="Arial"/>
          <w:sz w:val="24"/>
          <w:szCs w:val="24"/>
        </w:rPr>
      </w:pPr>
      <w:r w:rsidRPr="00B659A7">
        <w:rPr>
          <w:rFonts w:ascii="Arial" w:hAnsi="Arial" w:cs="Arial"/>
          <w:sz w:val="24"/>
          <w:szCs w:val="24"/>
        </w:rPr>
        <w:t>Los documentos d</w:t>
      </w:r>
      <w:r w:rsidR="00E534E0" w:rsidRPr="00B659A7">
        <w:rPr>
          <w:rFonts w:ascii="Arial" w:hAnsi="Arial" w:cs="Arial"/>
          <w:sz w:val="24"/>
          <w:szCs w:val="24"/>
        </w:rPr>
        <w:t>eben ser ordenados o colocados en la carpeta en orden descendente</w:t>
      </w:r>
      <w:r w:rsidRPr="00B659A7">
        <w:rPr>
          <w:rFonts w:ascii="Arial" w:hAnsi="Arial" w:cs="Arial"/>
          <w:sz w:val="24"/>
          <w:szCs w:val="24"/>
        </w:rPr>
        <w:t>.</w:t>
      </w:r>
    </w:p>
    <w:p w:rsidR="00C42E78" w:rsidRPr="00B33B54" w:rsidRDefault="00FD235B" w:rsidP="00B33B54">
      <w:pPr>
        <w:pStyle w:val="Prrafodelista"/>
        <w:numPr>
          <w:ilvl w:val="0"/>
          <w:numId w:val="12"/>
        </w:numPr>
        <w:ind w:left="1134"/>
        <w:jc w:val="both"/>
        <w:rPr>
          <w:rFonts w:ascii="Arial" w:hAnsi="Arial" w:cs="Arial"/>
          <w:sz w:val="24"/>
          <w:szCs w:val="24"/>
        </w:rPr>
      </w:pPr>
      <w:r>
        <w:rPr>
          <w:rFonts w:ascii="Arial" w:hAnsi="Arial" w:cs="Arial"/>
          <w:sz w:val="24"/>
          <w:szCs w:val="24"/>
        </w:rPr>
        <w:t>Si un expediente</w:t>
      </w:r>
      <w:r w:rsidR="00052B72">
        <w:rPr>
          <w:rFonts w:ascii="Arial" w:hAnsi="Arial" w:cs="Arial"/>
          <w:sz w:val="24"/>
          <w:szCs w:val="24"/>
        </w:rPr>
        <w:t xml:space="preserve"> es extenso usar dos folder de palanca para no saturar ampos</w:t>
      </w:r>
      <w:r>
        <w:rPr>
          <w:rFonts w:ascii="Arial" w:hAnsi="Arial" w:cs="Arial"/>
          <w:sz w:val="24"/>
          <w:szCs w:val="24"/>
        </w:rPr>
        <w:t>.</w:t>
      </w:r>
      <w:r w:rsidR="00270579">
        <w:rPr>
          <w:rFonts w:ascii="Arial" w:hAnsi="Arial" w:cs="Arial"/>
          <w:sz w:val="24"/>
          <w:szCs w:val="24"/>
        </w:rPr>
        <w:t xml:space="preserve">  que no exceda de 300 páginas.</w:t>
      </w:r>
    </w:p>
    <w:p w:rsidR="00C42E78" w:rsidRDefault="000821B9" w:rsidP="00FA14BA">
      <w:pPr>
        <w:pStyle w:val="Prrafodelista"/>
        <w:numPr>
          <w:ilvl w:val="0"/>
          <w:numId w:val="12"/>
        </w:numPr>
        <w:ind w:left="1134"/>
        <w:jc w:val="both"/>
        <w:rPr>
          <w:rFonts w:ascii="Arial" w:hAnsi="Arial" w:cs="Arial"/>
          <w:sz w:val="24"/>
          <w:szCs w:val="24"/>
        </w:rPr>
      </w:pPr>
      <w:r>
        <w:rPr>
          <w:rFonts w:ascii="Arial" w:hAnsi="Arial" w:cs="Arial"/>
          <w:sz w:val="24"/>
          <w:szCs w:val="24"/>
        </w:rPr>
        <w:t xml:space="preserve">Ordenar </w:t>
      </w:r>
      <w:r w:rsidR="00C42E78">
        <w:rPr>
          <w:rFonts w:ascii="Arial" w:hAnsi="Arial" w:cs="Arial"/>
          <w:sz w:val="24"/>
          <w:szCs w:val="24"/>
        </w:rPr>
        <w:t xml:space="preserve"> cada folder</w:t>
      </w:r>
      <w:r>
        <w:rPr>
          <w:rFonts w:ascii="Arial" w:hAnsi="Arial" w:cs="Arial"/>
          <w:sz w:val="24"/>
          <w:szCs w:val="24"/>
        </w:rPr>
        <w:t xml:space="preserve"> de palanca </w:t>
      </w:r>
      <w:r w:rsidR="00C42E78">
        <w:rPr>
          <w:rFonts w:ascii="Arial" w:hAnsi="Arial" w:cs="Arial"/>
          <w:sz w:val="24"/>
          <w:szCs w:val="24"/>
        </w:rPr>
        <w:t xml:space="preserve">de la </w:t>
      </w:r>
      <w:r>
        <w:rPr>
          <w:rFonts w:ascii="Arial" w:hAnsi="Arial" w:cs="Arial"/>
          <w:sz w:val="24"/>
          <w:szCs w:val="24"/>
        </w:rPr>
        <w:t>unidad</w:t>
      </w:r>
      <w:r w:rsidR="00C42E78">
        <w:rPr>
          <w:rFonts w:ascii="Arial" w:hAnsi="Arial" w:cs="Arial"/>
          <w:sz w:val="24"/>
          <w:szCs w:val="24"/>
        </w:rPr>
        <w:t xml:space="preserve"> productora</w:t>
      </w:r>
      <w:r w:rsidR="009E0D87">
        <w:rPr>
          <w:rFonts w:ascii="Arial" w:hAnsi="Arial" w:cs="Arial"/>
          <w:sz w:val="24"/>
          <w:szCs w:val="24"/>
        </w:rPr>
        <w:t xml:space="preserve"> por mes</w:t>
      </w:r>
      <w:r w:rsidR="00D05045">
        <w:rPr>
          <w:rFonts w:ascii="Arial" w:hAnsi="Arial" w:cs="Arial"/>
          <w:sz w:val="24"/>
          <w:szCs w:val="24"/>
        </w:rPr>
        <w:t xml:space="preserve"> y año</w:t>
      </w:r>
      <w:r w:rsidR="00CE0904">
        <w:rPr>
          <w:rFonts w:ascii="Arial" w:hAnsi="Arial" w:cs="Arial"/>
          <w:sz w:val="24"/>
          <w:szCs w:val="24"/>
        </w:rPr>
        <w:t xml:space="preserve"> en el mo</w:t>
      </w:r>
      <w:r w:rsidR="004D0805">
        <w:rPr>
          <w:rFonts w:ascii="Arial" w:hAnsi="Arial" w:cs="Arial"/>
          <w:sz w:val="24"/>
          <w:szCs w:val="24"/>
        </w:rPr>
        <w:t xml:space="preserve">biliario designado para tal fin, </w:t>
      </w:r>
      <w:r w:rsidR="00F307E1">
        <w:rPr>
          <w:rFonts w:ascii="Arial" w:hAnsi="Arial" w:cs="Arial"/>
          <w:sz w:val="24"/>
          <w:szCs w:val="24"/>
        </w:rPr>
        <w:t xml:space="preserve">iniciando de arriba hacia </w:t>
      </w:r>
      <w:r w:rsidR="000B3FF5">
        <w:rPr>
          <w:rFonts w:ascii="Arial" w:hAnsi="Arial" w:cs="Arial"/>
          <w:sz w:val="24"/>
          <w:szCs w:val="24"/>
        </w:rPr>
        <w:t>abajo,</w:t>
      </w:r>
      <w:r w:rsidR="00F307E1">
        <w:rPr>
          <w:rFonts w:ascii="Arial" w:hAnsi="Arial" w:cs="Arial"/>
          <w:sz w:val="24"/>
          <w:szCs w:val="24"/>
        </w:rPr>
        <w:t xml:space="preserve"> de izquierda a derecha.</w:t>
      </w:r>
    </w:p>
    <w:p w:rsidR="00876FE0" w:rsidRDefault="00794799" w:rsidP="00393D9B">
      <w:pPr>
        <w:pStyle w:val="Prrafodelista"/>
        <w:numPr>
          <w:ilvl w:val="0"/>
          <w:numId w:val="12"/>
        </w:numPr>
        <w:ind w:left="1134"/>
        <w:jc w:val="both"/>
        <w:rPr>
          <w:rFonts w:ascii="Arial" w:hAnsi="Arial" w:cs="Arial"/>
          <w:sz w:val="24"/>
          <w:szCs w:val="24"/>
        </w:rPr>
      </w:pPr>
      <w:r>
        <w:rPr>
          <w:rFonts w:ascii="Arial" w:hAnsi="Arial" w:cs="Arial"/>
          <w:sz w:val="24"/>
          <w:szCs w:val="24"/>
        </w:rPr>
        <w:t>Si los documentos están colocados en folder en archivadores colgantes, identificarlos alfanumérico o numérico.</w:t>
      </w:r>
    </w:p>
    <w:p w:rsidR="00342D38" w:rsidRDefault="00342D38" w:rsidP="00393D9B">
      <w:pPr>
        <w:pStyle w:val="Prrafodelista"/>
        <w:numPr>
          <w:ilvl w:val="0"/>
          <w:numId w:val="12"/>
        </w:numPr>
        <w:ind w:left="1134"/>
        <w:jc w:val="both"/>
        <w:rPr>
          <w:rFonts w:ascii="Arial" w:hAnsi="Arial" w:cs="Arial"/>
          <w:sz w:val="24"/>
          <w:szCs w:val="24"/>
        </w:rPr>
      </w:pPr>
      <w:r>
        <w:rPr>
          <w:rFonts w:ascii="Arial" w:hAnsi="Arial" w:cs="Arial"/>
          <w:sz w:val="24"/>
          <w:szCs w:val="24"/>
        </w:rPr>
        <w:lastRenderedPageBreak/>
        <w:t>Se deben de resguardar en estantes o mobiliario</w:t>
      </w:r>
      <w:r w:rsidR="00B21CF2">
        <w:rPr>
          <w:rFonts w:ascii="Arial" w:hAnsi="Arial" w:cs="Arial"/>
          <w:sz w:val="24"/>
          <w:szCs w:val="24"/>
        </w:rPr>
        <w:t xml:space="preserve"> en buen estado que los proteja de polvo y otros contaminantes.</w:t>
      </w:r>
    </w:p>
    <w:p w:rsidR="000E7B73" w:rsidRDefault="000E7B73" w:rsidP="00393D9B">
      <w:pPr>
        <w:pStyle w:val="Prrafodelista"/>
        <w:numPr>
          <w:ilvl w:val="0"/>
          <w:numId w:val="12"/>
        </w:numPr>
        <w:ind w:left="1134"/>
        <w:jc w:val="both"/>
        <w:rPr>
          <w:rFonts w:ascii="Arial" w:hAnsi="Arial" w:cs="Arial"/>
          <w:sz w:val="24"/>
          <w:szCs w:val="24"/>
        </w:rPr>
      </w:pPr>
      <w:r>
        <w:rPr>
          <w:rFonts w:ascii="Arial" w:hAnsi="Arial" w:cs="Arial"/>
          <w:sz w:val="24"/>
          <w:szCs w:val="24"/>
        </w:rPr>
        <w:t>Si un expediente está bajo un acuerdo Municipal, anexar el acuerdo al documento.</w:t>
      </w:r>
    </w:p>
    <w:p w:rsidR="00BE4207" w:rsidRDefault="00375095" w:rsidP="001512A4">
      <w:pPr>
        <w:pStyle w:val="Prrafodelista"/>
        <w:numPr>
          <w:ilvl w:val="0"/>
          <w:numId w:val="12"/>
        </w:numPr>
        <w:ind w:left="1134"/>
        <w:jc w:val="both"/>
        <w:rPr>
          <w:rFonts w:ascii="Arial" w:hAnsi="Arial" w:cs="Arial"/>
          <w:sz w:val="24"/>
          <w:szCs w:val="24"/>
        </w:rPr>
      </w:pPr>
      <w:r>
        <w:rPr>
          <w:rFonts w:ascii="Arial" w:hAnsi="Arial" w:cs="Arial"/>
          <w:sz w:val="24"/>
          <w:szCs w:val="24"/>
        </w:rPr>
        <w:t>Ordenar los documentos por fecha y año de acuerdo al asunto.</w:t>
      </w:r>
    </w:p>
    <w:p w:rsidR="00577D07" w:rsidRDefault="00577D07" w:rsidP="00577D07">
      <w:pPr>
        <w:jc w:val="both"/>
        <w:rPr>
          <w:rFonts w:ascii="Arial" w:hAnsi="Arial" w:cs="Arial"/>
          <w:sz w:val="24"/>
          <w:szCs w:val="24"/>
        </w:rPr>
      </w:pPr>
    </w:p>
    <w:p w:rsidR="00577D07" w:rsidRDefault="00577D07" w:rsidP="00577D07">
      <w:pPr>
        <w:jc w:val="both"/>
        <w:rPr>
          <w:rFonts w:ascii="Arial" w:hAnsi="Arial" w:cs="Arial"/>
          <w:sz w:val="24"/>
          <w:szCs w:val="24"/>
        </w:rPr>
      </w:pPr>
    </w:p>
    <w:p w:rsidR="00577D07" w:rsidRDefault="00577D07" w:rsidP="00577D07">
      <w:pPr>
        <w:jc w:val="both"/>
        <w:rPr>
          <w:rFonts w:ascii="Arial" w:hAnsi="Arial" w:cs="Arial"/>
          <w:sz w:val="24"/>
          <w:szCs w:val="24"/>
        </w:rPr>
      </w:pPr>
    </w:p>
    <w:p w:rsidR="00577D07" w:rsidRDefault="00577D07" w:rsidP="00577D07">
      <w:pPr>
        <w:jc w:val="both"/>
        <w:rPr>
          <w:rFonts w:ascii="Arial" w:hAnsi="Arial" w:cs="Arial"/>
          <w:sz w:val="24"/>
          <w:szCs w:val="24"/>
        </w:rPr>
      </w:pPr>
    </w:p>
    <w:p w:rsidR="00A038D3" w:rsidRPr="00AA49E8" w:rsidRDefault="00393D9B" w:rsidP="00393D9B">
      <w:pPr>
        <w:jc w:val="both"/>
        <w:rPr>
          <w:rFonts w:ascii="Arial" w:hAnsi="Arial" w:cs="Arial"/>
          <w:b/>
          <w:sz w:val="24"/>
          <w:szCs w:val="24"/>
        </w:rPr>
      </w:pPr>
      <w:r w:rsidRPr="00AA49E8">
        <w:rPr>
          <w:rFonts w:ascii="Arial" w:hAnsi="Arial" w:cs="Arial"/>
          <w:b/>
          <w:sz w:val="24"/>
          <w:szCs w:val="24"/>
        </w:rPr>
        <w:t>2.4 D</w:t>
      </w:r>
      <w:r w:rsidR="00A038D3" w:rsidRPr="00AA49E8">
        <w:rPr>
          <w:rFonts w:ascii="Arial" w:hAnsi="Arial" w:cs="Arial"/>
          <w:b/>
          <w:sz w:val="24"/>
          <w:szCs w:val="24"/>
        </w:rPr>
        <w:t>escripción documental</w:t>
      </w:r>
    </w:p>
    <w:p w:rsidR="00834426" w:rsidRDefault="00D813B9" w:rsidP="00AE5BB8">
      <w:pPr>
        <w:jc w:val="both"/>
        <w:rPr>
          <w:rFonts w:ascii="Arial" w:hAnsi="Arial" w:cs="Arial"/>
          <w:sz w:val="24"/>
          <w:szCs w:val="24"/>
        </w:rPr>
      </w:pPr>
      <w:r w:rsidRPr="00AE5BB8">
        <w:rPr>
          <w:rFonts w:ascii="Arial" w:hAnsi="Arial" w:cs="Arial"/>
          <w:sz w:val="24"/>
          <w:szCs w:val="24"/>
        </w:rPr>
        <w:t>La</w:t>
      </w:r>
      <w:r w:rsidR="00AA49E8">
        <w:rPr>
          <w:rFonts w:ascii="Arial" w:hAnsi="Arial" w:cs="Arial"/>
          <w:sz w:val="24"/>
          <w:szCs w:val="24"/>
        </w:rPr>
        <w:t xml:space="preserve"> </w:t>
      </w:r>
      <w:r w:rsidR="00AE5BB8" w:rsidRPr="00AE5BB8">
        <w:rPr>
          <w:rFonts w:ascii="Arial" w:hAnsi="Arial" w:cs="Arial"/>
          <w:b/>
          <w:sz w:val="24"/>
          <w:szCs w:val="24"/>
          <w:u w:val="single"/>
        </w:rPr>
        <w:t>descripción</w:t>
      </w:r>
      <w:r>
        <w:rPr>
          <w:rFonts w:ascii="Arial" w:hAnsi="Arial" w:cs="Arial"/>
          <w:sz w:val="24"/>
          <w:szCs w:val="24"/>
        </w:rPr>
        <w:t xml:space="preserve"> documental es el</w:t>
      </w:r>
      <w:r w:rsidR="00AE5BB8" w:rsidRPr="00AE5BB8">
        <w:rPr>
          <w:rFonts w:ascii="Arial" w:hAnsi="Arial" w:cs="Arial"/>
          <w:sz w:val="24"/>
          <w:szCs w:val="24"/>
        </w:rPr>
        <w:t xml:space="preserve"> resultado de la evaluac</w:t>
      </w:r>
      <w:r>
        <w:rPr>
          <w:rFonts w:ascii="Arial" w:hAnsi="Arial" w:cs="Arial"/>
          <w:sz w:val="24"/>
          <w:szCs w:val="24"/>
        </w:rPr>
        <w:t xml:space="preserve">ión de las series documentales </w:t>
      </w:r>
      <w:r w:rsidR="00AE5BB8" w:rsidRPr="00AE5BB8">
        <w:rPr>
          <w:rFonts w:ascii="Arial" w:hAnsi="Arial" w:cs="Arial"/>
          <w:sz w:val="24"/>
          <w:szCs w:val="24"/>
        </w:rPr>
        <w:t xml:space="preserve"> contempladas en un plan de descripción que se llevara a cabo en coordinación con las Unidades productoras.</w:t>
      </w:r>
    </w:p>
    <w:p w:rsidR="00794799" w:rsidRPr="00794799" w:rsidRDefault="00794799" w:rsidP="00AE5BB8">
      <w:pPr>
        <w:jc w:val="both"/>
        <w:rPr>
          <w:rFonts w:ascii="Arial" w:hAnsi="Arial" w:cs="Arial"/>
          <w:b/>
          <w:sz w:val="24"/>
          <w:szCs w:val="24"/>
        </w:rPr>
      </w:pPr>
      <w:r w:rsidRPr="00794799">
        <w:rPr>
          <w:rFonts w:ascii="Arial" w:hAnsi="Arial" w:cs="Arial"/>
          <w:b/>
          <w:sz w:val="24"/>
          <w:szCs w:val="24"/>
        </w:rPr>
        <w:t>2.4.1 Pasos par</w:t>
      </w:r>
      <w:r w:rsidR="004D4BF1">
        <w:rPr>
          <w:rFonts w:ascii="Arial" w:hAnsi="Arial" w:cs="Arial"/>
          <w:b/>
          <w:sz w:val="24"/>
          <w:szCs w:val="24"/>
        </w:rPr>
        <w:t>a la D</w:t>
      </w:r>
      <w:r w:rsidR="00ED168B">
        <w:rPr>
          <w:rFonts w:ascii="Arial" w:hAnsi="Arial" w:cs="Arial"/>
          <w:b/>
          <w:sz w:val="24"/>
          <w:szCs w:val="24"/>
        </w:rPr>
        <w:t>escripción Documental en U</w:t>
      </w:r>
      <w:r w:rsidRPr="00794799">
        <w:rPr>
          <w:rFonts w:ascii="Arial" w:hAnsi="Arial" w:cs="Arial"/>
          <w:b/>
          <w:sz w:val="24"/>
          <w:szCs w:val="24"/>
        </w:rPr>
        <w:t xml:space="preserve">nidades </w:t>
      </w:r>
      <w:r w:rsidR="00ED168B">
        <w:rPr>
          <w:rFonts w:ascii="Arial" w:hAnsi="Arial" w:cs="Arial"/>
          <w:b/>
          <w:sz w:val="24"/>
          <w:szCs w:val="24"/>
        </w:rPr>
        <w:t>P</w:t>
      </w:r>
      <w:r w:rsidRPr="00794799">
        <w:rPr>
          <w:rFonts w:ascii="Arial" w:hAnsi="Arial" w:cs="Arial"/>
          <w:b/>
          <w:sz w:val="24"/>
          <w:szCs w:val="24"/>
        </w:rPr>
        <w:t>roductoras.</w:t>
      </w:r>
    </w:p>
    <w:p w:rsidR="00B86A85" w:rsidRPr="005B1807" w:rsidRDefault="00B86A85" w:rsidP="00F81AE1">
      <w:pPr>
        <w:pStyle w:val="Prrafodelista"/>
        <w:numPr>
          <w:ilvl w:val="0"/>
          <w:numId w:val="29"/>
        </w:numPr>
        <w:jc w:val="both"/>
        <w:rPr>
          <w:rFonts w:ascii="Arial" w:hAnsi="Arial" w:cs="Arial"/>
          <w:sz w:val="24"/>
          <w:szCs w:val="24"/>
        </w:rPr>
      </w:pPr>
      <w:r w:rsidRPr="005B1807">
        <w:rPr>
          <w:rFonts w:ascii="Arial" w:hAnsi="Arial" w:cs="Arial"/>
          <w:sz w:val="24"/>
          <w:szCs w:val="24"/>
        </w:rPr>
        <w:t xml:space="preserve">Debe de describirse la serie documental </w:t>
      </w:r>
      <w:r w:rsidR="007363C0" w:rsidRPr="005B1807">
        <w:rPr>
          <w:rFonts w:ascii="Arial" w:hAnsi="Arial" w:cs="Arial"/>
          <w:sz w:val="24"/>
          <w:szCs w:val="24"/>
        </w:rPr>
        <w:t>utilizando viñeta rotulada.</w:t>
      </w:r>
    </w:p>
    <w:p w:rsidR="000821B9" w:rsidRPr="005B1807" w:rsidRDefault="003E3D98" w:rsidP="00F81AE1">
      <w:pPr>
        <w:pStyle w:val="Prrafodelista"/>
        <w:numPr>
          <w:ilvl w:val="0"/>
          <w:numId w:val="29"/>
        </w:numPr>
        <w:jc w:val="both"/>
        <w:rPr>
          <w:rFonts w:ascii="Arial" w:hAnsi="Arial" w:cs="Arial"/>
          <w:sz w:val="24"/>
          <w:szCs w:val="24"/>
        </w:rPr>
      </w:pPr>
      <w:r>
        <w:rPr>
          <w:rFonts w:ascii="Arial" w:hAnsi="Arial" w:cs="Arial"/>
          <w:sz w:val="24"/>
          <w:szCs w:val="24"/>
        </w:rPr>
        <w:t xml:space="preserve">La viñeta de rotulación que se le colocara </w:t>
      </w:r>
      <w:r w:rsidR="000821B9" w:rsidRPr="005B1807">
        <w:rPr>
          <w:rFonts w:ascii="Arial" w:hAnsi="Arial" w:cs="Arial"/>
          <w:sz w:val="24"/>
          <w:szCs w:val="24"/>
        </w:rPr>
        <w:t xml:space="preserve"> a cada</w:t>
      </w:r>
      <w:r w:rsidR="00867CFA">
        <w:rPr>
          <w:rFonts w:ascii="Arial" w:hAnsi="Arial" w:cs="Arial"/>
          <w:sz w:val="24"/>
          <w:szCs w:val="24"/>
        </w:rPr>
        <w:t xml:space="preserve"> folder de palanca o caja</w:t>
      </w:r>
      <w:r>
        <w:rPr>
          <w:rFonts w:ascii="Arial" w:hAnsi="Arial" w:cs="Arial"/>
          <w:sz w:val="24"/>
          <w:szCs w:val="24"/>
        </w:rPr>
        <w:t>, debe llevar</w:t>
      </w:r>
      <w:r w:rsidR="002D641C">
        <w:rPr>
          <w:rFonts w:ascii="Arial" w:hAnsi="Arial" w:cs="Arial"/>
          <w:sz w:val="24"/>
          <w:szCs w:val="24"/>
        </w:rPr>
        <w:t>: año</w:t>
      </w:r>
      <w:r w:rsidR="00867CFA">
        <w:rPr>
          <w:rFonts w:ascii="Arial" w:hAnsi="Arial" w:cs="Arial"/>
          <w:sz w:val="24"/>
          <w:szCs w:val="24"/>
        </w:rPr>
        <w:t xml:space="preserve">, </w:t>
      </w:r>
      <w:r w:rsidR="000821B9" w:rsidRPr="005B1807">
        <w:rPr>
          <w:rFonts w:ascii="Arial" w:hAnsi="Arial" w:cs="Arial"/>
          <w:sz w:val="24"/>
          <w:szCs w:val="24"/>
        </w:rPr>
        <w:t>mes</w:t>
      </w:r>
      <w:r w:rsidR="004563CF" w:rsidRPr="005B1807">
        <w:rPr>
          <w:rFonts w:ascii="Arial" w:hAnsi="Arial" w:cs="Arial"/>
          <w:sz w:val="24"/>
          <w:szCs w:val="24"/>
        </w:rPr>
        <w:t xml:space="preserve"> del documento</w:t>
      </w:r>
      <w:r w:rsidR="00E31FC4" w:rsidRPr="005B1807">
        <w:rPr>
          <w:rFonts w:ascii="Arial" w:hAnsi="Arial" w:cs="Arial"/>
          <w:sz w:val="24"/>
          <w:szCs w:val="24"/>
        </w:rPr>
        <w:t>,</w:t>
      </w:r>
      <w:r w:rsidR="00EC770F">
        <w:rPr>
          <w:rFonts w:ascii="Arial" w:hAnsi="Arial" w:cs="Arial"/>
          <w:sz w:val="24"/>
          <w:szCs w:val="24"/>
        </w:rPr>
        <w:t xml:space="preserve"> </w:t>
      </w:r>
      <w:r w:rsidR="005C5256">
        <w:rPr>
          <w:rFonts w:ascii="Arial" w:hAnsi="Arial" w:cs="Arial"/>
          <w:sz w:val="24"/>
          <w:szCs w:val="24"/>
        </w:rPr>
        <w:t>número</w:t>
      </w:r>
      <w:r w:rsidR="00C26A38">
        <w:rPr>
          <w:rFonts w:ascii="Arial" w:hAnsi="Arial" w:cs="Arial"/>
          <w:sz w:val="24"/>
          <w:szCs w:val="24"/>
        </w:rPr>
        <w:t xml:space="preserve"> de ampo,</w:t>
      </w:r>
      <w:r w:rsidR="00EC770F">
        <w:rPr>
          <w:rFonts w:ascii="Arial" w:hAnsi="Arial" w:cs="Arial"/>
          <w:sz w:val="24"/>
          <w:szCs w:val="24"/>
        </w:rPr>
        <w:t xml:space="preserve"> </w:t>
      </w:r>
      <w:r w:rsidR="004563CF" w:rsidRPr="005B1807">
        <w:rPr>
          <w:rFonts w:ascii="Arial" w:hAnsi="Arial" w:cs="Arial"/>
          <w:sz w:val="24"/>
          <w:szCs w:val="24"/>
        </w:rPr>
        <w:t>fecha de inicio y</w:t>
      </w:r>
      <w:r>
        <w:rPr>
          <w:rFonts w:ascii="Arial" w:hAnsi="Arial" w:cs="Arial"/>
          <w:sz w:val="24"/>
          <w:szCs w:val="24"/>
        </w:rPr>
        <w:t xml:space="preserve"> fecha</w:t>
      </w:r>
      <w:r w:rsidR="004563CF" w:rsidRPr="005B1807">
        <w:rPr>
          <w:rFonts w:ascii="Arial" w:hAnsi="Arial" w:cs="Arial"/>
          <w:sz w:val="24"/>
          <w:szCs w:val="24"/>
        </w:rPr>
        <w:t xml:space="preserve"> final del documento.</w:t>
      </w:r>
    </w:p>
    <w:p w:rsidR="00746AF4" w:rsidRDefault="00161448" w:rsidP="00F81AE1">
      <w:pPr>
        <w:pStyle w:val="Prrafodelista"/>
        <w:numPr>
          <w:ilvl w:val="0"/>
          <w:numId w:val="29"/>
        </w:numPr>
        <w:jc w:val="both"/>
        <w:rPr>
          <w:rFonts w:ascii="Arial" w:hAnsi="Arial" w:cs="Arial"/>
          <w:sz w:val="24"/>
          <w:szCs w:val="24"/>
        </w:rPr>
      </w:pPr>
      <w:r w:rsidRPr="005B1807">
        <w:rPr>
          <w:rFonts w:ascii="Arial" w:hAnsi="Arial" w:cs="Arial"/>
          <w:sz w:val="24"/>
          <w:szCs w:val="24"/>
        </w:rPr>
        <w:t xml:space="preserve">Cada unidad productora deberá definir </w:t>
      </w:r>
      <w:r w:rsidR="007947D4">
        <w:rPr>
          <w:rFonts w:ascii="Arial" w:hAnsi="Arial" w:cs="Arial"/>
          <w:sz w:val="24"/>
          <w:szCs w:val="24"/>
        </w:rPr>
        <w:t>la serie documental y detallarla</w:t>
      </w:r>
      <w:r w:rsidRPr="005B1807">
        <w:rPr>
          <w:rFonts w:ascii="Arial" w:hAnsi="Arial" w:cs="Arial"/>
          <w:sz w:val="24"/>
          <w:szCs w:val="24"/>
        </w:rPr>
        <w:t xml:space="preserve"> en la tabla de </w:t>
      </w:r>
      <w:r w:rsidR="003E73A9" w:rsidRPr="005B1807">
        <w:rPr>
          <w:rFonts w:ascii="Arial" w:hAnsi="Arial" w:cs="Arial"/>
          <w:sz w:val="24"/>
          <w:szCs w:val="24"/>
        </w:rPr>
        <w:t>clasificación</w:t>
      </w:r>
      <w:r w:rsidRPr="005B1807">
        <w:rPr>
          <w:rFonts w:ascii="Arial" w:hAnsi="Arial" w:cs="Arial"/>
          <w:sz w:val="24"/>
          <w:szCs w:val="24"/>
        </w:rPr>
        <w:t xml:space="preserve"> documental.</w:t>
      </w:r>
    </w:p>
    <w:p w:rsidR="007D109B" w:rsidRPr="001122DF" w:rsidRDefault="007D109B" w:rsidP="007D109B">
      <w:pPr>
        <w:pStyle w:val="Prrafodelista"/>
        <w:numPr>
          <w:ilvl w:val="0"/>
          <w:numId w:val="28"/>
        </w:numPr>
        <w:tabs>
          <w:tab w:val="left" w:pos="6480"/>
        </w:tabs>
        <w:jc w:val="both"/>
        <w:rPr>
          <w:rFonts w:ascii="Arial" w:hAnsi="Arial" w:cs="Arial"/>
          <w:sz w:val="24"/>
          <w:szCs w:val="24"/>
        </w:rPr>
      </w:pPr>
      <w:r>
        <w:rPr>
          <w:rFonts w:ascii="Arial" w:hAnsi="Arial" w:cs="Arial"/>
          <w:sz w:val="24"/>
          <w:szCs w:val="24"/>
        </w:rPr>
        <w:t xml:space="preserve">La unidad de Acceso a Información Pública debe </w:t>
      </w:r>
      <w:r w:rsidRPr="001122DF">
        <w:rPr>
          <w:rFonts w:ascii="Arial" w:hAnsi="Arial" w:cs="Arial"/>
          <w:sz w:val="24"/>
          <w:szCs w:val="24"/>
        </w:rPr>
        <w:t>identificar es decir especificar en la hoja de transferencia los documentos que son confidenciales y que no deben ser de consulta directa por la ciudadanía ni personal interno.</w:t>
      </w:r>
    </w:p>
    <w:p w:rsidR="000821B9" w:rsidRDefault="00787621" w:rsidP="00F81AE1">
      <w:pPr>
        <w:pStyle w:val="Prrafodelista"/>
        <w:numPr>
          <w:ilvl w:val="0"/>
          <w:numId w:val="29"/>
        </w:numPr>
        <w:jc w:val="both"/>
        <w:rPr>
          <w:rFonts w:ascii="Arial" w:hAnsi="Arial" w:cs="Arial"/>
          <w:sz w:val="24"/>
          <w:szCs w:val="24"/>
        </w:rPr>
      </w:pPr>
      <w:r w:rsidRPr="005B1807">
        <w:rPr>
          <w:rFonts w:ascii="Arial" w:hAnsi="Arial" w:cs="Arial"/>
          <w:sz w:val="24"/>
          <w:szCs w:val="24"/>
        </w:rPr>
        <w:t>Enumerar cada folder de palanc</w:t>
      </w:r>
      <w:r w:rsidR="00D54AB1" w:rsidRPr="005B1807">
        <w:rPr>
          <w:rFonts w:ascii="Arial" w:hAnsi="Arial" w:cs="Arial"/>
          <w:sz w:val="24"/>
          <w:szCs w:val="24"/>
        </w:rPr>
        <w:t xml:space="preserve">a o caja con </w:t>
      </w:r>
      <w:r w:rsidR="005F53B2" w:rsidRPr="005B1807">
        <w:rPr>
          <w:rFonts w:ascii="Arial" w:hAnsi="Arial" w:cs="Arial"/>
          <w:sz w:val="24"/>
          <w:szCs w:val="24"/>
        </w:rPr>
        <w:t>número</w:t>
      </w:r>
      <w:r w:rsidR="00D54AB1" w:rsidRPr="005B1807">
        <w:rPr>
          <w:rFonts w:ascii="Arial" w:hAnsi="Arial" w:cs="Arial"/>
          <w:sz w:val="24"/>
          <w:szCs w:val="24"/>
        </w:rPr>
        <w:t xml:space="preserve"> correlativo de acuerdo a </w:t>
      </w:r>
      <w:r w:rsidR="005F53B2" w:rsidRPr="005B1807">
        <w:rPr>
          <w:rFonts w:ascii="Arial" w:hAnsi="Arial" w:cs="Arial"/>
          <w:sz w:val="24"/>
          <w:szCs w:val="24"/>
        </w:rPr>
        <w:t xml:space="preserve">la </w:t>
      </w:r>
      <w:r w:rsidR="00DC1BC4">
        <w:rPr>
          <w:rFonts w:ascii="Arial" w:hAnsi="Arial" w:cs="Arial"/>
          <w:sz w:val="24"/>
          <w:szCs w:val="24"/>
        </w:rPr>
        <w:t>importancia del documento.</w:t>
      </w:r>
    </w:p>
    <w:p w:rsidR="001F0A22" w:rsidRPr="005C5256" w:rsidRDefault="001F0A22" w:rsidP="00F81AE1">
      <w:pPr>
        <w:pStyle w:val="Prrafodelista"/>
        <w:numPr>
          <w:ilvl w:val="0"/>
          <w:numId w:val="29"/>
        </w:numPr>
        <w:jc w:val="both"/>
        <w:rPr>
          <w:rFonts w:ascii="Arial" w:hAnsi="Arial" w:cs="Arial"/>
          <w:sz w:val="24"/>
          <w:szCs w:val="24"/>
        </w:rPr>
      </w:pPr>
      <w:r w:rsidRPr="001F0A22">
        <w:rPr>
          <w:rFonts w:ascii="Arial" w:eastAsia="Arial" w:hAnsi="Arial" w:cs="Arial"/>
          <w:color w:val="000000"/>
          <w:sz w:val="24"/>
          <w:szCs w:val="24"/>
          <w:lang w:val="es-ES" w:eastAsia="es-ES"/>
        </w:rPr>
        <w:t xml:space="preserve">Con la finalidad de facilitar la consulta de los documentos, asimismo para un mayor control y organización, todos los archivadores de palanca podrán contener una rotulación en el interior especificando los documentos </w:t>
      </w:r>
      <w:r w:rsidR="009A740E" w:rsidRPr="001F0A22">
        <w:rPr>
          <w:rFonts w:ascii="Arial" w:eastAsia="Arial" w:hAnsi="Arial" w:cs="Arial"/>
          <w:color w:val="000000"/>
          <w:sz w:val="24"/>
          <w:szCs w:val="24"/>
          <w:lang w:val="es-ES" w:eastAsia="es-ES"/>
        </w:rPr>
        <w:t>archivados</w:t>
      </w:r>
      <w:r w:rsidR="009A740E">
        <w:rPr>
          <w:rFonts w:ascii="Arial" w:eastAsia="Arial" w:hAnsi="Arial" w:cs="Arial"/>
          <w:color w:val="000000"/>
          <w:sz w:val="24"/>
          <w:szCs w:val="24"/>
          <w:lang w:val="es-ES" w:eastAsia="es-ES"/>
        </w:rPr>
        <w:t xml:space="preserve"> (contenido)</w:t>
      </w:r>
      <w:r w:rsidRPr="001F0A22">
        <w:rPr>
          <w:rFonts w:ascii="Arial" w:eastAsia="Arial" w:hAnsi="Arial" w:cs="Arial"/>
          <w:color w:val="000000"/>
          <w:sz w:val="24"/>
          <w:szCs w:val="24"/>
          <w:lang w:val="es-ES" w:eastAsia="es-ES"/>
        </w:rPr>
        <w:t>. El rotulo interior se entenderá como un índice</w:t>
      </w:r>
      <w:r w:rsidR="00615A44">
        <w:rPr>
          <w:rFonts w:ascii="Arial" w:eastAsia="Arial" w:hAnsi="Arial" w:cs="Arial"/>
          <w:color w:val="000000"/>
          <w:sz w:val="24"/>
          <w:szCs w:val="24"/>
          <w:lang w:val="es-ES" w:eastAsia="es-ES"/>
        </w:rPr>
        <w:t xml:space="preserve"> o contenido,</w:t>
      </w:r>
      <w:r w:rsidRPr="001F0A22">
        <w:rPr>
          <w:rFonts w:ascii="Arial" w:eastAsia="Arial" w:hAnsi="Arial" w:cs="Arial"/>
          <w:color w:val="000000"/>
          <w:sz w:val="24"/>
          <w:szCs w:val="24"/>
          <w:lang w:val="es-ES" w:eastAsia="es-ES"/>
        </w:rPr>
        <w:t xml:space="preserve"> construyéndose en la medida que se archiven los documentos y en el orden que se incorporen en el archivador de palanca.</w:t>
      </w:r>
    </w:p>
    <w:p w:rsidR="008B2A5F" w:rsidRPr="00EC770F" w:rsidRDefault="005C5256" w:rsidP="008B2A5F">
      <w:pPr>
        <w:pStyle w:val="Prrafodelista"/>
        <w:numPr>
          <w:ilvl w:val="0"/>
          <w:numId w:val="29"/>
        </w:numPr>
        <w:jc w:val="both"/>
        <w:rPr>
          <w:rFonts w:ascii="Arial" w:hAnsi="Arial" w:cs="Arial"/>
          <w:sz w:val="24"/>
          <w:szCs w:val="24"/>
        </w:rPr>
      </w:pPr>
      <w:r w:rsidRPr="00EC770F">
        <w:rPr>
          <w:rFonts w:ascii="Arial" w:eastAsia="Arial" w:hAnsi="Arial" w:cs="Arial"/>
          <w:color w:val="000000"/>
          <w:sz w:val="24"/>
          <w:szCs w:val="24"/>
          <w:lang w:val="es-ES" w:eastAsia="es-ES"/>
        </w:rPr>
        <w:t>Si los documentos internos del expediente llevan más de dos páginas enumerar cada página contenida en la subserie.</w:t>
      </w:r>
    </w:p>
    <w:p w:rsidR="008B2A5F" w:rsidRPr="008B2A5F" w:rsidRDefault="008B2A5F" w:rsidP="008B2A5F">
      <w:pPr>
        <w:jc w:val="both"/>
        <w:rPr>
          <w:rFonts w:ascii="Arial" w:hAnsi="Arial" w:cs="Arial"/>
          <w:sz w:val="24"/>
          <w:szCs w:val="24"/>
        </w:rPr>
      </w:pPr>
    </w:p>
    <w:p w:rsidR="00681AF0" w:rsidRPr="005F53B2" w:rsidRDefault="00681AF0" w:rsidP="005F53B2">
      <w:pPr>
        <w:jc w:val="both"/>
        <w:rPr>
          <w:rFonts w:ascii="Arial" w:hAnsi="Arial" w:cs="Arial"/>
          <w:sz w:val="24"/>
          <w:szCs w:val="24"/>
        </w:rPr>
      </w:pPr>
      <w:r w:rsidRPr="005F53B2">
        <w:rPr>
          <w:rFonts w:ascii="Arial" w:hAnsi="Arial" w:cs="Arial"/>
          <w:b/>
          <w:sz w:val="24"/>
          <w:szCs w:val="24"/>
        </w:rPr>
        <w:t>2.5</w:t>
      </w:r>
      <w:r w:rsidR="00A038D3" w:rsidRPr="005F53B2">
        <w:rPr>
          <w:rFonts w:ascii="Arial" w:hAnsi="Arial" w:cs="Arial"/>
          <w:b/>
          <w:sz w:val="24"/>
          <w:szCs w:val="24"/>
        </w:rPr>
        <w:t xml:space="preserve"> Conservación de </w:t>
      </w:r>
      <w:r w:rsidRPr="005F53B2">
        <w:rPr>
          <w:rFonts w:ascii="Arial" w:hAnsi="Arial" w:cs="Arial"/>
          <w:b/>
          <w:sz w:val="24"/>
          <w:szCs w:val="24"/>
        </w:rPr>
        <w:t>documentos.</w:t>
      </w:r>
    </w:p>
    <w:p w:rsidR="00F03962" w:rsidRDefault="00FB0E78" w:rsidP="00A038D3">
      <w:pPr>
        <w:jc w:val="both"/>
        <w:rPr>
          <w:rFonts w:ascii="Arial" w:hAnsi="Arial" w:cs="Arial"/>
          <w:sz w:val="24"/>
          <w:szCs w:val="24"/>
        </w:rPr>
      </w:pPr>
      <w:r>
        <w:rPr>
          <w:rFonts w:ascii="Arial" w:hAnsi="Arial" w:cs="Arial"/>
          <w:sz w:val="24"/>
          <w:szCs w:val="24"/>
        </w:rPr>
        <w:t>L</w:t>
      </w:r>
      <w:r w:rsidR="00A038D3">
        <w:rPr>
          <w:rFonts w:ascii="Arial" w:hAnsi="Arial" w:cs="Arial"/>
          <w:sz w:val="24"/>
          <w:szCs w:val="24"/>
        </w:rPr>
        <w:t xml:space="preserve">a </w:t>
      </w:r>
      <w:r w:rsidR="00F03962">
        <w:rPr>
          <w:rFonts w:ascii="Arial" w:hAnsi="Arial" w:cs="Arial"/>
          <w:sz w:val="24"/>
          <w:szCs w:val="24"/>
        </w:rPr>
        <w:t xml:space="preserve">conservación documental es el proceso mediante el cual </w:t>
      </w:r>
      <w:r w:rsidR="0050594F">
        <w:rPr>
          <w:rFonts w:ascii="Arial" w:hAnsi="Arial" w:cs="Arial"/>
          <w:sz w:val="24"/>
          <w:szCs w:val="24"/>
        </w:rPr>
        <w:t xml:space="preserve">se les da tratamiento </w:t>
      </w:r>
      <w:r w:rsidR="00F03962">
        <w:rPr>
          <w:rFonts w:ascii="Arial" w:hAnsi="Arial" w:cs="Arial"/>
          <w:sz w:val="24"/>
          <w:szCs w:val="24"/>
        </w:rPr>
        <w:t xml:space="preserve"> a los documentos </w:t>
      </w:r>
      <w:r w:rsidR="00EB7F10">
        <w:rPr>
          <w:rFonts w:ascii="Arial" w:hAnsi="Arial" w:cs="Arial"/>
          <w:sz w:val="24"/>
          <w:szCs w:val="24"/>
        </w:rPr>
        <w:t xml:space="preserve">y </w:t>
      </w:r>
      <w:r w:rsidR="0050594F">
        <w:rPr>
          <w:rFonts w:ascii="Arial" w:hAnsi="Arial" w:cs="Arial"/>
          <w:sz w:val="24"/>
          <w:szCs w:val="24"/>
        </w:rPr>
        <w:t xml:space="preserve">una </w:t>
      </w:r>
      <w:r w:rsidR="00EB7F10">
        <w:rPr>
          <w:rFonts w:ascii="Arial" w:hAnsi="Arial" w:cs="Arial"/>
          <w:sz w:val="24"/>
          <w:szCs w:val="24"/>
        </w:rPr>
        <w:t>conservación adecuada</w:t>
      </w:r>
      <w:r w:rsidR="0050594F">
        <w:rPr>
          <w:rFonts w:ascii="Arial" w:hAnsi="Arial" w:cs="Arial"/>
          <w:sz w:val="24"/>
          <w:szCs w:val="24"/>
        </w:rPr>
        <w:t>,</w:t>
      </w:r>
      <w:r w:rsidR="00EB7F10">
        <w:rPr>
          <w:rFonts w:ascii="Arial" w:hAnsi="Arial" w:cs="Arial"/>
          <w:sz w:val="24"/>
          <w:szCs w:val="24"/>
        </w:rPr>
        <w:t xml:space="preserve"> que cumplan normas y estándares </w:t>
      </w:r>
      <w:r w:rsidR="00E53CEF">
        <w:rPr>
          <w:rFonts w:ascii="Arial" w:hAnsi="Arial" w:cs="Arial"/>
          <w:sz w:val="24"/>
          <w:szCs w:val="24"/>
        </w:rPr>
        <w:t>archivísticos tomando en cuenta</w:t>
      </w:r>
      <w:r w:rsidR="00C43A30">
        <w:rPr>
          <w:rFonts w:ascii="Arial" w:hAnsi="Arial" w:cs="Arial"/>
          <w:sz w:val="24"/>
          <w:szCs w:val="24"/>
        </w:rPr>
        <w:t xml:space="preserve"> </w:t>
      </w:r>
      <w:r w:rsidR="00F67D7E">
        <w:rPr>
          <w:rFonts w:ascii="Arial" w:hAnsi="Arial" w:cs="Arial"/>
          <w:sz w:val="24"/>
          <w:szCs w:val="24"/>
        </w:rPr>
        <w:t>normativas</w:t>
      </w:r>
      <w:r w:rsidR="0050594F">
        <w:rPr>
          <w:rFonts w:ascii="Arial" w:hAnsi="Arial" w:cs="Arial"/>
          <w:sz w:val="24"/>
          <w:szCs w:val="24"/>
        </w:rPr>
        <w:t xml:space="preserve"> de protección y conservación de los documentos.</w:t>
      </w:r>
    </w:p>
    <w:p w:rsidR="00577D07" w:rsidRDefault="00A038D3" w:rsidP="00A038D3">
      <w:pPr>
        <w:jc w:val="both"/>
        <w:rPr>
          <w:rFonts w:ascii="Arial" w:hAnsi="Arial" w:cs="Arial"/>
          <w:sz w:val="24"/>
          <w:szCs w:val="24"/>
        </w:rPr>
      </w:pPr>
      <w:r>
        <w:rPr>
          <w:rFonts w:ascii="Arial" w:hAnsi="Arial" w:cs="Arial"/>
          <w:sz w:val="24"/>
          <w:szCs w:val="24"/>
        </w:rPr>
        <w:t>Los entes obligados deberán garantizar la seguridad e integridad de los documentos, a través de procedimientos establecidos en las normas o manuales de procesos</w:t>
      </w:r>
      <w:r w:rsidR="00532A4E">
        <w:rPr>
          <w:rFonts w:ascii="Arial" w:hAnsi="Arial" w:cs="Arial"/>
          <w:sz w:val="24"/>
          <w:szCs w:val="24"/>
        </w:rPr>
        <w:t xml:space="preserve"> de la </w:t>
      </w:r>
      <w:r w:rsidR="000F6FEF">
        <w:rPr>
          <w:rFonts w:ascii="Arial" w:hAnsi="Arial" w:cs="Arial"/>
          <w:sz w:val="24"/>
          <w:szCs w:val="24"/>
        </w:rPr>
        <w:t>Municipalidad.</w:t>
      </w:r>
    </w:p>
    <w:p w:rsidR="00EC770F" w:rsidRDefault="00EC770F" w:rsidP="00A038D3">
      <w:pPr>
        <w:jc w:val="both"/>
        <w:rPr>
          <w:rFonts w:ascii="Arial" w:hAnsi="Arial" w:cs="Arial"/>
          <w:sz w:val="24"/>
          <w:szCs w:val="24"/>
        </w:rPr>
      </w:pPr>
    </w:p>
    <w:p w:rsidR="00A038D3" w:rsidRPr="00BC3AAE" w:rsidRDefault="00BC3AAE" w:rsidP="00A038D3">
      <w:pPr>
        <w:jc w:val="both"/>
        <w:rPr>
          <w:rFonts w:ascii="Arial" w:hAnsi="Arial" w:cs="Arial"/>
          <w:b/>
          <w:sz w:val="24"/>
          <w:szCs w:val="24"/>
        </w:rPr>
      </w:pPr>
      <w:r w:rsidRPr="00BC3AAE">
        <w:rPr>
          <w:rFonts w:ascii="Arial" w:hAnsi="Arial" w:cs="Arial"/>
          <w:b/>
          <w:sz w:val="24"/>
          <w:szCs w:val="24"/>
        </w:rPr>
        <w:t>2.5.1 Prácticas de conservación</w:t>
      </w:r>
      <w:r w:rsidR="005841D0">
        <w:rPr>
          <w:rFonts w:ascii="Arial" w:hAnsi="Arial" w:cs="Arial"/>
          <w:b/>
          <w:sz w:val="24"/>
          <w:szCs w:val="24"/>
        </w:rPr>
        <w:t xml:space="preserve"> en las unidades productoras.</w:t>
      </w:r>
    </w:p>
    <w:p w:rsidR="00AA118E" w:rsidRDefault="0017070C" w:rsidP="00FA14BA">
      <w:pPr>
        <w:pStyle w:val="Prrafodelista"/>
        <w:numPr>
          <w:ilvl w:val="0"/>
          <w:numId w:val="14"/>
        </w:numPr>
        <w:jc w:val="both"/>
        <w:rPr>
          <w:rFonts w:ascii="Arial" w:hAnsi="Arial" w:cs="Arial"/>
          <w:sz w:val="24"/>
          <w:szCs w:val="24"/>
        </w:rPr>
      </w:pPr>
      <w:r w:rsidRPr="0017070C">
        <w:rPr>
          <w:rFonts w:ascii="Arial" w:hAnsi="Arial" w:cs="Arial"/>
          <w:sz w:val="24"/>
          <w:szCs w:val="24"/>
        </w:rPr>
        <w:t xml:space="preserve">Conservar los documentas en  mobiliarios que reúnan los requisitos </w:t>
      </w:r>
      <w:r w:rsidR="00984194">
        <w:rPr>
          <w:rFonts w:ascii="Arial" w:hAnsi="Arial" w:cs="Arial"/>
          <w:sz w:val="24"/>
          <w:szCs w:val="24"/>
        </w:rPr>
        <w:t xml:space="preserve">de </w:t>
      </w:r>
      <w:r>
        <w:rPr>
          <w:rFonts w:ascii="Arial" w:hAnsi="Arial" w:cs="Arial"/>
          <w:sz w:val="24"/>
          <w:szCs w:val="24"/>
        </w:rPr>
        <w:t>protección y</w:t>
      </w:r>
      <w:r w:rsidRPr="0017070C">
        <w:rPr>
          <w:rFonts w:ascii="Arial" w:hAnsi="Arial" w:cs="Arial"/>
          <w:sz w:val="24"/>
          <w:szCs w:val="24"/>
        </w:rPr>
        <w:t xml:space="preserve"> resguardo de documentos.</w:t>
      </w:r>
    </w:p>
    <w:p w:rsidR="0017070C" w:rsidRDefault="00F11D68" w:rsidP="00FA14BA">
      <w:pPr>
        <w:pStyle w:val="Prrafodelista"/>
        <w:numPr>
          <w:ilvl w:val="0"/>
          <w:numId w:val="14"/>
        </w:numPr>
        <w:jc w:val="both"/>
        <w:rPr>
          <w:rFonts w:ascii="Arial" w:hAnsi="Arial" w:cs="Arial"/>
          <w:sz w:val="24"/>
          <w:szCs w:val="24"/>
        </w:rPr>
      </w:pPr>
      <w:r>
        <w:rPr>
          <w:rFonts w:ascii="Arial" w:hAnsi="Arial" w:cs="Arial"/>
          <w:sz w:val="24"/>
          <w:szCs w:val="24"/>
        </w:rPr>
        <w:t>Evitar el ingreso de elementos contaminantes a las unidades.</w:t>
      </w:r>
    </w:p>
    <w:p w:rsidR="00F11D68" w:rsidRDefault="00F11D68" w:rsidP="00FA14BA">
      <w:pPr>
        <w:pStyle w:val="Prrafodelista"/>
        <w:numPr>
          <w:ilvl w:val="0"/>
          <w:numId w:val="14"/>
        </w:numPr>
        <w:jc w:val="both"/>
        <w:rPr>
          <w:rFonts w:ascii="Arial" w:hAnsi="Arial" w:cs="Arial"/>
          <w:sz w:val="24"/>
          <w:szCs w:val="24"/>
        </w:rPr>
      </w:pPr>
      <w:r>
        <w:rPr>
          <w:rFonts w:ascii="Arial" w:hAnsi="Arial" w:cs="Arial"/>
          <w:sz w:val="24"/>
          <w:szCs w:val="24"/>
        </w:rPr>
        <w:t>Evitar el ingreso de artículos, prendas etc., dentro de los mobiliarios que resguardan los documentos.</w:t>
      </w:r>
    </w:p>
    <w:p w:rsidR="00F11D68" w:rsidRDefault="0029531C" w:rsidP="00FA14BA">
      <w:pPr>
        <w:pStyle w:val="Prrafodelista"/>
        <w:numPr>
          <w:ilvl w:val="0"/>
          <w:numId w:val="14"/>
        </w:numPr>
        <w:jc w:val="both"/>
        <w:rPr>
          <w:rFonts w:ascii="Arial" w:hAnsi="Arial" w:cs="Arial"/>
          <w:sz w:val="24"/>
          <w:szCs w:val="24"/>
        </w:rPr>
      </w:pPr>
      <w:r>
        <w:rPr>
          <w:rFonts w:ascii="Arial" w:hAnsi="Arial" w:cs="Arial"/>
          <w:sz w:val="24"/>
          <w:szCs w:val="24"/>
        </w:rPr>
        <w:t>Establecer un programa permanente de limpiezas en las unidades.</w:t>
      </w:r>
    </w:p>
    <w:p w:rsidR="00BC3AAE" w:rsidRDefault="00E247ED" w:rsidP="00FA14BA">
      <w:pPr>
        <w:pStyle w:val="Prrafodelista"/>
        <w:numPr>
          <w:ilvl w:val="0"/>
          <w:numId w:val="14"/>
        </w:numPr>
        <w:jc w:val="both"/>
        <w:rPr>
          <w:rFonts w:ascii="Arial" w:hAnsi="Arial" w:cs="Arial"/>
          <w:sz w:val="24"/>
          <w:szCs w:val="24"/>
        </w:rPr>
      </w:pPr>
      <w:r>
        <w:rPr>
          <w:rFonts w:ascii="Arial" w:hAnsi="Arial" w:cs="Arial"/>
          <w:sz w:val="24"/>
          <w:szCs w:val="24"/>
        </w:rPr>
        <w:t>Conservar o resguardar documen</w:t>
      </w:r>
      <w:r w:rsidR="00984194">
        <w:rPr>
          <w:rFonts w:ascii="Arial" w:hAnsi="Arial" w:cs="Arial"/>
          <w:sz w:val="24"/>
          <w:szCs w:val="24"/>
        </w:rPr>
        <w:t xml:space="preserve">tos que estén en su fase activa en mobiliarios adecuados para su consulta inmediata. </w:t>
      </w:r>
    </w:p>
    <w:p w:rsidR="00916CB2" w:rsidRPr="00486DB1" w:rsidRDefault="00924991" w:rsidP="00486DB1">
      <w:pPr>
        <w:pStyle w:val="Prrafodelista"/>
        <w:numPr>
          <w:ilvl w:val="0"/>
          <w:numId w:val="14"/>
        </w:numPr>
        <w:jc w:val="both"/>
        <w:rPr>
          <w:rFonts w:ascii="Arial" w:hAnsi="Arial" w:cs="Arial"/>
          <w:sz w:val="24"/>
          <w:szCs w:val="24"/>
        </w:rPr>
      </w:pPr>
      <w:r>
        <w:rPr>
          <w:rFonts w:ascii="Arial" w:hAnsi="Arial" w:cs="Arial"/>
          <w:sz w:val="24"/>
          <w:szCs w:val="24"/>
        </w:rPr>
        <w:t xml:space="preserve">Eliminar todo tipo de factores que impliquen un riesgo a los documentos </w:t>
      </w:r>
      <w:r w:rsidR="003A4573">
        <w:rPr>
          <w:rFonts w:ascii="Arial" w:hAnsi="Arial" w:cs="Arial"/>
          <w:sz w:val="24"/>
          <w:szCs w:val="24"/>
        </w:rPr>
        <w:t>(bebidas</w:t>
      </w:r>
      <w:r>
        <w:rPr>
          <w:rFonts w:ascii="Arial" w:hAnsi="Arial" w:cs="Arial"/>
          <w:sz w:val="24"/>
          <w:szCs w:val="24"/>
        </w:rPr>
        <w:t xml:space="preserve"> o alimentos)</w:t>
      </w:r>
      <w:r w:rsidR="003A4573">
        <w:rPr>
          <w:rFonts w:ascii="Arial" w:hAnsi="Arial" w:cs="Arial"/>
          <w:sz w:val="24"/>
          <w:szCs w:val="24"/>
        </w:rPr>
        <w:t>.</w:t>
      </w:r>
    </w:p>
    <w:p w:rsidR="000708EB" w:rsidRPr="00FA57F4" w:rsidRDefault="000708EB" w:rsidP="00FA57F4">
      <w:pPr>
        <w:pStyle w:val="Prrafodelista"/>
        <w:jc w:val="both"/>
        <w:rPr>
          <w:rFonts w:ascii="Arial" w:hAnsi="Arial" w:cs="Arial"/>
          <w:sz w:val="24"/>
          <w:szCs w:val="24"/>
        </w:rPr>
      </w:pPr>
    </w:p>
    <w:p w:rsidR="00FB0E78" w:rsidRDefault="007D68D8" w:rsidP="00FA14BA">
      <w:pPr>
        <w:pStyle w:val="Prrafodelista"/>
        <w:numPr>
          <w:ilvl w:val="1"/>
          <w:numId w:val="10"/>
        </w:numPr>
        <w:jc w:val="both"/>
        <w:rPr>
          <w:rFonts w:ascii="Arial" w:hAnsi="Arial" w:cs="Arial"/>
          <w:b/>
          <w:sz w:val="24"/>
          <w:szCs w:val="24"/>
        </w:rPr>
      </w:pPr>
      <w:r>
        <w:rPr>
          <w:rFonts w:ascii="Arial" w:hAnsi="Arial" w:cs="Arial"/>
          <w:b/>
          <w:sz w:val="24"/>
          <w:szCs w:val="24"/>
        </w:rPr>
        <w:t>Valoración</w:t>
      </w:r>
      <w:r w:rsidR="00A038D3" w:rsidRPr="00405A09">
        <w:rPr>
          <w:rFonts w:ascii="Arial" w:hAnsi="Arial" w:cs="Arial"/>
          <w:b/>
          <w:sz w:val="24"/>
          <w:szCs w:val="24"/>
        </w:rPr>
        <w:t xml:space="preserve"> de</w:t>
      </w:r>
      <w:r w:rsidR="00405A09">
        <w:rPr>
          <w:rFonts w:ascii="Arial" w:hAnsi="Arial" w:cs="Arial"/>
          <w:b/>
          <w:sz w:val="24"/>
          <w:szCs w:val="24"/>
        </w:rPr>
        <w:t xml:space="preserve"> los</w:t>
      </w:r>
      <w:r w:rsidR="00A038D3" w:rsidRPr="00405A09">
        <w:rPr>
          <w:rFonts w:ascii="Arial" w:hAnsi="Arial" w:cs="Arial"/>
          <w:b/>
          <w:sz w:val="24"/>
          <w:szCs w:val="24"/>
        </w:rPr>
        <w:t xml:space="preserve"> documentos.</w:t>
      </w:r>
    </w:p>
    <w:p w:rsidR="007D68D8" w:rsidRDefault="007D68D8" w:rsidP="007D68D8">
      <w:pPr>
        <w:ind w:left="360"/>
        <w:jc w:val="both"/>
        <w:rPr>
          <w:rFonts w:ascii="Arial" w:hAnsi="Arial" w:cs="Arial"/>
          <w:sz w:val="24"/>
          <w:szCs w:val="24"/>
        </w:rPr>
      </w:pPr>
      <w:r w:rsidRPr="007D68D8">
        <w:rPr>
          <w:rFonts w:ascii="Arial" w:hAnsi="Arial" w:cs="Arial"/>
          <w:sz w:val="24"/>
          <w:szCs w:val="24"/>
        </w:rPr>
        <w:t>Es el proceso por medio del cual se determinan los valores primarios y segundarios</w:t>
      </w:r>
      <w:r>
        <w:rPr>
          <w:rFonts w:ascii="Arial" w:hAnsi="Arial" w:cs="Arial"/>
          <w:sz w:val="24"/>
          <w:szCs w:val="24"/>
        </w:rPr>
        <w:t xml:space="preserve"> de los documentos, con el fin de establecer su permanencia en las diferentes fases del archivo.</w:t>
      </w:r>
    </w:p>
    <w:p w:rsidR="007D68D8" w:rsidRPr="007D68D8" w:rsidRDefault="007D68D8" w:rsidP="007D68D8">
      <w:pPr>
        <w:ind w:left="360"/>
        <w:jc w:val="both"/>
        <w:rPr>
          <w:rFonts w:ascii="Arial" w:hAnsi="Arial" w:cs="Arial"/>
          <w:sz w:val="24"/>
          <w:szCs w:val="24"/>
        </w:rPr>
      </w:pPr>
      <w:r>
        <w:rPr>
          <w:rFonts w:ascii="Arial" w:hAnsi="Arial" w:cs="Arial"/>
          <w:sz w:val="24"/>
          <w:szCs w:val="24"/>
        </w:rPr>
        <w:t>La valoración  documental es la fase del tratamiento archivístico que consiste en analizar y determinar los valores primarios y secundarios de las series documentales, fijando los plazos de trasferencia, acceso y conservación o eliminación parcial o total.</w:t>
      </w:r>
    </w:p>
    <w:p w:rsidR="00405A09" w:rsidRDefault="006733E3" w:rsidP="00AD5C14">
      <w:pPr>
        <w:pStyle w:val="Prrafodelista"/>
        <w:numPr>
          <w:ilvl w:val="2"/>
          <w:numId w:val="10"/>
        </w:numPr>
        <w:tabs>
          <w:tab w:val="left" w:pos="1134"/>
        </w:tabs>
        <w:ind w:left="567" w:hanging="141"/>
        <w:jc w:val="both"/>
        <w:rPr>
          <w:rFonts w:ascii="Arial" w:hAnsi="Arial" w:cs="Arial"/>
          <w:b/>
          <w:sz w:val="24"/>
          <w:szCs w:val="24"/>
        </w:rPr>
      </w:pPr>
      <w:r>
        <w:rPr>
          <w:rFonts w:ascii="Arial" w:hAnsi="Arial" w:cs="Arial"/>
          <w:b/>
          <w:sz w:val="24"/>
          <w:szCs w:val="24"/>
        </w:rPr>
        <w:t>Valor primario de los documentos.</w:t>
      </w:r>
    </w:p>
    <w:p w:rsidR="006733E3" w:rsidRDefault="006733E3" w:rsidP="005A6E61">
      <w:pPr>
        <w:ind w:left="426"/>
        <w:jc w:val="both"/>
        <w:rPr>
          <w:rFonts w:ascii="Arial" w:hAnsi="Arial" w:cs="Arial"/>
          <w:sz w:val="24"/>
          <w:szCs w:val="24"/>
        </w:rPr>
      </w:pPr>
      <w:r w:rsidRPr="006733E3">
        <w:rPr>
          <w:rFonts w:ascii="Arial" w:hAnsi="Arial" w:cs="Arial"/>
          <w:sz w:val="24"/>
          <w:szCs w:val="24"/>
        </w:rPr>
        <w:t xml:space="preserve">Es el valor que tienen los documentos mientras sirven a la administración </w:t>
      </w:r>
      <w:r w:rsidR="00A33E37">
        <w:rPr>
          <w:rFonts w:ascii="Arial" w:hAnsi="Arial" w:cs="Arial"/>
          <w:sz w:val="24"/>
          <w:szCs w:val="24"/>
        </w:rPr>
        <w:t>o las unidades que los generan dentro de la municipalidad.</w:t>
      </w:r>
    </w:p>
    <w:p w:rsidR="00A33E37" w:rsidRDefault="00A33E37" w:rsidP="00AD5C14">
      <w:pPr>
        <w:pStyle w:val="Prrafodelista"/>
        <w:numPr>
          <w:ilvl w:val="2"/>
          <w:numId w:val="10"/>
        </w:numPr>
        <w:ind w:left="993" w:hanging="567"/>
        <w:jc w:val="both"/>
        <w:rPr>
          <w:rFonts w:ascii="Arial" w:hAnsi="Arial" w:cs="Arial"/>
          <w:b/>
          <w:sz w:val="24"/>
          <w:szCs w:val="24"/>
        </w:rPr>
      </w:pPr>
      <w:r w:rsidRPr="00A33E37">
        <w:rPr>
          <w:rFonts w:ascii="Arial" w:hAnsi="Arial" w:cs="Arial"/>
          <w:b/>
          <w:sz w:val="24"/>
          <w:szCs w:val="24"/>
        </w:rPr>
        <w:lastRenderedPageBreak/>
        <w:t>Tipos de documentos con valor primario:</w:t>
      </w:r>
    </w:p>
    <w:p w:rsidR="00A33E37" w:rsidRPr="00A33E37" w:rsidRDefault="00A33E37" w:rsidP="00A33E37">
      <w:pPr>
        <w:pStyle w:val="Prrafodelista"/>
        <w:ind w:left="1440"/>
        <w:jc w:val="both"/>
        <w:rPr>
          <w:rFonts w:ascii="Arial" w:hAnsi="Arial" w:cs="Arial"/>
          <w:b/>
          <w:sz w:val="24"/>
          <w:szCs w:val="24"/>
        </w:rPr>
      </w:pPr>
    </w:p>
    <w:p w:rsidR="00A33E37" w:rsidRPr="00B52E2D" w:rsidRDefault="00A33E37" w:rsidP="00FA14BA">
      <w:pPr>
        <w:pStyle w:val="Prrafodelista"/>
        <w:numPr>
          <w:ilvl w:val="0"/>
          <w:numId w:val="16"/>
        </w:numPr>
        <w:jc w:val="both"/>
        <w:rPr>
          <w:rFonts w:ascii="Arial" w:hAnsi="Arial" w:cs="Arial"/>
          <w:b/>
          <w:sz w:val="24"/>
          <w:szCs w:val="24"/>
        </w:rPr>
      </w:pPr>
      <w:r w:rsidRPr="00A33E37">
        <w:rPr>
          <w:rFonts w:ascii="Arial" w:hAnsi="Arial" w:cs="Arial"/>
          <w:b/>
          <w:sz w:val="24"/>
          <w:szCs w:val="24"/>
        </w:rPr>
        <w:t>Administrativos</w:t>
      </w:r>
      <w:r>
        <w:rPr>
          <w:rFonts w:ascii="Arial" w:hAnsi="Arial" w:cs="Arial"/>
          <w:b/>
          <w:sz w:val="24"/>
          <w:szCs w:val="24"/>
        </w:rPr>
        <w:t xml:space="preserve">: </w:t>
      </w:r>
      <w:r w:rsidRPr="00A33E37">
        <w:rPr>
          <w:rFonts w:ascii="Arial" w:hAnsi="Arial" w:cs="Arial"/>
          <w:sz w:val="24"/>
          <w:szCs w:val="24"/>
        </w:rPr>
        <w:t xml:space="preserve">Son todos aquellos documentos producidos </w:t>
      </w:r>
      <w:r>
        <w:rPr>
          <w:rFonts w:ascii="Arial" w:hAnsi="Arial" w:cs="Arial"/>
          <w:sz w:val="24"/>
          <w:szCs w:val="24"/>
        </w:rPr>
        <w:t>que poseen para la administración un soporte de sus actividades</w:t>
      </w:r>
      <w:r w:rsidR="00B52E2D">
        <w:rPr>
          <w:rFonts w:ascii="Arial" w:hAnsi="Arial" w:cs="Arial"/>
          <w:sz w:val="24"/>
          <w:szCs w:val="24"/>
        </w:rPr>
        <w:t>.</w:t>
      </w:r>
    </w:p>
    <w:p w:rsidR="00B52E2D" w:rsidRDefault="00B52E2D" w:rsidP="00FA14BA">
      <w:pPr>
        <w:pStyle w:val="Prrafodelista"/>
        <w:numPr>
          <w:ilvl w:val="0"/>
          <w:numId w:val="16"/>
        </w:numPr>
        <w:jc w:val="both"/>
        <w:rPr>
          <w:rFonts w:ascii="Arial" w:hAnsi="Arial" w:cs="Arial"/>
          <w:sz w:val="24"/>
          <w:szCs w:val="24"/>
        </w:rPr>
      </w:pPr>
      <w:r>
        <w:rPr>
          <w:rFonts w:ascii="Arial" w:hAnsi="Arial" w:cs="Arial"/>
          <w:b/>
          <w:sz w:val="24"/>
          <w:szCs w:val="24"/>
        </w:rPr>
        <w:t xml:space="preserve">Valor Legal: </w:t>
      </w:r>
      <w:r w:rsidRPr="00B52E2D">
        <w:rPr>
          <w:rFonts w:ascii="Arial" w:hAnsi="Arial" w:cs="Arial"/>
          <w:sz w:val="24"/>
          <w:szCs w:val="24"/>
        </w:rPr>
        <w:t>Es el valor que tienen los documentos que sirven de testimonio o prueba ante la ley.</w:t>
      </w:r>
    </w:p>
    <w:p w:rsidR="008F5A05" w:rsidRDefault="008F5A05" w:rsidP="00FA14BA">
      <w:pPr>
        <w:pStyle w:val="Prrafodelista"/>
        <w:numPr>
          <w:ilvl w:val="0"/>
          <w:numId w:val="16"/>
        </w:numPr>
        <w:jc w:val="both"/>
        <w:rPr>
          <w:rFonts w:ascii="Arial" w:hAnsi="Arial" w:cs="Arial"/>
          <w:sz w:val="24"/>
          <w:szCs w:val="24"/>
        </w:rPr>
      </w:pPr>
      <w:r>
        <w:rPr>
          <w:rFonts w:ascii="Arial" w:hAnsi="Arial" w:cs="Arial"/>
          <w:b/>
          <w:sz w:val="24"/>
          <w:szCs w:val="24"/>
        </w:rPr>
        <w:t xml:space="preserve">Valor fiscal: </w:t>
      </w:r>
      <w:r w:rsidRPr="008F5A05">
        <w:rPr>
          <w:rFonts w:ascii="Arial" w:hAnsi="Arial" w:cs="Arial"/>
          <w:sz w:val="24"/>
          <w:szCs w:val="24"/>
        </w:rPr>
        <w:t>Es el documento en el cual se informa y se justifica el desarrollo de gastos y los de carácter tributario.</w:t>
      </w:r>
    </w:p>
    <w:p w:rsidR="008F5A05" w:rsidRDefault="008F5A05" w:rsidP="00FA14BA">
      <w:pPr>
        <w:pStyle w:val="Prrafodelista"/>
        <w:numPr>
          <w:ilvl w:val="0"/>
          <w:numId w:val="16"/>
        </w:numPr>
        <w:jc w:val="both"/>
        <w:rPr>
          <w:rFonts w:ascii="Arial" w:hAnsi="Arial" w:cs="Arial"/>
          <w:sz w:val="24"/>
          <w:szCs w:val="24"/>
        </w:rPr>
      </w:pPr>
      <w:r>
        <w:rPr>
          <w:rFonts w:ascii="Arial" w:hAnsi="Arial" w:cs="Arial"/>
          <w:b/>
          <w:sz w:val="24"/>
          <w:szCs w:val="24"/>
        </w:rPr>
        <w:t>Valor contable.</w:t>
      </w:r>
      <w:r w:rsidR="000A0B73">
        <w:rPr>
          <w:rFonts w:ascii="Arial" w:hAnsi="Arial" w:cs="Arial"/>
          <w:sz w:val="24"/>
          <w:szCs w:val="24"/>
        </w:rPr>
        <w:t xml:space="preserve"> Son los documentos que respaldan los procesos contables.</w:t>
      </w:r>
    </w:p>
    <w:p w:rsidR="008B2A5F" w:rsidRDefault="008B2A5F" w:rsidP="005A6E61">
      <w:pPr>
        <w:pStyle w:val="Prrafodelista"/>
        <w:numPr>
          <w:ilvl w:val="2"/>
          <w:numId w:val="10"/>
        </w:numPr>
        <w:ind w:left="1134"/>
        <w:jc w:val="both"/>
        <w:rPr>
          <w:rFonts w:ascii="Arial" w:hAnsi="Arial" w:cs="Arial"/>
          <w:b/>
          <w:sz w:val="24"/>
          <w:szCs w:val="24"/>
        </w:rPr>
      </w:pPr>
    </w:p>
    <w:p w:rsidR="000A0B73" w:rsidRDefault="005D5AE3" w:rsidP="005A6E61">
      <w:pPr>
        <w:pStyle w:val="Prrafodelista"/>
        <w:numPr>
          <w:ilvl w:val="2"/>
          <w:numId w:val="10"/>
        </w:numPr>
        <w:ind w:left="1134"/>
        <w:jc w:val="both"/>
        <w:rPr>
          <w:rFonts w:ascii="Arial" w:hAnsi="Arial" w:cs="Arial"/>
          <w:b/>
          <w:sz w:val="24"/>
          <w:szCs w:val="24"/>
        </w:rPr>
      </w:pPr>
      <w:r>
        <w:rPr>
          <w:rFonts w:ascii="Arial" w:hAnsi="Arial" w:cs="Arial"/>
          <w:b/>
          <w:sz w:val="24"/>
          <w:szCs w:val="24"/>
        </w:rPr>
        <w:t>Valor secundario de los documentos.</w:t>
      </w:r>
    </w:p>
    <w:p w:rsidR="005D5AE3" w:rsidRDefault="005D5AE3" w:rsidP="005D5AE3">
      <w:pPr>
        <w:pStyle w:val="Prrafodelista"/>
        <w:ind w:left="1440"/>
        <w:jc w:val="both"/>
        <w:rPr>
          <w:rFonts w:ascii="Arial" w:hAnsi="Arial" w:cs="Arial"/>
          <w:sz w:val="24"/>
          <w:szCs w:val="24"/>
        </w:rPr>
      </w:pPr>
    </w:p>
    <w:p w:rsidR="005E60A0" w:rsidRPr="008F5A05" w:rsidRDefault="005E60A0" w:rsidP="005A6E61">
      <w:pPr>
        <w:pStyle w:val="Prrafodelista"/>
        <w:ind w:left="414"/>
        <w:jc w:val="both"/>
        <w:rPr>
          <w:rFonts w:ascii="Arial" w:hAnsi="Arial" w:cs="Arial"/>
          <w:sz w:val="24"/>
          <w:szCs w:val="24"/>
        </w:rPr>
      </w:pPr>
      <w:r>
        <w:rPr>
          <w:rFonts w:ascii="Arial" w:hAnsi="Arial" w:cs="Arial"/>
          <w:sz w:val="24"/>
          <w:szCs w:val="24"/>
        </w:rPr>
        <w:t>Es el valor que adquieren los documentos una</w:t>
      </w:r>
      <w:r w:rsidR="001459C1">
        <w:rPr>
          <w:rFonts w:ascii="Arial" w:hAnsi="Arial" w:cs="Arial"/>
          <w:sz w:val="24"/>
          <w:szCs w:val="24"/>
        </w:rPr>
        <w:t xml:space="preserve"> vez</w:t>
      </w:r>
      <w:r>
        <w:rPr>
          <w:rFonts w:ascii="Arial" w:hAnsi="Arial" w:cs="Arial"/>
          <w:sz w:val="24"/>
          <w:szCs w:val="24"/>
        </w:rPr>
        <w:t xml:space="preserve"> pierden sus valores primarios </w:t>
      </w:r>
      <w:r w:rsidR="00726D6F">
        <w:rPr>
          <w:rFonts w:ascii="Arial" w:hAnsi="Arial" w:cs="Arial"/>
          <w:sz w:val="24"/>
          <w:szCs w:val="24"/>
        </w:rPr>
        <w:t>y tienen utilidad cultural, histórica o científica.</w:t>
      </w:r>
    </w:p>
    <w:p w:rsidR="00A33E37" w:rsidRPr="008F5A05" w:rsidRDefault="00A33E37" w:rsidP="00A33E37">
      <w:pPr>
        <w:pStyle w:val="Prrafodelista"/>
        <w:ind w:left="2160"/>
        <w:jc w:val="both"/>
        <w:rPr>
          <w:rFonts w:ascii="Arial" w:hAnsi="Arial" w:cs="Arial"/>
          <w:sz w:val="24"/>
          <w:szCs w:val="24"/>
        </w:rPr>
      </w:pPr>
    </w:p>
    <w:p w:rsidR="006733E3" w:rsidRDefault="007B4393" w:rsidP="005A6E61">
      <w:pPr>
        <w:pStyle w:val="Prrafodelista"/>
        <w:numPr>
          <w:ilvl w:val="0"/>
          <w:numId w:val="27"/>
        </w:numPr>
        <w:jc w:val="both"/>
        <w:rPr>
          <w:rFonts w:ascii="Arial" w:hAnsi="Arial" w:cs="Arial"/>
          <w:sz w:val="24"/>
          <w:szCs w:val="24"/>
        </w:rPr>
      </w:pPr>
      <w:r>
        <w:rPr>
          <w:rFonts w:ascii="Arial" w:hAnsi="Arial" w:cs="Arial"/>
          <w:b/>
          <w:sz w:val="24"/>
          <w:szCs w:val="24"/>
        </w:rPr>
        <w:t xml:space="preserve">Valor Histórico: </w:t>
      </w:r>
      <w:r w:rsidRPr="007B4393">
        <w:rPr>
          <w:rFonts w:ascii="Arial" w:hAnsi="Arial" w:cs="Arial"/>
          <w:sz w:val="24"/>
          <w:szCs w:val="24"/>
        </w:rPr>
        <w:t xml:space="preserve">Documentos que contienen información útil para la reconstrucción </w:t>
      </w:r>
      <w:r>
        <w:rPr>
          <w:rFonts w:ascii="Arial" w:hAnsi="Arial" w:cs="Arial"/>
          <w:sz w:val="24"/>
          <w:szCs w:val="24"/>
        </w:rPr>
        <w:t>de la</w:t>
      </w:r>
      <w:r w:rsidR="001459C1">
        <w:rPr>
          <w:rFonts w:ascii="Arial" w:hAnsi="Arial" w:cs="Arial"/>
          <w:sz w:val="24"/>
          <w:szCs w:val="24"/>
        </w:rPr>
        <w:t xml:space="preserve"> memoria de</w:t>
      </w:r>
      <w:r w:rsidRPr="007B4393">
        <w:rPr>
          <w:rFonts w:ascii="Arial" w:hAnsi="Arial" w:cs="Arial"/>
          <w:sz w:val="24"/>
          <w:szCs w:val="24"/>
        </w:rPr>
        <w:t xml:space="preserve"> la Municipalidad</w:t>
      </w:r>
      <w:r>
        <w:rPr>
          <w:rFonts w:ascii="Arial" w:hAnsi="Arial" w:cs="Arial"/>
          <w:sz w:val="24"/>
          <w:szCs w:val="24"/>
        </w:rPr>
        <w:t>.</w:t>
      </w:r>
    </w:p>
    <w:p w:rsidR="007B4393" w:rsidRDefault="007B4393" w:rsidP="005A6E61">
      <w:pPr>
        <w:pStyle w:val="Prrafodelista"/>
        <w:numPr>
          <w:ilvl w:val="0"/>
          <w:numId w:val="27"/>
        </w:numPr>
        <w:jc w:val="both"/>
        <w:rPr>
          <w:rFonts w:ascii="Arial" w:hAnsi="Arial" w:cs="Arial"/>
          <w:sz w:val="24"/>
          <w:szCs w:val="24"/>
        </w:rPr>
      </w:pPr>
      <w:r w:rsidRPr="0008152E">
        <w:rPr>
          <w:rFonts w:ascii="Arial" w:hAnsi="Arial" w:cs="Arial"/>
          <w:b/>
          <w:sz w:val="24"/>
          <w:szCs w:val="24"/>
        </w:rPr>
        <w:t>Valor Cultural:</w:t>
      </w:r>
      <w:r>
        <w:rPr>
          <w:rFonts w:ascii="Arial" w:hAnsi="Arial" w:cs="Arial"/>
          <w:sz w:val="24"/>
          <w:szCs w:val="24"/>
        </w:rPr>
        <w:t xml:space="preserve"> Documentos que </w:t>
      </w:r>
      <w:r w:rsidR="00DA4F30">
        <w:rPr>
          <w:rFonts w:ascii="Arial" w:hAnsi="Arial" w:cs="Arial"/>
          <w:sz w:val="24"/>
          <w:szCs w:val="24"/>
        </w:rPr>
        <w:t>son testimonio de</w:t>
      </w:r>
      <w:r>
        <w:rPr>
          <w:rFonts w:ascii="Arial" w:hAnsi="Arial" w:cs="Arial"/>
          <w:sz w:val="24"/>
          <w:szCs w:val="24"/>
        </w:rPr>
        <w:t xml:space="preserve"> hechos, vivencias, tradiciones, costumbres, valores, hábitos, modos de vida y desarrollo económico.</w:t>
      </w:r>
    </w:p>
    <w:p w:rsidR="00466C7C" w:rsidRPr="00DB3EF8" w:rsidRDefault="0008152E" w:rsidP="005A6E61">
      <w:pPr>
        <w:pStyle w:val="Prrafodelista"/>
        <w:numPr>
          <w:ilvl w:val="0"/>
          <w:numId w:val="27"/>
        </w:numPr>
        <w:jc w:val="both"/>
        <w:rPr>
          <w:rFonts w:ascii="Arial" w:hAnsi="Arial" w:cs="Arial"/>
          <w:sz w:val="24"/>
          <w:szCs w:val="24"/>
        </w:rPr>
      </w:pPr>
      <w:r>
        <w:rPr>
          <w:rFonts w:ascii="Arial" w:hAnsi="Arial" w:cs="Arial"/>
          <w:b/>
          <w:sz w:val="24"/>
          <w:szCs w:val="24"/>
        </w:rPr>
        <w:t>Valor científico:</w:t>
      </w:r>
      <w:r>
        <w:rPr>
          <w:rFonts w:ascii="Arial" w:hAnsi="Arial" w:cs="Arial"/>
          <w:sz w:val="24"/>
          <w:szCs w:val="24"/>
        </w:rPr>
        <w:t xml:space="preserve"> Documentos que reflejan la creación de conocimiento en cualquier área del saber Municipal.</w:t>
      </w:r>
    </w:p>
    <w:p w:rsidR="00280444" w:rsidRPr="009F09A9" w:rsidRDefault="005A6E61" w:rsidP="00280444">
      <w:pPr>
        <w:jc w:val="both"/>
        <w:rPr>
          <w:rFonts w:ascii="Arial" w:hAnsi="Arial" w:cs="Arial"/>
          <w:b/>
          <w:sz w:val="24"/>
          <w:szCs w:val="24"/>
        </w:rPr>
      </w:pPr>
      <w:r>
        <w:rPr>
          <w:rFonts w:ascii="Arial" w:hAnsi="Arial" w:cs="Arial"/>
          <w:b/>
          <w:sz w:val="24"/>
          <w:szCs w:val="24"/>
        </w:rPr>
        <w:t xml:space="preserve">2.4 </w:t>
      </w:r>
      <w:r w:rsidR="00280444" w:rsidRPr="009F09A9">
        <w:rPr>
          <w:rFonts w:ascii="Arial" w:hAnsi="Arial" w:cs="Arial"/>
          <w:b/>
          <w:sz w:val="24"/>
          <w:szCs w:val="24"/>
        </w:rPr>
        <w:t>Una vez mencionado el valor de los documentos las unidades productoras deben:</w:t>
      </w:r>
    </w:p>
    <w:p w:rsidR="00251318" w:rsidRPr="00251318" w:rsidRDefault="00AF6169" w:rsidP="00FA14BA">
      <w:pPr>
        <w:pStyle w:val="Prrafodelista"/>
        <w:numPr>
          <w:ilvl w:val="0"/>
          <w:numId w:val="17"/>
        </w:numPr>
        <w:jc w:val="both"/>
        <w:rPr>
          <w:rFonts w:ascii="Arial" w:hAnsi="Arial" w:cs="Arial"/>
          <w:sz w:val="24"/>
          <w:szCs w:val="24"/>
        </w:rPr>
      </w:pPr>
      <w:r w:rsidRPr="00AF6169">
        <w:rPr>
          <w:rFonts w:ascii="Arial" w:hAnsi="Arial" w:cs="Arial"/>
          <w:sz w:val="24"/>
          <w:szCs w:val="24"/>
        </w:rPr>
        <w:t xml:space="preserve">Identificar el valor </w:t>
      </w:r>
      <w:proofErr w:type="spellStart"/>
      <w:r w:rsidRPr="00AF6169">
        <w:rPr>
          <w:rFonts w:ascii="Arial" w:hAnsi="Arial" w:cs="Arial"/>
          <w:sz w:val="24"/>
          <w:szCs w:val="24"/>
        </w:rPr>
        <w:t>del</w:t>
      </w:r>
      <w:r w:rsidR="00251318">
        <w:rPr>
          <w:rFonts w:ascii="Arial" w:hAnsi="Arial" w:cs="Arial"/>
          <w:sz w:val="24"/>
          <w:szCs w:val="24"/>
        </w:rPr>
        <w:t>os</w:t>
      </w:r>
      <w:proofErr w:type="spellEnd"/>
      <w:r w:rsidR="00251318">
        <w:rPr>
          <w:rFonts w:ascii="Arial" w:hAnsi="Arial" w:cs="Arial"/>
          <w:sz w:val="24"/>
          <w:szCs w:val="24"/>
        </w:rPr>
        <w:t xml:space="preserve"> </w:t>
      </w:r>
      <w:r w:rsidRPr="00AF6169">
        <w:rPr>
          <w:rFonts w:ascii="Arial" w:hAnsi="Arial" w:cs="Arial"/>
          <w:sz w:val="24"/>
          <w:szCs w:val="24"/>
        </w:rPr>
        <w:t xml:space="preserve"> documento</w:t>
      </w:r>
      <w:r w:rsidR="00251318">
        <w:rPr>
          <w:rFonts w:ascii="Arial" w:hAnsi="Arial" w:cs="Arial"/>
          <w:sz w:val="24"/>
          <w:szCs w:val="24"/>
        </w:rPr>
        <w:t>s que resguardan</w:t>
      </w:r>
      <w:r w:rsidRPr="00AF6169">
        <w:rPr>
          <w:rFonts w:ascii="Arial" w:hAnsi="Arial" w:cs="Arial"/>
          <w:sz w:val="24"/>
          <w:szCs w:val="24"/>
        </w:rPr>
        <w:t xml:space="preserve"> y plasmarlo en </w:t>
      </w:r>
      <w:r w:rsidR="00466C7C">
        <w:rPr>
          <w:rFonts w:ascii="Arial" w:hAnsi="Arial" w:cs="Arial"/>
          <w:sz w:val="24"/>
          <w:szCs w:val="24"/>
        </w:rPr>
        <w:t>la tabla de valoración documental.</w:t>
      </w:r>
    </w:p>
    <w:p w:rsidR="00DB30D6" w:rsidRDefault="00DB30D6" w:rsidP="00FA14BA">
      <w:pPr>
        <w:pStyle w:val="Prrafodelista"/>
        <w:numPr>
          <w:ilvl w:val="0"/>
          <w:numId w:val="17"/>
        </w:numPr>
        <w:jc w:val="both"/>
        <w:rPr>
          <w:rFonts w:ascii="Arial" w:hAnsi="Arial" w:cs="Arial"/>
          <w:sz w:val="24"/>
          <w:szCs w:val="24"/>
        </w:rPr>
      </w:pPr>
      <w:r>
        <w:rPr>
          <w:rFonts w:ascii="Arial" w:hAnsi="Arial" w:cs="Arial"/>
          <w:sz w:val="24"/>
          <w:szCs w:val="24"/>
        </w:rPr>
        <w:t>Coordinar con la UGDA los procesos de t</w:t>
      </w:r>
      <w:r w:rsidR="001459C1">
        <w:rPr>
          <w:rFonts w:ascii="Arial" w:hAnsi="Arial" w:cs="Arial"/>
          <w:sz w:val="24"/>
          <w:szCs w:val="24"/>
        </w:rPr>
        <w:t>ransferencia y valor</w:t>
      </w:r>
      <w:r w:rsidR="00785001">
        <w:rPr>
          <w:rFonts w:ascii="Arial" w:hAnsi="Arial" w:cs="Arial"/>
          <w:sz w:val="24"/>
          <w:szCs w:val="24"/>
        </w:rPr>
        <w:t xml:space="preserve"> de los documentos que transfieren.</w:t>
      </w:r>
    </w:p>
    <w:p w:rsidR="00251318" w:rsidRDefault="0034588A" w:rsidP="00FA14BA">
      <w:pPr>
        <w:pStyle w:val="Prrafodelista"/>
        <w:numPr>
          <w:ilvl w:val="0"/>
          <w:numId w:val="17"/>
        </w:numPr>
        <w:jc w:val="both"/>
        <w:rPr>
          <w:rFonts w:ascii="Arial" w:hAnsi="Arial" w:cs="Arial"/>
          <w:sz w:val="24"/>
          <w:szCs w:val="24"/>
        </w:rPr>
      </w:pPr>
      <w:r w:rsidRPr="0034588A">
        <w:rPr>
          <w:rFonts w:ascii="Arial" w:hAnsi="Arial" w:cs="Arial"/>
          <w:sz w:val="24"/>
          <w:szCs w:val="24"/>
        </w:rPr>
        <w:t xml:space="preserve">Definir el valor del documento de acuerdo a la importancia o influencia en el proceso </w:t>
      </w:r>
      <w:r>
        <w:rPr>
          <w:rFonts w:ascii="Arial" w:hAnsi="Arial" w:cs="Arial"/>
          <w:sz w:val="24"/>
          <w:szCs w:val="24"/>
        </w:rPr>
        <w:t xml:space="preserve">y gestión de la </w:t>
      </w:r>
      <w:r w:rsidRPr="0034588A">
        <w:rPr>
          <w:rFonts w:ascii="Arial" w:hAnsi="Arial" w:cs="Arial"/>
          <w:sz w:val="24"/>
          <w:szCs w:val="24"/>
        </w:rPr>
        <w:t>Municipal.</w:t>
      </w:r>
    </w:p>
    <w:p w:rsidR="00EA1838" w:rsidRDefault="00EA1838" w:rsidP="00FA14BA">
      <w:pPr>
        <w:pStyle w:val="Prrafodelista"/>
        <w:numPr>
          <w:ilvl w:val="0"/>
          <w:numId w:val="17"/>
        </w:numPr>
        <w:jc w:val="both"/>
        <w:rPr>
          <w:rFonts w:ascii="Arial" w:hAnsi="Arial" w:cs="Arial"/>
          <w:sz w:val="24"/>
          <w:szCs w:val="24"/>
        </w:rPr>
      </w:pPr>
      <w:r>
        <w:rPr>
          <w:rFonts w:ascii="Arial" w:hAnsi="Arial" w:cs="Arial"/>
          <w:sz w:val="24"/>
          <w:szCs w:val="24"/>
        </w:rPr>
        <w:t>Definir documentos que sirvan de respaldo o soporte a otros documentos o a la unidad en sí.</w:t>
      </w:r>
    </w:p>
    <w:p w:rsidR="006733E3" w:rsidRPr="001F64A7" w:rsidRDefault="002E6B2E" w:rsidP="007538AD">
      <w:pPr>
        <w:pStyle w:val="Prrafodelista"/>
        <w:numPr>
          <w:ilvl w:val="0"/>
          <w:numId w:val="17"/>
        </w:numPr>
        <w:jc w:val="both"/>
        <w:rPr>
          <w:rFonts w:ascii="Arial" w:hAnsi="Arial" w:cs="Arial"/>
          <w:sz w:val="24"/>
          <w:szCs w:val="24"/>
        </w:rPr>
      </w:pPr>
      <w:r>
        <w:rPr>
          <w:rFonts w:ascii="Arial" w:hAnsi="Arial" w:cs="Arial"/>
          <w:sz w:val="24"/>
          <w:szCs w:val="24"/>
        </w:rPr>
        <w:t>Mantener muestras de documentos que reflejen los hechos relevantes y significativos del desarrollo</w:t>
      </w:r>
      <w:r w:rsidR="004F70C7">
        <w:rPr>
          <w:rFonts w:ascii="Arial" w:hAnsi="Arial" w:cs="Arial"/>
          <w:sz w:val="24"/>
          <w:szCs w:val="24"/>
        </w:rPr>
        <w:t xml:space="preserve"> Municipal</w:t>
      </w:r>
      <w:r>
        <w:rPr>
          <w:rFonts w:ascii="Arial" w:hAnsi="Arial" w:cs="Arial"/>
          <w:sz w:val="24"/>
          <w:szCs w:val="24"/>
        </w:rPr>
        <w:t>.</w:t>
      </w:r>
    </w:p>
    <w:p w:rsidR="00A038D3" w:rsidRPr="00455CBA" w:rsidRDefault="00A038D3" w:rsidP="00A038D3">
      <w:pPr>
        <w:jc w:val="both"/>
        <w:rPr>
          <w:rFonts w:ascii="Arial" w:hAnsi="Arial" w:cs="Arial"/>
          <w:b/>
          <w:sz w:val="24"/>
          <w:szCs w:val="24"/>
        </w:rPr>
      </w:pPr>
      <w:r w:rsidRPr="00455CBA">
        <w:rPr>
          <w:rFonts w:ascii="Arial" w:hAnsi="Arial" w:cs="Arial"/>
          <w:b/>
          <w:sz w:val="24"/>
          <w:szCs w:val="24"/>
        </w:rPr>
        <w:t>2.5 Uso de las te</w:t>
      </w:r>
      <w:r w:rsidR="00D84FFB">
        <w:rPr>
          <w:rFonts w:ascii="Arial" w:hAnsi="Arial" w:cs="Arial"/>
          <w:b/>
          <w:sz w:val="24"/>
          <w:szCs w:val="24"/>
        </w:rPr>
        <w:t>cnologías de información en la Gestión D</w:t>
      </w:r>
      <w:r w:rsidRPr="00455CBA">
        <w:rPr>
          <w:rFonts w:ascii="Arial" w:hAnsi="Arial" w:cs="Arial"/>
          <w:b/>
          <w:sz w:val="24"/>
          <w:szCs w:val="24"/>
        </w:rPr>
        <w:t xml:space="preserve">ocumental </w:t>
      </w:r>
    </w:p>
    <w:p w:rsidR="00D84FFB" w:rsidRDefault="00D84FFB" w:rsidP="00D84FFB">
      <w:pPr>
        <w:pStyle w:val="Listaconvietas"/>
        <w:numPr>
          <w:ilvl w:val="0"/>
          <w:numId w:val="0"/>
        </w:numPr>
        <w:jc w:val="both"/>
        <w:rPr>
          <w:rFonts w:ascii="Arial" w:hAnsi="Arial" w:cs="Arial"/>
          <w:sz w:val="24"/>
          <w:szCs w:val="24"/>
        </w:rPr>
      </w:pPr>
      <w:r w:rsidRPr="00C16B69">
        <w:rPr>
          <w:rFonts w:ascii="Arial" w:hAnsi="Arial" w:cs="Arial"/>
          <w:sz w:val="24"/>
          <w:szCs w:val="24"/>
        </w:rPr>
        <w:t xml:space="preserve">La identificación de las necesidades de uso de tecnología debe ser acorde a las  necesidades de </w:t>
      </w:r>
      <w:r>
        <w:rPr>
          <w:rFonts w:ascii="Arial" w:hAnsi="Arial" w:cs="Arial"/>
          <w:sz w:val="24"/>
          <w:szCs w:val="24"/>
        </w:rPr>
        <w:t>Unidad, M</w:t>
      </w:r>
      <w:r w:rsidRPr="00C16B69">
        <w:rPr>
          <w:rFonts w:ascii="Arial" w:hAnsi="Arial" w:cs="Arial"/>
          <w:sz w:val="24"/>
          <w:szCs w:val="24"/>
        </w:rPr>
        <w:t xml:space="preserve">odernizar y hacer más eficientes los procesos de trabajo así </w:t>
      </w:r>
      <w:r w:rsidRPr="00C16B69">
        <w:rPr>
          <w:rFonts w:ascii="Arial" w:hAnsi="Arial" w:cs="Arial"/>
          <w:sz w:val="24"/>
          <w:szCs w:val="24"/>
        </w:rPr>
        <w:lastRenderedPageBreak/>
        <w:t xml:space="preserve">como los recursos que se emplean para generar y </w:t>
      </w:r>
      <w:r>
        <w:rPr>
          <w:rFonts w:ascii="Arial" w:hAnsi="Arial" w:cs="Arial"/>
          <w:sz w:val="24"/>
          <w:szCs w:val="24"/>
        </w:rPr>
        <w:t>mantener la información de la Municipalidad más inmediata.</w:t>
      </w:r>
    </w:p>
    <w:p w:rsidR="00D84FFB" w:rsidRDefault="00D84FFB" w:rsidP="00D84FFB">
      <w:pPr>
        <w:pStyle w:val="Listaconvietas"/>
        <w:numPr>
          <w:ilvl w:val="0"/>
          <w:numId w:val="0"/>
        </w:numPr>
        <w:jc w:val="both"/>
        <w:rPr>
          <w:rFonts w:ascii="Arial" w:hAnsi="Arial" w:cs="Arial"/>
          <w:sz w:val="24"/>
          <w:szCs w:val="24"/>
        </w:rPr>
      </w:pPr>
    </w:p>
    <w:p w:rsidR="00E16076" w:rsidRDefault="00D84FFB" w:rsidP="00876FE0">
      <w:pPr>
        <w:pStyle w:val="Listaconvietas"/>
        <w:numPr>
          <w:ilvl w:val="0"/>
          <w:numId w:val="0"/>
        </w:numPr>
        <w:jc w:val="both"/>
        <w:rPr>
          <w:rFonts w:ascii="Arial" w:hAnsi="Arial" w:cs="Arial"/>
          <w:b/>
          <w:sz w:val="24"/>
          <w:szCs w:val="24"/>
        </w:rPr>
      </w:pPr>
      <w:r>
        <w:rPr>
          <w:rFonts w:ascii="Arial" w:hAnsi="Arial" w:cs="Arial"/>
          <w:sz w:val="24"/>
          <w:szCs w:val="24"/>
        </w:rPr>
        <w:t xml:space="preserve">El encargado de </w:t>
      </w:r>
      <w:r w:rsidR="00F0440B">
        <w:rPr>
          <w:rFonts w:ascii="Arial" w:hAnsi="Arial" w:cs="Arial"/>
          <w:sz w:val="24"/>
          <w:szCs w:val="24"/>
        </w:rPr>
        <w:t xml:space="preserve"> las unidades productoras</w:t>
      </w:r>
      <w:r>
        <w:rPr>
          <w:rFonts w:ascii="Arial" w:hAnsi="Arial" w:cs="Arial"/>
          <w:sz w:val="24"/>
          <w:szCs w:val="24"/>
        </w:rPr>
        <w:t xml:space="preserve"> deberá gestionar todos los recursos tecnológicos que sean necesarios de acuerdo a la capacidad financiera Municipal, para el uso y control de la información, así como para la mejoría y el avance tecnológico Municipal</w:t>
      </w:r>
    </w:p>
    <w:p w:rsidR="00817C8D" w:rsidRDefault="00817C8D" w:rsidP="00876FE0">
      <w:pPr>
        <w:pStyle w:val="Listaconvietas"/>
        <w:numPr>
          <w:ilvl w:val="0"/>
          <w:numId w:val="0"/>
        </w:numPr>
        <w:jc w:val="both"/>
        <w:rPr>
          <w:rFonts w:ascii="Arial" w:hAnsi="Arial" w:cs="Arial"/>
          <w:b/>
          <w:sz w:val="24"/>
          <w:szCs w:val="24"/>
        </w:rPr>
      </w:pPr>
    </w:p>
    <w:p w:rsidR="007B0848" w:rsidRDefault="007B0848" w:rsidP="00876FE0">
      <w:pPr>
        <w:pStyle w:val="Listaconvietas"/>
        <w:numPr>
          <w:ilvl w:val="0"/>
          <w:numId w:val="0"/>
        </w:numPr>
        <w:jc w:val="both"/>
        <w:rPr>
          <w:rFonts w:ascii="Arial" w:hAnsi="Arial" w:cs="Arial"/>
          <w:b/>
          <w:sz w:val="24"/>
          <w:szCs w:val="24"/>
        </w:rPr>
      </w:pPr>
    </w:p>
    <w:p w:rsidR="00EC770F" w:rsidRDefault="00EC770F" w:rsidP="00876FE0">
      <w:pPr>
        <w:pStyle w:val="Listaconvietas"/>
        <w:numPr>
          <w:ilvl w:val="0"/>
          <w:numId w:val="0"/>
        </w:numPr>
        <w:jc w:val="both"/>
        <w:rPr>
          <w:rFonts w:ascii="Arial" w:hAnsi="Arial" w:cs="Arial"/>
          <w:b/>
          <w:sz w:val="24"/>
          <w:szCs w:val="24"/>
        </w:rPr>
      </w:pPr>
    </w:p>
    <w:p w:rsidR="00AA49E8" w:rsidRDefault="00AA49E8" w:rsidP="00876FE0">
      <w:pPr>
        <w:pStyle w:val="Listaconvietas"/>
        <w:numPr>
          <w:ilvl w:val="0"/>
          <w:numId w:val="0"/>
        </w:numPr>
        <w:jc w:val="both"/>
        <w:rPr>
          <w:rFonts w:ascii="Arial" w:hAnsi="Arial" w:cs="Arial"/>
          <w:b/>
          <w:sz w:val="24"/>
          <w:szCs w:val="24"/>
        </w:rPr>
      </w:pPr>
    </w:p>
    <w:p w:rsidR="00A038D3" w:rsidRPr="002C4EF6" w:rsidRDefault="002C4EF6" w:rsidP="00A038D3">
      <w:pPr>
        <w:jc w:val="both"/>
        <w:rPr>
          <w:rFonts w:ascii="Arial" w:hAnsi="Arial" w:cs="Arial"/>
          <w:b/>
          <w:sz w:val="24"/>
          <w:szCs w:val="24"/>
        </w:rPr>
      </w:pPr>
      <w:r w:rsidRPr="002C4EF6">
        <w:rPr>
          <w:rFonts w:ascii="Arial" w:hAnsi="Arial" w:cs="Arial"/>
          <w:b/>
          <w:sz w:val="24"/>
          <w:szCs w:val="24"/>
        </w:rPr>
        <w:t xml:space="preserve">3. </w:t>
      </w:r>
      <w:r w:rsidR="00A038D3" w:rsidRPr="002C4EF6">
        <w:rPr>
          <w:rFonts w:ascii="Arial" w:hAnsi="Arial" w:cs="Arial"/>
          <w:b/>
          <w:sz w:val="24"/>
          <w:szCs w:val="24"/>
        </w:rPr>
        <w:t>PROCEDIMIENTOS DE TRANSFERENCIA DE SERIES DOCUMENTALES AL ARCHIVO CENTRAL.</w:t>
      </w:r>
    </w:p>
    <w:p w:rsidR="00DB3EF8" w:rsidRDefault="00A038D3" w:rsidP="00A038D3">
      <w:pPr>
        <w:tabs>
          <w:tab w:val="left" w:pos="6480"/>
        </w:tabs>
        <w:jc w:val="both"/>
        <w:rPr>
          <w:rFonts w:ascii="Arial" w:hAnsi="Arial" w:cs="Arial"/>
          <w:sz w:val="24"/>
          <w:szCs w:val="24"/>
        </w:rPr>
      </w:pPr>
      <w:r w:rsidRPr="00C60845">
        <w:rPr>
          <w:rFonts w:ascii="Arial" w:hAnsi="Arial" w:cs="Arial"/>
          <w:sz w:val="24"/>
          <w:szCs w:val="24"/>
        </w:rPr>
        <w:t xml:space="preserve">La transferencia consiste en el traslado o traspaso de responsabilidad de custodia, previo a una selección </w:t>
      </w:r>
      <w:r>
        <w:rPr>
          <w:rFonts w:ascii="Arial" w:hAnsi="Arial" w:cs="Arial"/>
          <w:sz w:val="24"/>
          <w:szCs w:val="24"/>
        </w:rPr>
        <w:t>de documentos cuyo trámite  o proceso ha sido finalizado  y su consulta es  esporádica a nula; si en que ello implique la pérdida de sus valores y po</w:t>
      </w:r>
      <w:r w:rsidR="00975A94">
        <w:rPr>
          <w:rFonts w:ascii="Arial" w:hAnsi="Arial" w:cs="Arial"/>
          <w:sz w:val="24"/>
          <w:szCs w:val="24"/>
        </w:rPr>
        <w:t>sible consulta con otros fines.</w:t>
      </w:r>
    </w:p>
    <w:p w:rsidR="00754DF9" w:rsidRPr="00754DF9" w:rsidRDefault="00754DF9" w:rsidP="00A038D3">
      <w:pPr>
        <w:tabs>
          <w:tab w:val="left" w:pos="6480"/>
        </w:tabs>
        <w:jc w:val="both"/>
        <w:rPr>
          <w:rFonts w:ascii="Arial" w:hAnsi="Arial" w:cs="Arial"/>
          <w:b/>
          <w:sz w:val="24"/>
          <w:szCs w:val="24"/>
        </w:rPr>
      </w:pPr>
      <w:r>
        <w:rPr>
          <w:rFonts w:ascii="Arial" w:hAnsi="Arial" w:cs="Arial"/>
          <w:b/>
          <w:sz w:val="24"/>
          <w:szCs w:val="24"/>
        </w:rPr>
        <w:t xml:space="preserve">3.1 </w:t>
      </w:r>
      <w:r w:rsidRPr="00754DF9">
        <w:rPr>
          <w:rFonts w:ascii="Arial" w:hAnsi="Arial" w:cs="Arial"/>
          <w:b/>
          <w:sz w:val="24"/>
          <w:szCs w:val="24"/>
        </w:rPr>
        <w:t>Pasos para la transferencia de documentos.</w:t>
      </w:r>
    </w:p>
    <w:p w:rsidR="00A038D3" w:rsidRPr="007538AD" w:rsidRDefault="00A038D3" w:rsidP="006B3BB3">
      <w:pPr>
        <w:pStyle w:val="Prrafodelista"/>
        <w:numPr>
          <w:ilvl w:val="0"/>
          <w:numId w:val="28"/>
        </w:numPr>
        <w:tabs>
          <w:tab w:val="left" w:pos="6480"/>
        </w:tabs>
        <w:jc w:val="both"/>
        <w:rPr>
          <w:rFonts w:ascii="Arial" w:hAnsi="Arial" w:cs="Arial"/>
          <w:sz w:val="24"/>
          <w:szCs w:val="24"/>
        </w:rPr>
      </w:pPr>
      <w:r w:rsidRPr="007538AD">
        <w:rPr>
          <w:rFonts w:ascii="Arial" w:hAnsi="Arial" w:cs="Arial"/>
          <w:sz w:val="24"/>
          <w:szCs w:val="24"/>
        </w:rPr>
        <w:t>Una vez transcurrido un plazo determinado de  conservación en las unidades productoras, los documentos deben transferirse al archivo central, con carácter obligatorio y de acuerdo a las normas establecidas en conjunto con las unidades y la UGDA.</w:t>
      </w:r>
    </w:p>
    <w:p w:rsidR="00A038D3" w:rsidRPr="007538AD" w:rsidRDefault="00A038D3" w:rsidP="006B3BB3">
      <w:pPr>
        <w:pStyle w:val="Prrafodelista"/>
        <w:numPr>
          <w:ilvl w:val="0"/>
          <w:numId w:val="28"/>
        </w:numPr>
        <w:tabs>
          <w:tab w:val="left" w:pos="6480"/>
        </w:tabs>
        <w:jc w:val="both"/>
        <w:rPr>
          <w:rFonts w:ascii="Arial" w:hAnsi="Arial" w:cs="Arial"/>
          <w:sz w:val="24"/>
          <w:szCs w:val="24"/>
        </w:rPr>
      </w:pPr>
      <w:r w:rsidRPr="007538AD">
        <w:rPr>
          <w:rFonts w:ascii="Arial" w:hAnsi="Arial" w:cs="Arial"/>
          <w:sz w:val="24"/>
          <w:szCs w:val="24"/>
        </w:rPr>
        <w:t>Anualmente se programara con las unidades un calendario de transferencia de documentos por parte de la UGDA, para su aplicación.</w:t>
      </w:r>
    </w:p>
    <w:p w:rsidR="00A038D3" w:rsidRDefault="00A038D3" w:rsidP="006B3BB3">
      <w:pPr>
        <w:pStyle w:val="Prrafodelista"/>
        <w:numPr>
          <w:ilvl w:val="0"/>
          <w:numId w:val="28"/>
        </w:numPr>
        <w:tabs>
          <w:tab w:val="left" w:pos="6480"/>
        </w:tabs>
        <w:jc w:val="both"/>
        <w:rPr>
          <w:rFonts w:ascii="Arial" w:hAnsi="Arial" w:cs="Arial"/>
          <w:sz w:val="24"/>
          <w:szCs w:val="24"/>
        </w:rPr>
      </w:pPr>
      <w:r w:rsidRPr="007538AD">
        <w:rPr>
          <w:rFonts w:ascii="Arial" w:hAnsi="Arial" w:cs="Arial"/>
          <w:sz w:val="24"/>
          <w:szCs w:val="24"/>
        </w:rPr>
        <w:t>Es importante mencionar que los documentos que no tienen valor ni administrativo, jurídico o valor histórico no deben de ser transferidos al archivo central, si no que la unidad será la encargada de establecer su uso final de acuerdo a la normativa emitida por la UGDA bajo los lineamientos del IAIP.</w:t>
      </w:r>
    </w:p>
    <w:p w:rsidR="007D109B" w:rsidRPr="00572525" w:rsidRDefault="00BE4207" w:rsidP="006B3BB3">
      <w:pPr>
        <w:pStyle w:val="Prrafodelista"/>
        <w:numPr>
          <w:ilvl w:val="0"/>
          <w:numId w:val="28"/>
        </w:numPr>
        <w:tabs>
          <w:tab w:val="left" w:pos="6480"/>
        </w:tabs>
        <w:jc w:val="both"/>
        <w:rPr>
          <w:rFonts w:ascii="Arial" w:hAnsi="Arial" w:cs="Arial"/>
          <w:sz w:val="24"/>
          <w:szCs w:val="24"/>
        </w:rPr>
      </w:pPr>
      <w:r w:rsidRPr="00572525">
        <w:rPr>
          <w:rFonts w:ascii="Arial" w:hAnsi="Arial" w:cs="Arial"/>
          <w:sz w:val="24"/>
          <w:szCs w:val="24"/>
        </w:rPr>
        <w:t>La unidad de Acceso a la Información Pública debe de transferir sus documentos</w:t>
      </w:r>
      <w:r w:rsidR="007D109B" w:rsidRPr="00572525">
        <w:rPr>
          <w:rFonts w:ascii="Arial" w:hAnsi="Arial" w:cs="Arial"/>
          <w:sz w:val="24"/>
          <w:szCs w:val="24"/>
        </w:rPr>
        <w:t xml:space="preserve"> al archivo central</w:t>
      </w:r>
      <w:r w:rsidR="00466CD9" w:rsidRPr="00572525">
        <w:rPr>
          <w:rFonts w:ascii="Arial" w:hAnsi="Arial" w:cs="Arial"/>
          <w:sz w:val="24"/>
          <w:szCs w:val="24"/>
        </w:rPr>
        <w:t xml:space="preserve"> por ser unidad </w:t>
      </w:r>
      <w:r w:rsidR="00A43717" w:rsidRPr="00572525">
        <w:rPr>
          <w:rFonts w:ascii="Arial" w:hAnsi="Arial" w:cs="Arial"/>
          <w:sz w:val="24"/>
          <w:szCs w:val="24"/>
        </w:rPr>
        <w:t>generadora de expedientes</w:t>
      </w:r>
      <w:r w:rsidR="00466CD9" w:rsidRPr="00572525">
        <w:rPr>
          <w:rFonts w:ascii="Arial" w:hAnsi="Arial" w:cs="Arial"/>
          <w:sz w:val="24"/>
          <w:szCs w:val="24"/>
        </w:rPr>
        <w:t>.</w:t>
      </w:r>
    </w:p>
    <w:p w:rsidR="00A038D3" w:rsidRPr="007D109B" w:rsidRDefault="000509A3" w:rsidP="006B3BB3">
      <w:pPr>
        <w:pStyle w:val="Prrafodelista"/>
        <w:numPr>
          <w:ilvl w:val="0"/>
          <w:numId w:val="28"/>
        </w:numPr>
        <w:tabs>
          <w:tab w:val="left" w:pos="6480"/>
        </w:tabs>
        <w:jc w:val="both"/>
        <w:rPr>
          <w:rFonts w:ascii="Arial" w:hAnsi="Arial" w:cs="Arial"/>
          <w:sz w:val="24"/>
          <w:szCs w:val="24"/>
        </w:rPr>
      </w:pPr>
      <w:r w:rsidRPr="007D109B">
        <w:rPr>
          <w:rFonts w:ascii="Arial" w:hAnsi="Arial" w:cs="Arial"/>
          <w:sz w:val="24"/>
          <w:szCs w:val="24"/>
        </w:rPr>
        <w:t>Para la transferencia, Se debe</w:t>
      </w:r>
      <w:r w:rsidR="00AA49E8">
        <w:rPr>
          <w:rFonts w:ascii="Arial" w:hAnsi="Arial" w:cs="Arial"/>
          <w:sz w:val="24"/>
          <w:szCs w:val="24"/>
        </w:rPr>
        <w:t xml:space="preserve"> </w:t>
      </w:r>
      <w:r w:rsidRPr="007D109B">
        <w:rPr>
          <w:rFonts w:ascii="Arial" w:hAnsi="Arial" w:cs="Arial"/>
          <w:sz w:val="24"/>
          <w:szCs w:val="24"/>
        </w:rPr>
        <w:t xml:space="preserve">llenar la tabla de </w:t>
      </w:r>
      <w:r w:rsidR="00A038D3" w:rsidRPr="007D109B">
        <w:rPr>
          <w:rFonts w:ascii="Arial" w:hAnsi="Arial" w:cs="Arial"/>
          <w:sz w:val="24"/>
          <w:szCs w:val="24"/>
        </w:rPr>
        <w:t>transferencia</w:t>
      </w:r>
      <w:r w:rsidRPr="007D109B">
        <w:rPr>
          <w:rFonts w:ascii="Arial" w:hAnsi="Arial" w:cs="Arial"/>
          <w:sz w:val="24"/>
          <w:szCs w:val="24"/>
        </w:rPr>
        <w:t xml:space="preserve"> de documentos.</w:t>
      </w:r>
      <w:r w:rsidR="00BF4495" w:rsidRPr="007D109B">
        <w:rPr>
          <w:rFonts w:ascii="Arial" w:hAnsi="Arial" w:cs="Arial"/>
          <w:sz w:val="24"/>
          <w:szCs w:val="24"/>
        </w:rPr>
        <w:t xml:space="preserve"> se debe coordinar con el </w:t>
      </w:r>
      <w:r w:rsidR="00A038D3" w:rsidRPr="007D109B">
        <w:rPr>
          <w:rFonts w:ascii="Arial" w:hAnsi="Arial" w:cs="Arial"/>
          <w:sz w:val="24"/>
          <w:szCs w:val="24"/>
        </w:rPr>
        <w:t>jefe de archivo central</w:t>
      </w:r>
      <w:r w:rsidR="00BF4495" w:rsidRPr="007D109B">
        <w:rPr>
          <w:rFonts w:ascii="Arial" w:hAnsi="Arial" w:cs="Arial"/>
          <w:sz w:val="24"/>
          <w:szCs w:val="24"/>
        </w:rPr>
        <w:t>,</w:t>
      </w:r>
      <w:r w:rsidR="00AA49E8">
        <w:rPr>
          <w:rFonts w:ascii="Arial" w:hAnsi="Arial" w:cs="Arial"/>
          <w:sz w:val="24"/>
          <w:szCs w:val="24"/>
        </w:rPr>
        <w:t xml:space="preserve"> </w:t>
      </w:r>
      <w:r w:rsidR="00BF4495" w:rsidRPr="007D109B">
        <w:rPr>
          <w:rFonts w:ascii="Arial" w:hAnsi="Arial" w:cs="Arial"/>
          <w:sz w:val="24"/>
          <w:szCs w:val="24"/>
        </w:rPr>
        <w:t xml:space="preserve"> ejecutar una revisión de lo</w:t>
      </w:r>
      <w:r w:rsidR="00A038D3" w:rsidRPr="007D109B">
        <w:rPr>
          <w:rFonts w:ascii="Arial" w:hAnsi="Arial" w:cs="Arial"/>
          <w:sz w:val="24"/>
          <w:szCs w:val="24"/>
        </w:rPr>
        <w:t xml:space="preserve">s </w:t>
      </w:r>
      <w:r w:rsidR="00BF4495" w:rsidRPr="007D109B">
        <w:rPr>
          <w:rFonts w:ascii="Arial" w:hAnsi="Arial" w:cs="Arial"/>
          <w:sz w:val="24"/>
          <w:szCs w:val="24"/>
        </w:rPr>
        <w:t>documentos  transferido</w:t>
      </w:r>
      <w:r w:rsidR="00A038D3" w:rsidRPr="007D109B">
        <w:rPr>
          <w:rFonts w:ascii="Arial" w:hAnsi="Arial" w:cs="Arial"/>
          <w:sz w:val="24"/>
          <w:szCs w:val="24"/>
        </w:rPr>
        <w:t>s</w:t>
      </w:r>
      <w:r w:rsidR="00BF4495" w:rsidRPr="007D109B">
        <w:rPr>
          <w:rFonts w:ascii="Arial" w:hAnsi="Arial" w:cs="Arial"/>
          <w:sz w:val="24"/>
          <w:szCs w:val="24"/>
        </w:rPr>
        <w:t>,</w:t>
      </w:r>
      <w:r w:rsidR="00A038D3" w:rsidRPr="007D109B">
        <w:rPr>
          <w:rFonts w:ascii="Arial" w:hAnsi="Arial" w:cs="Arial"/>
          <w:sz w:val="24"/>
          <w:szCs w:val="24"/>
        </w:rPr>
        <w:t xml:space="preserve"> para asesorarse que la información </w:t>
      </w:r>
      <w:r w:rsidR="00BF4495" w:rsidRPr="007D109B">
        <w:rPr>
          <w:rFonts w:ascii="Arial" w:hAnsi="Arial" w:cs="Arial"/>
          <w:sz w:val="24"/>
          <w:szCs w:val="24"/>
        </w:rPr>
        <w:t>a transferir</w:t>
      </w:r>
      <w:r w:rsidR="00A038D3" w:rsidRPr="007D109B">
        <w:rPr>
          <w:rFonts w:ascii="Arial" w:hAnsi="Arial" w:cs="Arial"/>
          <w:sz w:val="24"/>
          <w:szCs w:val="24"/>
        </w:rPr>
        <w:t xml:space="preserve"> corresponda en b</w:t>
      </w:r>
      <w:r w:rsidRPr="007D109B">
        <w:rPr>
          <w:rFonts w:ascii="Arial" w:hAnsi="Arial" w:cs="Arial"/>
          <w:sz w:val="24"/>
          <w:szCs w:val="24"/>
        </w:rPr>
        <w:t>ase a lo que dice la tabla de transferencia</w:t>
      </w:r>
      <w:r w:rsidR="00BF4495" w:rsidRPr="007D109B">
        <w:rPr>
          <w:rFonts w:ascii="Arial" w:hAnsi="Arial" w:cs="Arial"/>
          <w:sz w:val="24"/>
          <w:szCs w:val="24"/>
        </w:rPr>
        <w:t>s</w:t>
      </w:r>
      <w:r w:rsidRPr="007D109B">
        <w:rPr>
          <w:rFonts w:ascii="Arial" w:hAnsi="Arial" w:cs="Arial"/>
          <w:sz w:val="24"/>
          <w:szCs w:val="24"/>
        </w:rPr>
        <w:t>.</w:t>
      </w:r>
    </w:p>
    <w:p w:rsidR="00A038D3" w:rsidRPr="007538AD" w:rsidRDefault="00A038D3" w:rsidP="006B3BB3">
      <w:pPr>
        <w:pStyle w:val="Prrafodelista"/>
        <w:numPr>
          <w:ilvl w:val="0"/>
          <w:numId w:val="28"/>
        </w:numPr>
        <w:tabs>
          <w:tab w:val="left" w:pos="6480"/>
        </w:tabs>
        <w:jc w:val="both"/>
        <w:rPr>
          <w:rFonts w:ascii="Arial" w:hAnsi="Arial" w:cs="Arial"/>
          <w:sz w:val="24"/>
          <w:szCs w:val="24"/>
        </w:rPr>
      </w:pPr>
      <w:r w:rsidRPr="007538AD">
        <w:rPr>
          <w:rFonts w:ascii="Arial" w:hAnsi="Arial" w:cs="Arial"/>
          <w:sz w:val="24"/>
          <w:szCs w:val="24"/>
        </w:rPr>
        <w:t>Toda transferencia de documentos debe ser pre</w:t>
      </w:r>
      <w:r w:rsidR="009B5636">
        <w:rPr>
          <w:rFonts w:ascii="Arial" w:hAnsi="Arial" w:cs="Arial"/>
          <w:sz w:val="24"/>
          <w:szCs w:val="24"/>
        </w:rPr>
        <w:t>viamente coordinada con la UGDA.</w:t>
      </w:r>
    </w:p>
    <w:p w:rsidR="00F9636F" w:rsidRDefault="00A038D3" w:rsidP="006B3BB3">
      <w:pPr>
        <w:pStyle w:val="Prrafodelista"/>
        <w:numPr>
          <w:ilvl w:val="0"/>
          <w:numId w:val="28"/>
        </w:numPr>
        <w:jc w:val="both"/>
        <w:rPr>
          <w:rFonts w:ascii="Arial" w:hAnsi="Arial" w:cs="Arial"/>
          <w:sz w:val="24"/>
          <w:szCs w:val="24"/>
        </w:rPr>
      </w:pPr>
      <w:r w:rsidRPr="00F9636F">
        <w:rPr>
          <w:rFonts w:ascii="Arial" w:hAnsi="Arial" w:cs="Arial"/>
          <w:sz w:val="24"/>
          <w:szCs w:val="24"/>
        </w:rPr>
        <w:t xml:space="preserve">Si los documentos van en caja deben considerarse los siguientes aspectos: número de caja en orden consecutivo, nombre de la oficina productora, series o asuntos </w:t>
      </w:r>
      <w:r w:rsidRPr="00F9636F">
        <w:rPr>
          <w:rFonts w:ascii="Arial" w:hAnsi="Arial" w:cs="Arial"/>
          <w:sz w:val="24"/>
          <w:szCs w:val="24"/>
        </w:rPr>
        <w:lastRenderedPageBreak/>
        <w:t>documentales y el año de origen del documento.</w:t>
      </w:r>
      <w:r w:rsidR="00F9636F">
        <w:t xml:space="preserve">, </w:t>
      </w:r>
      <w:r w:rsidR="00F9636F" w:rsidRPr="00F9636F">
        <w:rPr>
          <w:rFonts w:ascii="Arial" w:hAnsi="Arial" w:cs="Arial"/>
          <w:sz w:val="24"/>
          <w:szCs w:val="24"/>
        </w:rPr>
        <w:t>debiéndose adjuntar las Tablas: de Conservación Documental y de Transferencia Documental al Archivo Central.</w:t>
      </w:r>
    </w:p>
    <w:p w:rsidR="00682AB6" w:rsidRDefault="00682AB6" w:rsidP="006B3BB3">
      <w:pPr>
        <w:pStyle w:val="Prrafodelista"/>
        <w:numPr>
          <w:ilvl w:val="0"/>
          <w:numId w:val="28"/>
        </w:numPr>
        <w:jc w:val="both"/>
        <w:rPr>
          <w:rFonts w:ascii="Arial" w:hAnsi="Arial" w:cs="Arial"/>
          <w:sz w:val="24"/>
          <w:szCs w:val="24"/>
        </w:rPr>
      </w:pPr>
      <w:r>
        <w:rPr>
          <w:rFonts w:ascii="Arial" w:hAnsi="Arial" w:cs="Arial"/>
          <w:sz w:val="24"/>
          <w:szCs w:val="24"/>
        </w:rPr>
        <w:t>La tabla de tr</w:t>
      </w:r>
      <w:r w:rsidR="00F24DAC">
        <w:rPr>
          <w:rFonts w:ascii="Arial" w:hAnsi="Arial" w:cs="Arial"/>
          <w:sz w:val="24"/>
          <w:szCs w:val="24"/>
        </w:rPr>
        <w:t>ansferencia y Conservación debe</w:t>
      </w:r>
      <w:r>
        <w:rPr>
          <w:rFonts w:ascii="Arial" w:hAnsi="Arial" w:cs="Arial"/>
          <w:sz w:val="24"/>
          <w:szCs w:val="24"/>
        </w:rPr>
        <w:t xml:space="preserve"> ser avaladas por la UGDA Y CISED.</w:t>
      </w:r>
    </w:p>
    <w:p w:rsidR="00DE130B" w:rsidRDefault="003B1C43" w:rsidP="006B3BB3">
      <w:pPr>
        <w:pStyle w:val="Prrafodelista"/>
        <w:numPr>
          <w:ilvl w:val="0"/>
          <w:numId w:val="28"/>
        </w:numPr>
        <w:jc w:val="both"/>
        <w:rPr>
          <w:rFonts w:ascii="Arial" w:hAnsi="Arial" w:cs="Arial"/>
          <w:sz w:val="24"/>
          <w:szCs w:val="24"/>
        </w:rPr>
      </w:pPr>
      <w:r>
        <w:rPr>
          <w:rFonts w:ascii="Arial" w:hAnsi="Arial" w:cs="Arial"/>
          <w:sz w:val="24"/>
          <w:szCs w:val="24"/>
        </w:rPr>
        <w:t>El</w:t>
      </w:r>
      <w:r w:rsidR="00DE130B">
        <w:rPr>
          <w:rFonts w:ascii="Arial" w:hAnsi="Arial" w:cs="Arial"/>
          <w:sz w:val="24"/>
          <w:szCs w:val="24"/>
        </w:rPr>
        <w:t xml:space="preserve"> REF</w:t>
      </w:r>
      <w:r>
        <w:rPr>
          <w:rFonts w:ascii="Arial" w:hAnsi="Arial" w:cs="Arial"/>
          <w:sz w:val="24"/>
          <w:szCs w:val="24"/>
        </w:rPr>
        <w:t xml:space="preserve"> por ser </w:t>
      </w:r>
      <w:r w:rsidR="00DE130B">
        <w:rPr>
          <w:rFonts w:ascii="Arial" w:hAnsi="Arial" w:cs="Arial"/>
          <w:sz w:val="24"/>
          <w:szCs w:val="24"/>
        </w:rPr>
        <w:t>unidad de archivos especializados debe de coordinar y establecer con la UGDA la manera más adecuada de tra</w:t>
      </w:r>
      <w:r>
        <w:rPr>
          <w:rFonts w:ascii="Arial" w:hAnsi="Arial" w:cs="Arial"/>
          <w:sz w:val="24"/>
          <w:szCs w:val="24"/>
        </w:rPr>
        <w:t>n</w:t>
      </w:r>
      <w:r w:rsidR="00DE130B">
        <w:rPr>
          <w:rFonts w:ascii="Arial" w:hAnsi="Arial" w:cs="Arial"/>
          <w:sz w:val="24"/>
          <w:szCs w:val="24"/>
        </w:rPr>
        <w:t>sferir y resguardar sus documentos.</w:t>
      </w:r>
    </w:p>
    <w:p w:rsidR="00791B75" w:rsidRDefault="00DE130B" w:rsidP="006B3BB3">
      <w:pPr>
        <w:pStyle w:val="Prrafodelista"/>
        <w:numPr>
          <w:ilvl w:val="0"/>
          <w:numId w:val="28"/>
        </w:numPr>
        <w:jc w:val="both"/>
        <w:rPr>
          <w:rFonts w:ascii="Arial" w:hAnsi="Arial" w:cs="Arial"/>
          <w:sz w:val="24"/>
          <w:szCs w:val="24"/>
        </w:rPr>
      </w:pPr>
      <w:r>
        <w:rPr>
          <w:rFonts w:ascii="Arial" w:hAnsi="Arial" w:cs="Arial"/>
          <w:sz w:val="24"/>
          <w:szCs w:val="24"/>
        </w:rPr>
        <w:t>La unidad de catastro</w:t>
      </w:r>
      <w:r w:rsidR="00790DA4">
        <w:rPr>
          <w:rFonts w:ascii="Arial" w:hAnsi="Arial" w:cs="Arial"/>
          <w:sz w:val="24"/>
          <w:szCs w:val="24"/>
        </w:rPr>
        <w:t xml:space="preserve"> y cuentas corrientes</w:t>
      </w:r>
      <w:r>
        <w:rPr>
          <w:rFonts w:ascii="Arial" w:hAnsi="Arial" w:cs="Arial"/>
          <w:sz w:val="24"/>
          <w:szCs w:val="24"/>
        </w:rPr>
        <w:t xml:space="preserve"> deberá coordinar con la UGDA que documentos va a transferir al archivo central, ya que al igual que la unidad de REF es u</w:t>
      </w:r>
      <w:r w:rsidR="00790DA4">
        <w:rPr>
          <w:rFonts w:ascii="Arial" w:hAnsi="Arial" w:cs="Arial"/>
          <w:sz w:val="24"/>
          <w:szCs w:val="24"/>
        </w:rPr>
        <w:t xml:space="preserve">na unidad </w:t>
      </w:r>
      <w:r>
        <w:rPr>
          <w:rFonts w:ascii="Arial" w:hAnsi="Arial" w:cs="Arial"/>
          <w:sz w:val="24"/>
          <w:szCs w:val="24"/>
        </w:rPr>
        <w:t xml:space="preserve"> que resguarda archivos especializados.</w:t>
      </w:r>
    </w:p>
    <w:p w:rsidR="00922CCF" w:rsidRDefault="00922CCF" w:rsidP="00922CCF">
      <w:pPr>
        <w:pStyle w:val="Prrafodelista"/>
        <w:jc w:val="both"/>
        <w:rPr>
          <w:rFonts w:ascii="Arial" w:hAnsi="Arial" w:cs="Arial"/>
          <w:sz w:val="24"/>
          <w:szCs w:val="24"/>
        </w:rPr>
      </w:pPr>
    </w:p>
    <w:p w:rsidR="00D64F22" w:rsidRPr="006B3BB3" w:rsidRDefault="00D64F22" w:rsidP="00922CCF">
      <w:pPr>
        <w:pStyle w:val="Prrafodelista"/>
        <w:jc w:val="both"/>
        <w:rPr>
          <w:rFonts w:ascii="Arial" w:hAnsi="Arial" w:cs="Arial"/>
          <w:sz w:val="24"/>
          <w:szCs w:val="24"/>
        </w:rPr>
      </w:pPr>
    </w:p>
    <w:p w:rsidR="00EC770F" w:rsidRDefault="00EC770F" w:rsidP="00EC770F">
      <w:pPr>
        <w:pStyle w:val="Prrafodelista"/>
        <w:tabs>
          <w:tab w:val="left" w:pos="6480"/>
        </w:tabs>
        <w:rPr>
          <w:rFonts w:ascii="Arial" w:hAnsi="Arial" w:cs="Arial"/>
          <w:b/>
          <w:sz w:val="28"/>
          <w:szCs w:val="28"/>
        </w:rPr>
      </w:pPr>
    </w:p>
    <w:p w:rsidR="00EC770F" w:rsidRDefault="00EC770F" w:rsidP="00EC770F">
      <w:pPr>
        <w:pStyle w:val="Prrafodelista"/>
        <w:tabs>
          <w:tab w:val="left" w:pos="6480"/>
        </w:tabs>
        <w:rPr>
          <w:rFonts w:ascii="Arial" w:hAnsi="Arial" w:cs="Arial"/>
          <w:b/>
          <w:sz w:val="28"/>
          <w:szCs w:val="28"/>
        </w:rPr>
      </w:pPr>
    </w:p>
    <w:p w:rsidR="000E0BB9" w:rsidRPr="000E0BB9" w:rsidRDefault="000E0BB9" w:rsidP="000E0BB9">
      <w:pPr>
        <w:pStyle w:val="Prrafodelista"/>
        <w:numPr>
          <w:ilvl w:val="0"/>
          <w:numId w:val="22"/>
        </w:numPr>
        <w:tabs>
          <w:tab w:val="left" w:pos="6480"/>
        </w:tabs>
        <w:rPr>
          <w:rFonts w:ascii="Arial" w:hAnsi="Arial" w:cs="Arial"/>
          <w:b/>
          <w:sz w:val="28"/>
          <w:szCs w:val="28"/>
        </w:rPr>
      </w:pPr>
      <w:r w:rsidRPr="000E0BB9">
        <w:rPr>
          <w:rFonts w:ascii="Arial" w:hAnsi="Arial" w:cs="Arial"/>
          <w:b/>
          <w:sz w:val="28"/>
          <w:szCs w:val="28"/>
        </w:rPr>
        <w:t>Comité  Institucional de Selección y Eliminación de Documentos (CISED).</w:t>
      </w:r>
    </w:p>
    <w:p w:rsidR="000E0BB9" w:rsidRDefault="000E0BB9" w:rsidP="000E0BB9">
      <w:pPr>
        <w:pStyle w:val="Prrafodelista"/>
        <w:tabs>
          <w:tab w:val="left" w:pos="6480"/>
        </w:tabs>
        <w:rPr>
          <w:rFonts w:ascii="Arial" w:hAnsi="Arial" w:cs="Arial"/>
          <w:b/>
          <w:sz w:val="28"/>
          <w:szCs w:val="28"/>
        </w:rPr>
      </w:pPr>
    </w:p>
    <w:p w:rsidR="000E0BB9" w:rsidRPr="00BA597C" w:rsidRDefault="000E0BB9" w:rsidP="00C479D2">
      <w:pPr>
        <w:tabs>
          <w:tab w:val="left" w:pos="6480"/>
        </w:tabs>
        <w:ind w:left="339"/>
        <w:jc w:val="both"/>
        <w:rPr>
          <w:rFonts w:ascii="Arial" w:hAnsi="Arial" w:cs="Arial"/>
          <w:sz w:val="24"/>
          <w:szCs w:val="24"/>
        </w:rPr>
      </w:pPr>
      <w:r w:rsidRPr="00BA597C">
        <w:rPr>
          <w:rFonts w:ascii="Arial" w:hAnsi="Arial" w:cs="Arial"/>
          <w:sz w:val="24"/>
          <w:szCs w:val="24"/>
        </w:rPr>
        <w:t>El comité  de selección y eliminación de documentos es el encargado de establecer los criterios de evaluación</w:t>
      </w:r>
      <w:r w:rsidR="003B1C43">
        <w:rPr>
          <w:rFonts w:ascii="Arial" w:hAnsi="Arial" w:cs="Arial"/>
          <w:sz w:val="24"/>
          <w:szCs w:val="24"/>
        </w:rPr>
        <w:t xml:space="preserve"> selección y plazos de valorización de l</w:t>
      </w:r>
      <w:r w:rsidRPr="00BA597C">
        <w:rPr>
          <w:rFonts w:ascii="Arial" w:hAnsi="Arial" w:cs="Arial"/>
          <w:sz w:val="24"/>
          <w:szCs w:val="24"/>
        </w:rPr>
        <w:t xml:space="preserve">os documentos, </w:t>
      </w:r>
      <w:r w:rsidR="00F1485A">
        <w:rPr>
          <w:rFonts w:ascii="Arial" w:hAnsi="Arial" w:cs="Arial"/>
          <w:sz w:val="24"/>
          <w:szCs w:val="24"/>
        </w:rPr>
        <w:t xml:space="preserve">así como la eliminación de los mismos, </w:t>
      </w:r>
      <w:r w:rsidRPr="00BA597C">
        <w:rPr>
          <w:rFonts w:ascii="Arial" w:hAnsi="Arial" w:cs="Arial"/>
          <w:sz w:val="24"/>
          <w:szCs w:val="24"/>
        </w:rPr>
        <w:t>el cual trabajara en conjunto con el encargado de la Gestión Documental y Archivo.</w:t>
      </w:r>
    </w:p>
    <w:p w:rsidR="000E0BB9" w:rsidRPr="0076415C" w:rsidRDefault="000E0BB9" w:rsidP="000E0BB9">
      <w:pPr>
        <w:pStyle w:val="Prrafodelista"/>
        <w:tabs>
          <w:tab w:val="left" w:pos="6480"/>
        </w:tabs>
        <w:jc w:val="both"/>
        <w:rPr>
          <w:rFonts w:ascii="Arial" w:hAnsi="Arial" w:cs="Arial"/>
          <w:sz w:val="24"/>
          <w:szCs w:val="24"/>
        </w:rPr>
      </w:pPr>
    </w:p>
    <w:p w:rsidR="000E0BB9" w:rsidRPr="000E0BB9" w:rsidRDefault="00BD574D" w:rsidP="000E0BB9">
      <w:pPr>
        <w:pStyle w:val="Prrafodelista"/>
        <w:numPr>
          <w:ilvl w:val="1"/>
          <w:numId w:val="22"/>
        </w:numPr>
        <w:tabs>
          <w:tab w:val="left" w:pos="142"/>
        </w:tabs>
        <w:spacing w:before="100" w:after="0" w:line="259" w:lineRule="auto"/>
        <w:ind w:left="993" w:hanging="654"/>
        <w:jc w:val="both"/>
        <w:rPr>
          <w:rFonts w:ascii="Arial" w:eastAsia="Calibri" w:hAnsi="Arial" w:cs="Arial"/>
          <w:b/>
          <w:sz w:val="24"/>
          <w:szCs w:val="24"/>
        </w:rPr>
      </w:pPr>
      <w:r>
        <w:rPr>
          <w:rFonts w:ascii="Arial" w:eastAsia="Calibri" w:hAnsi="Arial" w:cs="Arial"/>
          <w:b/>
          <w:sz w:val="24"/>
          <w:szCs w:val="24"/>
        </w:rPr>
        <w:t>F</w:t>
      </w:r>
      <w:r w:rsidR="000E0BB9" w:rsidRPr="000E0BB9">
        <w:rPr>
          <w:rFonts w:ascii="Arial" w:eastAsia="Calibri" w:hAnsi="Arial" w:cs="Arial"/>
          <w:b/>
          <w:sz w:val="24"/>
          <w:szCs w:val="24"/>
        </w:rPr>
        <w:t xml:space="preserve">unciones del Comité Institucional </w:t>
      </w:r>
      <w:r>
        <w:rPr>
          <w:rFonts w:ascii="Arial" w:eastAsia="Calibri" w:hAnsi="Arial" w:cs="Arial"/>
          <w:b/>
          <w:sz w:val="24"/>
          <w:szCs w:val="24"/>
        </w:rPr>
        <w:t xml:space="preserve"> CISED.</w:t>
      </w:r>
    </w:p>
    <w:p w:rsidR="000E0BB9" w:rsidRPr="00895326" w:rsidRDefault="000E0BB9" w:rsidP="000E0BB9">
      <w:pPr>
        <w:spacing w:before="100" w:after="0" w:line="259" w:lineRule="auto"/>
        <w:jc w:val="both"/>
        <w:rPr>
          <w:rFonts w:ascii="Arial" w:eastAsia="Calibri" w:hAnsi="Arial" w:cs="Arial"/>
          <w:sz w:val="24"/>
          <w:szCs w:val="24"/>
        </w:rPr>
      </w:pPr>
    </w:p>
    <w:p w:rsidR="000E0BB9" w:rsidRPr="005C451A" w:rsidRDefault="000E0BB9" w:rsidP="000E0BB9">
      <w:pPr>
        <w:pStyle w:val="Prrafodelista"/>
        <w:numPr>
          <w:ilvl w:val="0"/>
          <w:numId w:val="19"/>
        </w:numPr>
        <w:spacing w:before="100" w:after="0" w:line="259" w:lineRule="auto"/>
        <w:jc w:val="both"/>
        <w:rPr>
          <w:rFonts w:ascii="Arial" w:eastAsia="Calibri" w:hAnsi="Arial" w:cs="Arial"/>
          <w:sz w:val="24"/>
          <w:szCs w:val="24"/>
        </w:rPr>
      </w:pPr>
      <w:r w:rsidRPr="005C451A">
        <w:rPr>
          <w:rFonts w:ascii="Arial" w:eastAsia="Calibri" w:hAnsi="Arial" w:cs="Arial"/>
          <w:sz w:val="24"/>
          <w:szCs w:val="24"/>
        </w:rPr>
        <w:t>Evaluar y determinar la vigencia administrativa y legal de los documentos de la</w:t>
      </w:r>
    </w:p>
    <w:p w:rsidR="000E0BB9" w:rsidRPr="005C451A" w:rsidRDefault="000E0BB9" w:rsidP="000E0BB9">
      <w:pPr>
        <w:pStyle w:val="Prrafodelista"/>
        <w:numPr>
          <w:ilvl w:val="0"/>
          <w:numId w:val="19"/>
        </w:numPr>
        <w:spacing w:before="100" w:after="0" w:line="259" w:lineRule="auto"/>
        <w:jc w:val="both"/>
        <w:rPr>
          <w:rFonts w:ascii="Arial" w:eastAsia="Calibri" w:hAnsi="Arial" w:cs="Arial"/>
          <w:sz w:val="24"/>
          <w:szCs w:val="24"/>
        </w:rPr>
      </w:pPr>
      <w:r w:rsidRPr="005C451A">
        <w:rPr>
          <w:rFonts w:ascii="Arial" w:eastAsia="Calibri" w:hAnsi="Arial" w:cs="Arial"/>
          <w:sz w:val="24"/>
          <w:szCs w:val="24"/>
        </w:rPr>
        <w:t>Municipalidad.</w:t>
      </w:r>
    </w:p>
    <w:p w:rsidR="000E0BB9" w:rsidRPr="005C451A" w:rsidRDefault="000E0BB9" w:rsidP="000E0BB9">
      <w:pPr>
        <w:pStyle w:val="Prrafodelista"/>
        <w:numPr>
          <w:ilvl w:val="0"/>
          <w:numId w:val="19"/>
        </w:numPr>
        <w:spacing w:before="100" w:after="0" w:line="259" w:lineRule="auto"/>
        <w:jc w:val="both"/>
        <w:rPr>
          <w:rFonts w:ascii="Arial" w:eastAsia="Calibri" w:hAnsi="Arial" w:cs="Arial"/>
          <w:sz w:val="24"/>
          <w:szCs w:val="24"/>
        </w:rPr>
      </w:pPr>
      <w:r w:rsidRPr="005C451A">
        <w:rPr>
          <w:rFonts w:ascii="Arial" w:eastAsia="Calibri" w:hAnsi="Arial" w:cs="Arial"/>
          <w:sz w:val="24"/>
          <w:szCs w:val="24"/>
        </w:rPr>
        <w:t xml:space="preserve">Elaborar y actualizar </w:t>
      </w:r>
      <w:r w:rsidR="00783B13">
        <w:rPr>
          <w:rFonts w:ascii="Arial" w:eastAsia="Calibri" w:hAnsi="Arial" w:cs="Arial"/>
          <w:sz w:val="24"/>
          <w:szCs w:val="24"/>
        </w:rPr>
        <w:t xml:space="preserve">tablas de valoración documental </w:t>
      </w:r>
      <w:r w:rsidR="0067054C">
        <w:rPr>
          <w:rFonts w:ascii="Arial" w:eastAsia="Calibri" w:hAnsi="Arial" w:cs="Arial"/>
          <w:sz w:val="24"/>
          <w:szCs w:val="24"/>
        </w:rPr>
        <w:t xml:space="preserve">que </w:t>
      </w:r>
      <w:r w:rsidR="00783B13">
        <w:rPr>
          <w:rFonts w:ascii="Arial" w:eastAsia="Calibri" w:hAnsi="Arial" w:cs="Arial"/>
          <w:sz w:val="24"/>
          <w:szCs w:val="24"/>
        </w:rPr>
        <w:t xml:space="preserve">reflejen valores primarios y secundarios de los </w:t>
      </w:r>
      <w:r w:rsidR="00A7236A">
        <w:rPr>
          <w:rFonts w:ascii="Arial" w:eastAsia="Calibri" w:hAnsi="Arial" w:cs="Arial"/>
          <w:sz w:val="24"/>
          <w:szCs w:val="24"/>
        </w:rPr>
        <w:t>documentos.</w:t>
      </w:r>
    </w:p>
    <w:p w:rsidR="000E0BB9" w:rsidRPr="005C451A" w:rsidRDefault="000E0BB9" w:rsidP="000E0BB9">
      <w:pPr>
        <w:pStyle w:val="Prrafodelista"/>
        <w:numPr>
          <w:ilvl w:val="0"/>
          <w:numId w:val="19"/>
        </w:numPr>
        <w:spacing w:before="100" w:after="0" w:line="259" w:lineRule="auto"/>
        <w:jc w:val="both"/>
        <w:rPr>
          <w:rFonts w:ascii="Arial" w:eastAsia="Calibri" w:hAnsi="Arial" w:cs="Arial"/>
          <w:sz w:val="24"/>
          <w:szCs w:val="24"/>
        </w:rPr>
      </w:pPr>
      <w:r w:rsidRPr="005C451A">
        <w:rPr>
          <w:rFonts w:ascii="Arial" w:eastAsia="Calibri" w:hAnsi="Arial" w:cs="Arial"/>
          <w:sz w:val="24"/>
          <w:szCs w:val="24"/>
        </w:rPr>
        <w:t xml:space="preserve">Establecer criterios de valorización de series documentales. </w:t>
      </w:r>
    </w:p>
    <w:p w:rsidR="000E0BB9" w:rsidRDefault="000E0BB9" w:rsidP="000E0BB9">
      <w:pPr>
        <w:pStyle w:val="Prrafodelista"/>
        <w:numPr>
          <w:ilvl w:val="0"/>
          <w:numId w:val="19"/>
        </w:numPr>
        <w:spacing w:before="100" w:after="0" w:line="259" w:lineRule="auto"/>
        <w:jc w:val="both"/>
        <w:rPr>
          <w:rFonts w:ascii="Arial" w:eastAsia="Calibri" w:hAnsi="Arial" w:cs="Arial"/>
          <w:sz w:val="24"/>
          <w:szCs w:val="24"/>
        </w:rPr>
      </w:pPr>
      <w:r w:rsidRPr="005C451A">
        <w:rPr>
          <w:rFonts w:ascii="Arial" w:eastAsia="Calibri" w:hAnsi="Arial" w:cs="Arial"/>
          <w:sz w:val="24"/>
          <w:szCs w:val="24"/>
        </w:rPr>
        <w:t>Elabora</w:t>
      </w:r>
      <w:r w:rsidR="00A7236A">
        <w:rPr>
          <w:rFonts w:ascii="Arial" w:eastAsia="Calibri" w:hAnsi="Arial" w:cs="Arial"/>
          <w:sz w:val="24"/>
          <w:szCs w:val="24"/>
        </w:rPr>
        <w:t xml:space="preserve">r la tabla de plazos documental indicando la disposición final que cada serie </w:t>
      </w:r>
      <w:r w:rsidR="00FB03AB">
        <w:rPr>
          <w:rFonts w:ascii="Arial" w:eastAsia="Calibri" w:hAnsi="Arial" w:cs="Arial"/>
          <w:sz w:val="24"/>
          <w:szCs w:val="24"/>
        </w:rPr>
        <w:t>y sub-serie debe cumplir (permanente, Eliminación parcial o eliminación total).</w:t>
      </w:r>
    </w:p>
    <w:p w:rsidR="0067054C" w:rsidRPr="005C451A" w:rsidRDefault="0067054C" w:rsidP="000E0BB9">
      <w:pPr>
        <w:pStyle w:val="Prrafodelista"/>
        <w:numPr>
          <w:ilvl w:val="0"/>
          <w:numId w:val="19"/>
        </w:numPr>
        <w:spacing w:before="100" w:after="0" w:line="259" w:lineRule="auto"/>
        <w:jc w:val="both"/>
        <w:rPr>
          <w:rFonts w:ascii="Arial" w:eastAsia="Calibri" w:hAnsi="Arial" w:cs="Arial"/>
          <w:sz w:val="24"/>
          <w:szCs w:val="24"/>
        </w:rPr>
      </w:pPr>
      <w:r>
        <w:rPr>
          <w:rFonts w:ascii="Arial" w:eastAsia="Calibri" w:hAnsi="Arial" w:cs="Arial"/>
          <w:sz w:val="24"/>
          <w:szCs w:val="24"/>
        </w:rPr>
        <w:t xml:space="preserve">Establecer criterios de valoración </w:t>
      </w:r>
      <w:r w:rsidR="001F64A7">
        <w:rPr>
          <w:rFonts w:ascii="Arial" w:eastAsia="Calibri" w:hAnsi="Arial" w:cs="Arial"/>
          <w:sz w:val="24"/>
          <w:szCs w:val="24"/>
        </w:rPr>
        <w:t>de las series documentales, valor primario o secundario.</w:t>
      </w:r>
    </w:p>
    <w:p w:rsidR="000E0BB9" w:rsidRDefault="000E0BB9" w:rsidP="000E0BB9">
      <w:pPr>
        <w:spacing w:before="100" w:after="0" w:line="259" w:lineRule="auto"/>
        <w:jc w:val="both"/>
        <w:rPr>
          <w:rFonts w:ascii="Arial" w:eastAsia="Calibri" w:hAnsi="Arial" w:cs="Arial"/>
          <w:sz w:val="24"/>
          <w:szCs w:val="24"/>
        </w:rPr>
      </w:pPr>
    </w:p>
    <w:p w:rsidR="000E0BB9" w:rsidRDefault="000E0BB9" w:rsidP="000E0BB9">
      <w:pPr>
        <w:spacing w:before="100" w:after="0" w:line="259" w:lineRule="auto"/>
        <w:jc w:val="both"/>
        <w:rPr>
          <w:rFonts w:ascii="Arial" w:eastAsia="Calibri" w:hAnsi="Arial" w:cs="Arial"/>
          <w:sz w:val="24"/>
          <w:szCs w:val="24"/>
        </w:rPr>
      </w:pPr>
      <w:r>
        <w:rPr>
          <w:rFonts w:ascii="Arial" w:eastAsia="Calibri" w:hAnsi="Arial" w:cs="Arial"/>
          <w:sz w:val="24"/>
          <w:szCs w:val="24"/>
        </w:rPr>
        <w:t>Como ya fue mencionado en el apartado de valorización documental, los criterios de evaluación de las series documentales se deben contemplar dos criterios de evaluación uno es el valor</w:t>
      </w:r>
      <w:r w:rsidRPr="007A7A71">
        <w:rPr>
          <w:rFonts w:ascii="Arial" w:eastAsia="Calibri" w:hAnsi="Arial" w:cs="Arial"/>
          <w:sz w:val="24"/>
          <w:szCs w:val="24"/>
          <w:u w:val="single"/>
        </w:rPr>
        <w:t xml:space="preserve"> primario</w:t>
      </w:r>
      <w:r>
        <w:rPr>
          <w:rFonts w:ascii="Arial" w:eastAsia="Calibri" w:hAnsi="Arial" w:cs="Arial"/>
          <w:sz w:val="24"/>
          <w:szCs w:val="24"/>
        </w:rPr>
        <w:t xml:space="preserve">  que engloba todos aquellos documentos de valor administrativo, </w:t>
      </w:r>
      <w:r>
        <w:rPr>
          <w:rFonts w:ascii="Arial" w:eastAsia="Calibri" w:hAnsi="Arial" w:cs="Arial"/>
          <w:sz w:val="24"/>
          <w:szCs w:val="24"/>
        </w:rPr>
        <w:lastRenderedPageBreak/>
        <w:t xml:space="preserve">contable, fiscal, legal, jurídico, informático y técnico. El </w:t>
      </w:r>
      <w:r w:rsidRPr="00A7442E">
        <w:rPr>
          <w:rFonts w:ascii="Arial" w:eastAsia="Calibri" w:hAnsi="Arial" w:cs="Arial"/>
          <w:sz w:val="24"/>
          <w:szCs w:val="24"/>
          <w:u w:val="single"/>
        </w:rPr>
        <w:t xml:space="preserve">valor </w:t>
      </w:r>
      <w:r w:rsidR="00AA49E8" w:rsidRPr="00A7442E">
        <w:rPr>
          <w:rFonts w:ascii="Arial" w:eastAsia="Calibri" w:hAnsi="Arial" w:cs="Arial"/>
          <w:sz w:val="24"/>
          <w:szCs w:val="24"/>
          <w:u w:val="single"/>
        </w:rPr>
        <w:t>secundario</w:t>
      </w:r>
      <w:r w:rsidR="00AA49E8" w:rsidRPr="00A7442E">
        <w:rPr>
          <w:rFonts w:ascii="Arial" w:eastAsia="Calibri" w:hAnsi="Arial" w:cs="Arial"/>
          <w:sz w:val="24"/>
          <w:szCs w:val="24"/>
        </w:rPr>
        <w:t xml:space="preserve"> son</w:t>
      </w:r>
      <w:r w:rsidRPr="00A7442E">
        <w:rPr>
          <w:rFonts w:ascii="Arial" w:eastAsia="Calibri" w:hAnsi="Arial" w:cs="Arial"/>
          <w:sz w:val="24"/>
          <w:szCs w:val="24"/>
        </w:rPr>
        <w:t xml:space="preserve"> aquellos documentos </w:t>
      </w:r>
      <w:r>
        <w:rPr>
          <w:rFonts w:ascii="Arial" w:eastAsia="Calibri" w:hAnsi="Arial" w:cs="Arial"/>
          <w:sz w:val="24"/>
          <w:szCs w:val="24"/>
        </w:rPr>
        <w:t>que tienen valor científico, histórico y cultural atribuido a las funciones.</w:t>
      </w:r>
    </w:p>
    <w:p w:rsidR="000E0BB9" w:rsidRDefault="000E0BB9" w:rsidP="000E0BB9">
      <w:pPr>
        <w:spacing w:before="100" w:after="0" w:line="259" w:lineRule="auto"/>
        <w:jc w:val="both"/>
        <w:rPr>
          <w:rFonts w:ascii="Arial" w:eastAsia="Calibri" w:hAnsi="Arial" w:cs="Arial"/>
          <w:sz w:val="24"/>
          <w:szCs w:val="24"/>
        </w:rPr>
      </w:pPr>
      <w:r>
        <w:rPr>
          <w:rFonts w:ascii="Arial" w:eastAsia="Calibri" w:hAnsi="Arial" w:cs="Arial"/>
          <w:sz w:val="24"/>
          <w:szCs w:val="24"/>
        </w:rPr>
        <w:t xml:space="preserve">Las tablas de valorización documental deben reflejar cada uno de los dos valores anteriormente mencionados de acuerdo a la clasificación de la información de la ley de acceso a la información pública. </w:t>
      </w:r>
    </w:p>
    <w:p w:rsidR="006B3BB3" w:rsidRDefault="000E0BB9" w:rsidP="006E5A6E">
      <w:pPr>
        <w:spacing w:before="100" w:after="0" w:line="259" w:lineRule="auto"/>
        <w:jc w:val="both"/>
        <w:rPr>
          <w:rFonts w:ascii="Arial" w:eastAsia="Calibri" w:hAnsi="Arial" w:cs="Arial"/>
          <w:sz w:val="24"/>
          <w:szCs w:val="24"/>
        </w:rPr>
      </w:pPr>
      <w:r>
        <w:rPr>
          <w:rFonts w:ascii="Arial" w:eastAsia="Calibri" w:hAnsi="Arial" w:cs="Arial"/>
          <w:sz w:val="24"/>
          <w:szCs w:val="24"/>
        </w:rPr>
        <w:t>Las unidades productoras tienen la responsabilidad de participar en los procesos de eliminación de documentos por parte del Comité Institucional de Selección y El</w:t>
      </w:r>
      <w:r w:rsidR="006E5A6E">
        <w:rPr>
          <w:rFonts w:ascii="Arial" w:eastAsia="Calibri" w:hAnsi="Arial" w:cs="Arial"/>
          <w:sz w:val="24"/>
          <w:szCs w:val="24"/>
        </w:rPr>
        <w:t>iminación de Documentos (CISED.</w:t>
      </w:r>
    </w:p>
    <w:p w:rsidR="00AA49E8" w:rsidRDefault="00AA49E8" w:rsidP="006E5A6E">
      <w:pPr>
        <w:spacing w:before="100" w:after="0" w:line="259" w:lineRule="auto"/>
        <w:jc w:val="both"/>
        <w:rPr>
          <w:rFonts w:ascii="Arial" w:eastAsia="Calibri" w:hAnsi="Arial" w:cs="Arial"/>
          <w:sz w:val="24"/>
          <w:szCs w:val="24"/>
        </w:rPr>
      </w:pPr>
    </w:p>
    <w:p w:rsidR="00AA49E8" w:rsidRDefault="00AA49E8" w:rsidP="006E5A6E">
      <w:pPr>
        <w:spacing w:before="100" w:after="0" w:line="259" w:lineRule="auto"/>
        <w:jc w:val="both"/>
        <w:rPr>
          <w:rFonts w:ascii="Arial" w:eastAsia="Calibri" w:hAnsi="Arial" w:cs="Arial"/>
          <w:sz w:val="24"/>
          <w:szCs w:val="24"/>
        </w:rPr>
      </w:pPr>
    </w:p>
    <w:p w:rsidR="00AA49E8" w:rsidRDefault="00AA49E8" w:rsidP="006E5A6E">
      <w:pPr>
        <w:spacing w:before="100" w:after="0" w:line="259" w:lineRule="auto"/>
        <w:jc w:val="both"/>
        <w:rPr>
          <w:rFonts w:ascii="Arial" w:eastAsia="Calibri" w:hAnsi="Arial" w:cs="Arial"/>
          <w:sz w:val="24"/>
          <w:szCs w:val="24"/>
        </w:rPr>
      </w:pPr>
    </w:p>
    <w:p w:rsidR="00AA49E8" w:rsidRPr="006E5A6E" w:rsidRDefault="00AA49E8" w:rsidP="006E5A6E">
      <w:pPr>
        <w:spacing w:before="100" w:after="0" w:line="259" w:lineRule="auto"/>
        <w:jc w:val="both"/>
        <w:rPr>
          <w:rFonts w:ascii="Arial" w:eastAsia="Calibri" w:hAnsi="Arial" w:cs="Arial"/>
          <w:sz w:val="24"/>
          <w:szCs w:val="24"/>
        </w:rPr>
      </w:pPr>
    </w:p>
    <w:p w:rsidR="000E0BB9" w:rsidRPr="00495ED9" w:rsidRDefault="000E0BB9" w:rsidP="000E0BB9">
      <w:pPr>
        <w:tabs>
          <w:tab w:val="left" w:pos="6480"/>
        </w:tabs>
        <w:jc w:val="both"/>
        <w:rPr>
          <w:rFonts w:ascii="Arial" w:hAnsi="Arial" w:cs="Arial"/>
          <w:b/>
          <w:sz w:val="24"/>
          <w:szCs w:val="24"/>
        </w:rPr>
      </w:pPr>
      <w:r>
        <w:rPr>
          <w:rFonts w:ascii="Arial" w:hAnsi="Arial" w:cs="Arial"/>
          <w:b/>
          <w:sz w:val="24"/>
          <w:szCs w:val="24"/>
        </w:rPr>
        <w:t xml:space="preserve">4.2 </w:t>
      </w:r>
      <w:r w:rsidRPr="00495ED9">
        <w:rPr>
          <w:rFonts w:ascii="Arial" w:hAnsi="Arial" w:cs="Arial"/>
          <w:b/>
          <w:sz w:val="24"/>
          <w:szCs w:val="24"/>
        </w:rPr>
        <w:t>Participación de las unidades productoras en la eliminación</w:t>
      </w:r>
      <w:r>
        <w:rPr>
          <w:rFonts w:ascii="Arial" w:hAnsi="Arial" w:cs="Arial"/>
          <w:b/>
          <w:sz w:val="24"/>
          <w:szCs w:val="24"/>
        </w:rPr>
        <w:t xml:space="preserve"> de documentos.</w:t>
      </w:r>
    </w:p>
    <w:p w:rsidR="000E0BB9" w:rsidRDefault="00F1485A" w:rsidP="000E0BB9">
      <w:pPr>
        <w:pStyle w:val="Prrafodelista"/>
        <w:numPr>
          <w:ilvl w:val="0"/>
          <w:numId w:val="20"/>
        </w:numPr>
        <w:tabs>
          <w:tab w:val="left" w:pos="6480"/>
        </w:tabs>
        <w:jc w:val="both"/>
        <w:rPr>
          <w:rFonts w:ascii="Arial" w:hAnsi="Arial" w:cs="Arial"/>
          <w:sz w:val="24"/>
          <w:szCs w:val="24"/>
        </w:rPr>
      </w:pPr>
      <w:r>
        <w:rPr>
          <w:rFonts w:ascii="Arial" w:hAnsi="Arial" w:cs="Arial"/>
          <w:sz w:val="24"/>
          <w:szCs w:val="24"/>
        </w:rPr>
        <w:t>Las unidades productoras Tienen que estar presente en los procesos de eliminación del CISED</w:t>
      </w:r>
    </w:p>
    <w:p w:rsidR="000E0BB9" w:rsidRDefault="00F1485A" w:rsidP="000E0BB9">
      <w:pPr>
        <w:pStyle w:val="Prrafodelista"/>
        <w:numPr>
          <w:ilvl w:val="0"/>
          <w:numId w:val="20"/>
        </w:numPr>
        <w:tabs>
          <w:tab w:val="left" w:pos="6480"/>
        </w:tabs>
        <w:jc w:val="both"/>
        <w:rPr>
          <w:rFonts w:ascii="Arial" w:hAnsi="Arial" w:cs="Arial"/>
          <w:sz w:val="24"/>
          <w:szCs w:val="24"/>
        </w:rPr>
      </w:pPr>
      <w:r>
        <w:rPr>
          <w:rFonts w:ascii="Arial" w:hAnsi="Arial" w:cs="Arial"/>
          <w:sz w:val="24"/>
          <w:szCs w:val="24"/>
        </w:rPr>
        <w:t>Las unidades de informática deberán</w:t>
      </w:r>
      <w:r w:rsidR="000E0BB9">
        <w:rPr>
          <w:rFonts w:ascii="Arial" w:hAnsi="Arial" w:cs="Arial"/>
          <w:sz w:val="24"/>
          <w:szCs w:val="24"/>
        </w:rPr>
        <w:t xml:space="preserve"> crear soportes de documentos en s</w:t>
      </w:r>
      <w:r w:rsidR="00577667">
        <w:rPr>
          <w:rFonts w:ascii="Arial" w:hAnsi="Arial" w:cs="Arial"/>
          <w:sz w:val="24"/>
          <w:szCs w:val="24"/>
        </w:rPr>
        <w:t xml:space="preserve">istemas </w:t>
      </w:r>
      <w:r w:rsidR="000E0BB9">
        <w:rPr>
          <w:rFonts w:ascii="Arial" w:hAnsi="Arial" w:cs="Arial"/>
          <w:sz w:val="24"/>
          <w:szCs w:val="24"/>
        </w:rPr>
        <w:t>ópticos (DVD, CD O USB).</w:t>
      </w:r>
    </w:p>
    <w:p w:rsidR="000E0BB9" w:rsidRDefault="009D14B7" w:rsidP="000E0BB9">
      <w:pPr>
        <w:pStyle w:val="Prrafodelista"/>
        <w:numPr>
          <w:ilvl w:val="0"/>
          <w:numId w:val="20"/>
        </w:numPr>
        <w:tabs>
          <w:tab w:val="left" w:pos="6480"/>
        </w:tabs>
        <w:jc w:val="both"/>
        <w:rPr>
          <w:rFonts w:ascii="Arial" w:hAnsi="Arial" w:cs="Arial"/>
          <w:sz w:val="24"/>
          <w:szCs w:val="24"/>
        </w:rPr>
      </w:pPr>
      <w:r>
        <w:rPr>
          <w:rFonts w:ascii="Arial" w:hAnsi="Arial" w:cs="Arial"/>
          <w:sz w:val="24"/>
          <w:szCs w:val="24"/>
        </w:rPr>
        <w:t xml:space="preserve">Las unidades productoras </w:t>
      </w:r>
      <w:r w:rsidR="00F1485A">
        <w:rPr>
          <w:rFonts w:ascii="Arial" w:hAnsi="Arial" w:cs="Arial"/>
          <w:sz w:val="24"/>
          <w:szCs w:val="24"/>
        </w:rPr>
        <w:t>deben documentar la eliminación de documentos de su unidad por medio de acta</w:t>
      </w:r>
      <w:r w:rsidR="000E0BB9">
        <w:rPr>
          <w:rFonts w:ascii="Arial" w:hAnsi="Arial" w:cs="Arial"/>
          <w:sz w:val="24"/>
          <w:szCs w:val="24"/>
        </w:rPr>
        <w:t>.</w:t>
      </w:r>
    </w:p>
    <w:p w:rsidR="000E0BB9" w:rsidRDefault="000E0BB9" w:rsidP="000E0BB9">
      <w:pPr>
        <w:pStyle w:val="Prrafodelista"/>
        <w:numPr>
          <w:ilvl w:val="0"/>
          <w:numId w:val="20"/>
        </w:numPr>
        <w:tabs>
          <w:tab w:val="left" w:pos="6480"/>
        </w:tabs>
        <w:jc w:val="both"/>
        <w:rPr>
          <w:rFonts w:ascii="Arial" w:hAnsi="Arial" w:cs="Arial"/>
          <w:sz w:val="24"/>
          <w:szCs w:val="24"/>
        </w:rPr>
      </w:pPr>
      <w:r>
        <w:rPr>
          <w:rFonts w:ascii="Arial" w:hAnsi="Arial" w:cs="Arial"/>
          <w:sz w:val="24"/>
          <w:szCs w:val="24"/>
        </w:rPr>
        <w:t>Si los documentos a eliminar son de una un</w:t>
      </w:r>
      <w:r w:rsidR="00B64894">
        <w:rPr>
          <w:rFonts w:ascii="Arial" w:hAnsi="Arial" w:cs="Arial"/>
          <w:sz w:val="24"/>
          <w:szCs w:val="24"/>
        </w:rPr>
        <w:t>idad específica, el encargado debe</w:t>
      </w:r>
      <w:r>
        <w:rPr>
          <w:rFonts w:ascii="Arial" w:hAnsi="Arial" w:cs="Arial"/>
          <w:sz w:val="24"/>
          <w:szCs w:val="24"/>
        </w:rPr>
        <w:t xml:space="preserve"> de verificar la información a eliminar y estar presentes en dicho proceso.</w:t>
      </w:r>
    </w:p>
    <w:p w:rsidR="006258FB" w:rsidRPr="00FC6AAA" w:rsidRDefault="00B64894" w:rsidP="006258FB">
      <w:pPr>
        <w:pStyle w:val="Prrafodelista"/>
        <w:numPr>
          <w:ilvl w:val="0"/>
          <w:numId w:val="20"/>
        </w:numPr>
        <w:tabs>
          <w:tab w:val="left" w:pos="6480"/>
        </w:tabs>
        <w:jc w:val="both"/>
        <w:rPr>
          <w:rFonts w:ascii="Arial" w:hAnsi="Arial" w:cs="Arial"/>
          <w:sz w:val="24"/>
          <w:szCs w:val="24"/>
        </w:rPr>
      </w:pPr>
      <w:r>
        <w:rPr>
          <w:rFonts w:ascii="Arial" w:hAnsi="Arial" w:cs="Arial"/>
          <w:sz w:val="24"/>
          <w:szCs w:val="24"/>
        </w:rPr>
        <w:t>Duplicidad y borradores de documentos deben ser eliminados en la unidad productora.</w:t>
      </w:r>
    </w:p>
    <w:p w:rsidR="00C53DA2" w:rsidRPr="00AA49E8" w:rsidRDefault="00A038D3" w:rsidP="00AA49E8">
      <w:pPr>
        <w:pStyle w:val="Prrafodelista"/>
        <w:numPr>
          <w:ilvl w:val="0"/>
          <w:numId w:val="22"/>
        </w:numPr>
        <w:tabs>
          <w:tab w:val="left" w:pos="6480"/>
        </w:tabs>
        <w:jc w:val="both"/>
        <w:rPr>
          <w:rFonts w:ascii="Arial" w:hAnsi="Arial" w:cs="Arial"/>
          <w:b/>
          <w:sz w:val="24"/>
          <w:szCs w:val="24"/>
        </w:rPr>
      </w:pPr>
      <w:r w:rsidRPr="00AA49E8">
        <w:rPr>
          <w:rFonts w:ascii="Arial" w:hAnsi="Arial" w:cs="Arial"/>
          <w:b/>
          <w:sz w:val="24"/>
          <w:szCs w:val="24"/>
        </w:rPr>
        <w:t>PROCEDIMIENTO PARA LA ELIMINACION DE DOCUMENTOS.</w:t>
      </w:r>
    </w:p>
    <w:p w:rsidR="00A038D3" w:rsidRPr="00C53DA2" w:rsidRDefault="00A038D3" w:rsidP="00C53DA2">
      <w:pPr>
        <w:pStyle w:val="Prrafodelista"/>
        <w:numPr>
          <w:ilvl w:val="0"/>
          <w:numId w:val="31"/>
        </w:numPr>
        <w:tabs>
          <w:tab w:val="left" w:pos="6480"/>
        </w:tabs>
        <w:jc w:val="both"/>
        <w:rPr>
          <w:rFonts w:ascii="Arial" w:hAnsi="Arial" w:cs="Arial"/>
          <w:sz w:val="24"/>
          <w:szCs w:val="24"/>
        </w:rPr>
      </w:pPr>
      <w:r w:rsidRPr="00C53DA2">
        <w:rPr>
          <w:rFonts w:ascii="Arial" w:hAnsi="Arial" w:cs="Arial"/>
          <w:sz w:val="24"/>
          <w:szCs w:val="24"/>
        </w:rPr>
        <w:t>La eliminación de los documentos consiste en el proceso normado de destrucción de documentos, que carecen o han perdido sus valores, sin que esto represente una pérdida de información que afecte los intereses de la municipalidad y la población en general.</w:t>
      </w:r>
    </w:p>
    <w:p w:rsidR="00A038D3" w:rsidRPr="00C53DA2" w:rsidRDefault="00A038D3" w:rsidP="00C53DA2">
      <w:pPr>
        <w:pStyle w:val="Prrafodelista"/>
        <w:numPr>
          <w:ilvl w:val="0"/>
          <w:numId w:val="31"/>
        </w:numPr>
        <w:tabs>
          <w:tab w:val="left" w:pos="6480"/>
        </w:tabs>
        <w:jc w:val="both"/>
        <w:rPr>
          <w:rFonts w:ascii="Arial" w:hAnsi="Arial" w:cs="Arial"/>
          <w:sz w:val="24"/>
          <w:szCs w:val="24"/>
        </w:rPr>
      </w:pPr>
      <w:r w:rsidRPr="00C53DA2">
        <w:rPr>
          <w:rFonts w:ascii="Arial" w:hAnsi="Arial" w:cs="Arial"/>
          <w:sz w:val="24"/>
          <w:szCs w:val="24"/>
        </w:rPr>
        <w:t xml:space="preserve">La valorización del documento será </w:t>
      </w:r>
      <w:r w:rsidR="00C53DA2" w:rsidRPr="00C53DA2">
        <w:rPr>
          <w:rFonts w:ascii="Arial" w:hAnsi="Arial" w:cs="Arial"/>
          <w:sz w:val="24"/>
          <w:szCs w:val="24"/>
        </w:rPr>
        <w:t>reflejada</w:t>
      </w:r>
      <w:r w:rsidRPr="00C53DA2">
        <w:rPr>
          <w:rFonts w:ascii="Arial" w:hAnsi="Arial" w:cs="Arial"/>
          <w:sz w:val="24"/>
          <w:szCs w:val="24"/>
        </w:rPr>
        <w:t xml:space="preserve"> en un instrumento llamado </w:t>
      </w:r>
      <w:r w:rsidRPr="00C53DA2">
        <w:rPr>
          <w:rFonts w:ascii="Arial" w:hAnsi="Arial" w:cs="Arial"/>
          <w:b/>
          <w:sz w:val="24"/>
          <w:szCs w:val="24"/>
          <w:u w:val="single"/>
        </w:rPr>
        <w:t>tabla de plazos</w:t>
      </w:r>
      <w:r w:rsidRPr="00C53DA2">
        <w:rPr>
          <w:rFonts w:ascii="Arial" w:hAnsi="Arial" w:cs="Arial"/>
          <w:sz w:val="24"/>
          <w:szCs w:val="24"/>
        </w:rPr>
        <w:t xml:space="preserve"> de conservación de documentos </w:t>
      </w:r>
      <w:r w:rsidR="00C53DA2" w:rsidRPr="00C53DA2">
        <w:rPr>
          <w:rFonts w:ascii="Arial" w:hAnsi="Arial" w:cs="Arial"/>
          <w:sz w:val="24"/>
          <w:szCs w:val="24"/>
        </w:rPr>
        <w:t>establecida por</w:t>
      </w:r>
      <w:r w:rsidRPr="00C53DA2">
        <w:rPr>
          <w:rFonts w:ascii="Arial" w:hAnsi="Arial" w:cs="Arial"/>
          <w:sz w:val="24"/>
          <w:szCs w:val="24"/>
        </w:rPr>
        <w:t xml:space="preserve"> la UGDA.</w:t>
      </w:r>
    </w:p>
    <w:p w:rsidR="00C53DA2" w:rsidRPr="00C53DA2" w:rsidRDefault="00C53DA2" w:rsidP="00C53DA2">
      <w:pPr>
        <w:pStyle w:val="Prrafodelista"/>
        <w:numPr>
          <w:ilvl w:val="0"/>
          <w:numId w:val="31"/>
        </w:numPr>
        <w:tabs>
          <w:tab w:val="left" w:pos="6480"/>
        </w:tabs>
        <w:jc w:val="both"/>
        <w:rPr>
          <w:rFonts w:ascii="Arial" w:hAnsi="Arial" w:cs="Arial"/>
          <w:sz w:val="24"/>
          <w:szCs w:val="24"/>
        </w:rPr>
      </w:pPr>
      <w:r w:rsidRPr="00C53DA2">
        <w:rPr>
          <w:rFonts w:ascii="Arial" w:hAnsi="Arial" w:cs="Arial"/>
          <w:sz w:val="24"/>
          <w:szCs w:val="24"/>
        </w:rPr>
        <w:t>La unidad de gestión documental y archivo debe documentar la eliminación por medio de un acta firmada por CISED</w:t>
      </w:r>
    </w:p>
    <w:p w:rsidR="00A038D3" w:rsidRPr="00C53DA2" w:rsidRDefault="00C53DA2" w:rsidP="00C53DA2">
      <w:pPr>
        <w:pStyle w:val="Prrafodelista"/>
        <w:numPr>
          <w:ilvl w:val="0"/>
          <w:numId w:val="31"/>
        </w:numPr>
        <w:tabs>
          <w:tab w:val="left" w:pos="6480"/>
        </w:tabs>
        <w:jc w:val="both"/>
        <w:rPr>
          <w:rFonts w:ascii="Arial" w:hAnsi="Arial" w:cs="Arial"/>
          <w:sz w:val="24"/>
          <w:szCs w:val="24"/>
        </w:rPr>
      </w:pPr>
      <w:r w:rsidRPr="00C53DA2">
        <w:rPr>
          <w:rFonts w:ascii="Arial" w:hAnsi="Arial" w:cs="Arial"/>
          <w:sz w:val="24"/>
          <w:szCs w:val="24"/>
        </w:rPr>
        <w:t xml:space="preserve">Será el </w:t>
      </w:r>
      <w:proofErr w:type="spellStart"/>
      <w:r w:rsidRPr="00C53DA2">
        <w:rPr>
          <w:rFonts w:ascii="Arial" w:hAnsi="Arial" w:cs="Arial"/>
          <w:sz w:val="24"/>
          <w:szCs w:val="24"/>
        </w:rPr>
        <w:t>comitéel</w:t>
      </w:r>
      <w:proofErr w:type="spellEnd"/>
      <w:r w:rsidRPr="00C53DA2">
        <w:rPr>
          <w:rFonts w:ascii="Arial" w:hAnsi="Arial" w:cs="Arial"/>
          <w:sz w:val="24"/>
          <w:szCs w:val="24"/>
        </w:rPr>
        <w:t xml:space="preserve"> responsable de</w:t>
      </w:r>
      <w:r w:rsidR="00A038D3" w:rsidRPr="00C53DA2">
        <w:rPr>
          <w:rFonts w:ascii="Arial" w:hAnsi="Arial" w:cs="Arial"/>
          <w:sz w:val="24"/>
          <w:szCs w:val="24"/>
        </w:rPr>
        <w:t xml:space="preserve"> dirigir y dictar que documentos se eliminaran </w:t>
      </w:r>
      <w:r w:rsidRPr="00C53DA2">
        <w:rPr>
          <w:rFonts w:ascii="Arial" w:hAnsi="Arial" w:cs="Arial"/>
          <w:sz w:val="24"/>
          <w:szCs w:val="24"/>
        </w:rPr>
        <w:t>los cuales haya terminad</w:t>
      </w:r>
      <w:r>
        <w:rPr>
          <w:rFonts w:ascii="Arial" w:hAnsi="Arial" w:cs="Arial"/>
          <w:sz w:val="24"/>
          <w:szCs w:val="24"/>
        </w:rPr>
        <w:t xml:space="preserve">o </w:t>
      </w:r>
      <w:r w:rsidRPr="00C53DA2">
        <w:rPr>
          <w:rFonts w:ascii="Arial" w:hAnsi="Arial" w:cs="Arial"/>
          <w:sz w:val="24"/>
          <w:szCs w:val="24"/>
        </w:rPr>
        <w:t>su vida útil determinadas por</w:t>
      </w:r>
      <w:r w:rsidR="00A038D3" w:rsidRPr="00C53DA2">
        <w:rPr>
          <w:rFonts w:ascii="Arial" w:hAnsi="Arial" w:cs="Arial"/>
          <w:sz w:val="24"/>
          <w:szCs w:val="24"/>
        </w:rPr>
        <w:t xml:space="preserve"> CISED. </w:t>
      </w:r>
    </w:p>
    <w:p w:rsidR="00C47AB6" w:rsidRDefault="00A038D3" w:rsidP="00A038D3">
      <w:pPr>
        <w:tabs>
          <w:tab w:val="left" w:pos="6480"/>
        </w:tabs>
        <w:jc w:val="both"/>
        <w:rPr>
          <w:rFonts w:ascii="Arial" w:hAnsi="Arial" w:cs="Arial"/>
          <w:sz w:val="24"/>
          <w:szCs w:val="24"/>
        </w:rPr>
      </w:pPr>
      <w:r>
        <w:rPr>
          <w:rFonts w:ascii="Arial" w:hAnsi="Arial" w:cs="Arial"/>
          <w:sz w:val="24"/>
          <w:szCs w:val="24"/>
        </w:rPr>
        <w:t>A continuación se d</w:t>
      </w:r>
      <w:r w:rsidR="0000788C">
        <w:rPr>
          <w:rFonts w:ascii="Arial" w:hAnsi="Arial" w:cs="Arial"/>
          <w:sz w:val="24"/>
          <w:szCs w:val="24"/>
        </w:rPr>
        <w:t xml:space="preserve">etallan ejemplos de </w:t>
      </w:r>
      <w:r w:rsidR="00D46F90">
        <w:rPr>
          <w:rFonts w:ascii="Arial" w:hAnsi="Arial" w:cs="Arial"/>
          <w:sz w:val="24"/>
          <w:szCs w:val="24"/>
        </w:rPr>
        <w:t>documentos</w:t>
      </w:r>
      <w:r>
        <w:rPr>
          <w:rFonts w:ascii="Arial" w:hAnsi="Arial" w:cs="Arial"/>
          <w:sz w:val="24"/>
          <w:szCs w:val="24"/>
        </w:rPr>
        <w:t xml:space="preserve"> que pueden ser eliminados den</w:t>
      </w:r>
      <w:r w:rsidR="005E7B59">
        <w:rPr>
          <w:rFonts w:ascii="Arial" w:hAnsi="Arial" w:cs="Arial"/>
          <w:sz w:val="24"/>
          <w:szCs w:val="24"/>
        </w:rPr>
        <w:t xml:space="preserve">tro de las </w:t>
      </w:r>
      <w:r w:rsidR="0000788C">
        <w:rPr>
          <w:rFonts w:ascii="Arial" w:hAnsi="Arial" w:cs="Arial"/>
          <w:sz w:val="24"/>
          <w:szCs w:val="24"/>
        </w:rPr>
        <w:t>unidades de archivos</w:t>
      </w:r>
      <w:r w:rsidR="005E7B59">
        <w:rPr>
          <w:rFonts w:ascii="Arial" w:hAnsi="Arial" w:cs="Arial"/>
          <w:sz w:val="24"/>
          <w:szCs w:val="24"/>
        </w:rPr>
        <w:t xml:space="preserve"> de G</w:t>
      </w:r>
      <w:r w:rsidR="00A13B97">
        <w:rPr>
          <w:rFonts w:ascii="Arial" w:hAnsi="Arial" w:cs="Arial"/>
          <w:sz w:val="24"/>
          <w:szCs w:val="24"/>
        </w:rPr>
        <w:t>estión.</w:t>
      </w: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577D07" w:rsidRDefault="00577D07" w:rsidP="00A038D3">
      <w:pPr>
        <w:tabs>
          <w:tab w:val="left" w:pos="6480"/>
        </w:tabs>
        <w:jc w:val="both"/>
        <w:rPr>
          <w:rFonts w:ascii="Arial" w:hAnsi="Arial" w:cs="Arial"/>
          <w:sz w:val="24"/>
          <w:szCs w:val="24"/>
        </w:rPr>
      </w:pPr>
    </w:p>
    <w:p w:rsidR="00A038D3" w:rsidRDefault="000E0BB9" w:rsidP="00A038D3">
      <w:pPr>
        <w:tabs>
          <w:tab w:val="left" w:pos="6480"/>
        </w:tabs>
        <w:jc w:val="both"/>
        <w:rPr>
          <w:rFonts w:ascii="Arial" w:hAnsi="Arial" w:cs="Arial"/>
          <w:b/>
          <w:sz w:val="24"/>
          <w:szCs w:val="24"/>
          <w:u w:val="single"/>
        </w:rPr>
      </w:pPr>
      <w:r>
        <w:rPr>
          <w:rFonts w:ascii="Arial" w:hAnsi="Arial" w:cs="Arial"/>
          <w:b/>
          <w:sz w:val="24"/>
          <w:szCs w:val="24"/>
          <w:u w:val="single"/>
        </w:rPr>
        <w:t>5</w:t>
      </w:r>
      <w:r w:rsidR="00FA57F4">
        <w:rPr>
          <w:rFonts w:ascii="Arial" w:hAnsi="Arial" w:cs="Arial"/>
          <w:b/>
          <w:sz w:val="24"/>
          <w:szCs w:val="24"/>
          <w:u w:val="single"/>
        </w:rPr>
        <w:t>.1</w:t>
      </w:r>
      <w:r w:rsidR="00AA49E8">
        <w:rPr>
          <w:rFonts w:ascii="Arial" w:hAnsi="Arial" w:cs="Arial"/>
          <w:b/>
          <w:sz w:val="24"/>
          <w:szCs w:val="24"/>
          <w:u w:val="single"/>
        </w:rPr>
        <w:t xml:space="preserve"> </w:t>
      </w:r>
      <w:r w:rsidR="00A038D3" w:rsidRPr="00320C05">
        <w:rPr>
          <w:rFonts w:ascii="Arial" w:hAnsi="Arial" w:cs="Arial"/>
          <w:b/>
          <w:sz w:val="24"/>
          <w:szCs w:val="24"/>
          <w:u w:val="single"/>
        </w:rPr>
        <w:t>Documentos a eliminar</w:t>
      </w:r>
      <w:r w:rsidR="00A038D3">
        <w:rPr>
          <w:rFonts w:ascii="Arial" w:hAnsi="Arial" w:cs="Arial"/>
          <w:b/>
          <w:sz w:val="24"/>
          <w:szCs w:val="24"/>
          <w:u w:val="single"/>
        </w:rPr>
        <w:t xml:space="preserve"> en las unidades</w:t>
      </w:r>
      <w:r w:rsidR="00A038D3" w:rsidRPr="00320C05">
        <w:rPr>
          <w:rFonts w:ascii="Arial" w:hAnsi="Arial" w:cs="Arial"/>
          <w:b/>
          <w:sz w:val="24"/>
          <w:szCs w:val="24"/>
          <w:u w:val="single"/>
        </w:rPr>
        <w:t>:</w:t>
      </w:r>
    </w:p>
    <w:p w:rsidR="00A038D3" w:rsidRPr="00320C05" w:rsidRDefault="00A038D3" w:rsidP="00FA14BA">
      <w:pPr>
        <w:pStyle w:val="Prrafodelista"/>
        <w:numPr>
          <w:ilvl w:val="0"/>
          <w:numId w:val="6"/>
        </w:numPr>
        <w:tabs>
          <w:tab w:val="left" w:pos="6480"/>
        </w:tabs>
        <w:jc w:val="both"/>
        <w:rPr>
          <w:rFonts w:ascii="Arial" w:hAnsi="Arial" w:cs="Arial"/>
          <w:sz w:val="24"/>
          <w:szCs w:val="24"/>
        </w:rPr>
      </w:pPr>
      <w:r w:rsidRPr="00320C05">
        <w:rPr>
          <w:rFonts w:ascii="Arial" w:hAnsi="Arial" w:cs="Arial"/>
          <w:sz w:val="24"/>
          <w:szCs w:val="24"/>
        </w:rPr>
        <w:t>copias de documentos contables</w:t>
      </w:r>
      <w:r>
        <w:rPr>
          <w:rFonts w:ascii="Arial" w:hAnsi="Arial" w:cs="Arial"/>
          <w:sz w:val="24"/>
          <w:szCs w:val="24"/>
        </w:rPr>
        <w:t>, cuyo origen estén a cargo del área financiera.</w:t>
      </w:r>
    </w:p>
    <w:p w:rsidR="00A038D3" w:rsidRDefault="00A038D3" w:rsidP="00FA14BA">
      <w:pPr>
        <w:pStyle w:val="Prrafodelista"/>
        <w:numPr>
          <w:ilvl w:val="0"/>
          <w:numId w:val="6"/>
        </w:numPr>
        <w:tabs>
          <w:tab w:val="left" w:pos="6480"/>
        </w:tabs>
        <w:jc w:val="both"/>
        <w:rPr>
          <w:rFonts w:ascii="Arial" w:hAnsi="Arial" w:cs="Arial"/>
          <w:sz w:val="24"/>
          <w:szCs w:val="24"/>
        </w:rPr>
      </w:pPr>
      <w:r w:rsidRPr="00320C05">
        <w:rPr>
          <w:rFonts w:ascii="Arial" w:hAnsi="Arial" w:cs="Arial"/>
          <w:sz w:val="24"/>
          <w:szCs w:val="24"/>
        </w:rPr>
        <w:t xml:space="preserve">las copias o los </w:t>
      </w:r>
      <w:r>
        <w:rPr>
          <w:rFonts w:ascii="Arial" w:hAnsi="Arial" w:cs="Arial"/>
          <w:sz w:val="24"/>
          <w:szCs w:val="24"/>
        </w:rPr>
        <w:t>duplicados de  cualquier documento siempre que se conserven los originales, en caso de no tener certeza de la existencia de su original es preferible no eliminarlo.</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Las copias o duplicados de invitaciones a eventos externos.</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las notas externas cuando no forman parte de un trámite y no contengan información relativa a algún procedimiento administrativo.</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los borradores de documentos que se han utilizado para la elaboración de uno definitivo.</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copias de memorándum masivos y sus anexos ( circulares o similares)</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Los catálogos y publicaciones comerciales.</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Ofertas de servicios de las empresas.</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Las propagandas u otros documentos impresos de entidades externas,</w:t>
      </w:r>
    </w:p>
    <w:p w:rsidR="00A038D3" w:rsidRDefault="00A038D3" w:rsidP="00FA14BA">
      <w:pPr>
        <w:pStyle w:val="Prrafodelista"/>
        <w:numPr>
          <w:ilvl w:val="0"/>
          <w:numId w:val="6"/>
        </w:numPr>
        <w:tabs>
          <w:tab w:val="left" w:pos="6480"/>
        </w:tabs>
        <w:jc w:val="both"/>
        <w:rPr>
          <w:rFonts w:ascii="Arial" w:hAnsi="Arial" w:cs="Arial"/>
          <w:sz w:val="24"/>
          <w:szCs w:val="24"/>
        </w:rPr>
      </w:pPr>
      <w:r>
        <w:rPr>
          <w:rFonts w:ascii="Arial" w:hAnsi="Arial" w:cs="Arial"/>
          <w:sz w:val="24"/>
          <w:szCs w:val="24"/>
        </w:rPr>
        <w:t>Hojas y formatos en blanco.</w:t>
      </w:r>
    </w:p>
    <w:p w:rsidR="00D86C3B" w:rsidRDefault="00A038D3" w:rsidP="00D86C3B">
      <w:pPr>
        <w:pStyle w:val="Prrafodelista"/>
        <w:numPr>
          <w:ilvl w:val="0"/>
          <w:numId w:val="6"/>
        </w:numPr>
        <w:tabs>
          <w:tab w:val="left" w:pos="6480"/>
        </w:tabs>
        <w:jc w:val="both"/>
        <w:rPr>
          <w:rFonts w:ascii="Arial" w:hAnsi="Arial" w:cs="Arial"/>
          <w:sz w:val="24"/>
          <w:szCs w:val="24"/>
        </w:rPr>
      </w:pPr>
      <w:r>
        <w:rPr>
          <w:rFonts w:ascii="Arial" w:hAnsi="Arial" w:cs="Arial"/>
          <w:sz w:val="24"/>
          <w:szCs w:val="24"/>
        </w:rPr>
        <w:t>Documentos con errores.</w:t>
      </w:r>
    </w:p>
    <w:p w:rsidR="000E0BB9" w:rsidRDefault="00AA49E8" w:rsidP="00AA49E8">
      <w:pPr>
        <w:pStyle w:val="Prrafodelista"/>
        <w:tabs>
          <w:tab w:val="left" w:pos="3988"/>
        </w:tabs>
        <w:jc w:val="both"/>
        <w:rPr>
          <w:rFonts w:ascii="Arial" w:hAnsi="Arial" w:cs="Arial"/>
          <w:sz w:val="24"/>
          <w:szCs w:val="24"/>
        </w:rPr>
      </w:pPr>
      <w:r>
        <w:rPr>
          <w:rFonts w:ascii="Arial" w:hAnsi="Arial" w:cs="Arial"/>
          <w:sz w:val="24"/>
          <w:szCs w:val="24"/>
        </w:rPr>
        <w:tab/>
      </w:r>
    </w:p>
    <w:p w:rsidR="00B63838" w:rsidRPr="00AA49E8" w:rsidRDefault="00A038D3" w:rsidP="00D55458">
      <w:pPr>
        <w:pStyle w:val="Prrafodelista"/>
        <w:numPr>
          <w:ilvl w:val="0"/>
          <w:numId w:val="23"/>
        </w:numPr>
        <w:tabs>
          <w:tab w:val="left" w:pos="6480"/>
        </w:tabs>
        <w:rPr>
          <w:rFonts w:ascii="Arial" w:hAnsi="Arial" w:cs="Arial"/>
          <w:sz w:val="28"/>
          <w:szCs w:val="28"/>
        </w:rPr>
      </w:pPr>
      <w:r w:rsidRPr="00AA49E8">
        <w:rPr>
          <w:rFonts w:ascii="Arial" w:hAnsi="Arial" w:cs="Arial"/>
          <w:b/>
          <w:sz w:val="28"/>
          <w:szCs w:val="28"/>
        </w:rPr>
        <w:t>Documentos ofimáticos.</w:t>
      </w:r>
    </w:p>
    <w:p w:rsidR="00B63838" w:rsidRDefault="00B63838" w:rsidP="00735D7B">
      <w:pPr>
        <w:pStyle w:val="Prrafodelista"/>
        <w:tabs>
          <w:tab w:val="left" w:pos="6480"/>
        </w:tabs>
        <w:jc w:val="both"/>
        <w:rPr>
          <w:rFonts w:ascii="Arial" w:hAnsi="Arial" w:cs="Arial"/>
          <w:sz w:val="24"/>
          <w:szCs w:val="24"/>
        </w:rPr>
      </w:pPr>
      <w:r w:rsidRPr="004D472A">
        <w:rPr>
          <w:rFonts w:ascii="Arial" w:hAnsi="Arial" w:cs="Arial"/>
          <w:sz w:val="24"/>
          <w:szCs w:val="24"/>
        </w:rPr>
        <w:t>Los documentos ofimáticos, son todos aquellos documentos que se elaboran bajo herramientas informáticas</w:t>
      </w:r>
      <w:r w:rsidR="00535647" w:rsidRPr="004D472A">
        <w:rPr>
          <w:rFonts w:ascii="Arial" w:hAnsi="Arial" w:cs="Arial"/>
          <w:sz w:val="24"/>
          <w:szCs w:val="24"/>
        </w:rPr>
        <w:t xml:space="preserve"> que implican el uso de las tecnologías como: el internet, correo electrónico y todos los tipos de software que la municipalidad utiliza en el desarrollo y creación de documentos.</w:t>
      </w: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Default="00EC770F" w:rsidP="00735D7B">
      <w:pPr>
        <w:pStyle w:val="Prrafodelista"/>
        <w:tabs>
          <w:tab w:val="left" w:pos="6480"/>
        </w:tabs>
        <w:jc w:val="both"/>
        <w:rPr>
          <w:rFonts w:ascii="Arial" w:hAnsi="Arial" w:cs="Arial"/>
          <w:sz w:val="24"/>
          <w:szCs w:val="24"/>
        </w:rPr>
      </w:pPr>
    </w:p>
    <w:p w:rsidR="00EC770F" w:rsidRPr="004D472A" w:rsidRDefault="00EC770F" w:rsidP="00735D7B">
      <w:pPr>
        <w:pStyle w:val="Prrafodelista"/>
        <w:tabs>
          <w:tab w:val="left" w:pos="6480"/>
        </w:tabs>
        <w:jc w:val="both"/>
        <w:rPr>
          <w:rFonts w:ascii="Arial" w:hAnsi="Arial" w:cs="Arial"/>
          <w:sz w:val="24"/>
          <w:szCs w:val="24"/>
        </w:rPr>
      </w:pPr>
    </w:p>
    <w:p w:rsidR="00A038D3" w:rsidRDefault="00A038D3" w:rsidP="00D55458">
      <w:pPr>
        <w:pStyle w:val="Prrafodelista"/>
        <w:tabs>
          <w:tab w:val="left" w:pos="6480"/>
        </w:tabs>
        <w:rPr>
          <w:rFonts w:ascii="Arial" w:hAnsi="Arial" w:cs="Arial"/>
          <w:b/>
          <w:sz w:val="28"/>
          <w:szCs w:val="28"/>
        </w:rPr>
      </w:pPr>
    </w:p>
    <w:p w:rsidR="00A038D3" w:rsidRPr="00AE73D5" w:rsidRDefault="00A038D3" w:rsidP="00AE73D5">
      <w:pPr>
        <w:pStyle w:val="Prrafodelista"/>
        <w:numPr>
          <w:ilvl w:val="1"/>
          <w:numId w:val="23"/>
        </w:numPr>
        <w:tabs>
          <w:tab w:val="left" w:pos="6480"/>
        </w:tabs>
        <w:rPr>
          <w:rFonts w:ascii="Arial" w:hAnsi="Arial" w:cs="Arial"/>
          <w:b/>
          <w:sz w:val="24"/>
          <w:szCs w:val="24"/>
          <w:u w:val="single"/>
        </w:rPr>
      </w:pPr>
      <w:r w:rsidRPr="00AE73D5">
        <w:rPr>
          <w:rFonts w:ascii="Arial" w:hAnsi="Arial" w:cs="Arial"/>
          <w:b/>
          <w:sz w:val="24"/>
          <w:szCs w:val="24"/>
          <w:u w:val="single"/>
        </w:rPr>
        <w:t>Normas para la ordenación de los documentos ofimáticos.</w:t>
      </w:r>
    </w:p>
    <w:p w:rsidR="00A038D3" w:rsidRPr="00D50C87" w:rsidRDefault="00A038D3" w:rsidP="00735D7B">
      <w:pPr>
        <w:tabs>
          <w:tab w:val="left" w:pos="6480"/>
        </w:tabs>
        <w:jc w:val="both"/>
        <w:rPr>
          <w:rFonts w:ascii="Arial" w:hAnsi="Arial" w:cs="Arial"/>
          <w:sz w:val="24"/>
          <w:szCs w:val="24"/>
        </w:rPr>
      </w:pPr>
      <w:r w:rsidRPr="00D50C87">
        <w:rPr>
          <w:rFonts w:ascii="Arial" w:hAnsi="Arial" w:cs="Arial"/>
          <w:sz w:val="24"/>
          <w:szCs w:val="24"/>
        </w:rPr>
        <w:t xml:space="preserve">Para cumplir con los artículos 3 y 42 de la Ley del Acceso a la Información Pública (LAIP), la modernización y uso de tecnologías en la </w:t>
      </w:r>
      <w:r w:rsidR="00087A75" w:rsidRPr="00D50C87">
        <w:rPr>
          <w:rFonts w:ascii="Arial" w:hAnsi="Arial" w:cs="Arial"/>
          <w:sz w:val="24"/>
          <w:szCs w:val="24"/>
        </w:rPr>
        <w:t>gestión pública</w:t>
      </w:r>
      <w:r w:rsidRPr="00D50C87">
        <w:rPr>
          <w:rFonts w:ascii="Arial" w:hAnsi="Arial" w:cs="Arial"/>
          <w:sz w:val="24"/>
          <w:szCs w:val="24"/>
        </w:rPr>
        <w:t xml:space="preserve"> y concretamente en la producción y manejo de documentos y archivos, es un proceso gradual y con exigencias técnicas y legales</w:t>
      </w:r>
      <w:r w:rsidR="00D46F90">
        <w:rPr>
          <w:rFonts w:ascii="Arial" w:hAnsi="Arial" w:cs="Arial"/>
          <w:sz w:val="24"/>
          <w:szCs w:val="24"/>
        </w:rPr>
        <w:t>.</w:t>
      </w:r>
    </w:p>
    <w:p w:rsidR="00A038D3" w:rsidRDefault="00D46F90" w:rsidP="00735D7B">
      <w:pPr>
        <w:tabs>
          <w:tab w:val="left" w:pos="6480"/>
        </w:tabs>
        <w:jc w:val="both"/>
        <w:rPr>
          <w:rFonts w:ascii="Arial" w:hAnsi="Arial" w:cs="Arial"/>
          <w:sz w:val="24"/>
          <w:szCs w:val="24"/>
        </w:rPr>
      </w:pPr>
      <w:r>
        <w:rPr>
          <w:rFonts w:ascii="Arial" w:hAnsi="Arial" w:cs="Arial"/>
          <w:sz w:val="24"/>
          <w:szCs w:val="24"/>
        </w:rPr>
        <w:t>Queda establecido que</w:t>
      </w:r>
      <w:r w:rsidR="00A038D3" w:rsidRPr="00D50C87">
        <w:rPr>
          <w:rFonts w:ascii="Arial" w:hAnsi="Arial" w:cs="Arial"/>
          <w:sz w:val="24"/>
          <w:szCs w:val="24"/>
        </w:rPr>
        <w:t xml:space="preserve"> la implementación de las tecnologías no sustituye el valor probatorio del soporte en papel.</w:t>
      </w:r>
    </w:p>
    <w:p w:rsidR="00A038D3" w:rsidRPr="00A5210E" w:rsidRDefault="00A5210E" w:rsidP="00735D7B">
      <w:pPr>
        <w:tabs>
          <w:tab w:val="left" w:pos="6480"/>
        </w:tabs>
        <w:jc w:val="both"/>
        <w:rPr>
          <w:rFonts w:ascii="Arial" w:hAnsi="Arial" w:cs="Arial"/>
          <w:b/>
          <w:sz w:val="24"/>
          <w:szCs w:val="24"/>
        </w:rPr>
      </w:pPr>
      <w:r w:rsidRPr="00A5210E">
        <w:rPr>
          <w:rFonts w:ascii="Arial" w:hAnsi="Arial" w:cs="Arial"/>
          <w:b/>
          <w:sz w:val="24"/>
          <w:szCs w:val="24"/>
        </w:rPr>
        <w:t>N</w:t>
      </w:r>
      <w:r w:rsidR="00A038D3" w:rsidRPr="00A5210E">
        <w:rPr>
          <w:rFonts w:ascii="Arial" w:hAnsi="Arial" w:cs="Arial"/>
          <w:b/>
          <w:sz w:val="24"/>
          <w:szCs w:val="24"/>
        </w:rPr>
        <w:t>ormativas para</w:t>
      </w:r>
      <w:r w:rsidRPr="00A5210E">
        <w:rPr>
          <w:rFonts w:ascii="Arial" w:hAnsi="Arial" w:cs="Arial"/>
          <w:b/>
          <w:sz w:val="24"/>
          <w:szCs w:val="24"/>
        </w:rPr>
        <w:t xml:space="preserve"> el ordenamiento ofimáticos:</w:t>
      </w:r>
    </w:p>
    <w:p w:rsidR="00A038D3" w:rsidRPr="00D50C87" w:rsidRDefault="00A038D3" w:rsidP="004A4269">
      <w:pPr>
        <w:pStyle w:val="Prrafodelista"/>
        <w:numPr>
          <w:ilvl w:val="0"/>
          <w:numId w:val="30"/>
        </w:numPr>
        <w:tabs>
          <w:tab w:val="left" w:pos="6480"/>
        </w:tabs>
        <w:jc w:val="both"/>
        <w:rPr>
          <w:rFonts w:ascii="Arial" w:hAnsi="Arial" w:cs="Arial"/>
          <w:sz w:val="24"/>
          <w:szCs w:val="24"/>
        </w:rPr>
      </w:pPr>
      <w:r w:rsidRPr="00D50C87">
        <w:rPr>
          <w:rFonts w:ascii="Arial" w:hAnsi="Arial" w:cs="Arial"/>
          <w:sz w:val="24"/>
          <w:szCs w:val="24"/>
        </w:rPr>
        <w:t>El ente obligado a través de la UGDA y las unidades de informática</w:t>
      </w:r>
      <w:r w:rsidR="00087A75">
        <w:rPr>
          <w:rFonts w:ascii="Arial" w:hAnsi="Arial" w:cs="Arial"/>
          <w:sz w:val="24"/>
          <w:szCs w:val="24"/>
        </w:rPr>
        <w:t xml:space="preserve"> y</w:t>
      </w:r>
      <w:r w:rsidRPr="00D50C87">
        <w:rPr>
          <w:rFonts w:ascii="Arial" w:hAnsi="Arial" w:cs="Arial"/>
          <w:sz w:val="24"/>
          <w:szCs w:val="24"/>
        </w:rPr>
        <w:t xml:space="preserve"> comunicaciones deben normalizar la gestión de documentos ofimáticos, plantillas u otros de uso de oficina, generados en equipos de cómputo que contemplen medidas para la creación, circulación, producción y resguardo de la información. </w:t>
      </w:r>
    </w:p>
    <w:p w:rsidR="00A038D3" w:rsidRPr="00D50C87" w:rsidRDefault="00A038D3" w:rsidP="004A4269">
      <w:pPr>
        <w:pStyle w:val="Prrafodelista"/>
        <w:numPr>
          <w:ilvl w:val="0"/>
          <w:numId w:val="30"/>
        </w:numPr>
        <w:tabs>
          <w:tab w:val="left" w:pos="6480"/>
        </w:tabs>
        <w:jc w:val="both"/>
        <w:rPr>
          <w:rFonts w:ascii="Arial" w:hAnsi="Arial" w:cs="Arial"/>
          <w:sz w:val="24"/>
          <w:szCs w:val="24"/>
        </w:rPr>
      </w:pPr>
      <w:r w:rsidRPr="00D50C87">
        <w:rPr>
          <w:rFonts w:ascii="Arial" w:hAnsi="Arial" w:cs="Arial"/>
          <w:sz w:val="24"/>
          <w:szCs w:val="24"/>
        </w:rPr>
        <w:t xml:space="preserve"> Las unidades de comunicaciones, informática y gestión documental, deberán establecer modelos y plantillas para todos los tipos documentales determinando el tamaño, color, fuente de letra, ubicación de firmas y sellos, márgenes y otros elementos.</w:t>
      </w:r>
    </w:p>
    <w:p w:rsidR="00A038D3" w:rsidRPr="00D50C87" w:rsidRDefault="00A038D3" w:rsidP="004A4269">
      <w:pPr>
        <w:pStyle w:val="Prrafodelista"/>
        <w:numPr>
          <w:ilvl w:val="0"/>
          <w:numId w:val="30"/>
        </w:numPr>
        <w:tabs>
          <w:tab w:val="left" w:pos="6480"/>
        </w:tabs>
        <w:jc w:val="both"/>
        <w:rPr>
          <w:rFonts w:ascii="Arial" w:hAnsi="Arial" w:cs="Arial"/>
          <w:sz w:val="24"/>
          <w:szCs w:val="24"/>
        </w:rPr>
      </w:pPr>
      <w:r>
        <w:rPr>
          <w:rFonts w:ascii="Arial" w:hAnsi="Arial" w:cs="Arial"/>
          <w:sz w:val="24"/>
          <w:szCs w:val="24"/>
        </w:rPr>
        <w:t>L</w:t>
      </w:r>
      <w:r w:rsidRPr="00D50C87">
        <w:rPr>
          <w:rFonts w:ascii="Arial" w:hAnsi="Arial" w:cs="Arial"/>
          <w:sz w:val="24"/>
          <w:szCs w:val="24"/>
        </w:rPr>
        <w:t>a imagen institucional debe ser reflejo de su naturaleza como entidad del estado, prevaleciendo el escudo de la república</w:t>
      </w:r>
      <w:r w:rsidR="00087A75">
        <w:rPr>
          <w:rFonts w:ascii="Arial" w:hAnsi="Arial" w:cs="Arial"/>
          <w:sz w:val="24"/>
          <w:szCs w:val="24"/>
        </w:rPr>
        <w:t xml:space="preserve"> de El Salvador</w:t>
      </w:r>
      <w:r w:rsidRPr="00D50C87">
        <w:rPr>
          <w:rFonts w:ascii="Arial" w:hAnsi="Arial" w:cs="Arial"/>
          <w:sz w:val="24"/>
          <w:szCs w:val="24"/>
        </w:rPr>
        <w:t>.</w:t>
      </w:r>
    </w:p>
    <w:p w:rsidR="00A038D3" w:rsidRPr="00D50C87" w:rsidRDefault="00A038D3" w:rsidP="004A4269">
      <w:pPr>
        <w:pStyle w:val="Prrafodelista"/>
        <w:numPr>
          <w:ilvl w:val="0"/>
          <w:numId w:val="30"/>
        </w:numPr>
        <w:tabs>
          <w:tab w:val="left" w:pos="6480"/>
        </w:tabs>
        <w:jc w:val="both"/>
        <w:rPr>
          <w:rFonts w:ascii="Arial" w:hAnsi="Arial" w:cs="Arial"/>
          <w:sz w:val="24"/>
          <w:szCs w:val="24"/>
        </w:rPr>
      </w:pPr>
      <w:r w:rsidRPr="00D50C87">
        <w:rPr>
          <w:rFonts w:ascii="Arial" w:hAnsi="Arial" w:cs="Arial"/>
          <w:sz w:val="24"/>
          <w:szCs w:val="24"/>
        </w:rPr>
        <w:t xml:space="preserve"> No se debe hacer alusión a partidos políticos.</w:t>
      </w:r>
    </w:p>
    <w:p w:rsidR="00AF7515" w:rsidRDefault="00A038D3" w:rsidP="004A4269">
      <w:pPr>
        <w:pStyle w:val="Prrafodelista"/>
        <w:numPr>
          <w:ilvl w:val="0"/>
          <w:numId w:val="30"/>
        </w:numPr>
        <w:tabs>
          <w:tab w:val="left" w:pos="6480"/>
        </w:tabs>
        <w:jc w:val="both"/>
        <w:rPr>
          <w:rFonts w:ascii="Arial" w:hAnsi="Arial" w:cs="Arial"/>
          <w:sz w:val="24"/>
          <w:szCs w:val="24"/>
        </w:rPr>
      </w:pPr>
      <w:r w:rsidRPr="00D50C87">
        <w:rPr>
          <w:rFonts w:ascii="Arial" w:hAnsi="Arial" w:cs="Arial"/>
          <w:sz w:val="24"/>
          <w:szCs w:val="24"/>
        </w:rPr>
        <w:t>La unidad productora debe organizar documentos ofimático</w:t>
      </w:r>
      <w:r w:rsidR="00AF7515">
        <w:rPr>
          <w:rFonts w:ascii="Arial" w:hAnsi="Arial" w:cs="Arial"/>
          <w:sz w:val="24"/>
          <w:szCs w:val="24"/>
        </w:rPr>
        <w:t>s tomando medidas de ordenación</w:t>
      </w:r>
      <w:r w:rsidR="00D363E3">
        <w:rPr>
          <w:rFonts w:ascii="Arial" w:hAnsi="Arial" w:cs="Arial"/>
          <w:sz w:val="24"/>
          <w:szCs w:val="24"/>
        </w:rPr>
        <w:t>.</w:t>
      </w:r>
    </w:p>
    <w:p w:rsidR="00A038D3" w:rsidRPr="00AF7515" w:rsidRDefault="00A038D3" w:rsidP="004A4269">
      <w:pPr>
        <w:pStyle w:val="Prrafodelista"/>
        <w:numPr>
          <w:ilvl w:val="0"/>
          <w:numId w:val="30"/>
        </w:numPr>
        <w:tabs>
          <w:tab w:val="left" w:pos="6480"/>
        </w:tabs>
        <w:jc w:val="both"/>
        <w:rPr>
          <w:rFonts w:ascii="Arial" w:hAnsi="Arial" w:cs="Arial"/>
          <w:sz w:val="24"/>
          <w:szCs w:val="24"/>
        </w:rPr>
      </w:pPr>
      <w:r w:rsidRPr="00AF7515">
        <w:rPr>
          <w:rFonts w:ascii="Arial" w:hAnsi="Arial" w:cs="Arial"/>
          <w:sz w:val="24"/>
          <w:szCs w:val="24"/>
        </w:rPr>
        <w:t>Ordenar carpetas de acuerdo con el cuadro de clasificación documental.</w:t>
      </w:r>
    </w:p>
    <w:p w:rsidR="00A038D3" w:rsidRPr="00D50C87" w:rsidRDefault="00A038D3" w:rsidP="004A4269">
      <w:pPr>
        <w:pStyle w:val="Prrafodelista"/>
        <w:numPr>
          <w:ilvl w:val="0"/>
          <w:numId w:val="30"/>
        </w:numPr>
        <w:tabs>
          <w:tab w:val="left" w:pos="6480"/>
        </w:tabs>
        <w:jc w:val="both"/>
        <w:rPr>
          <w:rFonts w:ascii="Arial" w:hAnsi="Arial" w:cs="Arial"/>
          <w:sz w:val="24"/>
          <w:szCs w:val="24"/>
        </w:rPr>
      </w:pPr>
      <w:r w:rsidRPr="00D50C87">
        <w:rPr>
          <w:rFonts w:ascii="Arial" w:hAnsi="Arial" w:cs="Arial"/>
          <w:sz w:val="24"/>
          <w:szCs w:val="24"/>
        </w:rPr>
        <w:t>Ordenar carpetas ubicándolas en computadoras, discos o servidores.</w:t>
      </w:r>
    </w:p>
    <w:p w:rsidR="00A038D3" w:rsidRDefault="00A038D3" w:rsidP="004A4269">
      <w:pPr>
        <w:pStyle w:val="Prrafodelista"/>
        <w:numPr>
          <w:ilvl w:val="0"/>
          <w:numId w:val="30"/>
        </w:numPr>
        <w:tabs>
          <w:tab w:val="left" w:pos="6480"/>
        </w:tabs>
        <w:jc w:val="both"/>
        <w:rPr>
          <w:rFonts w:ascii="Arial" w:hAnsi="Arial" w:cs="Arial"/>
          <w:sz w:val="28"/>
          <w:szCs w:val="28"/>
        </w:rPr>
      </w:pPr>
      <w:r w:rsidRPr="00D50C87">
        <w:rPr>
          <w:rFonts w:ascii="Arial" w:hAnsi="Arial" w:cs="Arial"/>
          <w:sz w:val="24"/>
          <w:szCs w:val="24"/>
        </w:rPr>
        <w:lastRenderedPageBreak/>
        <w:t>Denominar los documentos de acuerdo con el cuadro de clasificación documental, utilizando codificación normalizada y aprobada por la unidad productora, para facilitar la localización de documentos</w:t>
      </w:r>
      <w:r>
        <w:rPr>
          <w:rFonts w:ascii="Arial" w:hAnsi="Arial" w:cs="Arial"/>
          <w:sz w:val="28"/>
          <w:szCs w:val="28"/>
        </w:rPr>
        <w:t>.</w:t>
      </w:r>
    </w:p>
    <w:p w:rsidR="00A038D3" w:rsidRPr="00745859" w:rsidRDefault="00A038D3" w:rsidP="004A4269">
      <w:pPr>
        <w:pStyle w:val="Prrafodelista"/>
        <w:numPr>
          <w:ilvl w:val="0"/>
          <w:numId w:val="30"/>
        </w:numPr>
        <w:tabs>
          <w:tab w:val="left" w:pos="6480"/>
        </w:tabs>
        <w:jc w:val="both"/>
        <w:rPr>
          <w:rFonts w:ascii="Arial" w:hAnsi="Arial" w:cs="Arial"/>
          <w:sz w:val="24"/>
          <w:szCs w:val="24"/>
        </w:rPr>
      </w:pPr>
      <w:r w:rsidRPr="00745859">
        <w:rPr>
          <w:rFonts w:ascii="Arial" w:hAnsi="Arial" w:cs="Arial"/>
          <w:sz w:val="24"/>
          <w:szCs w:val="24"/>
        </w:rPr>
        <w:t>La UGDA en coordinación con las unidades de informática</w:t>
      </w:r>
      <w:r w:rsidR="00D363E3">
        <w:rPr>
          <w:rFonts w:ascii="Arial" w:hAnsi="Arial" w:cs="Arial"/>
          <w:sz w:val="24"/>
          <w:szCs w:val="24"/>
        </w:rPr>
        <w:t xml:space="preserve"> y </w:t>
      </w:r>
      <w:r w:rsidRPr="00745859">
        <w:rPr>
          <w:rFonts w:ascii="Arial" w:hAnsi="Arial" w:cs="Arial"/>
          <w:sz w:val="24"/>
          <w:szCs w:val="24"/>
        </w:rPr>
        <w:t>comunicaciones deberán establecer políticas p</w:t>
      </w:r>
      <w:r w:rsidR="00FA55AC">
        <w:rPr>
          <w:rFonts w:ascii="Arial" w:hAnsi="Arial" w:cs="Arial"/>
          <w:sz w:val="24"/>
          <w:szCs w:val="24"/>
        </w:rPr>
        <w:t xml:space="preserve">ara </w:t>
      </w:r>
      <w:r w:rsidR="00EF6C8C">
        <w:rPr>
          <w:rFonts w:ascii="Arial" w:hAnsi="Arial" w:cs="Arial"/>
          <w:sz w:val="24"/>
          <w:szCs w:val="24"/>
        </w:rPr>
        <w:t>uso adecuado</w:t>
      </w:r>
      <w:r w:rsidR="00FA55AC">
        <w:rPr>
          <w:rFonts w:ascii="Arial" w:hAnsi="Arial" w:cs="Arial"/>
          <w:sz w:val="24"/>
          <w:szCs w:val="24"/>
        </w:rPr>
        <w:t xml:space="preserve"> del correo electrónico</w:t>
      </w:r>
      <w:r w:rsidRPr="00745859">
        <w:rPr>
          <w:rFonts w:ascii="Arial" w:hAnsi="Arial" w:cs="Arial"/>
          <w:sz w:val="24"/>
          <w:szCs w:val="24"/>
        </w:rPr>
        <w:t xml:space="preserve"> institucional.</w:t>
      </w:r>
    </w:p>
    <w:p w:rsidR="004D472A" w:rsidRPr="00EF6C8C" w:rsidRDefault="00EF6C8C" w:rsidP="00C74E92">
      <w:pPr>
        <w:pStyle w:val="Prrafodelista"/>
        <w:numPr>
          <w:ilvl w:val="0"/>
          <w:numId w:val="30"/>
        </w:numPr>
        <w:tabs>
          <w:tab w:val="left" w:pos="6480"/>
        </w:tabs>
        <w:jc w:val="both"/>
        <w:rPr>
          <w:rFonts w:ascii="Arial" w:hAnsi="Arial" w:cs="Arial"/>
          <w:b/>
          <w:bCs/>
          <w:sz w:val="23"/>
          <w:szCs w:val="23"/>
        </w:rPr>
      </w:pPr>
      <w:r w:rsidRPr="00EF6C8C">
        <w:rPr>
          <w:rFonts w:ascii="Arial" w:hAnsi="Arial" w:cs="Arial"/>
          <w:sz w:val="24"/>
          <w:szCs w:val="24"/>
        </w:rPr>
        <w:t>El correo institucional debe estar identificado con el escudo o logo Institucional</w:t>
      </w:r>
      <w:r>
        <w:rPr>
          <w:rFonts w:ascii="Arial" w:hAnsi="Arial" w:cs="Arial"/>
          <w:sz w:val="24"/>
          <w:szCs w:val="24"/>
        </w:rPr>
        <w:t>.</w:t>
      </w:r>
    </w:p>
    <w:p w:rsidR="000E0BB9" w:rsidRDefault="000E0BB9" w:rsidP="00A038D3">
      <w:pPr>
        <w:jc w:val="both"/>
        <w:rPr>
          <w:rFonts w:ascii="Arial" w:hAnsi="Arial" w:cs="Arial"/>
          <w:b/>
          <w:bCs/>
          <w:sz w:val="23"/>
          <w:szCs w:val="23"/>
        </w:rPr>
      </w:pPr>
    </w:p>
    <w:p w:rsidR="00EC770F" w:rsidRDefault="00EC770F" w:rsidP="00A038D3">
      <w:pPr>
        <w:jc w:val="both"/>
        <w:rPr>
          <w:rFonts w:ascii="Arial" w:hAnsi="Arial" w:cs="Arial"/>
          <w:b/>
          <w:bCs/>
          <w:sz w:val="23"/>
          <w:szCs w:val="23"/>
        </w:rPr>
      </w:pPr>
    </w:p>
    <w:p w:rsidR="00EC770F" w:rsidRDefault="00EC770F" w:rsidP="00A038D3">
      <w:pPr>
        <w:jc w:val="both"/>
        <w:rPr>
          <w:rFonts w:ascii="Arial" w:hAnsi="Arial" w:cs="Arial"/>
          <w:b/>
          <w:bCs/>
          <w:sz w:val="23"/>
          <w:szCs w:val="23"/>
        </w:rPr>
      </w:pPr>
    </w:p>
    <w:p w:rsidR="00EC770F" w:rsidRDefault="00EC770F" w:rsidP="00A038D3">
      <w:pPr>
        <w:jc w:val="both"/>
        <w:rPr>
          <w:rFonts w:ascii="Arial" w:hAnsi="Arial" w:cs="Arial"/>
          <w:b/>
          <w:bCs/>
          <w:sz w:val="23"/>
          <w:szCs w:val="23"/>
        </w:rPr>
      </w:pPr>
    </w:p>
    <w:tbl>
      <w:tblPr>
        <w:tblpPr w:leftFromText="141" w:rightFromText="141" w:vertAnchor="text" w:horzAnchor="margin" w:tblpXSpec="center" w:tblpY="-58"/>
        <w:tblW w:w="11269" w:type="dxa"/>
        <w:tblLayout w:type="fixed"/>
        <w:tblCellMar>
          <w:left w:w="70" w:type="dxa"/>
          <w:right w:w="70" w:type="dxa"/>
        </w:tblCellMar>
        <w:tblLook w:val="04A0"/>
      </w:tblPr>
      <w:tblGrid>
        <w:gridCol w:w="2338"/>
        <w:gridCol w:w="142"/>
        <w:gridCol w:w="437"/>
        <w:gridCol w:w="130"/>
        <w:gridCol w:w="142"/>
        <w:gridCol w:w="1027"/>
        <w:gridCol w:w="746"/>
        <w:gridCol w:w="692"/>
        <w:gridCol w:w="795"/>
        <w:gridCol w:w="214"/>
        <w:gridCol w:w="551"/>
        <w:gridCol w:w="867"/>
        <w:gridCol w:w="764"/>
        <w:gridCol w:w="723"/>
        <w:gridCol w:w="922"/>
        <w:gridCol w:w="779"/>
      </w:tblGrid>
      <w:tr w:rsidR="00A97921" w:rsidRPr="00466923" w:rsidTr="00260AA9">
        <w:trPr>
          <w:trHeight w:val="775"/>
        </w:trPr>
        <w:tc>
          <w:tcPr>
            <w:tcW w:w="2338" w:type="dxa"/>
            <w:tcBorders>
              <w:top w:val="nil"/>
              <w:left w:val="nil"/>
              <w:bottom w:val="single" w:sz="4" w:space="0" w:color="auto"/>
              <w:right w:val="nil"/>
            </w:tcBorders>
            <w:shd w:val="clear" w:color="auto" w:fill="auto"/>
            <w:noWrap/>
            <w:vAlign w:val="bottom"/>
            <w:hideMark/>
          </w:tcPr>
          <w:p w:rsidR="00A97921" w:rsidRPr="00466923" w:rsidRDefault="00A97921" w:rsidP="00577D07">
            <w:pPr>
              <w:spacing w:after="0" w:line="240" w:lineRule="auto"/>
              <w:ind w:left="-284" w:hanging="142"/>
              <w:rPr>
                <w:rFonts w:ascii="Calibri" w:eastAsia="Times New Roman" w:hAnsi="Calibri" w:cs="Calibri"/>
                <w:color w:val="000000"/>
                <w:lang w:eastAsia="es-SV"/>
              </w:rPr>
            </w:pPr>
          </w:p>
          <w:p w:rsidR="00A97921" w:rsidRPr="00466923" w:rsidRDefault="00A97921" w:rsidP="00A97921">
            <w:pPr>
              <w:spacing w:after="0" w:line="240" w:lineRule="auto"/>
              <w:rPr>
                <w:rFonts w:ascii="Calibri" w:eastAsia="Times New Roman" w:hAnsi="Calibri" w:cs="Calibri"/>
                <w:color w:val="000000"/>
                <w:lang w:eastAsia="es-SV"/>
              </w:rPr>
            </w:pPr>
          </w:p>
        </w:tc>
        <w:tc>
          <w:tcPr>
            <w:tcW w:w="57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4297" w:type="dxa"/>
            <w:gridSpan w:val="8"/>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B61C56">
            <w:pPr>
              <w:spacing w:after="0" w:line="240" w:lineRule="auto"/>
              <w:jc w:val="center"/>
              <w:rPr>
                <w:rFonts w:ascii="Calibri" w:eastAsia="Times New Roman" w:hAnsi="Calibri" w:cs="Calibri"/>
                <w:b/>
                <w:bCs/>
                <w:color w:val="000000"/>
                <w:sz w:val="28"/>
                <w:szCs w:val="28"/>
                <w:lang w:eastAsia="es-SV"/>
              </w:rPr>
            </w:pPr>
            <w:r w:rsidRPr="00466923">
              <w:rPr>
                <w:rFonts w:ascii="Calibri" w:eastAsia="Times New Roman" w:hAnsi="Calibri" w:cs="Calibri"/>
                <w:b/>
                <w:bCs/>
                <w:color w:val="000000"/>
                <w:sz w:val="28"/>
                <w:szCs w:val="28"/>
                <w:lang w:eastAsia="es-SV"/>
              </w:rPr>
              <w:t>PROCESO DE GESTION DOCUMENTAL</w:t>
            </w:r>
          </w:p>
        </w:tc>
        <w:tc>
          <w:tcPr>
            <w:tcW w:w="867"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sz w:val="28"/>
                <w:szCs w:val="28"/>
                <w:lang w:eastAsia="es-SV"/>
              </w:rPr>
            </w:pPr>
            <w:r w:rsidRPr="00466923">
              <w:rPr>
                <w:rFonts w:ascii="Calibri" w:eastAsia="Times New Roman" w:hAnsi="Calibri" w:cs="Calibri"/>
                <w:b/>
                <w:bCs/>
                <w:color w:val="000000"/>
                <w:sz w:val="28"/>
                <w:szCs w:val="28"/>
                <w:lang w:eastAsia="es-SV"/>
              </w:rPr>
              <w:t> </w:t>
            </w:r>
          </w:p>
        </w:tc>
        <w:tc>
          <w:tcPr>
            <w:tcW w:w="764"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single" w:sz="4" w:space="0" w:color="auto"/>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single" w:sz="4" w:space="0" w:color="auto"/>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CODIGO N° 1</w:t>
            </w:r>
          </w:p>
        </w:tc>
      </w:tr>
      <w:tr w:rsidR="00A97921" w:rsidRPr="00466923" w:rsidTr="00260AA9">
        <w:trPr>
          <w:trHeight w:val="207"/>
        </w:trPr>
        <w:tc>
          <w:tcPr>
            <w:tcW w:w="2338" w:type="dxa"/>
            <w:tcBorders>
              <w:top w:val="single" w:sz="4" w:space="0" w:color="auto"/>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579" w:type="dxa"/>
            <w:gridSpan w:val="2"/>
            <w:tcBorders>
              <w:top w:val="nil"/>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4297" w:type="dxa"/>
            <w:gridSpan w:val="8"/>
            <w:tcBorders>
              <w:top w:val="nil"/>
              <w:left w:val="nil"/>
              <w:bottom w:val="nil"/>
              <w:right w:val="nil"/>
            </w:tcBorders>
            <w:shd w:val="clear" w:color="000000" w:fill="FFFFFF"/>
            <w:noWrap/>
            <w:vAlign w:val="bottom"/>
            <w:hideMark/>
          </w:tcPr>
          <w:p w:rsidR="00A97921" w:rsidRPr="00335C2D" w:rsidRDefault="00A97921" w:rsidP="00A97921">
            <w:pPr>
              <w:spacing w:after="0" w:line="240" w:lineRule="auto"/>
              <w:rPr>
                <w:rFonts w:ascii="Calibri" w:eastAsia="Times New Roman" w:hAnsi="Calibri" w:cs="Calibri"/>
                <w:b/>
                <w:color w:val="000000"/>
                <w:lang w:eastAsia="es-SV"/>
              </w:rPr>
            </w:pPr>
            <w:r w:rsidRPr="00335C2D">
              <w:rPr>
                <w:rFonts w:ascii="Calibri" w:eastAsia="Times New Roman" w:hAnsi="Calibri" w:cs="Calibri"/>
                <w:b/>
                <w:color w:val="000000"/>
                <w:lang w:eastAsia="es-SV"/>
              </w:rPr>
              <w:t>TABLA DE TRANSFERENCIA DOCUMENTAL</w:t>
            </w:r>
          </w:p>
        </w:tc>
        <w:tc>
          <w:tcPr>
            <w:tcW w:w="867"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single" w:sz="4" w:space="0" w:color="auto"/>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single" w:sz="4" w:space="0" w:color="auto"/>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579" w:type="dxa"/>
            <w:gridSpan w:val="2"/>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299" w:type="dxa"/>
            <w:gridSpan w:val="3"/>
            <w:tcBorders>
              <w:top w:val="single" w:sz="4" w:space="0" w:color="auto"/>
              <w:left w:val="nil"/>
              <w:bottom w:val="single" w:sz="4" w:space="0" w:color="auto"/>
              <w:right w:val="nil"/>
            </w:tcBorders>
            <w:shd w:val="clear" w:color="000000" w:fill="FFFFFF"/>
            <w:noWrap/>
            <w:vAlign w:val="bottom"/>
            <w:hideMark/>
          </w:tcPr>
          <w:p w:rsidR="00A97921" w:rsidRPr="00335C2D" w:rsidRDefault="00A97921" w:rsidP="00A97921">
            <w:pPr>
              <w:spacing w:after="0" w:line="240" w:lineRule="auto"/>
              <w:rPr>
                <w:rFonts w:ascii="Calibri" w:eastAsia="Times New Roman" w:hAnsi="Calibri" w:cs="Calibri"/>
                <w:b/>
                <w:color w:val="000000"/>
                <w:lang w:eastAsia="es-SV"/>
              </w:rPr>
            </w:pPr>
            <w:r w:rsidRPr="00335C2D">
              <w:rPr>
                <w:rFonts w:ascii="Calibri" w:eastAsia="Times New Roman" w:hAnsi="Calibri" w:cs="Calibri"/>
                <w:b/>
                <w:color w:val="000000"/>
                <w:lang w:eastAsia="es-SV"/>
              </w:rPr>
              <w:t> </w:t>
            </w:r>
          </w:p>
        </w:tc>
        <w:tc>
          <w:tcPr>
            <w:tcW w:w="746"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09" w:type="dxa"/>
            <w:gridSpan w:val="2"/>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551"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single" w:sz="4" w:space="0" w:color="auto"/>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single" w:sz="4" w:space="0" w:color="auto"/>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Entidad productora:</w:t>
            </w:r>
          </w:p>
        </w:tc>
        <w:tc>
          <w:tcPr>
            <w:tcW w:w="579" w:type="dxa"/>
            <w:gridSpan w:val="2"/>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299" w:type="dxa"/>
            <w:gridSpan w:val="3"/>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3119" w:type="dxa"/>
            <w:gridSpan w:val="5"/>
            <w:tcBorders>
              <w:top w:val="nil"/>
              <w:left w:val="single" w:sz="4" w:space="0" w:color="auto"/>
              <w:bottom w:val="single" w:sz="4" w:space="0" w:color="auto"/>
              <w:right w:val="nil"/>
            </w:tcBorders>
            <w:shd w:val="clear" w:color="000000" w:fill="FFFFFF"/>
            <w:noWrap/>
            <w:vAlign w:val="bottom"/>
            <w:hideMark/>
          </w:tcPr>
          <w:p w:rsidR="00A97921" w:rsidRPr="00466923" w:rsidRDefault="005239EC" w:rsidP="00A97921">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ALCALDIA MUNICIPAL DE TONACATEPEQUE</w:t>
            </w:r>
          </w:p>
        </w:tc>
        <w:tc>
          <w:tcPr>
            <w:tcW w:w="764"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4216" w:type="dxa"/>
            <w:gridSpan w:val="6"/>
            <w:tcBorders>
              <w:top w:val="nil"/>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Dependencia productora:</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09" w:type="dxa"/>
            <w:gridSpan w:val="2"/>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OBJETO</w:t>
            </w:r>
          </w:p>
        </w:tc>
        <w:tc>
          <w:tcPr>
            <w:tcW w:w="551"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3047" w:type="dxa"/>
            <w:gridSpan w:val="4"/>
            <w:tcBorders>
              <w:top w:val="nil"/>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Fecha de transferencia:</w:t>
            </w:r>
          </w:p>
        </w:tc>
        <w:tc>
          <w:tcPr>
            <w:tcW w:w="1169" w:type="dxa"/>
            <w:gridSpan w:val="2"/>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3119" w:type="dxa"/>
            <w:gridSpan w:val="5"/>
            <w:tcBorders>
              <w:top w:val="nil"/>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TR</w:t>
            </w:r>
            <w:r w:rsidR="00CC59E0">
              <w:rPr>
                <w:rFonts w:ascii="Calibri" w:eastAsia="Times New Roman" w:hAnsi="Calibri" w:cs="Calibri"/>
                <w:color w:val="000000"/>
                <w:lang w:eastAsia="es-SV"/>
              </w:rPr>
              <w:t>AN</w:t>
            </w:r>
            <w:r w:rsidRPr="00466923">
              <w:rPr>
                <w:rFonts w:ascii="Calibri" w:eastAsia="Times New Roman" w:hAnsi="Calibri" w:cs="Calibri"/>
                <w:color w:val="000000"/>
                <w:lang w:eastAsia="es-SV"/>
              </w:rPr>
              <w:t>SFERENCIAS PRIMARIAS</w:t>
            </w:r>
          </w:p>
        </w:tc>
        <w:tc>
          <w:tcPr>
            <w:tcW w:w="764"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1466"/>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N° de orden</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Código</w:t>
            </w:r>
          </w:p>
        </w:tc>
        <w:tc>
          <w:tcPr>
            <w:tcW w:w="1027" w:type="dxa"/>
            <w:tcBorders>
              <w:top w:val="nil"/>
              <w:left w:val="nil"/>
              <w:bottom w:val="single" w:sz="4" w:space="0" w:color="auto"/>
              <w:right w:val="single" w:sz="4" w:space="0" w:color="auto"/>
            </w:tcBorders>
            <w:shd w:val="clear" w:color="000000" w:fill="FFFFFF"/>
            <w:vAlign w:val="bottom"/>
            <w:hideMark/>
          </w:tcPr>
          <w:p w:rsidR="00A97921" w:rsidRPr="00466923" w:rsidRDefault="00A97921" w:rsidP="00FE06D9">
            <w:pPr>
              <w:spacing w:after="0" w:line="240" w:lineRule="auto"/>
              <w:jc w:val="center"/>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 xml:space="preserve">Serie </w:t>
            </w:r>
            <w:r w:rsidR="00580BFC" w:rsidRPr="00466923">
              <w:rPr>
                <w:rFonts w:ascii="Calibri" w:eastAsia="Times New Roman" w:hAnsi="Calibri" w:cs="Calibri"/>
                <w:b/>
                <w:bCs/>
                <w:color w:val="000000"/>
                <w:lang w:eastAsia="es-SV"/>
              </w:rPr>
              <w:t>documental</w:t>
            </w:r>
          </w:p>
        </w:tc>
        <w:tc>
          <w:tcPr>
            <w:tcW w:w="746" w:type="dxa"/>
            <w:tcBorders>
              <w:top w:val="nil"/>
              <w:left w:val="nil"/>
              <w:bottom w:val="single" w:sz="4" w:space="0" w:color="auto"/>
              <w:right w:val="nil"/>
            </w:tcBorders>
            <w:shd w:val="clear" w:color="000000" w:fill="FFFFFF"/>
            <w:noWrap/>
            <w:vAlign w:val="bottom"/>
            <w:hideMark/>
          </w:tcPr>
          <w:p w:rsidR="00A97921" w:rsidRPr="00466923" w:rsidRDefault="00FE06D9"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Sub-S</w:t>
            </w:r>
            <w:r w:rsidR="00A97921" w:rsidRPr="00466923">
              <w:rPr>
                <w:rFonts w:ascii="Calibri" w:eastAsia="Times New Roman" w:hAnsi="Calibri" w:cs="Calibri"/>
                <w:b/>
                <w:bCs/>
                <w:color w:val="000000"/>
                <w:lang w:eastAsia="es-SV"/>
              </w:rPr>
              <w:t>erie</w:t>
            </w:r>
          </w:p>
        </w:tc>
        <w:tc>
          <w:tcPr>
            <w:tcW w:w="1487"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A97921" w:rsidRPr="00466923" w:rsidRDefault="00FE06D9"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Fechas  E</w:t>
            </w:r>
            <w:r w:rsidR="00A97921" w:rsidRPr="00466923">
              <w:rPr>
                <w:rFonts w:ascii="Calibri" w:eastAsia="Times New Roman" w:hAnsi="Calibri" w:cs="Calibri"/>
                <w:b/>
                <w:bCs/>
                <w:color w:val="000000"/>
                <w:lang w:eastAsia="es-SV"/>
              </w:rPr>
              <w:t>xtremas</w:t>
            </w:r>
          </w:p>
        </w:tc>
        <w:tc>
          <w:tcPr>
            <w:tcW w:w="2396"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A97921" w:rsidRPr="00466923" w:rsidRDefault="00FE06D9" w:rsidP="00FE06D9">
            <w:pPr>
              <w:spacing w:after="0" w:line="240" w:lineRule="auto"/>
              <w:jc w:val="center"/>
              <w:rPr>
                <w:rFonts w:ascii="Calibri" w:eastAsia="Times New Roman" w:hAnsi="Calibri" w:cs="Calibri"/>
                <w:b/>
                <w:bCs/>
                <w:color w:val="000000"/>
                <w:lang w:eastAsia="es-SV"/>
              </w:rPr>
            </w:pPr>
            <w:r>
              <w:rPr>
                <w:rFonts w:ascii="Calibri" w:eastAsia="Times New Roman" w:hAnsi="Calibri" w:cs="Calibri"/>
                <w:b/>
                <w:bCs/>
                <w:color w:val="000000"/>
                <w:lang w:eastAsia="es-SV"/>
              </w:rPr>
              <w:t>Unidad de C</w:t>
            </w:r>
            <w:r w:rsidR="00A97921" w:rsidRPr="00466923">
              <w:rPr>
                <w:rFonts w:ascii="Calibri" w:eastAsia="Times New Roman" w:hAnsi="Calibri" w:cs="Calibri"/>
                <w:b/>
                <w:bCs/>
                <w:color w:val="000000"/>
                <w:lang w:eastAsia="es-SV"/>
              </w:rPr>
              <w:t>onservación</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FE06D9"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N° F</w:t>
            </w:r>
            <w:r w:rsidR="00A97921" w:rsidRPr="00466923">
              <w:rPr>
                <w:rFonts w:ascii="Calibri" w:eastAsia="Times New Roman" w:hAnsi="Calibri" w:cs="Calibri"/>
                <w:b/>
                <w:bCs/>
                <w:color w:val="000000"/>
                <w:lang w:eastAsia="es-SV"/>
              </w:rPr>
              <w:t>olios</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FE06D9"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S</w:t>
            </w:r>
            <w:r w:rsidR="00A97921" w:rsidRPr="00466923">
              <w:rPr>
                <w:rFonts w:ascii="Calibri" w:eastAsia="Times New Roman" w:hAnsi="Calibri" w:cs="Calibri"/>
                <w:b/>
                <w:bCs/>
                <w:color w:val="000000"/>
                <w:lang w:eastAsia="es-SV"/>
              </w:rPr>
              <w:t>oporte</w:t>
            </w:r>
          </w:p>
        </w:tc>
        <w:tc>
          <w:tcPr>
            <w:tcW w:w="779" w:type="dxa"/>
            <w:tcBorders>
              <w:top w:val="nil"/>
              <w:left w:val="nil"/>
              <w:bottom w:val="single" w:sz="4" w:space="0" w:color="auto"/>
              <w:right w:val="single" w:sz="4" w:space="0" w:color="auto"/>
            </w:tcBorders>
            <w:shd w:val="clear" w:color="000000" w:fill="FFFFFF"/>
            <w:vAlign w:val="bottom"/>
            <w:hideMark/>
          </w:tcPr>
          <w:p w:rsidR="00A97921" w:rsidRPr="00466923" w:rsidRDefault="00FE06D9"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F</w:t>
            </w:r>
            <w:r w:rsidR="00A97921" w:rsidRPr="00466923">
              <w:rPr>
                <w:rFonts w:ascii="Calibri" w:eastAsia="Times New Roman" w:hAnsi="Calibri" w:cs="Calibri"/>
                <w:b/>
                <w:bCs/>
                <w:color w:val="000000"/>
                <w:lang w:eastAsia="es-SV"/>
              </w:rPr>
              <w:t>recuencia de uso</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Inicio</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Final</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caja</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carpeta</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otros</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338" w:type="dxa"/>
            <w:tcBorders>
              <w:top w:val="nil"/>
              <w:left w:val="single" w:sz="4" w:space="0" w:color="auto"/>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51" w:type="dxa"/>
            <w:gridSpan w:val="4"/>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3189" w:type="dxa"/>
            <w:gridSpan w:val="5"/>
            <w:tcBorders>
              <w:top w:val="single" w:sz="4" w:space="0" w:color="auto"/>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Recibido por:</w:t>
            </w:r>
          </w:p>
        </w:tc>
        <w:tc>
          <w:tcPr>
            <w:tcW w:w="1027" w:type="dxa"/>
            <w:tcBorders>
              <w:top w:val="single" w:sz="4" w:space="0" w:color="auto"/>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480" w:type="dxa"/>
            <w:gridSpan w:val="2"/>
            <w:tcBorders>
              <w:top w:val="nil"/>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Firma:</w:t>
            </w:r>
          </w:p>
        </w:tc>
        <w:tc>
          <w:tcPr>
            <w:tcW w:w="709" w:type="dxa"/>
            <w:gridSpan w:val="3"/>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480" w:type="dxa"/>
            <w:gridSpan w:val="2"/>
            <w:tcBorders>
              <w:top w:val="nil"/>
              <w:left w:val="single" w:sz="4" w:space="0" w:color="auto"/>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Cargo:</w:t>
            </w:r>
          </w:p>
        </w:tc>
        <w:tc>
          <w:tcPr>
            <w:tcW w:w="709" w:type="dxa"/>
            <w:gridSpan w:val="3"/>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nil"/>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r w:rsidR="00A97921" w:rsidRPr="00466923" w:rsidTr="00260AA9">
        <w:trPr>
          <w:trHeight w:val="207"/>
        </w:trPr>
        <w:tc>
          <w:tcPr>
            <w:tcW w:w="2480" w:type="dxa"/>
            <w:gridSpan w:val="2"/>
            <w:tcBorders>
              <w:top w:val="nil"/>
              <w:left w:val="single" w:sz="4" w:space="0" w:color="auto"/>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b/>
                <w:bCs/>
                <w:color w:val="000000"/>
                <w:lang w:eastAsia="es-SV"/>
              </w:rPr>
            </w:pPr>
            <w:r w:rsidRPr="00466923">
              <w:rPr>
                <w:rFonts w:ascii="Calibri" w:eastAsia="Times New Roman" w:hAnsi="Calibri" w:cs="Calibri"/>
                <w:b/>
                <w:bCs/>
                <w:color w:val="000000"/>
                <w:lang w:eastAsia="es-SV"/>
              </w:rPr>
              <w:t>Fecha:</w:t>
            </w:r>
          </w:p>
        </w:tc>
        <w:tc>
          <w:tcPr>
            <w:tcW w:w="709" w:type="dxa"/>
            <w:gridSpan w:val="3"/>
            <w:tcBorders>
              <w:top w:val="nil"/>
              <w:left w:val="nil"/>
              <w:bottom w:val="single" w:sz="4" w:space="0" w:color="auto"/>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46"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69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95"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5" w:type="dxa"/>
            <w:gridSpan w:val="2"/>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867"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64"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23"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922"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c>
          <w:tcPr>
            <w:tcW w:w="779" w:type="dxa"/>
            <w:tcBorders>
              <w:top w:val="nil"/>
              <w:left w:val="nil"/>
              <w:bottom w:val="nil"/>
              <w:right w:val="nil"/>
            </w:tcBorders>
            <w:shd w:val="clear" w:color="000000" w:fill="FFFFFF"/>
            <w:noWrap/>
            <w:vAlign w:val="bottom"/>
            <w:hideMark/>
          </w:tcPr>
          <w:p w:rsidR="00A97921" w:rsidRPr="00466923" w:rsidRDefault="00A97921" w:rsidP="00A97921">
            <w:pPr>
              <w:spacing w:after="0" w:line="240" w:lineRule="auto"/>
              <w:rPr>
                <w:rFonts w:ascii="Calibri" w:eastAsia="Times New Roman" w:hAnsi="Calibri" w:cs="Calibri"/>
                <w:color w:val="000000"/>
                <w:lang w:eastAsia="es-SV"/>
              </w:rPr>
            </w:pPr>
            <w:r w:rsidRPr="00466923">
              <w:rPr>
                <w:rFonts w:ascii="Calibri" w:eastAsia="Times New Roman" w:hAnsi="Calibri" w:cs="Calibri"/>
                <w:color w:val="000000"/>
                <w:lang w:eastAsia="es-SV"/>
              </w:rPr>
              <w:t> </w:t>
            </w:r>
          </w:p>
        </w:tc>
      </w:tr>
    </w:tbl>
    <w:p w:rsidR="000E0BB9" w:rsidRDefault="000E0BB9" w:rsidP="00A038D3">
      <w:pPr>
        <w:jc w:val="both"/>
        <w:rPr>
          <w:rFonts w:ascii="Arial" w:hAnsi="Arial" w:cs="Arial"/>
          <w:b/>
          <w:bCs/>
          <w:sz w:val="23"/>
          <w:szCs w:val="23"/>
        </w:rPr>
      </w:pPr>
    </w:p>
    <w:p w:rsidR="000E0BB9" w:rsidRDefault="000E0BB9" w:rsidP="00A038D3">
      <w:pPr>
        <w:jc w:val="both"/>
        <w:rPr>
          <w:rFonts w:ascii="Arial" w:hAnsi="Arial" w:cs="Arial"/>
          <w:b/>
          <w:bCs/>
          <w:sz w:val="23"/>
          <w:szCs w:val="23"/>
        </w:rPr>
      </w:pPr>
    </w:p>
    <w:p w:rsidR="00577D07" w:rsidRDefault="00577D07" w:rsidP="00A038D3">
      <w:pPr>
        <w:jc w:val="both"/>
        <w:rPr>
          <w:rFonts w:ascii="Arial" w:hAnsi="Arial" w:cs="Arial"/>
          <w:b/>
          <w:bCs/>
          <w:sz w:val="23"/>
          <w:szCs w:val="23"/>
        </w:rPr>
      </w:pPr>
    </w:p>
    <w:tbl>
      <w:tblPr>
        <w:tblW w:w="14638" w:type="dxa"/>
        <w:tblInd w:w="70" w:type="dxa"/>
        <w:tblCellMar>
          <w:left w:w="70" w:type="dxa"/>
          <w:right w:w="70" w:type="dxa"/>
        </w:tblCellMar>
        <w:tblLook w:val="04A0"/>
      </w:tblPr>
      <w:tblGrid>
        <w:gridCol w:w="2040"/>
        <w:gridCol w:w="1318"/>
        <w:gridCol w:w="266"/>
        <w:gridCol w:w="890"/>
        <w:gridCol w:w="731"/>
        <w:gridCol w:w="1985"/>
        <w:gridCol w:w="3300"/>
        <w:gridCol w:w="1676"/>
        <w:gridCol w:w="1216"/>
        <w:gridCol w:w="1216"/>
      </w:tblGrid>
      <w:tr w:rsidR="00853A3B" w:rsidRPr="00853A3B" w:rsidTr="00853A3B">
        <w:trPr>
          <w:trHeight w:val="375"/>
        </w:trPr>
        <w:tc>
          <w:tcPr>
            <w:tcW w:w="20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900"/>
            </w:tblGrid>
            <w:tr w:rsidR="00853A3B" w:rsidRPr="00853A3B">
              <w:trPr>
                <w:trHeight w:val="375"/>
                <w:tblCellSpacing w:w="0" w:type="dxa"/>
              </w:trPr>
              <w:tc>
                <w:tcPr>
                  <w:tcW w:w="19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r>
          </w:tbl>
          <w:p w:rsidR="00853A3B" w:rsidRPr="00853A3B" w:rsidRDefault="00853A3B" w:rsidP="00853A3B">
            <w:pPr>
              <w:spacing w:after="0" w:line="240" w:lineRule="auto"/>
              <w:rPr>
                <w:rFonts w:ascii="Calibri" w:eastAsia="Times New Roman" w:hAnsi="Calibri" w:cs="Calibri"/>
                <w:color w:val="000000"/>
                <w:lang w:eastAsia="es-SV"/>
              </w:rPr>
            </w:pPr>
          </w:p>
        </w:tc>
        <w:tc>
          <w:tcPr>
            <w:tcW w:w="5190" w:type="dxa"/>
            <w:gridSpan w:val="5"/>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8"/>
                <w:szCs w:val="28"/>
                <w:lang w:eastAsia="es-SV"/>
              </w:rPr>
            </w:pPr>
            <w:r w:rsidRPr="00853A3B">
              <w:rPr>
                <w:rFonts w:ascii="Calibri" w:eastAsia="Times New Roman" w:hAnsi="Calibri" w:cs="Calibri"/>
                <w:b/>
                <w:bCs/>
                <w:color w:val="000000"/>
                <w:sz w:val="28"/>
                <w:szCs w:val="28"/>
                <w:lang w:eastAsia="es-SV"/>
              </w:rPr>
              <w:t>TABLA DE CLASIFICACION DOCUMENTAL</w:t>
            </w:r>
          </w:p>
        </w:tc>
        <w:tc>
          <w:tcPr>
            <w:tcW w:w="3300" w:type="dxa"/>
            <w:tcBorders>
              <w:top w:val="nil"/>
              <w:left w:val="nil"/>
              <w:bottom w:val="nil"/>
              <w:right w:val="nil"/>
            </w:tcBorders>
            <w:shd w:val="clear" w:color="auto" w:fill="auto"/>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p>
          <w:tbl>
            <w:tblPr>
              <w:tblW w:w="0" w:type="auto"/>
              <w:tblCellSpacing w:w="0" w:type="dxa"/>
              <w:tblCellMar>
                <w:left w:w="0" w:type="dxa"/>
                <w:right w:w="0" w:type="dxa"/>
              </w:tblCellMar>
              <w:tblLook w:val="04A0"/>
            </w:tblPr>
            <w:tblGrid>
              <w:gridCol w:w="3160"/>
            </w:tblGrid>
            <w:tr w:rsidR="00853A3B" w:rsidRPr="00853A3B">
              <w:trPr>
                <w:trHeight w:val="375"/>
                <w:tblCellSpacing w:w="0" w:type="dxa"/>
              </w:trPr>
              <w:tc>
                <w:tcPr>
                  <w:tcW w:w="316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r>
          </w:tbl>
          <w:p w:rsidR="00853A3B" w:rsidRPr="00853A3B" w:rsidRDefault="00853A3B" w:rsidP="00853A3B">
            <w:pPr>
              <w:spacing w:after="0" w:line="240" w:lineRule="auto"/>
              <w:rPr>
                <w:rFonts w:ascii="Calibri" w:eastAsia="Times New Roman" w:hAnsi="Calibri" w:cs="Calibri"/>
                <w:color w:val="000000"/>
                <w:lang w:eastAsia="es-SV"/>
              </w:rPr>
            </w:pP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r>
      <w:tr w:rsidR="00853A3B" w:rsidRPr="00853A3B" w:rsidTr="00853A3B">
        <w:trPr>
          <w:trHeight w:val="375"/>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8"/>
                <w:szCs w:val="28"/>
                <w:lang w:eastAsia="es-SV"/>
              </w:rPr>
            </w:pPr>
            <w:r w:rsidRPr="00853A3B">
              <w:rPr>
                <w:rFonts w:ascii="Calibri" w:eastAsia="Times New Roman" w:hAnsi="Calibri" w:cs="Calibri"/>
                <w:b/>
                <w:bCs/>
                <w:color w:val="000000"/>
                <w:sz w:val="28"/>
                <w:szCs w:val="28"/>
                <w:lang w:eastAsia="es-SV"/>
              </w:rPr>
              <w:t> </w:t>
            </w:r>
          </w:p>
        </w:tc>
        <w:tc>
          <w:tcPr>
            <w:tcW w:w="1621"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8"/>
                <w:szCs w:val="28"/>
                <w:lang w:eastAsia="es-SV"/>
              </w:rPr>
            </w:pPr>
            <w:r w:rsidRPr="00853A3B">
              <w:rPr>
                <w:rFonts w:ascii="Calibri" w:eastAsia="Times New Roman" w:hAnsi="Calibri" w:cs="Calibri"/>
                <w:b/>
                <w:bCs/>
                <w:color w:val="000000"/>
                <w:sz w:val="28"/>
                <w:szCs w:val="28"/>
                <w:lang w:eastAsia="es-SV"/>
              </w:rPr>
              <w:t> </w:t>
            </w:r>
          </w:p>
        </w:tc>
        <w:tc>
          <w:tcPr>
            <w:tcW w:w="1985"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75"/>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lastRenderedPageBreak/>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8"/>
                <w:szCs w:val="28"/>
                <w:lang w:eastAsia="es-SV"/>
              </w:rPr>
            </w:pPr>
            <w:r w:rsidRPr="00853A3B">
              <w:rPr>
                <w:rFonts w:ascii="Calibri" w:eastAsia="Times New Roman" w:hAnsi="Calibri" w:cs="Calibri"/>
                <w:b/>
                <w:bCs/>
                <w:color w:val="000000"/>
                <w:sz w:val="28"/>
                <w:szCs w:val="28"/>
                <w:lang w:eastAsia="es-SV"/>
              </w:rPr>
              <w:t> </w:t>
            </w:r>
          </w:p>
        </w:tc>
        <w:tc>
          <w:tcPr>
            <w:tcW w:w="1621"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8"/>
                <w:szCs w:val="28"/>
                <w:lang w:eastAsia="es-SV"/>
              </w:rPr>
            </w:pPr>
            <w:r w:rsidRPr="00853A3B">
              <w:rPr>
                <w:rFonts w:ascii="Calibri" w:eastAsia="Times New Roman" w:hAnsi="Calibri" w:cs="Calibri"/>
                <w:b/>
                <w:bCs/>
                <w:color w:val="000000"/>
                <w:sz w:val="28"/>
                <w:szCs w:val="28"/>
                <w:lang w:eastAsia="es-SV"/>
              </w:rPr>
              <w:t> </w:t>
            </w:r>
          </w:p>
        </w:tc>
        <w:tc>
          <w:tcPr>
            <w:tcW w:w="1985"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FE06D9">
        <w:trPr>
          <w:trHeight w:val="600"/>
        </w:trPr>
        <w:tc>
          <w:tcPr>
            <w:tcW w:w="2040"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853A3B" w:rsidRPr="00853A3B" w:rsidRDefault="00853A3B" w:rsidP="00853A3B">
            <w:pPr>
              <w:spacing w:after="0" w:line="240" w:lineRule="auto"/>
              <w:jc w:val="center"/>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Código de la dependencia</w:t>
            </w:r>
          </w:p>
        </w:tc>
        <w:tc>
          <w:tcPr>
            <w:tcW w:w="1584" w:type="dxa"/>
            <w:gridSpan w:val="2"/>
            <w:tcBorders>
              <w:top w:val="single" w:sz="4" w:space="0" w:color="auto"/>
              <w:left w:val="nil"/>
              <w:bottom w:val="single" w:sz="4" w:space="0" w:color="auto"/>
              <w:right w:val="single" w:sz="4" w:space="0" w:color="auto"/>
            </w:tcBorders>
            <w:shd w:val="clear" w:color="auto" w:fill="00B0F0"/>
            <w:vAlign w:val="bottom"/>
            <w:hideMark/>
          </w:tcPr>
          <w:p w:rsidR="00853A3B" w:rsidRPr="00853A3B" w:rsidRDefault="00853A3B" w:rsidP="00853A3B">
            <w:pPr>
              <w:spacing w:after="0" w:line="240" w:lineRule="auto"/>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Nombre de la dependencia</w:t>
            </w:r>
          </w:p>
        </w:tc>
        <w:tc>
          <w:tcPr>
            <w:tcW w:w="1621" w:type="dxa"/>
            <w:gridSpan w:val="2"/>
            <w:tcBorders>
              <w:top w:val="single" w:sz="4" w:space="0" w:color="auto"/>
              <w:left w:val="nil"/>
              <w:bottom w:val="single" w:sz="4" w:space="0" w:color="auto"/>
              <w:right w:val="single" w:sz="4" w:space="0" w:color="auto"/>
            </w:tcBorders>
            <w:shd w:val="clear" w:color="auto" w:fill="00B0F0"/>
            <w:vAlign w:val="bottom"/>
            <w:hideMark/>
          </w:tcPr>
          <w:p w:rsidR="00853A3B" w:rsidRPr="00853A3B" w:rsidRDefault="00853A3B" w:rsidP="00853A3B">
            <w:pPr>
              <w:spacing w:after="0" w:line="240" w:lineRule="auto"/>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Nombre de la serie</w:t>
            </w:r>
          </w:p>
        </w:tc>
        <w:tc>
          <w:tcPr>
            <w:tcW w:w="1985" w:type="dxa"/>
            <w:tcBorders>
              <w:top w:val="single" w:sz="4" w:space="0" w:color="auto"/>
              <w:left w:val="nil"/>
              <w:bottom w:val="single" w:sz="4" w:space="0" w:color="auto"/>
              <w:right w:val="single" w:sz="4" w:space="0" w:color="auto"/>
            </w:tcBorders>
            <w:shd w:val="clear" w:color="auto" w:fill="00B0F0"/>
            <w:vAlign w:val="bottom"/>
            <w:hideMark/>
          </w:tcPr>
          <w:p w:rsidR="00853A3B" w:rsidRPr="00853A3B" w:rsidRDefault="00853A3B" w:rsidP="00853A3B">
            <w:pPr>
              <w:spacing w:after="0" w:line="240" w:lineRule="auto"/>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Nombre sub</w:t>
            </w:r>
            <w:r>
              <w:rPr>
                <w:rFonts w:ascii="Calibri" w:eastAsia="Times New Roman" w:hAnsi="Calibri" w:cs="Calibri"/>
                <w:b/>
                <w:bCs/>
                <w:color w:val="000000"/>
                <w:lang w:eastAsia="es-SV"/>
              </w:rPr>
              <w:t>-</w:t>
            </w:r>
            <w:r w:rsidRPr="00853A3B">
              <w:rPr>
                <w:rFonts w:ascii="Calibri" w:eastAsia="Times New Roman" w:hAnsi="Calibri" w:cs="Calibri"/>
                <w:b/>
                <w:bCs/>
                <w:color w:val="000000"/>
                <w:lang w:eastAsia="es-SV"/>
              </w:rPr>
              <w:t>serie</w:t>
            </w:r>
          </w:p>
        </w:tc>
        <w:tc>
          <w:tcPr>
            <w:tcW w:w="3300" w:type="dxa"/>
            <w:tcBorders>
              <w:top w:val="single" w:sz="4" w:space="0" w:color="auto"/>
              <w:left w:val="nil"/>
              <w:bottom w:val="single" w:sz="4" w:space="0" w:color="auto"/>
              <w:right w:val="single" w:sz="4" w:space="0" w:color="auto"/>
            </w:tcBorders>
            <w:shd w:val="clear" w:color="auto" w:fill="00B0F0"/>
            <w:vAlign w:val="bottom"/>
            <w:hideMark/>
          </w:tcPr>
          <w:p w:rsidR="00853A3B" w:rsidRPr="00853A3B" w:rsidRDefault="00853A3B" w:rsidP="00853A3B">
            <w:pPr>
              <w:spacing w:after="0" w:line="240" w:lineRule="auto"/>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Ordenación</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3300" w:type="dxa"/>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600"/>
        </w:trPr>
        <w:tc>
          <w:tcPr>
            <w:tcW w:w="2040" w:type="dxa"/>
            <w:tcBorders>
              <w:top w:val="nil"/>
              <w:left w:val="single" w:sz="4" w:space="0" w:color="auto"/>
              <w:bottom w:val="nil"/>
              <w:right w:val="single" w:sz="4" w:space="0" w:color="auto"/>
            </w:tcBorders>
            <w:shd w:val="clear" w:color="000000" w:fill="FFFFFF"/>
            <w:noWrap/>
            <w:vAlign w:val="bottom"/>
          </w:tcPr>
          <w:p w:rsidR="00853A3B" w:rsidRPr="00853A3B" w:rsidRDefault="00853A3B" w:rsidP="00853A3B">
            <w:pPr>
              <w:spacing w:after="0" w:line="240" w:lineRule="auto"/>
              <w:jc w:val="right"/>
              <w:rPr>
                <w:rFonts w:ascii="Calibri" w:eastAsia="Times New Roman" w:hAnsi="Calibri" w:cs="Calibri"/>
                <w:color w:val="000000"/>
                <w:lang w:eastAsia="es-SV"/>
              </w:rPr>
            </w:pPr>
          </w:p>
        </w:tc>
        <w:tc>
          <w:tcPr>
            <w:tcW w:w="1584" w:type="dxa"/>
            <w:gridSpan w:val="2"/>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621" w:type="dxa"/>
            <w:gridSpan w:val="2"/>
            <w:tcBorders>
              <w:top w:val="nil"/>
              <w:left w:val="nil"/>
              <w:bottom w:val="nil"/>
              <w:right w:val="single" w:sz="4" w:space="0" w:color="auto"/>
            </w:tcBorders>
            <w:shd w:val="clear" w:color="000000" w:fill="FFFFFF"/>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985" w:type="dxa"/>
            <w:tcBorders>
              <w:top w:val="nil"/>
              <w:left w:val="single" w:sz="4" w:space="0" w:color="auto"/>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3300" w:type="dxa"/>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jc w:val="center"/>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985" w:type="dxa"/>
            <w:tcBorders>
              <w:top w:val="nil"/>
              <w:left w:val="nil"/>
              <w:bottom w:val="single" w:sz="4" w:space="0" w:color="auto"/>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3300" w:type="dxa"/>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985" w:type="dxa"/>
            <w:tcBorders>
              <w:top w:val="single" w:sz="4" w:space="0" w:color="auto"/>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3300" w:type="dxa"/>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single" w:sz="4" w:space="0" w:color="auto"/>
            </w:tcBorders>
            <w:shd w:val="clear" w:color="000000" w:fill="FFFFFF"/>
            <w:noWrap/>
            <w:vAlign w:val="bottom"/>
          </w:tcPr>
          <w:p w:rsidR="00853A3B" w:rsidRPr="00853A3B" w:rsidRDefault="00853A3B" w:rsidP="00853A3B">
            <w:pPr>
              <w:spacing w:after="0" w:line="240" w:lineRule="auto"/>
              <w:rPr>
                <w:rFonts w:ascii="Calibri" w:eastAsia="Times New Roman" w:hAnsi="Calibri" w:cs="Calibri"/>
                <w:color w:val="000000"/>
                <w:lang w:eastAsia="es-SV"/>
              </w:rPr>
            </w:pP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single" w:sz="4" w:space="0" w:color="auto"/>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rsidR="00853A3B" w:rsidRPr="00853A3B" w:rsidRDefault="00853A3B" w:rsidP="00853A3B">
            <w:pPr>
              <w:spacing w:after="0" w:line="240" w:lineRule="auto"/>
              <w:jc w:val="center"/>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 </w:t>
            </w:r>
          </w:p>
        </w:tc>
        <w:tc>
          <w:tcPr>
            <w:tcW w:w="1584" w:type="dxa"/>
            <w:gridSpan w:val="2"/>
            <w:tcBorders>
              <w:top w:val="nil"/>
              <w:left w:val="nil"/>
              <w:bottom w:val="single" w:sz="4" w:space="0" w:color="auto"/>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lang w:eastAsia="es-SV"/>
              </w:rPr>
            </w:pPr>
            <w:r w:rsidRPr="00853A3B">
              <w:rPr>
                <w:rFonts w:ascii="Calibri" w:eastAsia="Times New Roman" w:hAnsi="Calibri" w:cs="Calibri"/>
                <w:b/>
                <w:bCs/>
                <w:color w:val="000000"/>
                <w:lang w:eastAsia="es-SV"/>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single" w:sz="4" w:space="0" w:color="auto"/>
              <w:right w:val="single" w:sz="4" w:space="0" w:color="auto"/>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00"/>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584"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21"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985"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r w:rsidR="00853A3B" w:rsidRPr="00853A3B" w:rsidTr="00853A3B">
        <w:trPr>
          <w:trHeight w:val="315"/>
        </w:trPr>
        <w:tc>
          <w:tcPr>
            <w:tcW w:w="7230" w:type="dxa"/>
            <w:gridSpan w:val="6"/>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b/>
                <w:bCs/>
                <w:color w:val="000000"/>
                <w:sz w:val="24"/>
                <w:szCs w:val="24"/>
                <w:lang w:eastAsia="es-SV"/>
              </w:rPr>
            </w:pPr>
            <w:r w:rsidRPr="00853A3B">
              <w:rPr>
                <w:rFonts w:ascii="Calibri" w:eastAsia="Times New Roman" w:hAnsi="Calibri" w:cs="Calibri"/>
                <w:b/>
                <w:bCs/>
                <w:color w:val="000000"/>
                <w:sz w:val="24"/>
                <w:szCs w:val="24"/>
                <w:lang w:eastAsia="es-SV"/>
              </w:rPr>
              <w:t>Firma Jefe de Unidad___________________________________</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r>
      <w:tr w:rsidR="00853A3B" w:rsidRPr="00853A3B" w:rsidTr="00853A3B">
        <w:trPr>
          <w:trHeight w:val="300"/>
        </w:trPr>
        <w:tc>
          <w:tcPr>
            <w:tcW w:w="204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318"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156"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2716" w:type="dxa"/>
            <w:gridSpan w:val="2"/>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3300"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67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tcBorders>
              <w:top w:val="nil"/>
              <w:left w:val="nil"/>
              <w:bottom w:val="nil"/>
              <w:right w:val="nil"/>
            </w:tcBorders>
            <w:shd w:val="clear" w:color="000000" w:fill="FFFFFF"/>
            <w:noWrap/>
            <w:vAlign w:val="bottom"/>
            <w:hideMark/>
          </w:tcPr>
          <w:p w:rsidR="00853A3B" w:rsidRPr="00853A3B" w:rsidRDefault="00853A3B" w:rsidP="00853A3B">
            <w:pPr>
              <w:spacing w:after="0" w:line="240" w:lineRule="auto"/>
              <w:rPr>
                <w:rFonts w:ascii="Calibri" w:eastAsia="Times New Roman" w:hAnsi="Calibri" w:cs="Calibri"/>
                <w:color w:val="000000"/>
                <w:lang w:eastAsia="es-SV"/>
              </w:rPr>
            </w:pPr>
            <w:r w:rsidRPr="00853A3B">
              <w:rPr>
                <w:rFonts w:ascii="Calibri" w:eastAsia="Times New Roman" w:hAnsi="Calibri" w:cs="Calibri"/>
                <w:color w:val="000000"/>
                <w:lang w:eastAsia="es-SV"/>
              </w:rPr>
              <w:t> </w:t>
            </w:r>
          </w:p>
        </w:tc>
        <w:tc>
          <w:tcPr>
            <w:tcW w:w="1216" w:type="dxa"/>
            <w:vAlign w:val="center"/>
            <w:hideMark/>
          </w:tcPr>
          <w:p w:rsidR="00853A3B" w:rsidRPr="00853A3B" w:rsidRDefault="00853A3B" w:rsidP="00853A3B">
            <w:pPr>
              <w:spacing w:after="0" w:line="240" w:lineRule="auto"/>
              <w:rPr>
                <w:rFonts w:ascii="Times New Roman" w:eastAsia="Times New Roman" w:hAnsi="Times New Roman" w:cs="Times New Roman"/>
                <w:sz w:val="20"/>
                <w:szCs w:val="20"/>
                <w:lang w:eastAsia="es-SV"/>
              </w:rPr>
            </w:pPr>
          </w:p>
        </w:tc>
      </w:tr>
    </w:tbl>
    <w:tbl>
      <w:tblPr>
        <w:tblpPr w:leftFromText="141" w:rightFromText="141" w:vertAnchor="text" w:horzAnchor="margin" w:tblpY="196"/>
        <w:tblW w:w="10418" w:type="dxa"/>
        <w:tblCellMar>
          <w:left w:w="70" w:type="dxa"/>
          <w:right w:w="70" w:type="dxa"/>
        </w:tblCellMar>
        <w:tblLook w:val="04A0"/>
      </w:tblPr>
      <w:tblGrid>
        <w:gridCol w:w="1259"/>
        <w:gridCol w:w="2744"/>
        <w:gridCol w:w="1195"/>
        <w:gridCol w:w="1217"/>
        <w:gridCol w:w="1112"/>
        <w:gridCol w:w="947"/>
        <w:gridCol w:w="976"/>
        <w:gridCol w:w="968"/>
      </w:tblGrid>
      <w:tr w:rsidR="00853A3B" w:rsidRPr="00C36DA5" w:rsidTr="00EC770F">
        <w:trPr>
          <w:trHeight w:val="322"/>
        </w:trPr>
        <w:tc>
          <w:tcPr>
            <w:tcW w:w="1259" w:type="dxa"/>
            <w:tcBorders>
              <w:top w:val="nil"/>
              <w:left w:val="nil"/>
              <w:bottom w:val="nil"/>
              <w:right w:val="nil"/>
            </w:tcBorders>
            <w:shd w:val="clear" w:color="000000" w:fill="FFFFFF"/>
            <w:noWrap/>
            <w:vAlign w:val="bottom"/>
            <w:hideMark/>
          </w:tcPr>
          <w:p w:rsidR="00853A3B" w:rsidRDefault="00853A3B" w:rsidP="00853A3B">
            <w:pPr>
              <w:spacing w:after="0" w:line="240" w:lineRule="auto"/>
              <w:rPr>
                <w:rFonts w:ascii="Calibri" w:eastAsia="Times New Roman" w:hAnsi="Calibri" w:cs="Calibri"/>
                <w:color w:val="000000"/>
                <w:lang w:eastAsia="es-SV"/>
              </w:rPr>
            </w:pPr>
          </w:p>
          <w:p w:rsidR="00853A3B" w:rsidRDefault="00853A3B" w:rsidP="00853A3B">
            <w:pPr>
              <w:spacing w:after="0" w:line="240" w:lineRule="auto"/>
              <w:rPr>
                <w:rFonts w:ascii="Calibri" w:eastAsia="Times New Roman" w:hAnsi="Calibri" w:cs="Calibri"/>
                <w:color w:val="000000"/>
                <w:lang w:eastAsia="es-SV"/>
              </w:rPr>
            </w:pPr>
          </w:p>
          <w:p w:rsidR="00853A3B" w:rsidRPr="00C36DA5" w:rsidRDefault="00853A3B" w:rsidP="00853A3B">
            <w:pPr>
              <w:spacing w:after="0" w:line="240" w:lineRule="auto"/>
              <w:rPr>
                <w:rFonts w:ascii="Calibri" w:eastAsia="Times New Roman" w:hAnsi="Calibri" w:cs="Calibri"/>
                <w:color w:val="000000"/>
                <w:lang w:eastAsia="es-SV"/>
              </w:rPr>
            </w:pPr>
          </w:p>
        </w:tc>
        <w:tc>
          <w:tcPr>
            <w:tcW w:w="2744" w:type="dxa"/>
            <w:tcBorders>
              <w:top w:val="nil"/>
              <w:left w:val="nil"/>
              <w:bottom w:val="nil"/>
              <w:right w:val="nil"/>
            </w:tcBorders>
            <w:shd w:val="clear" w:color="000000" w:fill="FFFFFF"/>
            <w:noWrap/>
            <w:vAlign w:val="bottom"/>
            <w:hideMark/>
          </w:tcPr>
          <w:p w:rsidR="00853A3B"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p w:rsidR="00853A3B" w:rsidRDefault="00853A3B" w:rsidP="00853A3B">
            <w:pPr>
              <w:spacing w:after="0" w:line="240" w:lineRule="auto"/>
              <w:rPr>
                <w:rFonts w:ascii="Calibri" w:eastAsia="Times New Roman" w:hAnsi="Calibri" w:cs="Calibri"/>
                <w:color w:val="000000"/>
                <w:lang w:eastAsia="es-SV"/>
              </w:rPr>
            </w:pPr>
          </w:p>
          <w:p w:rsidR="00853A3B" w:rsidRDefault="00853A3B" w:rsidP="00853A3B">
            <w:pPr>
              <w:spacing w:after="0" w:line="240" w:lineRule="auto"/>
              <w:rPr>
                <w:rFonts w:ascii="Calibri" w:eastAsia="Times New Roman" w:hAnsi="Calibri" w:cs="Calibri"/>
                <w:color w:val="000000"/>
                <w:lang w:eastAsia="es-SV"/>
              </w:rPr>
            </w:pPr>
          </w:p>
          <w:p w:rsidR="00853A3B" w:rsidRDefault="00853A3B" w:rsidP="00853A3B">
            <w:pPr>
              <w:spacing w:after="0" w:line="240" w:lineRule="auto"/>
              <w:rPr>
                <w:rFonts w:ascii="Calibri" w:eastAsia="Times New Roman" w:hAnsi="Calibri" w:cs="Calibri"/>
                <w:color w:val="000000"/>
                <w:lang w:eastAsia="es-SV"/>
              </w:rPr>
            </w:pPr>
          </w:p>
          <w:p w:rsidR="00853A3B" w:rsidRPr="00C36DA5" w:rsidRDefault="00853A3B" w:rsidP="00853A3B">
            <w:pPr>
              <w:spacing w:after="0" w:line="240" w:lineRule="auto"/>
              <w:rPr>
                <w:rFonts w:ascii="Calibri" w:eastAsia="Times New Roman" w:hAnsi="Calibri" w:cs="Calibri"/>
                <w:color w:val="000000"/>
                <w:lang w:eastAsia="es-SV"/>
              </w:rPr>
            </w:pPr>
          </w:p>
        </w:tc>
        <w:tc>
          <w:tcPr>
            <w:tcW w:w="6415" w:type="dxa"/>
            <w:gridSpan w:val="6"/>
            <w:tcBorders>
              <w:top w:val="nil"/>
              <w:left w:val="nil"/>
              <w:bottom w:val="nil"/>
              <w:right w:val="nil"/>
            </w:tcBorders>
            <w:shd w:val="clear" w:color="000000" w:fill="FFFFFF"/>
            <w:noWrap/>
            <w:vAlign w:val="bottom"/>
            <w:hideMark/>
          </w:tcPr>
          <w:p w:rsidR="00853A3B" w:rsidRDefault="00853A3B" w:rsidP="00EC770F">
            <w:pPr>
              <w:spacing w:after="0" w:line="240" w:lineRule="auto"/>
              <w:rPr>
                <w:rFonts w:ascii="Calibri" w:eastAsia="Times New Roman" w:hAnsi="Calibri" w:cs="Calibri"/>
                <w:b/>
                <w:bCs/>
                <w:color w:val="000000"/>
                <w:sz w:val="24"/>
                <w:szCs w:val="24"/>
                <w:lang w:eastAsia="es-SV"/>
              </w:rPr>
            </w:pPr>
          </w:p>
          <w:p w:rsidR="00853A3B" w:rsidRDefault="00853A3B" w:rsidP="00EC770F">
            <w:pPr>
              <w:spacing w:after="0" w:line="240" w:lineRule="auto"/>
              <w:rPr>
                <w:rFonts w:ascii="Calibri" w:eastAsia="Times New Roman" w:hAnsi="Calibri" w:cs="Calibri"/>
                <w:b/>
                <w:bCs/>
                <w:color w:val="000000"/>
                <w:sz w:val="24"/>
                <w:szCs w:val="24"/>
                <w:lang w:eastAsia="es-SV"/>
              </w:rPr>
            </w:pPr>
          </w:p>
          <w:p w:rsidR="00853A3B" w:rsidRDefault="00853A3B" w:rsidP="00EC770F">
            <w:pPr>
              <w:spacing w:after="0" w:line="240" w:lineRule="auto"/>
              <w:rPr>
                <w:rFonts w:ascii="Calibri" w:eastAsia="Times New Roman" w:hAnsi="Calibri" w:cs="Calibri"/>
                <w:b/>
                <w:bCs/>
                <w:color w:val="000000"/>
                <w:sz w:val="24"/>
                <w:szCs w:val="24"/>
                <w:lang w:eastAsia="es-SV"/>
              </w:rPr>
            </w:pPr>
          </w:p>
          <w:p w:rsidR="00853A3B" w:rsidRDefault="00853A3B" w:rsidP="00EC770F">
            <w:pPr>
              <w:spacing w:after="0" w:line="240" w:lineRule="auto"/>
              <w:rPr>
                <w:rFonts w:ascii="Calibri" w:eastAsia="Times New Roman" w:hAnsi="Calibri" w:cs="Calibri"/>
                <w:b/>
                <w:bCs/>
                <w:color w:val="000000"/>
                <w:sz w:val="24"/>
                <w:szCs w:val="24"/>
                <w:lang w:eastAsia="es-SV"/>
              </w:rPr>
            </w:pPr>
          </w:p>
          <w:p w:rsidR="00853A3B" w:rsidRPr="00C36DA5" w:rsidRDefault="00853A3B" w:rsidP="00EC770F">
            <w:pPr>
              <w:spacing w:after="0" w:line="240" w:lineRule="auto"/>
              <w:rPr>
                <w:rFonts w:ascii="Calibri" w:eastAsia="Times New Roman" w:hAnsi="Calibri" w:cs="Calibri"/>
                <w:b/>
                <w:bCs/>
                <w:color w:val="000000"/>
                <w:sz w:val="24"/>
                <w:szCs w:val="24"/>
                <w:lang w:eastAsia="es-SV"/>
              </w:rPr>
            </w:pPr>
            <w:r w:rsidRPr="00C36DA5">
              <w:rPr>
                <w:rFonts w:ascii="Calibri" w:eastAsia="Times New Roman" w:hAnsi="Calibri" w:cs="Calibri"/>
                <w:b/>
                <w:bCs/>
                <w:color w:val="000000"/>
                <w:sz w:val="24"/>
                <w:szCs w:val="24"/>
                <w:lang w:eastAsia="es-SV"/>
              </w:rPr>
              <w:t xml:space="preserve">TABLA DE </w:t>
            </w:r>
            <w:r>
              <w:rPr>
                <w:rFonts w:ascii="Calibri" w:eastAsia="Times New Roman" w:hAnsi="Calibri" w:cs="Calibri"/>
                <w:b/>
                <w:bCs/>
                <w:color w:val="000000"/>
                <w:sz w:val="24"/>
                <w:szCs w:val="24"/>
                <w:lang w:eastAsia="es-SV"/>
              </w:rPr>
              <w:t>PLAZO</w:t>
            </w:r>
            <w:r w:rsidR="00720BA4">
              <w:rPr>
                <w:rFonts w:ascii="Calibri" w:eastAsia="Times New Roman" w:hAnsi="Calibri" w:cs="Calibri"/>
                <w:b/>
                <w:bCs/>
                <w:color w:val="000000"/>
                <w:sz w:val="24"/>
                <w:szCs w:val="24"/>
                <w:lang w:eastAsia="es-SV"/>
              </w:rPr>
              <w:t>S</w:t>
            </w:r>
            <w:r>
              <w:rPr>
                <w:rFonts w:ascii="Calibri" w:eastAsia="Times New Roman" w:hAnsi="Calibri" w:cs="Calibri"/>
                <w:b/>
                <w:bCs/>
                <w:color w:val="000000"/>
                <w:sz w:val="24"/>
                <w:szCs w:val="24"/>
                <w:lang w:eastAsia="es-SV"/>
              </w:rPr>
              <w:t xml:space="preserve"> DE CONSERVACION DOCUME</w:t>
            </w:r>
            <w:r w:rsidRPr="00C36DA5">
              <w:rPr>
                <w:rFonts w:ascii="Calibri" w:eastAsia="Times New Roman" w:hAnsi="Calibri" w:cs="Calibri"/>
                <w:b/>
                <w:bCs/>
                <w:color w:val="000000"/>
                <w:sz w:val="24"/>
                <w:szCs w:val="24"/>
                <w:lang w:eastAsia="es-SV"/>
              </w:rPr>
              <w:t>NTAL</w:t>
            </w:r>
          </w:p>
        </w:tc>
      </w:tr>
      <w:tr w:rsidR="00853A3B" w:rsidRPr="00C36DA5" w:rsidTr="00EC770F">
        <w:trPr>
          <w:trHeight w:val="322"/>
        </w:trPr>
        <w:tc>
          <w:tcPr>
            <w:tcW w:w="1259"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lastRenderedPageBreak/>
              <w:t> </w:t>
            </w:r>
          </w:p>
        </w:tc>
        <w:tc>
          <w:tcPr>
            <w:tcW w:w="2744"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5447" w:type="dxa"/>
            <w:gridSpan w:val="5"/>
            <w:tcBorders>
              <w:top w:val="nil"/>
              <w:left w:val="nil"/>
              <w:bottom w:val="nil"/>
              <w:right w:val="nil"/>
            </w:tcBorders>
            <w:shd w:val="clear" w:color="000000" w:fill="FFFFFF"/>
            <w:noWrap/>
            <w:vAlign w:val="bottom"/>
            <w:hideMark/>
          </w:tcPr>
          <w:p w:rsidR="00853A3B" w:rsidRPr="00C36DA5" w:rsidRDefault="00853A3B" w:rsidP="00EC770F">
            <w:pPr>
              <w:spacing w:after="0" w:line="240" w:lineRule="auto"/>
              <w:rPr>
                <w:rFonts w:ascii="Calibri" w:eastAsia="Times New Roman" w:hAnsi="Calibri" w:cs="Calibri"/>
                <w:b/>
                <w:bCs/>
                <w:color w:val="000000"/>
                <w:sz w:val="24"/>
                <w:szCs w:val="24"/>
                <w:lang w:eastAsia="es-SV"/>
              </w:rPr>
            </w:pPr>
            <w:r w:rsidRPr="00C36DA5">
              <w:rPr>
                <w:rFonts w:ascii="Calibri" w:eastAsia="Times New Roman" w:hAnsi="Calibri" w:cs="Calibri"/>
                <w:b/>
                <w:bCs/>
                <w:color w:val="000000"/>
                <w:sz w:val="24"/>
                <w:szCs w:val="24"/>
                <w:lang w:eastAsia="es-SV"/>
              </w:rPr>
              <w:t>ALCALDIA MUNIC</w:t>
            </w:r>
            <w:r>
              <w:rPr>
                <w:rFonts w:ascii="Calibri" w:eastAsia="Times New Roman" w:hAnsi="Calibri" w:cs="Calibri"/>
                <w:b/>
                <w:bCs/>
                <w:color w:val="000000"/>
                <w:sz w:val="24"/>
                <w:szCs w:val="24"/>
                <w:lang w:eastAsia="es-SV"/>
              </w:rPr>
              <w:t>I</w:t>
            </w:r>
            <w:r w:rsidRPr="00C36DA5">
              <w:rPr>
                <w:rFonts w:ascii="Calibri" w:eastAsia="Times New Roman" w:hAnsi="Calibri" w:cs="Calibri"/>
                <w:b/>
                <w:bCs/>
                <w:color w:val="000000"/>
                <w:sz w:val="24"/>
                <w:szCs w:val="24"/>
                <w:lang w:eastAsia="es-SV"/>
              </w:rPr>
              <w:t xml:space="preserve">PAL </w:t>
            </w:r>
            <w:r>
              <w:rPr>
                <w:rFonts w:ascii="Calibri" w:eastAsia="Times New Roman" w:hAnsi="Calibri" w:cs="Calibri"/>
                <w:b/>
                <w:bCs/>
                <w:color w:val="000000"/>
                <w:sz w:val="24"/>
                <w:szCs w:val="24"/>
                <w:lang w:eastAsia="es-SV"/>
              </w:rPr>
              <w:t xml:space="preserve"> DE </w:t>
            </w:r>
            <w:r w:rsidR="0083424B">
              <w:rPr>
                <w:rFonts w:ascii="Calibri" w:eastAsia="Times New Roman" w:hAnsi="Calibri" w:cs="Calibri"/>
                <w:b/>
                <w:bCs/>
                <w:color w:val="000000"/>
                <w:sz w:val="24"/>
                <w:szCs w:val="24"/>
                <w:lang w:eastAsia="es-SV"/>
              </w:rPr>
              <w:t>TONACATEPEQUE</w:t>
            </w:r>
          </w:p>
        </w:tc>
        <w:tc>
          <w:tcPr>
            <w:tcW w:w="968" w:type="dxa"/>
            <w:tcBorders>
              <w:top w:val="nil"/>
              <w:left w:val="nil"/>
              <w:bottom w:val="nil"/>
              <w:right w:val="nil"/>
            </w:tcBorders>
            <w:shd w:val="clear" w:color="000000" w:fill="FFFFFF"/>
            <w:noWrap/>
            <w:vAlign w:val="bottom"/>
            <w:hideMark/>
          </w:tcPr>
          <w:p w:rsidR="00853A3B" w:rsidRPr="00C36DA5" w:rsidRDefault="00853A3B" w:rsidP="00EC770F">
            <w:pPr>
              <w:spacing w:after="0" w:line="240" w:lineRule="auto"/>
              <w:rPr>
                <w:rFonts w:ascii="Calibri" w:eastAsia="Times New Roman" w:hAnsi="Calibri" w:cs="Calibri"/>
                <w:color w:val="000000"/>
                <w:lang w:eastAsia="es-SV"/>
              </w:rPr>
            </w:pPr>
          </w:p>
        </w:tc>
      </w:tr>
      <w:tr w:rsidR="00853A3B" w:rsidRPr="00C36DA5" w:rsidTr="00853A3B">
        <w:trPr>
          <w:trHeight w:val="307"/>
        </w:trPr>
        <w:tc>
          <w:tcPr>
            <w:tcW w:w="7527" w:type="dxa"/>
            <w:gridSpan w:val="5"/>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Unidad productora________________________________</w:t>
            </w:r>
          </w:p>
        </w:tc>
        <w:tc>
          <w:tcPr>
            <w:tcW w:w="1923" w:type="dxa"/>
            <w:gridSpan w:val="2"/>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Fecha_________</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single" w:sz="4" w:space="0" w:color="auto"/>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single" w:sz="4" w:space="0" w:color="auto"/>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41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R</w:t>
            </w:r>
            <w:r w:rsidRPr="00C36DA5">
              <w:rPr>
                <w:rFonts w:ascii="Calibri" w:eastAsia="Times New Roman" w:hAnsi="Calibri" w:cs="Calibri"/>
                <w:b/>
                <w:bCs/>
                <w:color w:val="000000"/>
                <w:lang w:eastAsia="es-SV"/>
              </w:rPr>
              <w:t>etención</w:t>
            </w:r>
          </w:p>
        </w:tc>
        <w:tc>
          <w:tcPr>
            <w:tcW w:w="1112" w:type="dxa"/>
            <w:tcBorders>
              <w:top w:val="single" w:sz="4" w:space="0" w:color="auto"/>
              <w:left w:val="nil"/>
              <w:bottom w:val="single" w:sz="4" w:space="0" w:color="auto"/>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single" w:sz="4" w:space="0" w:color="auto"/>
              <w:left w:val="nil"/>
              <w:bottom w:val="single" w:sz="4" w:space="0" w:color="auto"/>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single" w:sz="4" w:space="0" w:color="auto"/>
              <w:left w:val="nil"/>
              <w:bottom w:val="single" w:sz="4" w:space="0" w:color="auto"/>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single" w:sz="4" w:space="0" w:color="auto"/>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r>
              <w:rPr>
                <w:rFonts w:ascii="Calibri" w:eastAsia="Times New Roman" w:hAnsi="Calibri" w:cs="Calibri"/>
                <w:color w:val="000000"/>
                <w:lang w:eastAsia="es-SV"/>
              </w:rPr>
              <w:t>Código</w:t>
            </w:r>
          </w:p>
        </w:tc>
        <w:tc>
          <w:tcPr>
            <w:tcW w:w="2744" w:type="dxa"/>
            <w:tcBorders>
              <w:top w:val="nil"/>
              <w:left w:val="nil"/>
              <w:bottom w:val="single" w:sz="4" w:space="0" w:color="auto"/>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r>
              <w:rPr>
                <w:rFonts w:ascii="Calibri" w:eastAsia="Times New Roman" w:hAnsi="Calibri" w:cs="Calibri"/>
                <w:color w:val="000000"/>
                <w:lang w:eastAsia="es-SV"/>
              </w:rPr>
              <w:t>Serie documental</w:t>
            </w:r>
          </w:p>
        </w:tc>
        <w:tc>
          <w:tcPr>
            <w:tcW w:w="1195" w:type="dxa"/>
            <w:tcBorders>
              <w:top w:val="nil"/>
              <w:left w:val="single" w:sz="4" w:space="0" w:color="auto"/>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AG</w:t>
            </w:r>
          </w:p>
        </w:tc>
        <w:tc>
          <w:tcPr>
            <w:tcW w:w="1217"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AC</w:t>
            </w:r>
          </w:p>
        </w:tc>
        <w:tc>
          <w:tcPr>
            <w:tcW w:w="1112"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CT</w:t>
            </w:r>
          </w:p>
        </w:tc>
        <w:tc>
          <w:tcPr>
            <w:tcW w:w="947"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S</w:t>
            </w:r>
          </w:p>
        </w:tc>
        <w:tc>
          <w:tcPr>
            <w:tcW w:w="976"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E</w:t>
            </w:r>
          </w:p>
        </w:tc>
        <w:tc>
          <w:tcPr>
            <w:tcW w:w="968"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b/>
                <w:bCs/>
                <w:color w:val="000000"/>
                <w:lang w:eastAsia="es-SV"/>
              </w:rPr>
            </w:pPr>
            <w:r w:rsidRPr="00C36DA5">
              <w:rPr>
                <w:rFonts w:ascii="Calibri" w:eastAsia="Times New Roman" w:hAnsi="Calibri" w:cs="Calibri"/>
                <w:b/>
                <w:bCs/>
                <w:color w:val="000000"/>
                <w:lang w:eastAsia="es-SV"/>
              </w:rPr>
              <w:t>M</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single" w:sz="4" w:space="0" w:color="auto"/>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4003" w:type="dxa"/>
            <w:gridSpan w:val="2"/>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b/>
                <w:bCs/>
                <w:color w:val="000000"/>
                <w:lang w:eastAsia="es-SV"/>
              </w:rPr>
              <w:t>CT</w:t>
            </w:r>
            <w:r w:rsidRPr="00C36DA5">
              <w:rPr>
                <w:rFonts w:ascii="Calibri" w:eastAsia="Times New Roman" w:hAnsi="Calibri" w:cs="Calibri"/>
                <w:color w:val="000000"/>
                <w:lang w:eastAsia="es-SV"/>
              </w:rPr>
              <w:t xml:space="preserve"> </w:t>
            </w:r>
            <w:r w:rsidR="00EC770F">
              <w:rPr>
                <w:rFonts w:ascii="Calibri" w:eastAsia="Times New Roman" w:hAnsi="Calibri" w:cs="Calibri"/>
                <w:color w:val="000000"/>
                <w:lang w:eastAsia="es-SV"/>
              </w:rPr>
              <w:t xml:space="preserve">    </w:t>
            </w:r>
            <w:r w:rsidRPr="00C36DA5">
              <w:rPr>
                <w:rFonts w:ascii="Calibri" w:eastAsia="Times New Roman" w:hAnsi="Calibri" w:cs="Calibri"/>
                <w:color w:val="000000"/>
                <w:lang w:eastAsia="es-SV"/>
              </w:rPr>
              <w:t>CONSERVA</w:t>
            </w:r>
            <w:r w:rsidR="00EF6C8C">
              <w:rPr>
                <w:rFonts w:ascii="Calibri" w:eastAsia="Times New Roman" w:hAnsi="Calibri" w:cs="Calibri"/>
                <w:color w:val="000000"/>
                <w:lang w:eastAsia="es-SV"/>
              </w:rPr>
              <w:t>CION</w:t>
            </w:r>
            <w:r w:rsidRPr="00C36DA5">
              <w:rPr>
                <w:rFonts w:ascii="Calibri" w:eastAsia="Times New Roman" w:hAnsi="Calibri" w:cs="Calibri"/>
                <w:color w:val="000000"/>
                <w:lang w:eastAsia="es-SV"/>
              </w:rPr>
              <w:t xml:space="preserve"> TOTAL</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5220" w:type="dxa"/>
            <w:gridSpan w:val="5"/>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Firma del responsable__________________________</w:t>
            </w:r>
          </w:p>
        </w:tc>
      </w:tr>
      <w:tr w:rsidR="00853A3B" w:rsidRPr="00C36DA5" w:rsidTr="00853A3B">
        <w:trPr>
          <w:trHeight w:val="307"/>
        </w:trPr>
        <w:tc>
          <w:tcPr>
            <w:tcW w:w="4003" w:type="dxa"/>
            <w:gridSpan w:val="2"/>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b/>
                <w:bCs/>
                <w:color w:val="000000"/>
                <w:lang w:eastAsia="es-SV"/>
              </w:rPr>
              <w:t xml:space="preserve">E    </w:t>
            </w:r>
            <w:r w:rsidR="00EC770F">
              <w:rPr>
                <w:rFonts w:ascii="Calibri" w:eastAsia="Times New Roman" w:hAnsi="Calibri" w:cs="Calibri"/>
                <w:b/>
                <w:bCs/>
                <w:color w:val="000000"/>
                <w:lang w:eastAsia="es-SV"/>
              </w:rPr>
              <w:t xml:space="preserve">    </w:t>
            </w:r>
            <w:r w:rsidRPr="00C36DA5">
              <w:rPr>
                <w:rFonts w:ascii="Calibri" w:eastAsia="Times New Roman" w:hAnsi="Calibri" w:cs="Calibri"/>
                <w:color w:val="000000"/>
                <w:lang w:eastAsia="es-SV"/>
              </w:rPr>
              <w:t>ELIMINACION</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4003" w:type="dxa"/>
            <w:gridSpan w:val="2"/>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b/>
                <w:bCs/>
                <w:color w:val="000000"/>
                <w:lang w:eastAsia="es-SV"/>
              </w:rPr>
              <w:t>S</w:t>
            </w:r>
            <w:r w:rsidRPr="00C36DA5">
              <w:rPr>
                <w:rFonts w:ascii="Calibri" w:eastAsia="Times New Roman" w:hAnsi="Calibri" w:cs="Calibri"/>
                <w:color w:val="000000"/>
                <w:lang w:eastAsia="es-SV"/>
              </w:rPr>
              <w:t xml:space="preserve">     </w:t>
            </w:r>
            <w:r w:rsidR="00EC770F">
              <w:rPr>
                <w:rFonts w:ascii="Calibri" w:eastAsia="Times New Roman" w:hAnsi="Calibri" w:cs="Calibri"/>
                <w:color w:val="000000"/>
                <w:lang w:eastAsia="es-SV"/>
              </w:rPr>
              <w:t xml:space="preserve">   </w:t>
            </w:r>
            <w:r w:rsidRPr="00C36DA5">
              <w:rPr>
                <w:rFonts w:ascii="Calibri" w:eastAsia="Times New Roman" w:hAnsi="Calibri" w:cs="Calibri"/>
                <w:color w:val="000000"/>
                <w:lang w:eastAsia="es-SV"/>
              </w:rPr>
              <w:t>SELECION</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4003" w:type="dxa"/>
            <w:gridSpan w:val="2"/>
            <w:tcBorders>
              <w:top w:val="nil"/>
              <w:left w:val="nil"/>
              <w:bottom w:val="nil"/>
              <w:right w:val="nil"/>
            </w:tcBorders>
            <w:shd w:val="clear" w:color="000000" w:fill="FFFFFF"/>
            <w:noWrap/>
            <w:vAlign w:val="bottom"/>
            <w:hideMark/>
          </w:tcPr>
          <w:p w:rsidR="00853A3B"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b/>
                <w:bCs/>
                <w:color w:val="000000"/>
                <w:lang w:eastAsia="es-SV"/>
              </w:rPr>
              <w:t>M</w:t>
            </w:r>
            <w:r w:rsidRPr="00C36DA5">
              <w:rPr>
                <w:rFonts w:ascii="Calibri" w:eastAsia="Times New Roman" w:hAnsi="Calibri" w:cs="Calibri"/>
                <w:color w:val="000000"/>
                <w:lang w:eastAsia="es-SV"/>
              </w:rPr>
              <w:t xml:space="preserve">   </w:t>
            </w:r>
            <w:r w:rsidR="00EC770F">
              <w:rPr>
                <w:rFonts w:ascii="Calibri" w:eastAsia="Times New Roman" w:hAnsi="Calibri" w:cs="Calibri"/>
                <w:color w:val="000000"/>
                <w:lang w:eastAsia="es-SV"/>
              </w:rPr>
              <w:t xml:space="preserve">   </w:t>
            </w:r>
            <w:r w:rsidRPr="00C36DA5">
              <w:rPr>
                <w:rFonts w:ascii="Calibri" w:eastAsia="Times New Roman" w:hAnsi="Calibri" w:cs="Calibri"/>
                <w:color w:val="000000"/>
                <w:lang w:eastAsia="es-SV"/>
              </w:rPr>
              <w:t>MICROFILMACION</w:t>
            </w:r>
          </w:p>
          <w:p w:rsidR="00853A3B" w:rsidRDefault="00853A3B" w:rsidP="00853A3B">
            <w:pPr>
              <w:spacing w:after="0" w:line="240" w:lineRule="auto"/>
              <w:rPr>
                <w:rFonts w:ascii="Calibri" w:eastAsia="Times New Roman" w:hAnsi="Calibri" w:cs="Calibri"/>
                <w:color w:val="000000"/>
                <w:lang w:eastAsia="es-SV"/>
              </w:rPr>
            </w:pPr>
            <w:r w:rsidRPr="00C17ED8">
              <w:rPr>
                <w:rFonts w:ascii="Calibri" w:eastAsia="Times New Roman" w:hAnsi="Calibri" w:cs="Calibri"/>
                <w:b/>
                <w:color w:val="000000"/>
                <w:lang w:eastAsia="es-SV"/>
              </w:rPr>
              <w:t>AC</w:t>
            </w:r>
            <w:r>
              <w:rPr>
                <w:rFonts w:ascii="Calibri" w:eastAsia="Times New Roman" w:hAnsi="Calibri" w:cs="Calibri"/>
                <w:color w:val="000000"/>
                <w:lang w:eastAsia="es-SV"/>
              </w:rPr>
              <w:t xml:space="preserve"> </w:t>
            </w:r>
            <w:r w:rsidR="00EC770F">
              <w:rPr>
                <w:rFonts w:ascii="Calibri" w:eastAsia="Times New Roman" w:hAnsi="Calibri" w:cs="Calibri"/>
                <w:color w:val="000000"/>
                <w:lang w:eastAsia="es-SV"/>
              </w:rPr>
              <w:t xml:space="preserve">    </w:t>
            </w:r>
            <w:r>
              <w:rPr>
                <w:rFonts w:ascii="Calibri" w:eastAsia="Times New Roman" w:hAnsi="Calibri" w:cs="Calibri"/>
                <w:color w:val="000000"/>
                <w:lang w:eastAsia="es-SV"/>
              </w:rPr>
              <w:t>ARCHIVO CENTRAL</w:t>
            </w:r>
          </w:p>
          <w:p w:rsidR="00853A3B" w:rsidRPr="00C36DA5" w:rsidRDefault="00853A3B" w:rsidP="00853A3B">
            <w:pPr>
              <w:spacing w:after="0" w:line="240" w:lineRule="auto"/>
              <w:rPr>
                <w:rFonts w:ascii="Calibri" w:eastAsia="Times New Roman" w:hAnsi="Calibri" w:cs="Calibri"/>
                <w:color w:val="000000"/>
                <w:lang w:eastAsia="es-SV"/>
              </w:rPr>
            </w:pPr>
            <w:r w:rsidRPr="00C17ED8">
              <w:rPr>
                <w:rFonts w:ascii="Calibri" w:eastAsia="Times New Roman" w:hAnsi="Calibri" w:cs="Calibri"/>
                <w:b/>
                <w:color w:val="000000"/>
                <w:lang w:eastAsia="es-SV"/>
              </w:rPr>
              <w:t>AG</w:t>
            </w:r>
            <w:r>
              <w:rPr>
                <w:rFonts w:ascii="Calibri" w:eastAsia="Times New Roman" w:hAnsi="Calibri" w:cs="Calibri"/>
                <w:color w:val="000000"/>
                <w:lang w:eastAsia="es-SV"/>
              </w:rPr>
              <w:t xml:space="preserve">  </w:t>
            </w:r>
            <w:r w:rsidR="00EC770F">
              <w:rPr>
                <w:rFonts w:ascii="Calibri" w:eastAsia="Times New Roman" w:hAnsi="Calibri" w:cs="Calibri"/>
                <w:color w:val="000000"/>
                <w:lang w:eastAsia="es-SV"/>
              </w:rPr>
              <w:t xml:space="preserve">  </w:t>
            </w:r>
            <w:r>
              <w:rPr>
                <w:rFonts w:ascii="Calibri" w:eastAsia="Times New Roman" w:hAnsi="Calibri" w:cs="Calibri"/>
                <w:color w:val="000000"/>
                <w:lang w:eastAsia="es-SV"/>
              </w:rPr>
              <w:t>ARCHIVO DE GESTION</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r w:rsidR="00853A3B" w:rsidRPr="00C36DA5" w:rsidTr="00853A3B">
        <w:trPr>
          <w:trHeight w:val="307"/>
        </w:trPr>
        <w:tc>
          <w:tcPr>
            <w:tcW w:w="1259"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5220" w:type="dxa"/>
            <w:gridSpan w:val="5"/>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Firma del responsable__________________________</w:t>
            </w:r>
          </w:p>
        </w:tc>
      </w:tr>
      <w:tr w:rsidR="00853A3B" w:rsidRPr="00C36DA5" w:rsidTr="00853A3B">
        <w:trPr>
          <w:trHeight w:val="307"/>
        </w:trPr>
        <w:tc>
          <w:tcPr>
            <w:tcW w:w="1259"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2744"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95"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21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1112"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47"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76"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c>
          <w:tcPr>
            <w:tcW w:w="968" w:type="dxa"/>
            <w:tcBorders>
              <w:top w:val="nil"/>
              <w:left w:val="nil"/>
              <w:bottom w:val="nil"/>
              <w:right w:val="nil"/>
            </w:tcBorders>
            <w:shd w:val="clear" w:color="000000" w:fill="FFFFFF"/>
            <w:noWrap/>
            <w:vAlign w:val="bottom"/>
            <w:hideMark/>
          </w:tcPr>
          <w:p w:rsidR="00853A3B" w:rsidRPr="00C36DA5" w:rsidRDefault="00853A3B" w:rsidP="00853A3B">
            <w:pPr>
              <w:spacing w:after="0" w:line="240" w:lineRule="auto"/>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c>
      </w:tr>
    </w:tbl>
    <w:p w:rsidR="000E0BB9" w:rsidRDefault="000E0BB9" w:rsidP="00A038D3">
      <w:pPr>
        <w:jc w:val="both"/>
        <w:rPr>
          <w:rFonts w:ascii="Arial" w:hAnsi="Arial" w:cs="Arial"/>
          <w:b/>
          <w:bCs/>
          <w:sz w:val="23"/>
          <w:szCs w:val="23"/>
        </w:rPr>
      </w:pPr>
    </w:p>
    <w:p w:rsidR="000E0BB9" w:rsidRDefault="000E0BB9" w:rsidP="00A038D3">
      <w:pPr>
        <w:jc w:val="both"/>
        <w:rPr>
          <w:rFonts w:ascii="Arial" w:hAnsi="Arial" w:cs="Arial"/>
          <w:b/>
          <w:bCs/>
          <w:sz w:val="23"/>
          <w:szCs w:val="23"/>
        </w:rPr>
      </w:pPr>
    </w:p>
    <w:p w:rsidR="000E0BB9" w:rsidRDefault="000E0BB9" w:rsidP="00A038D3">
      <w:pPr>
        <w:jc w:val="both"/>
        <w:rPr>
          <w:rFonts w:ascii="Arial" w:hAnsi="Arial" w:cs="Arial"/>
          <w:b/>
          <w:bCs/>
          <w:sz w:val="23"/>
          <w:szCs w:val="23"/>
        </w:rPr>
      </w:pPr>
    </w:p>
    <w:p w:rsidR="00C36DA5" w:rsidRPr="00C36DA5" w:rsidRDefault="00C36DA5" w:rsidP="00C36DA5">
      <w:pPr>
        <w:spacing w:after="0" w:line="240" w:lineRule="auto"/>
        <w:jc w:val="both"/>
        <w:rPr>
          <w:rFonts w:ascii="Calibri" w:eastAsia="Times New Roman" w:hAnsi="Calibri" w:cs="Calibri"/>
          <w:color w:val="000000"/>
          <w:lang w:eastAsia="es-SV"/>
        </w:rPr>
      </w:pPr>
      <w:r w:rsidRPr="00C36DA5">
        <w:rPr>
          <w:rFonts w:ascii="Calibri" w:eastAsia="Times New Roman" w:hAnsi="Calibri" w:cs="Calibri"/>
          <w:color w:val="000000"/>
          <w:lang w:eastAsia="es-SV"/>
        </w:rPr>
        <w:t> </w:t>
      </w:r>
    </w:p>
    <w:tbl>
      <w:tblPr>
        <w:tblpPr w:leftFromText="141" w:rightFromText="141" w:vertAnchor="text" w:horzAnchor="margin" w:tblpXSpec="center" w:tblpY="-47"/>
        <w:tblW w:w="11127" w:type="dxa"/>
        <w:tblCellMar>
          <w:left w:w="70" w:type="dxa"/>
          <w:right w:w="70" w:type="dxa"/>
        </w:tblCellMar>
        <w:tblLook w:val="04A0"/>
      </w:tblPr>
      <w:tblGrid>
        <w:gridCol w:w="1813"/>
        <w:gridCol w:w="1567"/>
        <w:gridCol w:w="608"/>
        <w:gridCol w:w="2485"/>
        <w:gridCol w:w="631"/>
        <w:gridCol w:w="587"/>
        <w:gridCol w:w="1358"/>
        <w:gridCol w:w="616"/>
        <w:gridCol w:w="1462"/>
      </w:tblGrid>
      <w:tr w:rsidR="00D40A0A" w:rsidRPr="00D40A0A" w:rsidTr="007F3188">
        <w:trPr>
          <w:trHeight w:val="1273"/>
        </w:trPr>
        <w:tc>
          <w:tcPr>
            <w:tcW w:w="1813" w:type="dxa"/>
            <w:tcBorders>
              <w:top w:val="nil"/>
              <w:left w:val="nil"/>
              <w:bottom w:val="nil"/>
              <w:right w:val="single" w:sz="4" w:space="0" w:color="auto"/>
            </w:tcBorders>
            <w:shd w:val="clear" w:color="auto" w:fill="FFFFFF" w:themeFill="background1"/>
            <w:noWrap/>
            <w:vAlign w:val="bottom"/>
            <w:hideMark/>
          </w:tcPr>
          <w:p w:rsidR="00D40A0A" w:rsidRPr="007E3E33" w:rsidRDefault="00D40A0A" w:rsidP="00D40A0A">
            <w:pPr>
              <w:spacing w:after="0" w:line="240" w:lineRule="auto"/>
              <w:rPr>
                <w:rFonts w:ascii="Calibri" w:eastAsia="Times New Roman" w:hAnsi="Calibri" w:cs="Calibri"/>
                <w:color w:val="000000"/>
                <w:lang w:eastAsia="es-SV"/>
              </w:rPr>
            </w:pPr>
          </w:p>
          <w:tbl>
            <w:tblPr>
              <w:tblW w:w="0" w:type="auto"/>
              <w:tblCellSpacing w:w="0" w:type="dxa"/>
              <w:tblCellMar>
                <w:left w:w="0" w:type="dxa"/>
                <w:right w:w="0" w:type="dxa"/>
              </w:tblCellMar>
              <w:tblLook w:val="04A0"/>
            </w:tblPr>
            <w:tblGrid>
              <w:gridCol w:w="1673"/>
            </w:tblGrid>
            <w:tr w:rsidR="007C0423" w:rsidRPr="007E3E33" w:rsidTr="007C0423">
              <w:trPr>
                <w:trHeight w:val="465"/>
                <w:tblCellSpacing w:w="0" w:type="dxa"/>
              </w:trPr>
              <w:tc>
                <w:tcPr>
                  <w:tcW w:w="1673" w:type="dxa"/>
                  <w:shd w:val="clear" w:color="auto" w:fill="FFFFFF" w:themeFill="background1"/>
                  <w:noWrap/>
                  <w:vAlign w:val="bottom"/>
                  <w:hideMark/>
                </w:tcPr>
                <w:p w:rsidR="00D40A0A" w:rsidRPr="007E3E33" w:rsidRDefault="00D40A0A" w:rsidP="00CF78BE">
                  <w:pPr>
                    <w:framePr w:hSpace="141" w:wrap="around" w:vAnchor="text" w:hAnchor="margin" w:xAlign="center" w:y="-47"/>
                    <w:spacing w:after="0" w:line="240" w:lineRule="auto"/>
                    <w:rPr>
                      <w:rFonts w:ascii="Calibri" w:eastAsia="Times New Roman" w:hAnsi="Calibri" w:cs="Calibri"/>
                      <w:color w:val="000000"/>
                      <w:lang w:eastAsia="es-SV"/>
                    </w:rPr>
                  </w:pPr>
                  <w:r w:rsidRPr="007E3E33">
                    <w:rPr>
                      <w:rFonts w:ascii="Calibri" w:eastAsia="Times New Roman" w:hAnsi="Calibri" w:cs="Calibri"/>
                      <w:color w:val="000000"/>
                      <w:lang w:eastAsia="es-SV"/>
                    </w:rPr>
                    <w:t> </w:t>
                  </w:r>
                  <w:r w:rsidR="007C0423">
                    <w:rPr>
                      <w:rFonts w:ascii="Calibri" w:eastAsia="Times New Roman" w:hAnsi="Calibri" w:cs="Calibri"/>
                      <w:noProof/>
                      <w:color w:val="000000"/>
                      <w:lang w:val="es-ES" w:eastAsia="es-ES"/>
                    </w:rPr>
                    <w:drawing>
                      <wp:inline distT="0" distB="0" distL="0" distR="0">
                        <wp:extent cx="939311" cy="940777"/>
                        <wp:effectExtent l="19050" t="0" r="0" b="0"/>
                        <wp:docPr id="13" name="Imagen 5" descr="C:\Users\ARCHIVO2019\Desktop\nuevo\escudos\Tonacatepequ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CHIVO2019\Desktop\nuevo\escudos\Tonacatepeque-500x500.jpg"/>
                                <pic:cNvPicPr>
                                  <a:picLocks noChangeAspect="1" noChangeArrowheads="1"/>
                                </pic:cNvPicPr>
                              </pic:nvPicPr>
                              <pic:blipFill>
                                <a:blip r:embed="rId12" cstate="print"/>
                                <a:srcRect/>
                                <a:stretch>
                                  <a:fillRect/>
                                </a:stretch>
                              </pic:blipFill>
                              <pic:spPr bwMode="auto">
                                <a:xfrm>
                                  <a:off x="0" y="0"/>
                                  <a:ext cx="939975" cy="941442"/>
                                </a:xfrm>
                                <a:prstGeom prst="rect">
                                  <a:avLst/>
                                </a:prstGeom>
                                <a:noFill/>
                                <a:ln w="9525">
                                  <a:noFill/>
                                  <a:miter lim="800000"/>
                                  <a:headEnd/>
                                  <a:tailEnd/>
                                </a:ln>
                              </pic:spPr>
                            </pic:pic>
                          </a:graphicData>
                        </a:graphic>
                      </wp:inline>
                    </w:drawing>
                  </w:r>
                </w:p>
              </w:tc>
            </w:tr>
          </w:tbl>
          <w:p w:rsidR="00D40A0A" w:rsidRPr="007E3E33" w:rsidRDefault="00D40A0A" w:rsidP="00D40A0A">
            <w:pPr>
              <w:spacing w:after="0" w:line="240" w:lineRule="auto"/>
              <w:rPr>
                <w:rFonts w:ascii="Calibri" w:eastAsia="Times New Roman" w:hAnsi="Calibri" w:cs="Calibri"/>
                <w:color w:val="000000"/>
                <w:lang w:eastAsia="es-SV"/>
              </w:rPr>
            </w:pPr>
          </w:p>
        </w:tc>
        <w:tc>
          <w:tcPr>
            <w:tcW w:w="7236" w:type="dxa"/>
            <w:gridSpan w:val="6"/>
            <w:tcBorders>
              <w:top w:val="single" w:sz="4" w:space="0" w:color="auto"/>
              <w:left w:val="single" w:sz="4" w:space="0" w:color="auto"/>
              <w:bottom w:val="single" w:sz="4" w:space="0" w:color="auto"/>
              <w:right w:val="nil"/>
            </w:tcBorders>
            <w:shd w:val="clear" w:color="000000" w:fill="F2F2F2"/>
            <w:noWrap/>
            <w:vAlign w:val="center"/>
            <w:hideMark/>
          </w:tcPr>
          <w:p w:rsidR="00D40A0A" w:rsidRPr="002F0AA1" w:rsidRDefault="00D40A0A" w:rsidP="002F0AA1">
            <w:pPr>
              <w:jc w:val="center"/>
              <w:rPr>
                <w:b/>
                <w:sz w:val="24"/>
                <w:szCs w:val="24"/>
              </w:rPr>
            </w:pPr>
            <w:r w:rsidRPr="002F0AA1">
              <w:rPr>
                <w:b/>
                <w:sz w:val="24"/>
                <w:szCs w:val="24"/>
              </w:rPr>
              <w:t xml:space="preserve">CUADRO DE INVENTARIO DE DOCUMENTOS </w:t>
            </w:r>
            <w:r w:rsidR="002F0AA1" w:rsidRPr="002F0AA1">
              <w:rPr>
                <w:b/>
                <w:sz w:val="24"/>
                <w:szCs w:val="24"/>
              </w:rPr>
              <w:t xml:space="preserve"> </w:t>
            </w:r>
            <w:r w:rsidRPr="002F0AA1">
              <w:rPr>
                <w:b/>
                <w:sz w:val="24"/>
                <w:szCs w:val="24"/>
              </w:rPr>
              <w:t xml:space="preserve">EN ARCHIVO </w:t>
            </w:r>
            <w:r w:rsidR="002F0AA1" w:rsidRPr="002F0AA1">
              <w:rPr>
                <w:b/>
                <w:sz w:val="24"/>
                <w:szCs w:val="24"/>
              </w:rPr>
              <w:t xml:space="preserve">    </w:t>
            </w:r>
            <w:r w:rsidRPr="002F0AA1">
              <w:rPr>
                <w:b/>
                <w:sz w:val="24"/>
                <w:szCs w:val="24"/>
              </w:rPr>
              <w:t>DE GESTION</w:t>
            </w:r>
          </w:p>
        </w:tc>
        <w:tc>
          <w:tcPr>
            <w:tcW w:w="616" w:type="dxa"/>
            <w:tcBorders>
              <w:top w:val="single" w:sz="4" w:space="0" w:color="auto"/>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462" w:type="dxa"/>
            <w:tcBorders>
              <w:top w:val="single" w:sz="4" w:space="0" w:color="auto"/>
              <w:left w:val="nil"/>
              <w:bottom w:val="single" w:sz="4" w:space="0" w:color="auto"/>
              <w:right w:val="single" w:sz="4" w:space="0" w:color="auto"/>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r>
      <w:tr w:rsidR="00D40A0A" w:rsidRPr="00D40A0A" w:rsidTr="007F3188">
        <w:trPr>
          <w:trHeight w:val="300"/>
        </w:trPr>
        <w:tc>
          <w:tcPr>
            <w:tcW w:w="1813" w:type="dxa"/>
            <w:tcBorders>
              <w:top w:val="nil"/>
              <w:bottom w:val="nil"/>
              <w:right w:val="single" w:sz="4" w:space="0" w:color="auto"/>
            </w:tcBorders>
            <w:shd w:val="clear" w:color="auto" w:fill="FFFFFF" w:themeFill="background1"/>
            <w:noWrap/>
            <w:vAlign w:val="bottom"/>
            <w:hideMark/>
          </w:tcPr>
          <w:p w:rsidR="00D40A0A" w:rsidRPr="007E3E33" w:rsidRDefault="00D40A0A" w:rsidP="00D40A0A">
            <w:pPr>
              <w:spacing w:after="0" w:line="240" w:lineRule="auto"/>
              <w:rPr>
                <w:rFonts w:ascii="Calibri" w:eastAsia="Times New Roman" w:hAnsi="Calibri" w:cs="Calibri"/>
                <w:color w:val="000000"/>
                <w:lang w:eastAsia="es-SV"/>
              </w:rPr>
            </w:pPr>
            <w:r w:rsidRPr="007E3E33">
              <w:rPr>
                <w:rFonts w:ascii="Calibri" w:eastAsia="Times New Roman" w:hAnsi="Calibri" w:cs="Calibri"/>
                <w:color w:val="000000"/>
                <w:lang w:eastAsia="es-SV"/>
              </w:rPr>
              <w:t> </w:t>
            </w:r>
          </w:p>
        </w:tc>
        <w:tc>
          <w:tcPr>
            <w:tcW w:w="4660" w:type="dxa"/>
            <w:gridSpan w:val="3"/>
            <w:tcBorders>
              <w:top w:val="single" w:sz="4" w:space="0" w:color="auto"/>
              <w:left w:val="single" w:sz="4" w:space="0" w:color="auto"/>
              <w:bottom w:val="nil"/>
              <w:right w:val="nil"/>
            </w:tcBorders>
            <w:shd w:val="clear" w:color="000000" w:fill="F2F2F2"/>
            <w:noWrap/>
            <w:vAlign w:val="bottom"/>
            <w:hideMark/>
          </w:tcPr>
          <w:p w:rsidR="00D40A0A" w:rsidRPr="00D40A0A" w:rsidRDefault="007E3E33" w:rsidP="002F0AA1">
            <w:pPr>
              <w:spacing w:after="0" w:line="240" w:lineRule="auto"/>
              <w:jc w:val="right"/>
              <w:rPr>
                <w:rFonts w:ascii="Calibri" w:eastAsia="Times New Roman" w:hAnsi="Calibri" w:cs="Calibri"/>
                <w:b/>
                <w:bCs/>
                <w:color w:val="000000"/>
                <w:lang w:eastAsia="es-SV"/>
              </w:rPr>
            </w:pPr>
            <w:r>
              <w:rPr>
                <w:rFonts w:ascii="Calibri" w:eastAsia="Times New Roman" w:hAnsi="Calibri" w:cs="Calibri"/>
                <w:b/>
                <w:bCs/>
                <w:color w:val="000000"/>
                <w:lang w:eastAsia="es-SV"/>
              </w:rPr>
              <w:t>ALCALDIA MUNICIPAL DE TONACATEPEQUE</w:t>
            </w:r>
          </w:p>
        </w:tc>
        <w:tc>
          <w:tcPr>
            <w:tcW w:w="631" w:type="dxa"/>
            <w:tcBorders>
              <w:top w:val="nil"/>
              <w:left w:val="nil"/>
              <w:bottom w:val="nil"/>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587" w:type="dxa"/>
            <w:tcBorders>
              <w:top w:val="nil"/>
              <w:left w:val="nil"/>
              <w:bottom w:val="nil"/>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1358" w:type="dxa"/>
            <w:tcBorders>
              <w:top w:val="nil"/>
              <w:left w:val="nil"/>
              <w:bottom w:val="nil"/>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616" w:type="dxa"/>
            <w:tcBorders>
              <w:top w:val="nil"/>
              <w:left w:val="nil"/>
              <w:bottom w:val="nil"/>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1462" w:type="dxa"/>
            <w:tcBorders>
              <w:top w:val="nil"/>
              <w:left w:val="nil"/>
              <w:bottom w:val="nil"/>
              <w:right w:val="single" w:sz="4" w:space="0" w:color="auto"/>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r>
      <w:tr w:rsidR="00D40A0A" w:rsidRPr="00D40A0A" w:rsidTr="007F3188">
        <w:trPr>
          <w:trHeight w:val="300"/>
        </w:trPr>
        <w:tc>
          <w:tcPr>
            <w:tcW w:w="1813" w:type="dxa"/>
            <w:tcBorders>
              <w:top w:val="nil"/>
              <w:right w:val="single" w:sz="4" w:space="0" w:color="auto"/>
            </w:tcBorders>
            <w:shd w:val="clear" w:color="auto" w:fill="FFFFFF" w:themeFill="background1"/>
            <w:noWrap/>
            <w:vAlign w:val="bottom"/>
            <w:hideMark/>
          </w:tcPr>
          <w:p w:rsidR="00D40A0A" w:rsidRPr="007E3E33" w:rsidRDefault="00D40A0A" w:rsidP="00D40A0A">
            <w:pPr>
              <w:spacing w:after="0" w:line="240" w:lineRule="auto"/>
              <w:rPr>
                <w:rFonts w:ascii="Calibri" w:eastAsia="Times New Roman" w:hAnsi="Calibri" w:cs="Calibri"/>
                <w:color w:val="000000"/>
                <w:lang w:eastAsia="es-SV"/>
              </w:rPr>
            </w:pPr>
            <w:r w:rsidRPr="007E3E33">
              <w:rPr>
                <w:rFonts w:ascii="Calibri" w:eastAsia="Times New Roman" w:hAnsi="Calibri" w:cs="Calibri"/>
                <w:color w:val="000000"/>
                <w:lang w:eastAsia="es-SV"/>
              </w:rPr>
              <w:t> </w:t>
            </w:r>
          </w:p>
        </w:tc>
        <w:tc>
          <w:tcPr>
            <w:tcW w:w="1567"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608" w:type="dxa"/>
            <w:tcBorders>
              <w:top w:val="nil"/>
              <w:left w:val="nil"/>
              <w:bottom w:val="single" w:sz="4" w:space="0" w:color="auto"/>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2485" w:type="dxa"/>
            <w:tcBorders>
              <w:top w:val="nil"/>
              <w:left w:val="nil"/>
              <w:bottom w:val="single" w:sz="4" w:space="0" w:color="auto"/>
              <w:right w:val="nil"/>
            </w:tcBorders>
            <w:shd w:val="clear" w:color="000000" w:fill="F2F2F2"/>
            <w:noWrap/>
            <w:vAlign w:val="bottom"/>
            <w:hideMark/>
          </w:tcPr>
          <w:p w:rsidR="00D40A0A" w:rsidRPr="00D40A0A" w:rsidRDefault="00D40A0A" w:rsidP="002F0AA1">
            <w:pPr>
              <w:spacing w:after="0" w:line="240" w:lineRule="auto"/>
              <w:jc w:val="center"/>
              <w:rPr>
                <w:rFonts w:ascii="Calibri" w:eastAsia="Times New Roman" w:hAnsi="Calibri" w:cs="Calibri"/>
                <w:b/>
                <w:bCs/>
                <w:color w:val="000000"/>
                <w:lang w:eastAsia="es-SV"/>
              </w:rPr>
            </w:pPr>
          </w:p>
        </w:tc>
        <w:tc>
          <w:tcPr>
            <w:tcW w:w="631"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right"/>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587"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358"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616"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462" w:type="dxa"/>
            <w:tcBorders>
              <w:top w:val="nil"/>
              <w:left w:val="nil"/>
              <w:bottom w:val="single" w:sz="4" w:space="0" w:color="auto"/>
              <w:right w:val="single" w:sz="4" w:space="0" w:color="auto"/>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r>
      <w:tr w:rsidR="00D40A0A" w:rsidRPr="00D40A0A" w:rsidTr="007F3188">
        <w:trPr>
          <w:trHeight w:val="300"/>
        </w:trPr>
        <w:tc>
          <w:tcPr>
            <w:tcW w:w="1813" w:type="dxa"/>
            <w:tcBorders>
              <w:top w:val="nil"/>
              <w:bottom w:val="single" w:sz="4" w:space="0" w:color="auto"/>
              <w:right w:val="single" w:sz="4" w:space="0" w:color="auto"/>
            </w:tcBorders>
            <w:shd w:val="clear" w:color="auto" w:fill="FFFFFF" w:themeFill="background1"/>
            <w:noWrap/>
            <w:vAlign w:val="bottom"/>
            <w:hideMark/>
          </w:tcPr>
          <w:p w:rsidR="00D40A0A" w:rsidRPr="007E3E33" w:rsidRDefault="00D40A0A" w:rsidP="00D40A0A">
            <w:pPr>
              <w:spacing w:after="0" w:line="240" w:lineRule="auto"/>
              <w:rPr>
                <w:rFonts w:ascii="Calibri" w:eastAsia="Times New Roman" w:hAnsi="Calibri" w:cs="Calibri"/>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nil"/>
            </w:tcBorders>
            <w:shd w:val="clear" w:color="000000" w:fill="F2F2F2"/>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xml:space="preserve">  Unidad:</w:t>
            </w:r>
          </w:p>
        </w:tc>
        <w:tc>
          <w:tcPr>
            <w:tcW w:w="608"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2485"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631"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right"/>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587"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358"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616" w:type="dxa"/>
            <w:tcBorders>
              <w:top w:val="nil"/>
              <w:left w:val="nil"/>
              <w:bottom w:val="single" w:sz="4" w:space="0" w:color="auto"/>
              <w:right w:val="nil"/>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462" w:type="dxa"/>
            <w:tcBorders>
              <w:top w:val="nil"/>
              <w:left w:val="nil"/>
              <w:bottom w:val="single" w:sz="4" w:space="0" w:color="auto"/>
              <w:right w:val="single" w:sz="4" w:space="0" w:color="auto"/>
            </w:tcBorders>
            <w:shd w:val="clear" w:color="000000" w:fill="F2F2F2"/>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r>
      <w:tr w:rsidR="00D40A0A" w:rsidRPr="00D40A0A" w:rsidTr="007F3188">
        <w:trPr>
          <w:trHeight w:val="600"/>
        </w:trPr>
        <w:tc>
          <w:tcPr>
            <w:tcW w:w="18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lastRenderedPageBreak/>
              <w:t>Estante/ Archivero</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N° correlativo</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Nivel</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Documento</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Año</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1358" w:type="dxa"/>
            <w:tcBorders>
              <w:top w:val="nil"/>
              <w:left w:val="nil"/>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xml:space="preserve">Correlativo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Área</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FF0F62" w:rsidP="00D40A0A">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Observación</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xml:space="preserve">inicio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final</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b/>
                <w:bCs/>
                <w:color w:val="000000"/>
                <w:lang w:eastAsia="es-SV"/>
              </w:rPr>
            </w:pPr>
            <w:r w:rsidRPr="00D40A0A">
              <w:rPr>
                <w:rFonts w:ascii="Calibri" w:eastAsia="Times New Roman" w:hAnsi="Calibri" w:cs="Calibri"/>
                <w:b/>
                <w:bCs/>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single" w:sz="4" w:space="0" w:color="auto"/>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300"/>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D40A0A" w:rsidRPr="00D40A0A" w:rsidTr="007F3188">
        <w:trPr>
          <w:trHeight w:val="178"/>
        </w:trPr>
        <w:tc>
          <w:tcPr>
            <w:tcW w:w="1813" w:type="dxa"/>
            <w:tcBorders>
              <w:top w:val="nil"/>
              <w:left w:val="single" w:sz="4" w:space="0" w:color="auto"/>
              <w:bottom w:val="single" w:sz="4" w:space="0" w:color="auto"/>
              <w:right w:val="nil"/>
            </w:tcBorders>
            <w:shd w:val="clear" w:color="000000" w:fill="FFFFFF"/>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2485"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D40A0A" w:rsidRPr="00D40A0A" w:rsidRDefault="00D40A0A"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577D07" w:rsidRPr="00D40A0A" w:rsidTr="00FB5009">
        <w:trPr>
          <w:trHeight w:val="1064"/>
        </w:trPr>
        <w:tc>
          <w:tcPr>
            <w:tcW w:w="7104" w:type="dxa"/>
            <w:gridSpan w:val="5"/>
            <w:tcBorders>
              <w:top w:val="nil"/>
            </w:tcBorders>
            <w:shd w:val="clear" w:color="000000" w:fill="FFFFFF"/>
            <w:vAlign w:val="bottom"/>
            <w:hideMark/>
          </w:tcPr>
          <w:p w:rsidR="00577D07" w:rsidRPr="00D40A0A" w:rsidRDefault="00577D07" w:rsidP="00FB5009">
            <w:pPr>
              <w:spacing w:after="0" w:line="240" w:lineRule="auto"/>
              <w:jc w:val="right"/>
              <w:rPr>
                <w:rFonts w:ascii="Calibri" w:eastAsia="Times New Roman" w:hAnsi="Calibri" w:cs="Calibri"/>
                <w:color w:val="000000"/>
                <w:lang w:eastAsia="es-SV"/>
              </w:rPr>
            </w:pPr>
          </w:p>
        </w:tc>
        <w:tc>
          <w:tcPr>
            <w:tcW w:w="587" w:type="dxa"/>
            <w:tcBorders>
              <w:top w:val="nil"/>
              <w:left w:val="nil"/>
            </w:tcBorders>
            <w:shd w:val="clear" w:color="000000" w:fill="FFFFFF"/>
            <w:noWrap/>
            <w:vAlign w:val="bottom"/>
            <w:hideMark/>
          </w:tcPr>
          <w:p w:rsidR="00577D07" w:rsidRPr="00D40A0A" w:rsidRDefault="00577D07" w:rsidP="00D40A0A">
            <w:pPr>
              <w:spacing w:after="0" w:line="240" w:lineRule="auto"/>
              <w:rPr>
                <w:rFonts w:ascii="Calibri" w:eastAsia="Times New Roman" w:hAnsi="Calibri" w:cs="Calibri"/>
                <w:color w:val="000000"/>
                <w:lang w:eastAsia="es-SV"/>
              </w:rPr>
            </w:pPr>
          </w:p>
          <w:p w:rsidR="00577D07" w:rsidRPr="00D40A0A" w:rsidRDefault="00577D07" w:rsidP="00FB5009">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3436" w:type="dxa"/>
            <w:gridSpan w:val="3"/>
            <w:vMerge w:val="restart"/>
            <w:tcBorders>
              <w:top w:val="nil"/>
              <w:left w:val="nil"/>
            </w:tcBorders>
            <w:shd w:val="clear" w:color="000000" w:fill="FFFFFF"/>
            <w:noWrap/>
            <w:vAlign w:val="bottom"/>
            <w:hideMark/>
          </w:tcPr>
          <w:p w:rsidR="00577D07" w:rsidRPr="00D40A0A" w:rsidRDefault="00577D07"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FB5009">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FB5009">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FB5009">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FB5009">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FB5009">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r>
      <w:tr w:rsidR="00577D07" w:rsidRPr="00D40A0A" w:rsidTr="00577D07">
        <w:trPr>
          <w:trHeight w:val="300"/>
        </w:trPr>
        <w:tc>
          <w:tcPr>
            <w:tcW w:w="7691" w:type="dxa"/>
            <w:gridSpan w:val="6"/>
            <w:tcBorders>
              <w:top w:val="nil"/>
              <w:bottom w:val="nil"/>
            </w:tcBorders>
            <w:shd w:val="clear" w:color="000000" w:fill="FFFFFF"/>
            <w:vAlign w:val="bottom"/>
            <w:hideMark/>
          </w:tcPr>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jc w:val="center"/>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jc w:val="right"/>
              <w:rPr>
                <w:rFonts w:ascii="Calibri" w:eastAsia="Times New Roman" w:hAnsi="Calibri" w:cs="Calibri"/>
                <w:color w:val="000000"/>
                <w:lang w:eastAsia="es-SV"/>
              </w:rPr>
            </w:pPr>
            <w:r w:rsidRPr="00D40A0A">
              <w:rPr>
                <w:rFonts w:ascii="Calibri" w:eastAsia="Times New Roman" w:hAnsi="Calibri" w:cs="Calibri"/>
                <w:color w:val="000000"/>
                <w:lang w:eastAsia="es-SV"/>
              </w:rPr>
              <w:t> </w:t>
            </w:r>
          </w:p>
          <w:p w:rsidR="00577D07" w:rsidRPr="00D40A0A" w:rsidRDefault="00577D07" w:rsidP="00D40A0A">
            <w:pPr>
              <w:spacing w:after="0" w:line="240" w:lineRule="auto"/>
              <w:rPr>
                <w:rFonts w:ascii="Calibri" w:eastAsia="Times New Roman" w:hAnsi="Calibri" w:cs="Calibri"/>
                <w:color w:val="000000"/>
                <w:lang w:eastAsia="es-SV"/>
              </w:rPr>
            </w:pPr>
            <w:r w:rsidRPr="00D40A0A">
              <w:rPr>
                <w:rFonts w:ascii="Calibri" w:eastAsia="Times New Roman" w:hAnsi="Calibri" w:cs="Calibri"/>
                <w:color w:val="000000"/>
                <w:lang w:eastAsia="es-SV"/>
              </w:rPr>
              <w:t> </w:t>
            </w:r>
          </w:p>
        </w:tc>
        <w:tc>
          <w:tcPr>
            <w:tcW w:w="3436" w:type="dxa"/>
            <w:gridSpan w:val="3"/>
            <w:vMerge/>
            <w:tcBorders>
              <w:left w:val="nil"/>
              <w:bottom w:val="nil"/>
            </w:tcBorders>
            <w:shd w:val="clear" w:color="000000" w:fill="FFFFFF"/>
            <w:noWrap/>
            <w:vAlign w:val="bottom"/>
            <w:hideMark/>
          </w:tcPr>
          <w:p w:rsidR="00577D07" w:rsidRPr="00D40A0A" w:rsidRDefault="00577D07" w:rsidP="00D40A0A">
            <w:pPr>
              <w:spacing w:after="0" w:line="240" w:lineRule="auto"/>
              <w:rPr>
                <w:rFonts w:ascii="Calibri" w:eastAsia="Times New Roman" w:hAnsi="Calibri" w:cs="Calibri"/>
                <w:color w:val="000000"/>
                <w:lang w:eastAsia="es-SV"/>
              </w:rPr>
            </w:pPr>
          </w:p>
        </w:tc>
      </w:tr>
    </w:tbl>
    <w:p w:rsidR="003D73C4" w:rsidRPr="003D73C4" w:rsidRDefault="003D73C4" w:rsidP="003A071C">
      <w:pPr>
        <w:jc w:val="both"/>
      </w:pPr>
      <w:bookmarkStart w:id="0" w:name="_GoBack"/>
      <w:bookmarkEnd w:id="0"/>
    </w:p>
    <w:sectPr w:rsidR="003D73C4" w:rsidRPr="003D73C4" w:rsidSect="002F0AA1">
      <w:type w:val="continuous"/>
      <w:pgSz w:w="12240" w:h="15840" w:code="1"/>
      <w:pgMar w:top="737" w:right="1043" w:bottom="1418" w:left="1418" w:header="425"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87" w:rsidRDefault="00854287" w:rsidP="00A038D3">
      <w:pPr>
        <w:spacing w:after="0" w:line="240" w:lineRule="auto"/>
      </w:pPr>
      <w:r>
        <w:separator/>
      </w:r>
    </w:p>
  </w:endnote>
  <w:endnote w:type="continuationSeparator" w:id="1">
    <w:p w:rsidR="00854287" w:rsidRDefault="00854287" w:rsidP="00A03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es-ES"/>
      </w:rPr>
      <w:id w:val="8229444"/>
      <w:docPartObj>
        <w:docPartGallery w:val="Page Numbers (Bottom of Page)"/>
        <w:docPartUnique/>
      </w:docPartObj>
    </w:sdtPr>
    <w:sdtContent>
      <w:sdt>
        <w:sdtPr>
          <w:rPr>
            <w:rFonts w:asciiTheme="majorHAnsi" w:eastAsiaTheme="majorEastAsia" w:hAnsiTheme="majorHAnsi" w:cstheme="majorBidi"/>
            <w:lang w:val="es-ES"/>
          </w:rPr>
          <w:id w:val="216747786"/>
          <w:docPartObj>
            <w:docPartGallery w:val="Page Numbers (Margins)"/>
            <w:docPartUnique/>
          </w:docPartObj>
        </w:sdtPr>
        <w:sdtContent>
          <w:p w:rsidR="00854287" w:rsidRDefault="00691092" w:rsidP="00FE06D9">
            <w:pPr>
              <w:tabs>
                <w:tab w:val="left" w:pos="6315"/>
              </w:tabs>
              <w:rPr>
                <w:rFonts w:asciiTheme="majorHAnsi" w:eastAsiaTheme="majorEastAsia" w:hAnsiTheme="majorHAnsi" w:cstheme="majorBidi"/>
                <w:lang w:val="es-ES"/>
              </w:rPr>
            </w:pPr>
            <w:r>
              <w:rPr>
                <w:rFonts w:asciiTheme="majorHAnsi" w:eastAsiaTheme="majorEastAsia" w:hAnsiTheme="majorHAnsi" w:cstheme="majorBidi"/>
                <w:noProof/>
                <w:lang w:val="es-ES" w:eastAsia="zh-TW"/>
              </w:rPr>
              <w:pict>
                <v:oval id="_x0000_s16385" style="position:absolute;margin-left:0;margin-top:0;width:49.35pt;height:49.35pt;z-index:251663360;mso-position-horizontal:center;mso-position-horizontal-relative:margin;mso-position-vertical:center;mso-position-vertical-relative:bottom-margin-area;v-text-anchor:middle" fillcolor="#365f91 [2404]" stroked="f">
                  <v:textbox>
                    <w:txbxContent>
                      <w:p w:rsidR="00854287" w:rsidRPr="00FE06D9" w:rsidRDefault="00691092">
                        <w:pPr>
                          <w:pStyle w:val="Piedepgina"/>
                          <w:jc w:val="center"/>
                          <w:rPr>
                            <w:b/>
                            <w:color w:val="FFFFFF" w:themeColor="background1"/>
                            <w:sz w:val="32"/>
                            <w:szCs w:val="32"/>
                            <w:lang w:val="es-ES"/>
                          </w:rPr>
                        </w:pPr>
                        <w:fldSimple w:instr=" PAGE    \* MERGEFORMAT ">
                          <w:r w:rsidR="00003BBE" w:rsidRPr="00003BBE">
                            <w:rPr>
                              <w:b/>
                              <w:noProof/>
                              <w:color w:val="FFFFFF" w:themeColor="background1"/>
                              <w:sz w:val="32"/>
                              <w:szCs w:val="32"/>
                            </w:rPr>
                            <w:t>6</w:t>
                          </w:r>
                        </w:fldSimple>
                      </w:p>
                    </w:txbxContent>
                  </v:textbox>
                  <w10:wrap anchorx="margin" anchory="page"/>
                </v:oval>
              </w:pict>
            </w:r>
            <w:r w:rsidR="00854287">
              <w:rPr>
                <w:rFonts w:asciiTheme="majorHAnsi" w:eastAsiaTheme="majorEastAsia" w:hAnsiTheme="majorHAnsi" w:cstheme="majorBidi"/>
                <w:lang w:val="es-ES"/>
              </w:rPr>
              <w:tab/>
            </w:r>
          </w:p>
        </w:sdtContent>
      </w:sdt>
    </w:sdtContent>
  </w:sdt>
  <w:p w:rsidR="00854287" w:rsidRDefault="00854287" w:rsidP="00F901EF">
    <w:pPr>
      <w:pStyle w:val="Piedepgina"/>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87" w:rsidRDefault="00854287" w:rsidP="00A038D3">
      <w:pPr>
        <w:spacing w:after="0" w:line="240" w:lineRule="auto"/>
      </w:pPr>
      <w:r>
        <w:separator/>
      </w:r>
    </w:p>
  </w:footnote>
  <w:footnote w:type="continuationSeparator" w:id="1">
    <w:p w:rsidR="00854287" w:rsidRDefault="00854287" w:rsidP="00A03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87" w:rsidRPr="00193D72" w:rsidRDefault="00854287" w:rsidP="00D34C18">
    <w:pPr>
      <w:tabs>
        <w:tab w:val="left" w:pos="-567"/>
        <w:tab w:val="left" w:pos="142"/>
        <w:tab w:val="left" w:pos="708"/>
        <w:tab w:val="left" w:pos="2445"/>
        <w:tab w:val="left" w:pos="6882"/>
        <w:tab w:val="right" w:pos="8838"/>
        <w:tab w:val="right" w:pos="9923"/>
      </w:tabs>
      <w:ind w:left="-567" w:right="-944"/>
      <w:jc w:val="center"/>
      <w:rPr>
        <w:lang w:val="es-ES"/>
      </w:rPr>
    </w:pPr>
    <w:r>
      <w:rPr>
        <w:noProof/>
        <w:lang w:val="es-ES" w:eastAsia="es-ES"/>
      </w:rPr>
      <w:drawing>
        <wp:inline distT="0" distB="0" distL="0" distR="0">
          <wp:extent cx="876300" cy="876300"/>
          <wp:effectExtent l="19050" t="0" r="0" b="0"/>
          <wp:docPr id="14" name="Imagen 6" descr="C:\Users\ARCHIVO2019\Desktop\nuevo\escudos\Tonacatepequ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CHIVO2019\Desktop\nuevo\escudos\Tonacatepeque-500x500.jp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sz w:val="24"/>
        <w:szCs w:val="24"/>
      </w:rPr>
      <w:t xml:space="preserve">                   </w:t>
    </w:r>
    <w:r w:rsidRPr="007B281D">
      <w:rPr>
        <w:sz w:val="24"/>
        <w:szCs w:val="24"/>
      </w:rPr>
      <w:t>MANUAL DE PROCEDIMIENTOS PA</w:t>
    </w:r>
    <w:r>
      <w:rPr>
        <w:sz w:val="24"/>
        <w:szCs w:val="24"/>
      </w:rPr>
      <w:t xml:space="preserve">RA ARCHIVO CENTRAL           </w:t>
    </w:r>
    <w:r>
      <w:rPr>
        <w:noProof/>
        <w:sz w:val="24"/>
        <w:szCs w:val="24"/>
        <w:lang w:val="es-ES" w:eastAsia="es-ES"/>
      </w:rPr>
      <w:drawing>
        <wp:inline distT="0" distB="0" distL="0" distR="0">
          <wp:extent cx="942975" cy="819150"/>
          <wp:effectExtent l="0" t="0" r="0" b="0"/>
          <wp:docPr id="24" name="Imagen 9" descr="C:\Users\ARCHIVO2019\Desktop\nuevo\escudos\escudo-de-el-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CHIVO2019\Desktop\nuevo\escudos\escudo-de-el-salvador.png"/>
                  <pic:cNvPicPr>
                    <a:picLocks noChangeAspect="1" noChangeArrowheads="1"/>
                  </pic:cNvPicPr>
                </pic:nvPicPr>
                <pic:blipFill>
                  <a:blip r:embed="rId2"/>
                  <a:srcRect/>
                  <a:stretch>
                    <a:fillRect/>
                  </a:stretch>
                </pic:blipFill>
                <pic:spPr bwMode="auto">
                  <a:xfrm>
                    <a:off x="0" y="0"/>
                    <a:ext cx="946179" cy="8219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A4A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9A36F0"/>
    <w:multiLevelType w:val="hybridMultilevel"/>
    <w:tmpl w:val="C278F4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6923003"/>
    <w:multiLevelType w:val="hybridMultilevel"/>
    <w:tmpl w:val="E2B608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EBD18CE"/>
    <w:multiLevelType w:val="hybridMultilevel"/>
    <w:tmpl w:val="ABB01E2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42138A"/>
    <w:multiLevelType w:val="multilevel"/>
    <w:tmpl w:val="7550FA6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2736E2D"/>
    <w:multiLevelType w:val="hybridMultilevel"/>
    <w:tmpl w:val="7D7C79B0"/>
    <w:lvl w:ilvl="0" w:tplc="440A0001">
      <w:start w:val="1"/>
      <w:numFmt w:val="bullet"/>
      <w:lvlText w:val=""/>
      <w:lvlJc w:val="left"/>
      <w:pPr>
        <w:ind w:left="774" w:hanging="360"/>
      </w:pPr>
      <w:rPr>
        <w:rFonts w:ascii="Symbol" w:hAnsi="Symbol" w:hint="default"/>
      </w:rPr>
    </w:lvl>
    <w:lvl w:ilvl="1" w:tplc="5BC282A0">
      <w:numFmt w:val="bullet"/>
      <w:lvlText w:val="-"/>
      <w:lvlJc w:val="left"/>
      <w:pPr>
        <w:ind w:left="1494" w:hanging="360"/>
      </w:pPr>
      <w:rPr>
        <w:rFonts w:ascii="Arial" w:eastAsiaTheme="minorHAnsi" w:hAnsi="Arial" w:cs="Arial"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6">
    <w:nsid w:val="14541A3C"/>
    <w:multiLevelType w:val="multilevel"/>
    <w:tmpl w:val="67081FF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5CF5683"/>
    <w:multiLevelType w:val="hybridMultilevel"/>
    <w:tmpl w:val="10D4D5A4"/>
    <w:lvl w:ilvl="0" w:tplc="E8F6C7FC">
      <w:start w:val="1"/>
      <w:numFmt w:val="decimal"/>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90911D4"/>
    <w:multiLevelType w:val="hybridMultilevel"/>
    <w:tmpl w:val="59E2B2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952207E"/>
    <w:multiLevelType w:val="hybridMultilevel"/>
    <w:tmpl w:val="7026E78A"/>
    <w:lvl w:ilvl="0" w:tplc="440A0001">
      <w:start w:val="1"/>
      <w:numFmt w:val="bullet"/>
      <w:lvlText w:val=""/>
      <w:lvlJc w:val="left"/>
      <w:pPr>
        <w:ind w:left="719" w:hanging="360"/>
      </w:pPr>
      <w:rPr>
        <w:rFonts w:ascii="Symbol" w:hAnsi="Symbol" w:hint="default"/>
      </w:rPr>
    </w:lvl>
    <w:lvl w:ilvl="1" w:tplc="440A0003" w:tentative="1">
      <w:start w:val="1"/>
      <w:numFmt w:val="bullet"/>
      <w:lvlText w:val="o"/>
      <w:lvlJc w:val="left"/>
      <w:pPr>
        <w:ind w:left="1439" w:hanging="360"/>
      </w:pPr>
      <w:rPr>
        <w:rFonts w:ascii="Courier New" w:hAnsi="Courier New" w:cs="Courier New" w:hint="default"/>
      </w:rPr>
    </w:lvl>
    <w:lvl w:ilvl="2" w:tplc="440A0005" w:tentative="1">
      <w:start w:val="1"/>
      <w:numFmt w:val="bullet"/>
      <w:lvlText w:val=""/>
      <w:lvlJc w:val="left"/>
      <w:pPr>
        <w:ind w:left="2159" w:hanging="360"/>
      </w:pPr>
      <w:rPr>
        <w:rFonts w:ascii="Wingdings" w:hAnsi="Wingdings" w:hint="default"/>
      </w:rPr>
    </w:lvl>
    <w:lvl w:ilvl="3" w:tplc="440A0001" w:tentative="1">
      <w:start w:val="1"/>
      <w:numFmt w:val="bullet"/>
      <w:lvlText w:val=""/>
      <w:lvlJc w:val="left"/>
      <w:pPr>
        <w:ind w:left="2879" w:hanging="360"/>
      </w:pPr>
      <w:rPr>
        <w:rFonts w:ascii="Symbol" w:hAnsi="Symbol" w:hint="default"/>
      </w:rPr>
    </w:lvl>
    <w:lvl w:ilvl="4" w:tplc="440A0003" w:tentative="1">
      <w:start w:val="1"/>
      <w:numFmt w:val="bullet"/>
      <w:lvlText w:val="o"/>
      <w:lvlJc w:val="left"/>
      <w:pPr>
        <w:ind w:left="3599" w:hanging="360"/>
      </w:pPr>
      <w:rPr>
        <w:rFonts w:ascii="Courier New" w:hAnsi="Courier New" w:cs="Courier New" w:hint="default"/>
      </w:rPr>
    </w:lvl>
    <w:lvl w:ilvl="5" w:tplc="440A0005" w:tentative="1">
      <w:start w:val="1"/>
      <w:numFmt w:val="bullet"/>
      <w:lvlText w:val=""/>
      <w:lvlJc w:val="left"/>
      <w:pPr>
        <w:ind w:left="4319" w:hanging="360"/>
      </w:pPr>
      <w:rPr>
        <w:rFonts w:ascii="Wingdings" w:hAnsi="Wingdings" w:hint="default"/>
      </w:rPr>
    </w:lvl>
    <w:lvl w:ilvl="6" w:tplc="440A0001" w:tentative="1">
      <w:start w:val="1"/>
      <w:numFmt w:val="bullet"/>
      <w:lvlText w:val=""/>
      <w:lvlJc w:val="left"/>
      <w:pPr>
        <w:ind w:left="5039" w:hanging="360"/>
      </w:pPr>
      <w:rPr>
        <w:rFonts w:ascii="Symbol" w:hAnsi="Symbol" w:hint="default"/>
      </w:rPr>
    </w:lvl>
    <w:lvl w:ilvl="7" w:tplc="440A0003" w:tentative="1">
      <w:start w:val="1"/>
      <w:numFmt w:val="bullet"/>
      <w:lvlText w:val="o"/>
      <w:lvlJc w:val="left"/>
      <w:pPr>
        <w:ind w:left="5759" w:hanging="360"/>
      </w:pPr>
      <w:rPr>
        <w:rFonts w:ascii="Courier New" w:hAnsi="Courier New" w:cs="Courier New" w:hint="default"/>
      </w:rPr>
    </w:lvl>
    <w:lvl w:ilvl="8" w:tplc="440A0005" w:tentative="1">
      <w:start w:val="1"/>
      <w:numFmt w:val="bullet"/>
      <w:lvlText w:val=""/>
      <w:lvlJc w:val="left"/>
      <w:pPr>
        <w:ind w:left="6479" w:hanging="360"/>
      </w:pPr>
      <w:rPr>
        <w:rFonts w:ascii="Wingdings" w:hAnsi="Wingdings" w:hint="default"/>
      </w:rPr>
    </w:lvl>
  </w:abstractNum>
  <w:abstractNum w:abstractNumId="10">
    <w:nsid w:val="199B17D1"/>
    <w:multiLevelType w:val="hybridMultilevel"/>
    <w:tmpl w:val="D3FAA4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910779"/>
    <w:multiLevelType w:val="hybridMultilevel"/>
    <w:tmpl w:val="A2F894D8"/>
    <w:lvl w:ilvl="0" w:tplc="44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A911C3"/>
    <w:multiLevelType w:val="hybridMultilevel"/>
    <w:tmpl w:val="EB00E4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D0609E6"/>
    <w:multiLevelType w:val="hybridMultilevel"/>
    <w:tmpl w:val="CFA4748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50C4EAF"/>
    <w:multiLevelType w:val="multilevel"/>
    <w:tmpl w:val="0F942614"/>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73771BF"/>
    <w:multiLevelType w:val="hybridMultilevel"/>
    <w:tmpl w:val="CA247F16"/>
    <w:lvl w:ilvl="0" w:tplc="01E64E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CEF5491"/>
    <w:multiLevelType w:val="hybridMultilevel"/>
    <w:tmpl w:val="E6D4E110"/>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41272787"/>
    <w:multiLevelType w:val="hybridMultilevel"/>
    <w:tmpl w:val="75280B38"/>
    <w:lvl w:ilvl="0" w:tplc="09486D60">
      <w:start w:val="2"/>
      <w:numFmt w:val="decimal"/>
      <w:lvlText w:val="%1."/>
      <w:lvlJc w:val="left"/>
      <w:pPr>
        <w:ind w:left="218" w:hanging="36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8">
    <w:nsid w:val="4A6A77E4"/>
    <w:multiLevelType w:val="hybridMultilevel"/>
    <w:tmpl w:val="30CEC6C6"/>
    <w:lvl w:ilvl="0" w:tplc="7E3668F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25025B"/>
    <w:multiLevelType w:val="hybridMultilevel"/>
    <w:tmpl w:val="97ECE0E8"/>
    <w:lvl w:ilvl="0" w:tplc="E8F6C7FC">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D7A17D9"/>
    <w:multiLevelType w:val="hybridMultilevel"/>
    <w:tmpl w:val="384ABC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0E80FC4"/>
    <w:multiLevelType w:val="hybridMultilevel"/>
    <w:tmpl w:val="CEF2A242"/>
    <w:lvl w:ilvl="0" w:tplc="F17E1BF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4545C42"/>
    <w:multiLevelType w:val="hybridMultilevel"/>
    <w:tmpl w:val="214E34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EAE7C79"/>
    <w:multiLevelType w:val="hybridMultilevel"/>
    <w:tmpl w:val="24DA1F9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4747973"/>
    <w:multiLevelType w:val="hybridMultilevel"/>
    <w:tmpl w:val="250ECF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4A97764"/>
    <w:multiLevelType w:val="multilevel"/>
    <w:tmpl w:val="5C42BA6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56938DF"/>
    <w:multiLevelType w:val="hybridMultilevel"/>
    <w:tmpl w:val="EDD47CFE"/>
    <w:lvl w:ilvl="0" w:tplc="440A000F">
      <w:start w:val="1"/>
      <w:numFmt w:val="decimal"/>
      <w:lvlText w:val="%1."/>
      <w:lvlJc w:val="left"/>
      <w:pPr>
        <w:ind w:left="719" w:hanging="360"/>
      </w:pPr>
      <w:rPr>
        <w:rFonts w:hint="default"/>
      </w:rPr>
    </w:lvl>
    <w:lvl w:ilvl="1" w:tplc="440A0003" w:tentative="1">
      <w:start w:val="1"/>
      <w:numFmt w:val="bullet"/>
      <w:lvlText w:val="o"/>
      <w:lvlJc w:val="left"/>
      <w:pPr>
        <w:ind w:left="1439" w:hanging="360"/>
      </w:pPr>
      <w:rPr>
        <w:rFonts w:ascii="Courier New" w:hAnsi="Courier New" w:cs="Courier New" w:hint="default"/>
      </w:rPr>
    </w:lvl>
    <w:lvl w:ilvl="2" w:tplc="440A0005" w:tentative="1">
      <w:start w:val="1"/>
      <w:numFmt w:val="bullet"/>
      <w:lvlText w:val=""/>
      <w:lvlJc w:val="left"/>
      <w:pPr>
        <w:ind w:left="2159" w:hanging="360"/>
      </w:pPr>
      <w:rPr>
        <w:rFonts w:ascii="Wingdings" w:hAnsi="Wingdings" w:hint="default"/>
      </w:rPr>
    </w:lvl>
    <w:lvl w:ilvl="3" w:tplc="440A0001" w:tentative="1">
      <w:start w:val="1"/>
      <w:numFmt w:val="bullet"/>
      <w:lvlText w:val=""/>
      <w:lvlJc w:val="left"/>
      <w:pPr>
        <w:ind w:left="2879" w:hanging="360"/>
      </w:pPr>
      <w:rPr>
        <w:rFonts w:ascii="Symbol" w:hAnsi="Symbol" w:hint="default"/>
      </w:rPr>
    </w:lvl>
    <w:lvl w:ilvl="4" w:tplc="440A0003" w:tentative="1">
      <w:start w:val="1"/>
      <w:numFmt w:val="bullet"/>
      <w:lvlText w:val="o"/>
      <w:lvlJc w:val="left"/>
      <w:pPr>
        <w:ind w:left="3599" w:hanging="360"/>
      </w:pPr>
      <w:rPr>
        <w:rFonts w:ascii="Courier New" w:hAnsi="Courier New" w:cs="Courier New" w:hint="default"/>
      </w:rPr>
    </w:lvl>
    <w:lvl w:ilvl="5" w:tplc="440A0005" w:tentative="1">
      <w:start w:val="1"/>
      <w:numFmt w:val="bullet"/>
      <w:lvlText w:val=""/>
      <w:lvlJc w:val="left"/>
      <w:pPr>
        <w:ind w:left="4319" w:hanging="360"/>
      </w:pPr>
      <w:rPr>
        <w:rFonts w:ascii="Wingdings" w:hAnsi="Wingdings" w:hint="default"/>
      </w:rPr>
    </w:lvl>
    <w:lvl w:ilvl="6" w:tplc="440A0001" w:tentative="1">
      <w:start w:val="1"/>
      <w:numFmt w:val="bullet"/>
      <w:lvlText w:val=""/>
      <w:lvlJc w:val="left"/>
      <w:pPr>
        <w:ind w:left="5039" w:hanging="360"/>
      </w:pPr>
      <w:rPr>
        <w:rFonts w:ascii="Symbol" w:hAnsi="Symbol" w:hint="default"/>
      </w:rPr>
    </w:lvl>
    <w:lvl w:ilvl="7" w:tplc="440A0003" w:tentative="1">
      <w:start w:val="1"/>
      <w:numFmt w:val="bullet"/>
      <w:lvlText w:val="o"/>
      <w:lvlJc w:val="left"/>
      <w:pPr>
        <w:ind w:left="5759" w:hanging="360"/>
      </w:pPr>
      <w:rPr>
        <w:rFonts w:ascii="Courier New" w:hAnsi="Courier New" w:cs="Courier New" w:hint="default"/>
      </w:rPr>
    </w:lvl>
    <w:lvl w:ilvl="8" w:tplc="440A0005" w:tentative="1">
      <w:start w:val="1"/>
      <w:numFmt w:val="bullet"/>
      <w:lvlText w:val=""/>
      <w:lvlJc w:val="left"/>
      <w:pPr>
        <w:ind w:left="6479" w:hanging="360"/>
      </w:pPr>
      <w:rPr>
        <w:rFonts w:ascii="Wingdings" w:hAnsi="Wingdings" w:hint="default"/>
      </w:rPr>
    </w:lvl>
  </w:abstractNum>
  <w:abstractNum w:abstractNumId="27">
    <w:nsid w:val="662C65C4"/>
    <w:multiLevelType w:val="hybridMultilevel"/>
    <w:tmpl w:val="D976FD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915253F"/>
    <w:multiLevelType w:val="hybridMultilevel"/>
    <w:tmpl w:val="C03AEB3C"/>
    <w:lvl w:ilvl="0" w:tplc="440A0019">
      <w:start w:val="1"/>
      <w:numFmt w:val="low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788728B7"/>
    <w:multiLevelType w:val="hybridMultilevel"/>
    <w:tmpl w:val="4404C4F6"/>
    <w:lvl w:ilvl="0" w:tplc="9704F5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9DA631C"/>
    <w:multiLevelType w:val="hybridMultilevel"/>
    <w:tmpl w:val="FFDC625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0"/>
  </w:num>
  <w:num w:numId="4">
    <w:abstractNumId w:val="19"/>
  </w:num>
  <w:num w:numId="5">
    <w:abstractNumId w:val="21"/>
  </w:num>
  <w:num w:numId="6">
    <w:abstractNumId w:val="15"/>
  </w:num>
  <w:num w:numId="7">
    <w:abstractNumId w:val="29"/>
  </w:num>
  <w:num w:numId="8">
    <w:abstractNumId w:val="23"/>
  </w:num>
  <w:num w:numId="9">
    <w:abstractNumId w:val="28"/>
  </w:num>
  <w:num w:numId="10">
    <w:abstractNumId w:val="6"/>
  </w:num>
  <w:num w:numId="11">
    <w:abstractNumId w:val="1"/>
  </w:num>
  <w:num w:numId="12">
    <w:abstractNumId w:val="5"/>
  </w:num>
  <w:num w:numId="13">
    <w:abstractNumId w:val="9"/>
  </w:num>
  <w:num w:numId="14">
    <w:abstractNumId w:val="10"/>
  </w:num>
  <w:num w:numId="15">
    <w:abstractNumId w:val="11"/>
  </w:num>
  <w:num w:numId="16">
    <w:abstractNumId w:val="30"/>
  </w:num>
  <w:num w:numId="17">
    <w:abstractNumId w:val="22"/>
  </w:num>
  <w:num w:numId="18">
    <w:abstractNumId w:val="25"/>
  </w:num>
  <w:num w:numId="19">
    <w:abstractNumId w:val="24"/>
  </w:num>
  <w:num w:numId="20">
    <w:abstractNumId w:val="8"/>
  </w:num>
  <w:num w:numId="21">
    <w:abstractNumId w:val="18"/>
  </w:num>
  <w:num w:numId="22">
    <w:abstractNumId w:val="14"/>
  </w:num>
  <w:num w:numId="23">
    <w:abstractNumId w:val="4"/>
  </w:num>
  <w:num w:numId="24">
    <w:abstractNumId w:val="17"/>
  </w:num>
  <w:num w:numId="25">
    <w:abstractNumId w:val="20"/>
  </w:num>
  <w:num w:numId="26">
    <w:abstractNumId w:val="7"/>
  </w:num>
  <w:num w:numId="27">
    <w:abstractNumId w:val="16"/>
  </w:num>
  <w:num w:numId="28">
    <w:abstractNumId w:val="13"/>
  </w:num>
  <w:num w:numId="29">
    <w:abstractNumId w:val="26"/>
  </w:num>
  <w:num w:numId="30">
    <w:abstractNumId w:val="3"/>
  </w:num>
  <w:num w:numId="31">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hdrShapeDefaults>
    <o:shapedefaults v:ext="edit" spidmax="16387">
      <o:colormenu v:ext="edit" fillcolor="none"/>
    </o:shapedefaults>
    <o:shapelayout v:ext="edit">
      <o:idmap v:ext="edit" data="16"/>
    </o:shapelayout>
  </w:hdrShapeDefaults>
  <w:footnotePr>
    <w:footnote w:id="0"/>
    <w:footnote w:id="1"/>
  </w:footnotePr>
  <w:endnotePr>
    <w:endnote w:id="0"/>
    <w:endnote w:id="1"/>
  </w:endnotePr>
  <w:compat/>
  <w:rsids>
    <w:rsidRoot w:val="00A038D3"/>
    <w:rsid w:val="0000046A"/>
    <w:rsid w:val="00000731"/>
    <w:rsid w:val="00001EE9"/>
    <w:rsid w:val="00002231"/>
    <w:rsid w:val="00002A2D"/>
    <w:rsid w:val="0000319C"/>
    <w:rsid w:val="00003BBE"/>
    <w:rsid w:val="00006142"/>
    <w:rsid w:val="0000788C"/>
    <w:rsid w:val="00011AFF"/>
    <w:rsid w:val="000152C4"/>
    <w:rsid w:val="00015980"/>
    <w:rsid w:val="00016A49"/>
    <w:rsid w:val="00017005"/>
    <w:rsid w:val="000238C9"/>
    <w:rsid w:val="00024D43"/>
    <w:rsid w:val="00034261"/>
    <w:rsid w:val="0003702E"/>
    <w:rsid w:val="00041EF2"/>
    <w:rsid w:val="00042736"/>
    <w:rsid w:val="00043339"/>
    <w:rsid w:val="000441C5"/>
    <w:rsid w:val="00046604"/>
    <w:rsid w:val="000509A3"/>
    <w:rsid w:val="00052B72"/>
    <w:rsid w:val="00061DED"/>
    <w:rsid w:val="00062376"/>
    <w:rsid w:val="000641C5"/>
    <w:rsid w:val="00064AF1"/>
    <w:rsid w:val="00065173"/>
    <w:rsid w:val="000708EB"/>
    <w:rsid w:val="00071976"/>
    <w:rsid w:val="00080773"/>
    <w:rsid w:val="0008152E"/>
    <w:rsid w:val="000821B9"/>
    <w:rsid w:val="00087A75"/>
    <w:rsid w:val="000906F1"/>
    <w:rsid w:val="0009355A"/>
    <w:rsid w:val="00093864"/>
    <w:rsid w:val="000950CD"/>
    <w:rsid w:val="00096B18"/>
    <w:rsid w:val="000A0053"/>
    <w:rsid w:val="000A0B73"/>
    <w:rsid w:val="000B1A0E"/>
    <w:rsid w:val="000B1BE5"/>
    <w:rsid w:val="000B3FF5"/>
    <w:rsid w:val="000B4DA0"/>
    <w:rsid w:val="000B57C6"/>
    <w:rsid w:val="000B6E29"/>
    <w:rsid w:val="000B7E62"/>
    <w:rsid w:val="000C2842"/>
    <w:rsid w:val="000C3139"/>
    <w:rsid w:val="000C7642"/>
    <w:rsid w:val="000D611E"/>
    <w:rsid w:val="000D69DD"/>
    <w:rsid w:val="000E0BB9"/>
    <w:rsid w:val="000E1EC7"/>
    <w:rsid w:val="000E3B0C"/>
    <w:rsid w:val="000E3D2D"/>
    <w:rsid w:val="000E7B73"/>
    <w:rsid w:val="000E7E6F"/>
    <w:rsid w:val="000F551D"/>
    <w:rsid w:val="000F6BCC"/>
    <w:rsid w:val="000F6FEF"/>
    <w:rsid w:val="001013A2"/>
    <w:rsid w:val="001015CD"/>
    <w:rsid w:val="001113E8"/>
    <w:rsid w:val="0011151B"/>
    <w:rsid w:val="0011225E"/>
    <w:rsid w:val="001122DF"/>
    <w:rsid w:val="001160C4"/>
    <w:rsid w:val="00116968"/>
    <w:rsid w:val="00125BCE"/>
    <w:rsid w:val="001301C3"/>
    <w:rsid w:val="00131F4C"/>
    <w:rsid w:val="001342B4"/>
    <w:rsid w:val="00144A38"/>
    <w:rsid w:val="001459C1"/>
    <w:rsid w:val="001462AF"/>
    <w:rsid w:val="001512A4"/>
    <w:rsid w:val="00154F96"/>
    <w:rsid w:val="00156B32"/>
    <w:rsid w:val="00161448"/>
    <w:rsid w:val="00161C7A"/>
    <w:rsid w:val="00162271"/>
    <w:rsid w:val="00165867"/>
    <w:rsid w:val="001660AA"/>
    <w:rsid w:val="0017070C"/>
    <w:rsid w:val="001718F2"/>
    <w:rsid w:val="00172714"/>
    <w:rsid w:val="00172EE5"/>
    <w:rsid w:val="001764BE"/>
    <w:rsid w:val="00185D36"/>
    <w:rsid w:val="001904B0"/>
    <w:rsid w:val="00191AA8"/>
    <w:rsid w:val="00193D72"/>
    <w:rsid w:val="001949F1"/>
    <w:rsid w:val="001969A3"/>
    <w:rsid w:val="001A6B4F"/>
    <w:rsid w:val="001A70A0"/>
    <w:rsid w:val="001B11E8"/>
    <w:rsid w:val="001B152F"/>
    <w:rsid w:val="001B2FDB"/>
    <w:rsid w:val="001B3039"/>
    <w:rsid w:val="001B4740"/>
    <w:rsid w:val="001C4F60"/>
    <w:rsid w:val="001D0965"/>
    <w:rsid w:val="001D2D15"/>
    <w:rsid w:val="001D5415"/>
    <w:rsid w:val="001D710B"/>
    <w:rsid w:val="001E16FF"/>
    <w:rsid w:val="001E53E5"/>
    <w:rsid w:val="001F0A22"/>
    <w:rsid w:val="001F3D8F"/>
    <w:rsid w:val="001F64A7"/>
    <w:rsid w:val="00201C22"/>
    <w:rsid w:val="0020473E"/>
    <w:rsid w:val="002047F0"/>
    <w:rsid w:val="00210182"/>
    <w:rsid w:val="00210C16"/>
    <w:rsid w:val="0021260F"/>
    <w:rsid w:val="002135EF"/>
    <w:rsid w:val="002175FA"/>
    <w:rsid w:val="0022319D"/>
    <w:rsid w:val="00232D8B"/>
    <w:rsid w:val="0023674D"/>
    <w:rsid w:val="00241FB2"/>
    <w:rsid w:val="00251318"/>
    <w:rsid w:val="00253984"/>
    <w:rsid w:val="00254294"/>
    <w:rsid w:val="00260AA9"/>
    <w:rsid w:val="002627EE"/>
    <w:rsid w:val="00263555"/>
    <w:rsid w:val="00270579"/>
    <w:rsid w:val="002713A5"/>
    <w:rsid w:val="00273884"/>
    <w:rsid w:val="00274E23"/>
    <w:rsid w:val="002769A3"/>
    <w:rsid w:val="00280444"/>
    <w:rsid w:val="00286BB8"/>
    <w:rsid w:val="002926A8"/>
    <w:rsid w:val="00292AE8"/>
    <w:rsid w:val="0029531C"/>
    <w:rsid w:val="002A00A8"/>
    <w:rsid w:val="002A1443"/>
    <w:rsid w:val="002A3B8C"/>
    <w:rsid w:val="002A3E06"/>
    <w:rsid w:val="002B3B3D"/>
    <w:rsid w:val="002B58B7"/>
    <w:rsid w:val="002C029E"/>
    <w:rsid w:val="002C2B1C"/>
    <w:rsid w:val="002C4EF6"/>
    <w:rsid w:val="002C7664"/>
    <w:rsid w:val="002D0FA7"/>
    <w:rsid w:val="002D1626"/>
    <w:rsid w:val="002D1F4E"/>
    <w:rsid w:val="002D4B0D"/>
    <w:rsid w:val="002D576C"/>
    <w:rsid w:val="002D641C"/>
    <w:rsid w:val="002D66BF"/>
    <w:rsid w:val="002E1AC7"/>
    <w:rsid w:val="002E4168"/>
    <w:rsid w:val="002E575E"/>
    <w:rsid w:val="002E6B2E"/>
    <w:rsid w:val="002F0AA1"/>
    <w:rsid w:val="002F0C35"/>
    <w:rsid w:val="00301B35"/>
    <w:rsid w:val="003024C4"/>
    <w:rsid w:val="0031299E"/>
    <w:rsid w:val="003141BF"/>
    <w:rsid w:val="003331D9"/>
    <w:rsid w:val="003358A3"/>
    <w:rsid w:val="00335C2D"/>
    <w:rsid w:val="00337D01"/>
    <w:rsid w:val="00342D38"/>
    <w:rsid w:val="003434E0"/>
    <w:rsid w:val="0034519E"/>
    <w:rsid w:val="0034588A"/>
    <w:rsid w:val="003503F6"/>
    <w:rsid w:val="0035391E"/>
    <w:rsid w:val="003543E2"/>
    <w:rsid w:val="00357A90"/>
    <w:rsid w:val="00362749"/>
    <w:rsid w:val="003665C0"/>
    <w:rsid w:val="00367110"/>
    <w:rsid w:val="003725DB"/>
    <w:rsid w:val="00375095"/>
    <w:rsid w:val="003768BA"/>
    <w:rsid w:val="003934AA"/>
    <w:rsid w:val="00393818"/>
    <w:rsid w:val="00393D9B"/>
    <w:rsid w:val="003940AE"/>
    <w:rsid w:val="00394B9A"/>
    <w:rsid w:val="003A071C"/>
    <w:rsid w:val="003A2F50"/>
    <w:rsid w:val="003A3041"/>
    <w:rsid w:val="003A4573"/>
    <w:rsid w:val="003B015B"/>
    <w:rsid w:val="003B1C43"/>
    <w:rsid w:val="003B2325"/>
    <w:rsid w:val="003C1EE4"/>
    <w:rsid w:val="003C2985"/>
    <w:rsid w:val="003C35E5"/>
    <w:rsid w:val="003C443A"/>
    <w:rsid w:val="003C5929"/>
    <w:rsid w:val="003D73C4"/>
    <w:rsid w:val="003E3D98"/>
    <w:rsid w:val="003E73A9"/>
    <w:rsid w:val="003F0AFD"/>
    <w:rsid w:val="003F301F"/>
    <w:rsid w:val="003F7375"/>
    <w:rsid w:val="00403A4F"/>
    <w:rsid w:val="004048E9"/>
    <w:rsid w:val="00405A09"/>
    <w:rsid w:val="00406FEB"/>
    <w:rsid w:val="00410BEC"/>
    <w:rsid w:val="00416B46"/>
    <w:rsid w:val="004179D0"/>
    <w:rsid w:val="00427735"/>
    <w:rsid w:val="00430D8E"/>
    <w:rsid w:val="00431224"/>
    <w:rsid w:val="00440AEB"/>
    <w:rsid w:val="00441B54"/>
    <w:rsid w:val="004441E9"/>
    <w:rsid w:val="00444F81"/>
    <w:rsid w:val="00446D03"/>
    <w:rsid w:val="00455CBA"/>
    <w:rsid w:val="004563CF"/>
    <w:rsid w:val="004605BD"/>
    <w:rsid w:val="00466923"/>
    <w:rsid w:val="00466C7C"/>
    <w:rsid w:val="00466CD9"/>
    <w:rsid w:val="00466D88"/>
    <w:rsid w:val="00467806"/>
    <w:rsid w:val="00470D3F"/>
    <w:rsid w:val="00471035"/>
    <w:rsid w:val="00486DB1"/>
    <w:rsid w:val="004957B9"/>
    <w:rsid w:val="00495ED9"/>
    <w:rsid w:val="00497944"/>
    <w:rsid w:val="004A114F"/>
    <w:rsid w:val="004A4269"/>
    <w:rsid w:val="004C2AC5"/>
    <w:rsid w:val="004C6F0E"/>
    <w:rsid w:val="004D00EA"/>
    <w:rsid w:val="004D0805"/>
    <w:rsid w:val="004D35E8"/>
    <w:rsid w:val="004D472A"/>
    <w:rsid w:val="004D4BF1"/>
    <w:rsid w:val="004D519F"/>
    <w:rsid w:val="004D521E"/>
    <w:rsid w:val="004E088D"/>
    <w:rsid w:val="004E0FDD"/>
    <w:rsid w:val="004E651A"/>
    <w:rsid w:val="004E7F75"/>
    <w:rsid w:val="004F3B37"/>
    <w:rsid w:val="004F70C7"/>
    <w:rsid w:val="004F71B5"/>
    <w:rsid w:val="005010C7"/>
    <w:rsid w:val="00501B60"/>
    <w:rsid w:val="00502750"/>
    <w:rsid w:val="00502B2D"/>
    <w:rsid w:val="00504B79"/>
    <w:rsid w:val="0050594F"/>
    <w:rsid w:val="00505E3B"/>
    <w:rsid w:val="0050773B"/>
    <w:rsid w:val="0051330D"/>
    <w:rsid w:val="00514E39"/>
    <w:rsid w:val="005239EC"/>
    <w:rsid w:val="00526403"/>
    <w:rsid w:val="00532A4E"/>
    <w:rsid w:val="005342EC"/>
    <w:rsid w:val="00535647"/>
    <w:rsid w:val="00537053"/>
    <w:rsid w:val="00537EBF"/>
    <w:rsid w:val="005408DC"/>
    <w:rsid w:val="00543827"/>
    <w:rsid w:val="00545606"/>
    <w:rsid w:val="005516BE"/>
    <w:rsid w:val="00553C20"/>
    <w:rsid w:val="00570105"/>
    <w:rsid w:val="00572525"/>
    <w:rsid w:val="00573D42"/>
    <w:rsid w:val="005766E5"/>
    <w:rsid w:val="00577667"/>
    <w:rsid w:val="00577D07"/>
    <w:rsid w:val="00580BFC"/>
    <w:rsid w:val="005841D0"/>
    <w:rsid w:val="00595952"/>
    <w:rsid w:val="005A6E61"/>
    <w:rsid w:val="005A7755"/>
    <w:rsid w:val="005B1807"/>
    <w:rsid w:val="005B1838"/>
    <w:rsid w:val="005B56B5"/>
    <w:rsid w:val="005B6AAE"/>
    <w:rsid w:val="005C2F2F"/>
    <w:rsid w:val="005C3553"/>
    <w:rsid w:val="005C3F1A"/>
    <w:rsid w:val="005C451A"/>
    <w:rsid w:val="005C5256"/>
    <w:rsid w:val="005D06A5"/>
    <w:rsid w:val="005D4854"/>
    <w:rsid w:val="005D5AE3"/>
    <w:rsid w:val="005D7206"/>
    <w:rsid w:val="005E20FF"/>
    <w:rsid w:val="005E276C"/>
    <w:rsid w:val="005E2EB3"/>
    <w:rsid w:val="005E39A3"/>
    <w:rsid w:val="005E60A0"/>
    <w:rsid w:val="005E7B59"/>
    <w:rsid w:val="005F0DFE"/>
    <w:rsid w:val="005F3127"/>
    <w:rsid w:val="005F3BAF"/>
    <w:rsid w:val="005F53B2"/>
    <w:rsid w:val="005F71B8"/>
    <w:rsid w:val="006005A4"/>
    <w:rsid w:val="006107D9"/>
    <w:rsid w:val="00611FE6"/>
    <w:rsid w:val="00615A44"/>
    <w:rsid w:val="00620092"/>
    <w:rsid w:val="00621DE3"/>
    <w:rsid w:val="006258FB"/>
    <w:rsid w:val="006263EF"/>
    <w:rsid w:val="00627807"/>
    <w:rsid w:val="00636740"/>
    <w:rsid w:val="00640BC7"/>
    <w:rsid w:val="00646281"/>
    <w:rsid w:val="00647BAD"/>
    <w:rsid w:val="0065017C"/>
    <w:rsid w:val="0065218B"/>
    <w:rsid w:val="00655C4B"/>
    <w:rsid w:val="00656416"/>
    <w:rsid w:val="00664F94"/>
    <w:rsid w:val="00666048"/>
    <w:rsid w:val="006678BB"/>
    <w:rsid w:val="0067054C"/>
    <w:rsid w:val="00670B99"/>
    <w:rsid w:val="00672176"/>
    <w:rsid w:val="00672F7A"/>
    <w:rsid w:val="006733E3"/>
    <w:rsid w:val="00676F5F"/>
    <w:rsid w:val="00677D8C"/>
    <w:rsid w:val="00681AF0"/>
    <w:rsid w:val="00682AB6"/>
    <w:rsid w:val="0068339C"/>
    <w:rsid w:val="00690B17"/>
    <w:rsid w:val="00691092"/>
    <w:rsid w:val="00693511"/>
    <w:rsid w:val="0069390C"/>
    <w:rsid w:val="006A0D00"/>
    <w:rsid w:val="006A71AD"/>
    <w:rsid w:val="006B3BB3"/>
    <w:rsid w:val="006C1FC2"/>
    <w:rsid w:val="006C3F90"/>
    <w:rsid w:val="006D33E7"/>
    <w:rsid w:val="006D4F65"/>
    <w:rsid w:val="006D721B"/>
    <w:rsid w:val="006D7F5D"/>
    <w:rsid w:val="006E5A6E"/>
    <w:rsid w:val="006F298A"/>
    <w:rsid w:val="006F50BB"/>
    <w:rsid w:val="006F5BA6"/>
    <w:rsid w:val="0070030A"/>
    <w:rsid w:val="00700B98"/>
    <w:rsid w:val="00706392"/>
    <w:rsid w:val="0071594F"/>
    <w:rsid w:val="00715BE1"/>
    <w:rsid w:val="0071638A"/>
    <w:rsid w:val="0071677C"/>
    <w:rsid w:val="00717C80"/>
    <w:rsid w:val="00720863"/>
    <w:rsid w:val="00720BA4"/>
    <w:rsid w:val="007230DC"/>
    <w:rsid w:val="00725A04"/>
    <w:rsid w:val="00726D6F"/>
    <w:rsid w:val="00733463"/>
    <w:rsid w:val="00733F31"/>
    <w:rsid w:val="007346FB"/>
    <w:rsid w:val="007347E2"/>
    <w:rsid w:val="00735D7B"/>
    <w:rsid w:val="007363C0"/>
    <w:rsid w:val="0073741F"/>
    <w:rsid w:val="00745A56"/>
    <w:rsid w:val="00745D05"/>
    <w:rsid w:val="00746AF4"/>
    <w:rsid w:val="00751819"/>
    <w:rsid w:val="007538AD"/>
    <w:rsid w:val="00754DF9"/>
    <w:rsid w:val="0076214C"/>
    <w:rsid w:val="0076415C"/>
    <w:rsid w:val="0077105B"/>
    <w:rsid w:val="00772498"/>
    <w:rsid w:val="007744BB"/>
    <w:rsid w:val="0077655B"/>
    <w:rsid w:val="00777F07"/>
    <w:rsid w:val="00781C73"/>
    <w:rsid w:val="00782F8D"/>
    <w:rsid w:val="00783B13"/>
    <w:rsid w:val="00785001"/>
    <w:rsid w:val="00785656"/>
    <w:rsid w:val="00787621"/>
    <w:rsid w:val="00790591"/>
    <w:rsid w:val="00790DA4"/>
    <w:rsid w:val="007914F8"/>
    <w:rsid w:val="00791B75"/>
    <w:rsid w:val="00791CDC"/>
    <w:rsid w:val="007924AD"/>
    <w:rsid w:val="00792B13"/>
    <w:rsid w:val="00793C93"/>
    <w:rsid w:val="00794799"/>
    <w:rsid w:val="007947D4"/>
    <w:rsid w:val="00794DAA"/>
    <w:rsid w:val="007957D3"/>
    <w:rsid w:val="007A347A"/>
    <w:rsid w:val="007A6326"/>
    <w:rsid w:val="007A76CC"/>
    <w:rsid w:val="007A772A"/>
    <w:rsid w:val="007B0848"/>
    <w:rsid w:val="007B095A"/>
    <w:rsid w:val="007B281D"/>
    <w:rsid w:val="007B4393"/>
    <w:rsid w:val="007B6C07"/>
    <w:rsid w:val="007B7549"/>
    <w:rsid w:val="007C0423"/>
    <w:rsid w:val="007C0E29"/>
    <w:rsid w:val="007C32FE"/>
    <w:rsid w:val="007D109B"/>
    <w:rsid w:val="007D1BD5"/>
    <w:rsid w:val="007D338A"/>
    <w:rsid w:val="007D68D8"/>
    <w:rsid w:val="007E3E33"/>
    <w:rsid w:val="007F0075"/>
    <w:rsid w:val="007F2782"/>
    <w:rsid w:val="007F3188"/>
    <w:rsid w:val="00803865"/>
    <w:rsid w:val="00804D8E"/>
    <w:rsid w:val="00806213"/>
    <w:rsid w:val="0080785D"/>
    <w:rsid w:val="00811C09"/>
    <w:rsid w:val="00812010"/>
    <w:rsid w:val="00812ABC"/>
    <w:rsid w:val="00813933"/>
    <w:rsid w:val="008141E3"/>
    <w:rsid w:val="00817C8D"/>
    <w:rsid w:val="00821C82"/>
    <w:rsid w:val="00826824"/>
    <w:rsid w:val="00827432"/>
    <w:rsid w:val="00827D0E"/>
    <w:rsid w:val="008304FD"/>
    <w:rsid w:val="0083424B"/>
    <w:rsid w:val="00834426"/>
    <w:rsid w:val="0083779E"/>
    <w:rsid w:val="00840ABE"/>
    <w:rsid w:val="008428A8"/>
    <w:rsid w:val="00842AE6"/>
    <w:rsid w:val="00842B9F"/>
    <w:rsid w:val="0084317C"/>
    <w:rsid w:val="00843A70"/>
    <w:rsid w:val="008471D1"/>
    <w:rsid w:val="00850472"/>
    <w:rsid w:val="008523B9"/>
    <w:rsid w:val="00853A3B"/>
    <w:rsid w:val="00854287"/>
    <w:rsid w:val="00855AF9"/>
    <w:rsid w:val="00857FC6"/>
    <w:rsid w:val="008600AA"/>
    <w:rsid w:val="00867B65"/>
    <w:rsid w:val="00867CFA"/>
    <w:rsid w:val="00872879"/>
    <w:rsid w:val="00876FE0"/>
    <w:rsid w:val="008819C8"/>
    <w:rsid w:val="00882109"/>
    <w:rsid w:val="00882501"/>
    <w:rsid w:val="00882F20"/>
    <w:rsid w:val="00887781"/>
    <w:rsid w:val="008951A2"/>
    <w:rsid w:val="00896C2E"/>
    <w:rsid w:val="008A3388"/>
    <w:rsid w:val="008A74A6"/>
    <w:rsid w:val="008B0287"/>
    <w:rsid w:val="008B2A5F"/>
    <w:rsid w:val="008B3AE6"/>
    <w:rsid w:val="008B52E3"/>
    <w:rsid w:val="008B5AF5"/>
    <w:rsid w:val="008C6BE4"/>
    <w:rsid w:val="008C6CAD"/>
    <w:rsid w:val="008D10A3"/>
    <w:rsid w:val="008D5417"/>
    <w:rsid w:val="008D56A3"/>
    <w:rsid w:val="008D6493"/>
    <w:rsid w:val="008D76FA"/>
    <w:rsid w:val="008E042E"/>
    <w:rsid w:val="008E05D3"/>
    <w:rsid w:val="008E14D2"/>
    <w:rsid w:val="008E5D6E"/>
    <w:rsid w:val="008F1C9F"/>
    <w:rsid w:val="008F4747"/>
    <w:rsid w:val="008F5A05"/>
    <w:rsid w:val="008F71C2"/>
    <w:rsid w:val="008F77B9"/>
    <w:rsid w:val="009001FE"/>
    <w:rsid w:val="0090344E"/>
    <w:rsid w:val="00904ABF"/>
    <w:rsid w:val="00905A81"/>
    <w:rsid w:val="00911894"/>
    <w:rsid w:val="00911FB3"/>
    <w:rsid w:val="00913376"/>
    <w:rsid w:val="00913734"/>
    <w:rsid w:val="00916C78"/>
    <w:rsid w:val="00916CB2"/>
    <w:rsid w:val="00921113"/>
    <w:rsid w:val="00922A01"/>
    <w:rsid w:val="00922CCF"/>
    <w:rsid w:val="00924991"/>
    <w:rsid w:val="00924DCF"/>
    <w:rsid w:val="00934E2A"/>
    <w:rsid w:val="00936A71"/>
    <w:rsid w:val="00937159"/>
    <w:rsid w:val="009377C7"/>
    <w:rsid w:val="009412E4"/>
    <w:rsid w:val="00941C21"/>
    <w:rsid w:val="00943A44"/>
    <w:rsid w:val="009516E7"/>
    <w:rsid w:val="00961EBB"/>
    <w:rsid w:val="0096553E"/>
    <w:rsid w:val="00966179"/>
    <w:rsid w:val="009751E6"/>
    <w:rsid w:val="00975A1A"/>
    <w:rsid w:val="00975A94"/>
    <w:rsid w:val="00977362"/>
    <w:rsid w:val="00984194"/>
    <w:rsid w:val="009868DA"/>
    <w:rsid w:val="0098790D"/>
    <w:rsid w:val="00992D9D"/>
    <w:rsid w:val="00993BCB"/>
    <w:rsid w:val="0099769B"/>
    <w:rsid w:val="009A31DE"/>
    <w:rsid w:val="009A6C30"/>
    <w:rsid w:val="009A740E"/>
    <w:rsid w:val="009A7E89"/>
    <w:rsid w:val="009B2FB0"/>
    <w:rsid w:val="009B5636"/>
    <w:rsid w:val="009B59FF"/>
    <w:rsid w:val="009B5AF0"/>
    <w:rsid w:val="009B5FE9"/>
    <w:rsid w:val="009B7692"/>
    <w:rsid w:val="009C20CF"/>
    <w:rsid w:val="009C7B40"/>
    <w:rsid w:val="009D14B7"/>
    <w:rsid w:val="009D7706"/>
    <w:rsid w:val="009E0D87"/>
    <w:rsid w:val="009E3F70"/>
    <w:rsid w:val="009E4E7F"/>
    <w:rsid w:val="009E5C42"/>
    <w:rsid w:val="009F09A9"/>
    <w:rsid w:val="009F6F84"/>
    <w:rsid w:val="00A038D3"/>
    <w:rsid w:val="00A04984"/>
    <w:rsid w:val="00A07BC1"/>
    <w:rsid w:val="00A13B97"/>
    <w:rsid w:val="00A25578"/>
    <w:rsid w:val="00A26611"/>
    <w:rsid w:val="00A33E37"/>
    <w:rsid w:val="00A3734F"/>
    <w:rsid w:val="00A4217E"/>
    <w:rsid w:val="00A43717"/>
    <w:rsid w:val="00A5210E"/>
    <w:rsid w:val="00A567D4"/>
    <w:rsid w:val="00A573C6"/>
    <w:rsid w:val="00A57637"/>
    <w:rsid w:val="00A62AB4"/>
    <w:rsid w:val="00A651EA"/>
    <w:rsid w:val="00A65910"/>
    <w:rsid w:val="00A71D07"/>
    <w:rsid w:val="00A7236A"/>
    <w:rsid w:val="00A74242"/>
    <w:rsid w:val="00A77452"/>
    <w:rsid w:val="00A77F65"/>
    <w:rsid w:val="00A9599B"/>
    <w:rsid w:val="00A97921"/>
    <w:rsid w:val="00AA04E5"/>
    <w:rsid w:val="00AA118E"/>
    <w:rsid w:val="00AA49E8"/>
    <w:rsid w:val="00AA5FE5"/>
    <w:rsid w:val="00AA761A"/>
    <w:rsid w:val="00AB4827"/>
    <w:rsid w:val="00AB487B"/>
    <w:rsid w:val="00AB5F60"/>
    <w:rsid w:val="00AC037A"/>
    <w:rsid w:val="00AC311F"/>
    <w:rsid w:val="00AC5603"/>
    <w:rsid w:val="00AC5A25"/>
    <w:rsid w:val="00AD067B"/>
    <w:rsid w:val="00AD4969"/>
    <w:rsid w:val="00AD4DA2"/>
    <w:rsid w:val="00AD5C14"/>
    <w:rsid w:val="00AE421B"/>
    <w:rsid w:val="00AE5BB8"/>
    <w:rsid w:val="00AE73D5"/>
    <w:rsid w:val="00AF0997"/>
    <w:rsid w:val="00AF4243"/>
    <w:rsid w:val="00AF5262"/>
    <w:rsid w:val="00AF6169"/>
    <w:rsid w:val="00AF7515"/>
    <w:rsid w:val="00B01FBB"/>
    <w:rsid w:val="00B109D5"/>
    <w:rsid w:val="00B11816"/>
    <w:rsid w:val="00B1216A"/>
    <w:rsid w:val="00B12F16"/>
    <w:rsid w:val="00B1448A"/>
    <w:rsid w:val="00B14666"/>
    <w:rsid w:val="00B21CF2"/>
    <w:rsid w:val="00B24010"/>
    <w:rsid w:val="00B31055"/>
    <w:rsid w:val="00B31755"/>
    <w:rsid w:val="00B33B54"/>
    <w:rsid w:val="00B36F14"/>
    <w:rsid w:val="00B40282"/>
    <w:rsid w:val="00B433E4"/>
    <w:rsid w:val="00B52E2D"/>
    <w:rsid w:val="00B56B8F"/>
    <w:rsid w:val="00B61C56"/>
    <w:rsid w:val="00B61FC9"/>
    <w:rsid w:val="00B63838"/>
    <w:rsid w:val="00B64894"/>
    <w:rsid w:val="00B6587B"/>
    <w:rsid w:val="00B659A7"/>
    <w:rsid w:val="00B7084E"/>
    <w:rsid w:val="00B71D7B"/>
    <w:rsid w:val="00B729AC"/>
    <w:rsid w:val="00B74B9E"/>
    <w:rsid w:val="00B77021"/>
    <w:rsid w:val="00B81DA0"/>
    <w:rsid w:val="00B86A85"/>
    <w:rsid w:val="00B87166"/>
    <w:rsid w:val="00B87554"/>
    <w:rsid w:val="00B9021C"/>
    <w:rsid w:val="00BA06B7"/>
    <w:rsid w:val="00BA2DDB"/>
    <w:rsid w:val="00BA597C"/>
    <w:rsid w:val="00BA67D9"/>
    <w:rsid w:val="00BB2F33"/>
    <w:rsid w:val="00BB7F26"/>
    <w:rsid w:val="00BC3AAE"/>
    <w:rsid w:val="00BC6121"/>
    <w:rsid w:val="00BC7696"/>
    <w:rsid w:val="00BD0A70"/>
    <w:rsid w:val="00BD1B39"/>
    <w:rsid w:val="00BD2296"/>
    <w:rsid w:val="00BD51BA"/>
    <w:rsid w:val="00BD574D"/>
    <w:rsid w:val="00BE00D7"/>
    <w:rsid w:val="00BE0350"/>
    <w:rsid w:val="00BE098D"/>
    <w:rsid w:val="00BE2614"/>
    <w:rsid w:val="00BE38A7"/>
    <w:rsid w:val="00BE4207"/>
    <w:rsid w:val="00BE629B"/>
    <w:rsid w:val="00BF0242"/>
    <w:rsid w:val="00BF358A"/>
    <w:rsid w:val="00BF4495"/>
    <w:rsid w:val="00BF5E63"/>
    <w:rsid w:val="00C11418"/>
    <w:rsid w:val="00C12A03"/>
    <w:rsid w:val="00C17ED8"/>
    <w:rsid w:val="00C23150"/>
    <w:rsid w:val="00C231CB"/>
    <w:rsid w:val="00C26A38"/>
    <w:rsid w:val="00C31DCE"/>
    <w:rsid w:val="00C36DA5"/>
    <w:rsid w:val="00C3726B"/>
    <w:rsid w:val="00C42E78"/>
    <w:rsid w:val="00C43A30"/>
    <w:rsid w:val="00C44CA6"/>
    <w:rsid w:val="00C45F7E"/>
    <w:rsid w:val="00C4748B"/>
    <w:rsid w:val="00C479D2"/>
    <w:rsid w:val="00C47AB6"/>
    <w:rsid w:val="00C527FC"/>
    <w:rsid w:val="00C52B02"/>
    <w:rsid w:val="00C53DA2"/>
    <w:rsid w:val="00C62830"/>
    <w:rsid w:val="00C63D00"/>
    <w:rsid w:val="00C71C5B"/>
    <w:rsid w:val="00C73584"/>
    <w:rsid w:val="00C74E92"/>
    <w:rsid w:val="00C75562"/>
    <w:rsid w:val="00C846BE"/>
    <w:rsid w:val="00C85D2C"/>
    <w:rsid w:val="00C97F72"/>
    <w:rsid w:val="00CA3A1C"/>
    <w:rsid w:val="00CA4D39"/>
    <w:rsid w:val="00CB0159"/>
    <w:rsid w:val="00CB0AAD"/>
    <w:rsid w:val="00CB6BF0"/>
    <w:rsid w:val="00CB7B69"/>
    <w:rsid w:val="00CB7F58"/>
    <w:rsid w:val="00CC338A"/>
    <w:rsid w:val="00CC4330"/>
    <w:rsid w:val="00CC45E9"/>
    <w:rsid w:val="00CC59E0"/>
    <w:rsid w:val="00CD5B52"/>
    <w:rsid w:val="00CD60DA"/>
    <w:rsid w:val="00CE0904"/>
    <w:rsid w:val="00CE209C"/>
    <w:rsid w:val="00CE22EC"/>
    <w:rsid w:val="00CF0EF0"/>
    <w:rsid w:val="00CF78BE"/>
    <w:rsid w:val="00D0184A"/>
    <w:rsid w:val="00D04F02"/>
    <w:rsid w:val="00D05045"/>
    <w:rsid w:val="00D070E2"/>
    <w:rsid w:val="00D15BC4"/>
    <w:rsid w:val="00D246EA"/>
    <w:rsid w:val="00D30185"/>
    <w:rsid w:val="00D30568"/>
    <w:rsid w:val="00D325C5"/>
    <w:rsid w:val="00D32937"/>
    <w:rsid w:val="00D34C18"/>
    <w:rsid w:val="00D363E3"/>
    <w:rsid w:val="00D40282"/>
    <w:rsid w:val="00D40A0A"/>
    <w:rsid w:val="00D46F90"/>
    <w:rsid w:val="00D4755B"/>
    <w:rsid w:val="00D47BFF"/>
    <w:rsid w:val="00D50340"/>
    <w:rsid w:val="00D54AB1"/>
    <w:rsid w:val="00D55458"/>
    <w:rsid w:val="00D57E23"/>
    <w:rsid w:val="00D61F3D"/>
    <w:rsid w:val="00D64F22"/>
    <w:rsid w:val="00D677B3"/>
    <w:rsid w:val="00D75BC3"/>
    <w:rsid w:val="00D80FC2"/>
    <w:rsid w:val="00D813B9"/>
    <w:rsid w:val="00D82FC2"/>
    <w:rsid w:val="00D843B5"/>
    <w:rsid w:val="00D84FFB"/>
    <w:rsid w:val="00D86126"/>
    <w:rsid w:val="00D86BC9"/>
    <w:rsid w:val="00D86C3B"/>
    <w:rsid w:val="00D9405D"/>
    <w:rsid w:val="00DA2B45"/>
    <w:rsid w:val="00DA2E5C"/>
    <w:rsid w:val="00DA2E81"/>
    <w:rsid w:val="00DA4F30"/>
    <w:rsid w:val="00DA776B"/>
    <w:rsid w:val="00DB2A0E"/>
    <w:rsid w:val="00DB30D6"/>
    <w:rsid w:val="00DB3DE8"/>
    <w:rsid w:val="00DB3EF8"/>
    <w:rsid w:val="00DB5BB5"/>
    <w:rsid w:val="00DB7C8C"/>
    <w:rsid w:val="00DC0D02"/>
    <w:rsid w:val="00DC1BC4"/>
    <w:rsid w:val="00DC273C"/>
    <w:rsid w:val="00DC4080"/>
    <w:rsid w:val="00DC54C6"/>
    <w:rsid w:val="00DC6D16"/>
    <w:rsid w:val="00DE05D7"/>
    <w:rsid w:val="00DE130B"/>
    <w:rsid w:val="00DE3213"/>
    <w:rsid w:val="00DE7ED7"/>
    <w:rsid w:val="00DF6D84"/>
    <w:rsid w:val="00E02CD3"/>
    <w:rsid w:val="00E03959"/>
    <w:rsid w:val="00E03BA4"/>
    <w:rsid w:val="00E0440B"/>
    <w:rsid w:val="00E1406D"/>
    <w:rsid w:val="00E16076"/>
    <w:rsid w:val="00E1691C"/>
    <w:rsid w:val="00E16E45"/>
    <w:rsid w:val="00E20218"/>
    <w:rsid w:val="00E202D2"/>
    <w:rsid w:val="00E20355"/>
    <w:rsid w:val="00E20B05"/>
    <w:rsid w:val="00E23BBF"/>
    <w:rsid w:val="00E247ED"/>
    <w:rsid w:val="00E31FC4"/>
    <w:rsid w:val="00E34110"/>
    <w:rsid w:val="00E439FC"/>
    <w:rsid w:val="00E50E97"/>
    <w:rsid w:val="00E534E0"/>
    <w:rsid w:val="00E539BA"/>
    <w:rsid w:val="00E53CEF"/>
    <w:rsid w:val="00E55309"/>
    <w:rsid w:val="00E615F6"/>
    <w:rsid w:val="00E623B4"/>
    <w:rsid w:val="00E663B0"/>
    <w:rsid w:val="00E67729"/>
    <w:rsid w:val="00E76CC2"/>
    <w:rsid w:val="00E813E6"/>
    <w:rsid w:val="00E86269"/>
    <w:rsid w:val="00E869FB"/>
    <w:rsid w:val="00E87510"/>
    <w:rsid w:val="00E91336"/>
    <w:rsid w:val="00E9340D"/>
    <w:rsid w:val="00EA1838"/>
    <w:rsid w:val="00EA2A04"/>
    <w:rsid w:val="00EB02BC"/>
    <w:rsid w:val="00EB0959"/>
    <w:rsid w:val="00EB7EE4"/>
    <w:rsid w:val="00EB7F10"/>
    <w:rsid w:val="00EC770F"/>
    <w:rsid w:val="00ED168B"/>
    <w:rsid w:val="00ED3646"/>
    <w:rsid w:val="00ED5474"/>
    <w:rsid w:val="00ED699C"/>
    <w:rsid w:val="00EE419B"/>
    <w:rsid w:val="00EE44C8"/>
    <w:rsid w:val="00EF32D8"/>
    <w:rsid w:val="00EF507B"/>
    <w:rsid w:val="00EF5724"/>
    <w:rsid w:val="00EF5851"/>
    <w:rsid w:val="00EF6A94"/>
    <w:rsid w:val="00EF6C8C"/>
    <w:rsid w:val="00F00604"/>
    <w:rsid w:val="00F01EA2"/>
    <w:rsid w:val="00F03962"/>
    <w:rsid w:val="00F0440B"/>
    <w:rsid w:val="00F108EF"/>
    <w:rsid w:val="00F10CD7"/>
    <w:rsid w:val="00F11D68"/>
    <w:rsid w:val="00F14652"/>
    <w:rsid w:val="00F1485A"/>
    <w:rsid w:val="00F21E9F"/>
    <w:rsid w:val="00F2292D"/>
    <w:rsid w:val="00F24DAC"/>
    <w:rsid w:val="00F24E8C"/>
    <w:rsid w:val="00F26D03"/>
    <w:rsid w:val="00F307E1"/>
    <w:rsid w:val="00F32807"/>
    <w:rsid w:val="00F4262D"/>
    <w:rsid w:val="00F523D9"/>
    <w:rsid w:val="00F60950"/>
    <w:rsid w:val="00F6170D"/>
    <w:rsid w:val="00F6703C"/>
    <w:rsid w:val="00F67D7E"/>
    <w:rsid w:val="00F7348E"/>
    <w:rsid w:val="00F81AE1"/>
    <w:rsid w:val="00F853F1"/>
    <w:rsid w:val="00F856B9"/>
    <w:rsid w:val="00F86F89"/>
    <w:rsid w:val="00F90083"/>
    <w:rsid w:val="00F901EF"/>
    <w:rsid w:val="00F93EC2"/>
    <w:rsid w:val="00F9636F"/>
    <w:rsid w:val="00F97E76"/>
    <w:rsid w:val="00FA076C"/>
    <w:rsid w:val="00FA0DEB"/>
    <w:rsid w:val="00FA14BA"/>
    <w:rsid w:val="00FA2EBB"/>
    <w:rsid w:val="00FA5340"/>
    <w:rsid w:val="00FA55AC"/>
    <w:rsid w:val="00FA57F4"/>
    <w:rsid w:val="00FA5BC9"/>
    <w:rsid w:val="00FB03AB"/>
    <w:rsid w:val="00FB0E78"/>
    <w:rsid w:val="00FB1242"/>
    <w:rsid w:val="00FB4EFB"/>
    <w:rsid w:val="00FB5009"/>
    <w:rsid w:val="00FC2663"/>
    <w:rsid w:val="00FC2D3D"/>
    <w:rsid w:val="00FC4586"/>
    <w:rsid w:val="00FC6AAA"/>
    <w:rsid w:val="00FD1BFB"/>
    <w:rsid w:val="00FD235B"/>
    <w:rsid w:val="00FD256D"/>
    <w:rsid w:val="00FE02E2"/>
    <w:rsid w:val="00FE06D9"/>
    <w:rsid w:val="00FF0F62"/>
    <w:rsid w:val="00FF18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8D3"/>
  </w:style>
  <w:style w:type="paragraph" w:styleId="Piedepgina">
    <w:name w:val="footer"/>
    <w:basedOn w:val="Normal"/>
    <w:link w:val="PiedepginaCar"/>
    <w:uiPriority w:val="99"/>
    <w:unhideWhenUsed/>
    <w:rsid w:val="00A0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8D3"/>
  </w:style>
  <w:style w:type="paragraph" w:styleId="Prrafodelista">
    <w:name w:val="List Paragraph"/>
    <w:basedOn w:val="Normal"/>
    <w:uiPriority w:val="34"/>
    <w:qFormat/>
    <w:rsid w:val="00A038D3"/>
    <w:pPr>
      <w:ind w:left="720"/>
      <w:contextualSpacing/>
    </w:pPr>
  </w:style>
  <w:style w:type="paragraph" w:styleId="Listaconvietas">
    <w:name w:val="List Bullet"/>
    <w:basedOn w:val="Normal"/>
    <w:uiPriority w:val="99"/>
    <w:unhideWhenUsed/>
    <w:rsid w:val="00A038D3"/>
    <w:pPr>
      <w:numPr>
        <w:numId w:val="3"/>
      </w:numPr>
      <w:contextualSpacing/>
    </w:pPr>
  </w:style>
  <w:style w:type="paragraph" w:customStyle="1" w:styleId="Default">
    <w:name w:val="Default"/>
    <w:rsid w:val="00A038D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A038D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038D3"/>
    <w:rPr>
      <w:rFonts w:eastAsiaTheme="minorEastAsia"/>
      <w:lang w:eastAsia="es-SV"/>
    </w:rPr>
  </w:style>
  <w:style w:type="table" w:styleId="Tablaconcuadrcula">
    <w:name w:val="Table Grid"/>
    <w:basedOn w:val="Tablanormal"/>
    <w:uiPriority w:val="59"/>
    <w:unhideWhenUsed/>
    <w:rsid w:val="00A0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00178">
      <w:bodyDiv w:val="1"/>
      <w:marLeft w:val="0"/>
      <w:marRight w:val="0"/>
      <w:marTop w:val="0"/>
      <w:marBottom w:val="0"/>
      <w:divBdr>
        <w:top w:val="none" w:sz="0" w:space="0" w:color="auto"/>
        <w:left w:val="none" w:sz="0" w:space="0" w:color="auto"/>
        <w:bottom w:val="none" w:sz="0" w:space="0" w:color="auto"/>
        <w:right w:val="none" w:sz="0" w:space="0" w:color="auto"/>
      </w:divBdr>
    </w:div>
    <w:div w:id="551037931">
      <w:bodyDiv w:val="1"/>
      <w:marLeft w:val="0"/>
      <w:marRight w:val="0"/>
      <w:marTop w:val="0"/>
      <w:marBottom w:val="0"/>
      <w:divBdr>
        <w:top w:val="none" w:sz="0" w:space="0" w:color="auto"/>
        <w:left w:val="none" w:sz="0" w:space="0" w:color="auto"/>
        <w:bottom w:val="none" w:sz="0" w:space="0" w:color="auto"/>
        <w:right w:val="none" w:sz="0" w:space="0" w:color="auto"/>
      </w:divBdr>
    </w:div>
    <w:div w:id="600725690">
      <w:bodyDiv w:val="1"/>
      <w:marLeft w:val="0"/>
      <w:marRight w:val="0"/>
      <w:marTop w:val="0"/>
      <w:marBottom w:val="0"/>
      <w:divBdr>
        <w:top w:val="none" w:sz="0" w:space="0" w:color="auto"/>
        <w:left w:val="none" w:sz="0" w:space="0" w:color="auto"/>
        <w:bottom w:val="none" w:sz="0" w:space="0" w:color="auto"/>
        <w:right w:val="none" w:sz="0" w:space="0" w:color="auto"/>
      </w:divBdr>
    </w:div>
    <w:div w:id="995105333">
      <w:bodyDiv w:val="1"/>
      <w:marLeft w:val="0"/>
      <w:marRight w:val="0"/>
      <w:marTop w:val="0"/>
      <w:marBottom w:val="0"/>
      <w:divBdr>
        <w:top w:val="none" w:sz="0" w:space="0" w:color="auto"/>
        <w:left w:val="none" w:sz="0" w:space="0" w:color="auto"/>
        <w:bottom w:val="none" w:sz="0" w:space="0" w:color="auto"/>
        <w:right w:val="none" w:sz="0" w:space="0" w:color="auto"/>
      </w:divBdr>
    </w:div>
    <w:div w:id="1374232361">
      <w:bodyDiv w:val="1"/>
      <w:marLeft w:val="0"/>
      <w:marRight w:val="0"/>
      <w:marTop w:val="0"/>
      <w:marBottom w:val="0"/>
      <w:divBdr>
        <w:top w:val="none" w:sz="0" w:space="0" w:color="auto"/>
        <w:left w:val="none" w:sz="0" w:space="0" w:color="auto"/>
        <w:bottom w:val="none" w:sz="0" w:space="0" w:color="auto"/>
        <w:right w:val="none" w:sz="0" w:space="0" w:color="auto"/>
      </w:divBdr>
    </w:div>
    <w:div w:id="1585337106">
      <w:bodyDiv w:val="1"/>
      <w:marLeft w:val="0"/>
      <w:marRight w:val="0"/>
      <w:marTop w:val="0"/>
      <w:marBottom w:val="0"/>
      <w:divBdr>
        <w:top w:val="none" w:sz="0" w:space="0" w:color="auto"/>
        <w:left w:val="none" w:sz="0" w:space="0" w:color="auto"/>
        <w:bottom w:val="none" w:sz="0" w:space="0" w:color="auto"/>
        <w:right w:val="none" w:sz="0" w:space="0" w:color="auto"/>
      </w:divBdr>
    </w:div>
    <w:div w:id="1777558417">
      <w:bodyDiv w:val="1"/>
      <w:marLeft w:val="0"/>
      <w:marRight w:val="0"/>
      <w:marTop w:val="0"/>
      <w:marBottom w:val="0"/>
      <w:divBdr>
        <w:top w:val="none" w:sz="0" w:space="0" w:color="auto"/>
        <w:left w:val="none" w:sz="0" w:space="0" w:color="auto"/>
        <w:bottom w:val="none" w:sz="0" w:space="0" w:color="auto"/>
        <w:right w:val="none" w:sz="0" w:space="0" w:color="auto"/>
      </w:divBdr>
    </w:div>
    <w:div w:id="1830824793">
      <w:bodyDiv w:val="1"/>
      <w:marLeft w:val="0"/>
      <w:marRight w:val="0"/>
      <w:marTop w:val="0"/>
      <w:marBottom w:val="0"/>
      <w:divBdr>
        <w:top w:val="none" w:sz="0" w:space="0" w:color="auto"/>
        <w:left w:val="none" w:sz="0" w:space="0" w:color="auto"/>
        <w:bottom w:val="none" w:sz="0" w:space="0" w:color="auto"/>
        <w:right w:val="none" w:sz="0" w:space="0" w:color="auto"/>
      </w:divBdr>
    </w:div>
    <w:div w:id="2026176945">
      <w:bodyDiv w:val="1"/>
      <w:marLeft w:val="0"/>
      <w:marRight w:val="0"/>
      <w:marTop w:val="0"/>
      <w:marBottom w:val="0"/>
      <w:divBdr>
        <w:top w:val="none" w:sz="0" w:space="0" w:color="auto"/>
        <w:left w:val="none" w:sz="0" w:space="0" w:color="auto"/>
        <w:bottom w:val="none" w:sz="0" w:space="0" w:color="auto"/>
        <w:right w:val="none" w:sz="0" w:space="0" w:color="auto"/>
      </w:divBdr>
    </w:div>
    <w:div w:id="2040279264">
      <w:bodyDiv w:val="1"/>
      <w:marLeft w:val="0"/>
      <w:marRight w:val="0"/>
      <w:marTop w:val="0"/>
      <w:marBottom w:val="0"/>
      <w:divBdr>
        <w:top w:val="none" w:sz="0" w:space="0" w:color="auto"/>
        <w:left w:val="none" w:sz="0" w:space="0" w:color="auto"/>
        <w:bottom w:val="none" w:sz="0" w:space="0" w:color="auto"/>
        <w:right w:val="none" w:sz="0" w:space="0" w:color="auto"/>
      </w:divBdr>
    </w:div>
    <w:div w:id="2069255451">
      <w:bodyDiv w:val="1"/>
      <w:marLeft w:val="0"/>
      <w:marRight w:val="0"/>
      <w:marTop w:val="0"/>
      <w:marBottom w:val="0"/>
      <w:divBdr>
        <w:top w:val="none" w:sz="0" w:space="0" w:color="auto"/>
        <w:left w:val="none" w:sz="0" w:space="0" w:color="auto"/>
        <w:bottom w:val="none" w:sz="0" w:space="0" w:color="auto"/>
        <w:right w:val="none" w:sz="0" w:space="0" w:color="auto"/>
      </w:divBdr>
    </w:div>
    <w:div w:id="21473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2020-01-22T00:00:00</PublishDate>
  <Abstract>FUNCIONES Y  NOMAS  TENICAS DEL MANEJO DE DOCUMENTOS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1C9B6-41C9-4870-9376-41A01F3F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5485</TotalTime>
  <Pages>27</Pages>
  <Words>5110</Words>
  <Characters>28106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MANUAL DE PROCEDIMIENTOS DE  ARCHIVOS </vt:lpstr>
    </vt:vector>
  </TitlesOfParts>
  <Company>ALCALDIA MUNICIPAL     DE TOJHNACATEPEQUE</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DE  ARCHIVO central </dc:title>
  <dc:creator>Gestión Documental y Archiv</dc:creator>
  <cp:lastModifiedBy>ARCHIVO2019</cp:lastModifiedBy>
  <cp:revision>818</cp:revision>
  <cp:lastPrinted>2020-03-12T19:29:00Z</cp:lastPrinted>
  <dcterms:created xsi:type="dcterms:W3CDTF">2018-09-27T16:49:00Z</dcterms:created>
  <dcterms:modified xsi:type="dcterms:W3CDTF">2020-11-10T19:55:00Z</dcterms:modified>
</cp:coreProperties>
</file>