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793" w:rsidRPr="00B5382D" w:rsidRDefault="00521793" w:rsidP="00521793">
      <w:pPr>
        <w:spacing w:line="240" w:lineRule="auto"/>
        <w:jc w:val="both"/>
        <w:rPr>
          <w:rFonts w:ascii="Times New Roman" w:hAnsi="Times New Roman" w:cs="Times New Roman"/>
          <w:sz w:val="24"/>
          <w:szCs w:val="24"/>
        </w:rPr>
      </w:pPr>
      <w:r w:rsidRPr="00B5382D">
        <w:rPr>
          <w:rFonts w:ascii="Times New Roman" w:hAnsi="Times New Roman" w:cs="Times New Roman"/>
          <w:b/>
          <w:sz w:val="24"/>
          <w:szCs w:val="24"/>
          <w:u w:val="single"/>
        </w:rPr>
        <w:t>ACTA NUMERO TREINTA Y CINCO :</w:t>
      </w:r>
      <w:r w:rsidRPr="00B5382D">
        <w:rPr>
          <w:rFonts w:ascii="Times New Roman" w:hAnsi="Times New Roman" w:cs="Times New Roman"/>
          <w:sz w:val="24"/>
          <w:szCs w:val="24"/>
        </w:rPr>
        <w:t xml:space="preserve"> Reunidos en la ciudad de Tonacatepeque, Departamento de San Salvador, el Concejo Municipal electo para administrar en periodo 1 de mayo 2021 al  30 de abril 2024;  celebra  Sesión extraordinaria a las nueve horas del día  </w:t>
      </w:r>
      <w:r w:rsidRPr="00B5382D">
        <w:rPr>
          <w:rFonts w:ascii="Times New Roman" w:hAnsi="Times New Roman" w:cs="Times New Roman"/>
          <w:b/>
          <w:sz w:val="24"/>
          <w:szCs w:val="24"/>
        </w:rPr>
        <w:t>jueves veintiocho de octubre de 2021</w:t>
      </w:r>
      <w:r w:rsidRPr="00B5382D">
        <w:rPr>
          <w:rFonts w:ascii="Times New Roman" w:hAnsi="Times New Roman" w:cs="Times New Roman"/>
          <w:sz w:val="24"/>
          <w:szCs w:val="24"/>
        </w:rPr>
        <w:t xml:space="preserve">; Convocada conforme a la Ley, y presidida por el señor Alcalde Municipal </w:t>
      </w:r>
      <w:r w:rsidRPr="00B5382D">
        <w:rPr>
          <w:rFonts w:ascii="Times New Roman" w:eastAsia="Calibri" w:hAnsi="Times New Roman" w:cs="Times New Roman"/>
          <w:sz w:val="24"/>
          <w:szCs w:val="24"/>
        </w:rPr>
        <w:t xml:space="preserve">Lic. </w:t>
      </w:r>
      <w:r w:rsidRPr="00B5382D">
        <w:rPr>
          <w:rFonts w:ascii="Times New Roman" w:hAnsi="Times New Roman" w:cs="Times New Roman"/>
          <w:bCs/>
          <w:sz w:val="24"/>
          <w:szCs w:val="24"/>
        </w:rPr>
        <w:t xml:space="preserve">Alirio Ravin Sosa Deras, </w:t>
      </w:r>
      <w:r w:rsidRPr="00B5382D">
        <w:rPr>
          <w:rFonts w:ascii="Times New Roman" w:hAnsi="Times New Roman" w:cs="Times New Roman"/>
          <w:sz w:val="24"/>
          <w:szCs w:val="24"/>
        </w:rPr>
        <w:t>con asistencia de</w:t>
      </w:r>
      <w:r w:rsidRPr="00B5382D">
        <w:rPr>
          <w:rFonts w:ascii="Times New Roman" w:hAnsi="Times New Roman" w:cs="Times New Roman"/>
          <w:bCs/>
          <w:sz w:val="24"/>
          <w:szCs w:val="24"/>
        </w:rPr>
        <w:t xml:space="preserve"> Ing. Manuel Mazariego</w:t>
      </w:r>
      <w:r>
        <w:rPr>
          <w:rFonts w:ascii="Times New Roman" w:hAnsi="Times New Roman" w:cs="Times New Roman"/>
          <w:bCs/>
          <w:sz w:val="24"/>
          <w:szCs w:val="24"/>
        </w:rPr>
        <w:t xml:space="preserve"> </w:t>
      </w:r>
      <w:r w:rsidRPr="00B5382D">
        <w:rPr>
          <w:rFonts w:ascii="Times New Roman" w:hAnsi="Times New Roman" w:cs="Times New Roman"/>
          <w:bCs/>
          <w:sz w:val="24"/>
          <w:szCs w:val="24"/>
        </w:rPr>
        <w:t>Zetino, Síndico Municipal, y de los Regidores: Jocelyn Alejandra Cruz Vásquez, Primera Regidora Propietaria, Vanessa Geraldina Sandoval de Menéndez, segunda regidora propietaria, Marbel Adonay González Lara, Tercer Regidor Propietario, Marylin  Yesenia Espinoza Palacios, Cuarta Regidora Propietaria, Carlos Alberto Montano Montenegro, Sexto Regidor Propietario, Juan Carlos Marroquín Campos, séptimo Regidor propietario, Salvador Amílcar Elías Torres</w:t>
      </w:r>
      <w:r w:rsidRPr="00B5382D">
        <w:rPr>
          <w:rFonts w:ascii="Times New Roman" w:hAnsi="Times New Roman" w:cs="Times New Roman"/>
          <w:b/>
          <w:sz w:val="24"/>
          <w:szCs w:val="24"/>
        </w:rPr>
        <w:t xml:space="preserve">, </w:t>
      </w:r>
      <w:r w:rsidRPr="00B5382D">
        <w:rPr>
          <w:rFonts w:ascii="Times New Roman" w:hAnsi="Times New Roman" w:cs="Times New Roman"/>
          <w:sz w:val="24"/>
          <w:szCs w:val="24"/>
        </w:rPr>
        <w:t>Octavo Regidor Propietario, Fanny Jasmín Lemus de Henríquez,  Novena  Regidora Propietaria, Carlos Ernesto Ulloa Salinas, Decimo Regidor propietario, María Roxana Pérez Gómez, Primera Regidora suplente; Aldo Jonathan Cardona Beltrán, Segundo Regidor Suplente; Hipólito de Jesús Contreras Cuellar, Tercer Regidor suplente y Carlos Antonio Flores Vanegas, Cuarto Regidor Suplente. Secretaria Municipal María Antonieta González Alas.</w:t>
      </w:r>
      <w:r>
        <w:rPr>
          <w:rFonts w:ascii="Times New Roman" w:hAnsi="Times New Roman" w:cs="Times New Roman"/>
          <w:sz w:val="24"/>
          <w:szCs w:val="24"/>
        </w:rPr>
        <w:t xml:space="preserve"> </w:t>
      </w:r>
      <w:r w:rsidRPr="00B5382D">
        <w:rPr>
          <w:rFonts w:ascii="Times New Roman" w:hAnsi="Times New Roman" w:cs="Times New Roman"/>
          <w:sz w:val="24"/>
          <w:szCs w:val="24"/>
        </w:rPr>
        <w:t xml:space="preserve">Se hace constar que no se hizo presente el concejal </w:t>
      </w:r>
      <w:r w:rsidRPr="00B5382D">
        <w:rPr>
          <w:rFonts w:ascii="Times New Roman" w:hAnsi="Times New Roman" w:cs="Times New Roman"/>
          <w:bCs/>
          <w:sz w:val="24"/>
          <w:szCs w:val="24"/>
        </w:rPr>
        <w:t>Ever Fabrizzio García Cruz, Quinto Regidor Propietario, por problemas de salud.</w:t>
      </w:r>
      <w:r>
        <w:rPr>
          <w:rFonts w:ascii="Times New Roman" w:hAnsi="Times New Roman" w:cs="Times New Roman"/>
          <w:bCs/>
          <w:sz w:val="24"/>
          <w:szCs w:val="24"/>
        </w:rPr>
        <w:t xml:space="preserve"> </w:t>
      </w:r>
      <w:r w:rsidRPr="00B5382D">
        <w:rPr>
          <w:rFonts w:ascii="Times New Roman" w:hAnsi="Times New Roman" w:cs="Times New Roman"/>
          <w:sz w:val="24"/>
          <w:szCs w:val="24"/>
        </w:rPr>
        <w:t>Comprobado el Quórum; se procedió a una oración, y luego el que preside dio por iniciada la reunión, sometiendo a consideración de  la Agenda agregando los siguientes puntos:-en el punto  20 se modifica por: -UACI remite cotización sin competencia, para la  contratación de  una carreta con personajes mitológicos. –UMADIS solicita autorización para que se reinicie los Círculos de Alfabetización. -Jefa de UACI, solicita se le apruebe para que se le presupueste  150 horas extras. - UACI  de</w:t>
      </w:r>
      <w:r>
        <w:rPr>
          <w:rFonts w:ascii="Times New Roman" w:hAnsi="Times New Roman" w:cs="Times New Roman"/>
          <w:sz w:val="24"/>
          <w:szCs w:val="24"/>
        </w:rPr>
        <w:t xml:space="preserve"> </w:t>
      </w:r>
      <w:r w:rsidRPr="00B5382D">
        <w:rPr>
          <w:rFonts w:ascii="Times New Roman" w:hAnsi="Times New Roman" w:cs="Times New Roman"/>
          <w:sz w:val="24"/>
          <w:szCs w:val="24"/>
        </w:rPr>
        <w:t xml:space="preserve">conformidad al artículo 40 de la LACAP literal b) y 59 RELACAP, para la compra de: 200 ayotes tamaño mediano, 100 ayotes tamaño grande, y 600 atados de dulce. </w:t>
      </w:r>
      <w:proofErr w:type="gramStart"/>
      <w:r w:rsidRPr="00B5382D">
        <w:rPr>
          <w:rFonts w:ascii="Times New Roman" w:hAnsi="Times New Roman" w:cs="Times New Roman"/>
          <w:sz w:val="24"/>
          <w:szCs w:val="24"/>
        </w:rPr>
        <w:t>la</w:t>
      </w:r>
      <w:proofErr w:type="gramEnd"/>
      <w:r w:rsidRPr="00B5382D">
        <w:rPr>
          <w:rFonts w:ascii="Times New Roman" w:hAnsi="Times New Roman" w:cs="Times New Roman"/>
          <w:sz w:val="24"/>
          <w:szCs w:val="24"/>
        </w:rPr>
        <w:t xml:space="preserve"> UACI  de conformidad al artículo 40 de la LACAP literal b) y 59 RELACAP, para contratación de servicio de cocina, para la elaboración de ayote en miel. – remiten Carpeta</w:t>
      </w:r>
      <w:r w:rsidRPr="00B5382D">
        <w:rPr>
          <w:rFonts w:ascii="Times New Roman" w:hAnsi="Times New Roman" w:cs="Times New Roman"/>
          <w:b/>
          <w:sz w:val="24"/>
          <w:szCs w:val="24"/>
        </w:rPr>
        <w:t xml:space="preserve"> “</w:t>
      </w:r>
      <w:r w:rsidRPr="00B5382D">
        <w:rPr>
          <w:rFonts w:ascii="Times New Roman" w:hAnsi="Times New Roman" w:cs="Times New Roman"/>
          <w:bCs/>
          <w:sz w:val="24"/>
          <w:szCs w:val="24"/>
        </w:rPr>
        <w:t>Apoyo a la Unidad de Recolección de Desechos sólidos Por Emergencia en el Municipio del 8 de noviembre  al 31 de diciembre 2021; -</w:t>
      </w:r>
      <w:r w:rsidRPr="00B5382D">
        <w:rPr>
          <w:rFonts w:ascii="Times New Roman" w:eastAsia="Calibri" w:hAnsi="Times New Roman" w:cs="Times New Roman"/>
          <w:sz w:val="24"/>
          <w:szCs w:val="24"/>
        </w:rPr>
        <w:t xml:space="preserve"> la UACI para la compra de repuestos para camión marca Hino equipo 38 de la Flota de la Alcaldía Municipal. - </w:t>
      </w:r>
      <w:r w:rsidRPr="00B5382D">
        <w:rPr>
          <w:rFonts w:ascii="Times New Roman" w:hAnsi="Times New Roman" w:cs="Times New Roman"/>
          <w:sz w:val="24"/>
          <w:szCs w:val="24"/>
        </w:rPr>
        <w:t xml:space="preserve">modificar el acuerdo 2 de acta 35 de 28 de octubre 2021  en el literal B); - </w:t>
      </w:r>
      <w:r w:rsidRPr="00B5382D">
        <w:rPr>
          <w:rFonts w:ascii="Times New Roman" w:hAnsi="Times New Roman" w:cs="Times New Roman"/>
          <w:sz w:val="24"/>
          <w:szCs w:val="24"/>
          <w:lang w:val="es-ES"/>
        </w:rPr>
        <w:t>arrendar un terreno (el 1 de noviembre 2021 día de la celebración simbólica de la Calabiuza, para parqueo de vehículos.</w:t>
      </w:r>
      <w:r w:rsidRPr="00B5382D">
        <w:rPr>
          <w:rFonts w:ascii="Times New Roman" w:hAnsi="Times New Roman" w:cs="Times New Roman"/>
          <w:sz w:val="24"/>
          <w:szCs w:val="24"/>
        </w:rPr>
        <w:t xml:space="preserve"> la UACI remite cotización sin competencia, para la compra de: 32 almuerzos para los artistas locales para el día calabiuza 1 de noviembre del presente año. -la UACI remite cotización sin competencia, para la compra de: 12 paquete de platos hondos</w:t>
      </w:r>
      <w:proofErr w:type="gramStart"/>
      <w:r w:rsidRPr="00B5382D">
        <w:rPr>
          <w:rFonts w:ascii="Times New Roman" w:hAnsi="Times New Roman" w:cs="Times New Roman"/>
          <w:sz w:val="24"/>
          <w:szCs w:val="24"/>
        </w:rPr>
        <w:t>,1</w:t>
      </w:r>
      <w:proofErr w:type="gramEnd"/>
      <w:r w:rsidRPr="00B5382D">
        <w:rPr>
          <w:rFonts w:ascii="Times New Roman" w:hAnsi="Times New Roman" w:cs="Times New Roman"/>
          <w:sz w:val="24"/>
          <w:szCs w:val="24"/>
        </w:rPr>
        <w:t xml:space="preserve"> libra de clavos de olor, 1 libra de pimienta gorda, 2 libras de canela; insumos para que sean utilizados</w:t>
      </w:r>
      <w:r>
        <w:rPr>
          <w:rFonts w:ascii="Times New Roman" w:hAnsi="Times New Roman" w:cs="Times New Roman"/>
          <w:sz w:val="24"/>
          <w:szCs w:val="24"/>
        </w:rPr>
        <w:t xml:space="preserve"> </w:t>
      </w:r>
      <w:r w:rsidRPr="00B5382D">
        <w:rPr>
          <w:rFonts w:ascii="Times New Roman" w:hAnsi="Times New Roman" w:cs="Times New Roman"/>
          <w:sz w:val="24"/>
          <w:szCs w:val="24"/>
        </w:rPr>
        <w:t>en la preparación del ayote  en miel. - UACI remite cotización sin competencia, para la compra de: 200 rajas de leña seca, para que sean utilizados en la preparación del ayote en miel. La UACI remite cotización sin competencia, para la compra de: 200  atados de dulce, para la preparación del ayote en miel el día 1 de noviembre 2021</w:t>
      </w:r>
      <w:r w:rsidRPr="00B5382D">
        <w:rPr>
          <w:rFonts w:ascii="Times New Roman" w:hAnsi="Times New Roman" w:cs="Times New Roman"/>
          <w:b/>
          <w:sz w:val="24"/>
          <w:szCs w:val="24"/>
        </w:rPr>
        <w:t xml:space="preserve">. </w:t>
      </w:r>
      <w:r w:rsidRPr="00B5382D">
        <w:rPr>
          <w:rFonts w:ascii="Times New Roman" w:hAnsi="Times New Roman" w:cs="Times New Roman"/>
          <w:sz w:val="24"/>
          <w:szCs w:val="24"/>
        </w:rPr>
        <w:t>Se leyó el acta 34. Luego se procedió a recibir los escritos e informes resolviéndose lo siguiente: -Lic. Edwin Pérez Jefe Jurídico da respuesta al Acuerdo Municipal número siete, Acta número dieciséis de fecha 06 de julio de 2021,  remite Opinión Jurídica sobre las antenas, respecto de cómo proceder con dichas empresas y  agrega los informes de Catastro de Inmuebles y Empresas Central y AltaVista, con esto el concejo les escuchó y pidieron al Sub Jefe de Catastro de un informe de cuanto se recibiría en el cobro  de las torres, y antenas,</w:t>
      </w:r>
      <w:r>
        <w:rPr>
          <w:rFonts w:ascii="Times New Roman" w:hAnsi="Times New Roman" w:cs="Times New Roman"/>
          <w:sz w:val="24"/>
          <w:szCs w:val="24"/>
        </w:rPr>
        <w:t xml:space="preserve"> </w:t>
      </w:r>
      <w:r w:rsidRPr="00B5382D">
        <w:rPr>
          <w:rFonts w:ascii="Times New Roman" w:hAnsi="Times New Roman" w:cs="Times New Roman"/>
          <w:sz w:val="24"/>
          <w:szCs w:val="24"/>
        </w:rPr>
        <w:t>para luego tomar una decisión. -Memorándum de Georgina Melissa Montes Torres, remite Programa de Mantenimiento Preventivo y Correctivo de los Equipos Informáticos de la Municipalidad, el concejo da por recibido. –</w:t>
      </w:r>
      <w:r w:rsidRPr="00B5382D">
        <w:rPr>
          <w:rFonts w:ascii="Times New Roman" w:hAnsi="Times New Roman" w:cs="Times New Roman"/>
          <w:sz w:val="24"/>
          <w:szCs w:val="24"/>
        </w:rPr>
        <w:lastRenderedPageBreak/>
        <w:t>UACI remite cuadro comparativo de ofertas, para la adquisición de Sistema de Control de Planilla para Recursos Humanos al Software de la Alcaldía, el concejo dicho punto lo dejara pendiente para la próxima reunión de concejo. - Los Habitantes de la Comunidad Calle El Rastro solicitan el apoyo para darle continuidad al proyecto Asfaltado de la Calle de dicha Comunidad,  El Concejo Solicitará al Arquitecto Barrera para que inspecciones y de un informe. –Los Habitantes del Caserío Zacamil Cantón La Fuente, solicitan 30 bolsas de cemento y la maquina (cuchilla), para poder ampliar y poder en</w:t>
      </w:r>
      <w:r>
        <w:rPr>
          <w:rFonts w:ascii="Times New Roman" w:hAnsi="Times New Roman" w:cs="Times New Roman"/>
          <w:sz w:val="24"/>
          <w:szCs w:val="24"/>
        </w:rPr>
        <w:t xml:space="preserve"> </w:t>
      </w:r>
      <w:r w:rsidRPr="00B5382D">
        <w:rPr>
          <w:rFonts w:ascii="Times New Roman" w:hAnsi="Times New Roman" w:cs="Times New Roman"/>
          <w:sz w:val="24"/>
          <w:szCs w:val="24"/>
        </w:rPr>
        <w:t>cementar un pedazo de calle, El Concejo envista de comprar materiales, estará pendiente.   -Lic. Edwin Pérez Jefe Jurídico da respuesta al memorándum de fecha 26 de octubre de 2021, remite Opinión Jurídica, respecto de que todos los empleados pensionados que ya recibieron sus ahorros en la AFP u otras instituciones y siguen laborando en la Municipalidad, si esta Municipalidad está obligada a seguir contratando o no,  el concejo da por recibido, y con respecto al señor Erasmo se tomará el acuerdo respectivo. -UACI remite ofertas para la adjudicación de adquisición de repuestos para el camión marca Hino, para mantenimiento del equipo#38 de la flota de la Alcaldía de Tonacatepeque, con esto estará pendiente se le pedirá a la UACI remite las marcas y procedencias de los repuestos.- Memorándum del Tec. Noé Mejía Alvarado, remite Consolidado de lámparas Led, materiales y accesorios eléctricos, el concejo da por recibido, que ya está trabajando en la carpeta, y se realice la compra.-Jefa de UACI notifica cotización de compra de materiales para el bacheo de calles y pasajes Urbanización de AltaVista, no procede ya corrigió el Arquitecto Barrera,  - Auditor Interno, remite informe sobre Ausencia de Agente del CAM en oficinas de Distrito Altavista, el Concejo da por recibido, se remitirá al CAM y Alcalde Municipal. - Jefe de Desechos sólidos solicita se le apruebe para que se presupueste horas extras a su cargo, el Señor Alcalde Manifestó que hablará con el Jefe de Desechos Sólidos, estará pendiente.  Luego se procedió a  plasmar los siguientes acuerdos:</w:t>
      </w:r>
      <w:r>
        <w:rPr>
          <w:rFonts w:ascii="Times New Roman" w:hAnsi="Times New Roman" w:cs="Times New Roman"/>
          <w:sz w:val="24"/>
          <w:szCs w:val="24"/>
        </w:rPr>
        <w:t xml:space="preserve"> </w:t>
      </w:r>
      <w:r w:rsidRPr="00B5382D">
        <w:rPr>
          <w:rFonts w:ascii="Times New Roman" w:eastAsia="Calibri" w:hAnsi="Times New Roman" w:cs="Times New Roman"/>
          <w:b/>
          <w:sz w:val="24"/>
          <w:szCs w:val="24"/>
          <w:u w:val="single"/>
        </w:rPr>
        <w:t>ACUERDO NUMERO UNO:</w:t>
      </w:r>
      <w:r>
        <w:rPr>
          <w:rFonts w:ascii="Times New Roman" w:eastAsia="Calibri" w:hAnsi="Times New Roman" w:cs="Times New Roman"/>
          <w:b/>
          <w:sz w:val="24"/>
          <w:szCs w:val="24"/>
          <w:u w:val="single"/>
        </w:rPr>
        <w:t xml:space="preserve"> </w:t>
      </w:r>
      <w:r w:rsidRPr="00B5382D">
        <w:rPr>
          <w:rFonts w:ascii="Times New Roman" w:hAnsi="Times New Roman" w:cs="Times New Roman"/>
          <w:sz w:val="24"/>
          <w:szCs w:val="24"/>
        </w:rPr>
        <w:t xml:space="preserve">El Concejo Municipal en vista del permiso verbal del  Concejal propietario, </w:t>
      </w:r>
      <w:r w:rsidRPr="00B5382D">
        <w:rPr>
          <w:rFonts w:ascii="Times New Roman" w:eastAsia="Calibri" w:hAnsi="Times New Roman" w:cs="Times New Roman"/>
          <w:b/>
          <w:sz w:val="24"/>
          <w:szCs w:val="24"/>
        </w:rPr>
        <w:t>Ever Fabrizzio García Cruz</w:t>
      </w:r>
      <w:r w:rsidRPr="00B5382D">
        <w:rPr>
          <w:rFonts w:ascii="Times New Roman" w:eastAsia="Calibri" w:hAnsi="Times New Roman" w:cs="Times New Roman"/>
          <w:bCs/>
          <w:sz w:val="24"/>
          <w:szCs w:val="24"/>
        </w:rPr>
        <w:t>, Quinto Regidor Propietario,  para ausentarse de la presente reunión, en vista de encontrarse enfermo</w:t>
      </w:r>
      <w:r w:rsidRPr="00B5382D">
        <w:rPr>
          <w:rFonts w:ascii="Times New Roman" w:hAnsi="Times New Roman" w:cs="Times New Roman"/>
          <w:sz w:val="24"/>
          <w:szCs w:val="24"/>
        </w:rPr>
        <w:t xml:space="preserve">; y  de Conformidad al artículo  41 inciso segundo del código Municipal  que literalmente dice: que la ausencia de uno o más propietarios o propietarias, se suplirá por las o los suplentes electos que correspondan al mismo partido o coalición al que pertenecieren las o los propietarios, por tanto en el uso de sus facultades legales se </w:t>
      </w:r>
      <w:r w:rsidRPr="00B5382D">
        <w:rPr>
          <w:rFonts w:ascii="Times New Roman" w:hAnsi="Times New Roman" w:cs="Times New Roman"/>
          <w:b/>
          <w:sz w:val="24"/>
          <w:szCs w:val="24"/>
        </w:rPr>
        <w:t>ACUERDA:</w:t>
      </w:r>
      <w:r>
        <w:rPr>
          <w:rFonts w:ascii="Times New Roman" w:hAnsi="Times New Roman" w:cs="Times New Roman"/>
          <w:b/>
          <w:sz w:val="24"/>
          <w:szCs w:val="24"/>
        </w:rPr>
        <w:t xml:space="preserve"> </w:t>
      </w:r>
      <w:r w:rsidRPr="00B5382D">
        <w:rPr>
          <w:rFonts w:ascii="Times New Roman" w:eastAsia="Calibri" w:hAnsi="Times New Roman" w:cs="Times New Roman"/>
          <w:bCs/>
          <w:sz w:val="24"/>
          <w:szCs w:val="24"/>
        </w:rPr>
        <w:t>se aprueba para que  la concejala</w:t>
      </w:r>
      <w:r w:rsidRPr="00B5382D">
        <w:rPr>
          <w:rFonts w:ascii="Times New Roman" w:hAnsi="Times New Roman" w:cs="Times New Roman"/>
          <w:sz w:val="24"/>
          <w:szCs w:val="24"/>
        </w:rPr>
        <w:t xml:space="preserve"> suplente: </w:t>
      </w:r>
      <w:r w:rsidRPr="00B5382D">
        <w:rPr>
          <w:rFonts w:ascii="Times New Roman" w:eastAsia="Calibri" w:hAnsi="Times New Roman" w:cs="Times New Roman"/>
          <w:b/>
          <w:bCs/>
          <w:sz w:val="24"/>
          <w:szCs w:val="24"/>
        </w:rPr>
        <w:t>María Roxana Pérez Gómez</w:t>
      </w:r>
      <w:r w:rsidRPr="00B5382D">
        <w:rPr>
          <w:rFonts w:ascii="Times New Roman" w:eastAsia="Calibri" w:hAnsi="Times New Roman" w:cs="Times New Roman"/>
          <w:sz w:val="24"/>
          <w:szCs w:val="24"/>
        </w:rPr>
        <w:t>,  sustituya al concejal</w:t>
      </w:r>
      <w:r w:rsidRPr="00B5382D">
        <w:rPr>
          <w:rFonts w:ascii="Times New Roman" w:hAnsi="Times New Roman" w:cs="Times New Roman"/>
          <w:sz w:val="24"/>
          <w:szCs w:val="24"/>
        </w:rPr>
        <w:t xml:space="preserve">, </w:t>
      </w:r>
      <w:r w:rsidRPr="00B5382D">
        <w:rPr>
          <w:rFonts w:ascii="Times New Roman" w:eastAsia="Calibri" w:hAnsi="Times New Roman" w:cs="Times New Roman"/>
          <w:bCs/>
          <w:sz w:val="24"/>
          <w:szCs w:val="24"/>
        </w:rPr>
        <w:t xml:space="preserve">Ever Fabrizzio García Cruz </w:t>
      </w:r>
      <w:r w:rsidRPr="00B5382D">
        <w:rPr>
          <w:rFonts w:ascii="Times New Roman" w:hAnsi="Times New Roman" w:cs="Times New Roman"/>
          <w:sz w:val="24"/>
          <w:szCs w:val="24"/>
        </w:rPr>
        <w:t>y  vote en la presente reunión de concejo</w:t>
      </w:r>
      <w:r w:rsidRPr="00B5382D">
        <w:rPr>
          <w:rFonts w:ascii="Times New Roman" w:eastAsia="Calibri" w:hAnsi="Times New Roman" w:cs="Times New Roman"/>
          <w:bCs/>
          <w:sz w:val="24"/>
          <w:szCs w:val="24"/>
        </w:rPr>
        <w:t xml:space="preserve">. </w:t>
      </w:r>
      <w:r w:rsidRPr="00B5382D">
        <w:rPr>
          <w:rFonts w:ascii="Times New Roman" w:eastAsia="Calibri" w:hAnsi="Times New Roman" w:cs="Times New Roman"/>
          <w:b/>
          <w:sz w:val="24"/>
          <w:szCs w:val="24"/>
        </w:rPr>
        <w:t>CERTIFÍQUESE Y COMUNÍQUESE</w:t>
      </w:r>
      <w:r w:rsidRPr="00B5382D">
        <w:rPr>
          <w:rFonts w:ascii="Times New Roman" w:eastAsia="Calibri" w:hAnsi="Times New Roman" w:cs="Times New Roman"/>
          <w:sz w:val="24"/>
          <w:szCs w:val="24"/>
        </w:rPr>
        <w:t xml:space="preserve">: Sindicatura, y Despacho Municipal. </w:t>
      </w:r>
      <w:r w:rsidRPr="00B5382D">
        <w:rPr>
          <w:rFonts w:ascii="Times New Roman" w:eastAsia="Calibri" w:hAnsi="Times New Roman" w:cs="Times New Roman"/>
          <w:b/>
          <w:sz w:val="24"/>
          <w:szCs w:val="24"/>
          <w:u w:val="single"/>
        </w:rPr>
        <w:t>ACUERDO NUMERO DOS:</w:t>
      </w:r>
      <w:r>
        <w:rPr>
          <w:rFonts w:ascii="Times New Roman" w:eastAsia="Calibri" w:hAnsi="Times New Roman" w:cs="Times New Roman"/>
          <w:b/>
          <w:sz w:val="24"/>
          <w:szCs w:val="24"/>
          <w:u w:val="single"/>
        </w:rPr>
        <w:t xml:space="preserve"> </w:t>
      </w:r>
      <w:r w:rsidRPr="00B5382D">
        <w:rPr>
          <w:rFonts w:ascii="Times New Roman" w:hAnsi="Times New Roman" w:cs="Times New Roman"/>
          <w:sz w:val="24"/>
          <w:szCs w:val="24"/>
        </w:rPr>
        <w:t>El Concejo Municipal de Tonacatepeque a las nueve horas y diez minutos del día</w:t>
      </w:r>
      <w:r>
        <w:rPr>
          <w:rFonts w:ascii="Times New Roman" w:hAnsi="Times New Roman" w:cs="Times New Roman"/>
          <w:sz w:val="24"/>
          <w:szCs w:val="24"/>
        </w:rPr>
        <w:t xml:space="preserve"> </w:t>
      </w:r>
      <w:r w:rsidRPr="00B5382D">
        <w:rPr>
          <w:rFonts w:ascii="Times New Roman" w:hAnsi="Times New Roman" w:cs="Times New Roman"/>
          <w:sz w:val="24"/>
          <w:szCs w:val="24"/>
        </w:rPr>
        <w:t xml:space="preserve">veintiocho de octubre del presente año,  teniendo presente el </w:t>
      </w:r>
      <w:r w:rsidRPr="00B5382D">
        <w:rPr>
          <w:rFonts w:ascii="Times New Roman" w:hAnsi="Times New Roman" w:cs="Times New Roman"/>
          <w:b/>
          <w:bCs/>
          <w:sz w:val="24"/>
          <w:szCs w:val="24"/>
        </w:rPr>
        <w:t>Recurso</w:t>
      </w:r>
      <w:r>
        <w:rPr>
          <w:rFonts w:ascii="Times New Roman" w:hAnsi="Times New Roman" w:cs="Times New Roman"/>
          <w:b/>
          <w:bCs/>
          <w:sz w:val="24"/>
          <w:szCs w:val="24"/>
        </w:rPr>
        <w:t xml:space="preserve"> </w:t>
      </w:r>
      <w:r w:rsidRPr="00B5382D">
        <w:rPr>
          <w:rFonts w:ascii="Times New Roman" w:hAnsi="Times New Roman" w:cs="Times New Roman"/>
          <w:b/>
          <w:bCs/>
          <w:sz w:val="24"/>
          <w:szCs w:val="24"/>
        </w:rPr>
        <w:t>de Revisión</w:t>
      </w:r>
      <w:r w:rsidRPr="00B5382D">
        <w:rPr>
          <w:rFonts w:ascii="Times New Roman" w:hAnsi="Times New Roman" w:cs="Times New Roman"/>
          <w:sz w:val="24"/>
          <w:szCs w:val="24"/>
        </w:rPr>
        <w:t xml:space="preserve"> que ha sido Interpuesto el día  quince de octubre del presente año, por  el  Arq. Jorge Salvador Yada Córdova, Representante Legal de </w:t>
      </w:r>
      <w:r w:rsidRPr="00B5382D">
        <w:rPr>
          <w:rFonts w:ascii="Times New Roman" w:eastAsia="Calibri" w:hAnsi="Times New Roman" w:cs="Times New Roman"/>
          <w:b/>
          <w:sz w:val="24"/>
          <w:szCs w:val="24"/>
        </w:rPr>
        <w:t xml:space="preserve">AP&amp;G Constructores S.A de C.V, en contra </w:t>
      </w:r>
      <w:r w:rsidRPr="00B5382D">
        <w:rPr>
          <w:rFonts w:ascii="Times New Roman" w:eastAsia="Calibri" w:hAnsi="Times New Roman" w:cs="Times New Roman"/>
          <w:sz w:val="24"/>
          <w:szCs w:val="24"/>
        </w:rPr>
        <w:t xml:space="preserve">lo decidido  por este Concejo Municipal de Tonacatepeque en acuerdo 2 de acta 30 de fecha 24 de septiembre 2021, donde </w:t>
      </w:r>
      <w:r w:rsidRPr="00B5382D">
        <w:rPr>
          <w:rFonts w:ascii="Times New Roman" w:hAnsi="Times New Roman" w:cs="Times New Roman"/>
          <w:b/>
          <w:bCs/>
          <w:sz w:val="24"/>
          <w:szCs w:val="24"/>
        </w:rPr>
        <w:t xml:space="preserve">DECLARA DESIERTA LA LICITACIÓN </w:t>
      </w:r>
      <w:r w:rsidRPr="00B5382D">
        <w:rPr>
          <w:rFonts w:ascii="Times New Roman" w:hAnsi="Times New Roman" w:cs="Times New Roman"/>
          <w:b/>
          <w:sz w:val="24"/>
          <w:szCs w:val="24"/>
        </w:rPr>
        <w:t>LP Nº07/2021- AMT</w:t>
      </w:r>
      <w:r w:rsidRPr="00B5382D">
        <w:rPr>
          <w:rFonts w:ascii="Times New Roman" w:hAnsi="Times New Roman" w:cs="Times New Roman"/>
          <w:sz w:val="24"/>
          <w:szCs w:val="24"/>
        </w:rPr>
        <w:t xml:space="preserve"> para el proyecto </w:t>
      </w:r>
      <w:r w:rsidRPr="00B5382D">
        <w:rPr>
          <w:rFonts w:ascii="Times New Roman" w:hAnsi="Times New Roman" w:cs="Times New Roman"/>
          <w:b/>
          <w:sz w:val="24"/>
          <w:szCs w:val="24"/>
        </w:rPr>
        <w:t>“</w:t>
      </w:r>
      <w:r w:rsidRPr="00B5382D">
        <w:rPr>
          <w:rFonts w:ascii="Times New Roman" w:eastAsia="Times New Roman" w:hAnsi="Times New Roman" w:cs="Times New Roman"/>
          <w:color w:val="000000"/>
          <w:sz w:val="24"/>
          <w:szCs w:val="24"/>
          <w:lang w:eastAsia="es-ES"/>
        </w:rPr>
        <w:t xml:space="preserve">RECARPETEO DE CALLES INTERNAS DE LA RESIDENCIAL ALTAVISTA, DE  TONACATEPEQUE; Resolución notificada por la Jefa de UACI el día 8 de octubre del presente año. </w:t>
      </w:r>
      <w:r w:rsidRPr="00B5382D">
        <w:rPr>
          <w:rFonts w:ascii="Times New Roman" w:eastAsia="Times New Roman" w:hAnsi="Times New Roman" w:cs="Times New Roman"/>
          <w:b/>
          <w:color w:val="000000"/>
          <w:sz w:val="24"/>
          <w:szCs w:val="24"/>
          <w:lang w:eastAsia="es-ES"/>
        </w:rPr>
        <w:t>Este Honorable concejo Municipal Considera</w:t>
      </w:r>
      <w:r w:rsidRPr="00B5382D">
        <w:rPr>
          <w:rFonts w:ascii="Times New Roman" w:eastAsia="Times New Roman" w:hAnsi="Times New Roman" w:cs="Times New Roman"/>
          <w:color w:val="000000"/>
          <w:sz w:val="24"/>
          <w:szCs w:val="24"/>
          <w:lang w:eastAsia="es-ES"/>
        </w:rPr>
        <w:t>:</w:t>
      </w:r>
    </w:p>
    <w:p w:rsidR="00521793" w:rsidRPr="00B5382D" w:rsidRDefault="00521793" w:rsidP="00521793">
      <w:pPr>
        <w:spacing w:line="276" w:lineRule="auto"/>
        <w:jc w:val="both"/>
        <w:rPr>
          <w:rFonts w:ascii="Times New Roman" w:hAnsi="Times New Roman" w:cs="Times New Roman"/>
          <w:b/>
          <w:bCs/>
          <w:i/>
          <w:iCs/>
          <w:sz w:val="24"/>
          <w:szCs w:val="24"/>
        </w:rPr>
      </w:pPr>
      <w:r w:rsidRPr="00B5382D">
        <w:rPr>
          <w:rFonts w:ascii="Times New Roman" w:eastAsia="Times New Roman" w:hAnsi="Times New Roman" w:cs="Times New Roman"/>
          <w:b/>
          <w:bCs/>
          <w:color w:val="000000"/>
          <w:sz w:val="24"/>
          <w:szCs w:val="24"/>
          <w:lang w:eastAsia="es-ES"/>
        </w:rPr>
        <w:t xml:space="preserve"> I)</w:t>
      </w:r>
      <w:r w:rsidRPr="00B5382D">
        <w:rPr>
          <w:rFonts w:ascii="Times New Roman" w:eastAsia="Times New Roman" w:hAnsi="Times New Roman" w:cs="Times New Roman"/>
          <w:color w:val="000000"/>
          <w:sz w:val="24"/>
          <w:szCs w:val="24"/>
          <w:lang w:eastAsia="es-ES"/>
        </w:rPr>
        <w:t xml:space="preserve">Que en fecha 24 de septiembre del presente año se </w:t>
      </w:r>
      <w:r w:rsidRPr="00B5382D">
        <w:rPr>
          <w:rFonts w:ascii="Times New Roman" w:hAnsi="Times New Roman" w:cs="Times New Roman"/>
          <w:b/>
          <w:bCs/>
          <w:sz w:val="24"/>
          <w:szCs w:val="24"/>
        </w:rPr>
        <w:t xml:space="preserve">DECLARA DESIERTA LA LICITACIÓN </w:t>
      </w:r>
      <w:r w:rsidRPr="00B5382D">
        <w:rPr>
          <w:rFonts w:ascii="Times New Roman" w:hAnsi="Times New Roman" w:cs="Times New Roman"/>
          <w:b/>
          <w:sz w:val="24"/>
          <w:szCs w:val="24"/>
        </w:rPr>
        <w:t xml:space="preserve">LP Nº07/2021- AMT, </w:t>
      </w:r>
      <w:r w:rsidRPr="00B5382D">
        <w:rPr>
          <w:rFonts w:ascii="Times New Roman" w:eastAsia="Arial Unicode MS" w:hAnsi="Times New Roman" w:cs="Times New Roman"/>
          <w:b/>
          <w:bCs/>
          <w:sz w:val="24"/>
          <w:szCs w:val="24"/>
        </w:rPr>
        <w:t>no aceptando la recomendación de la comisión evaluadora de ofertas</w:t>
      </w:r>
      <w:r w:rsidRPr="00B5382D">
        <w:rPr>
          <w:rFonts w:ascii="Times New Roman" w:hAnsi="Times New Roman" w:cs="Times New Roman"/>
          <w:b/>
          <w:sz w:val="24"/>
          <w:szCs w:val="24"/>
        </w:rPr>
        <w:t xml:space="preserve"> ( quienes recomendada a </w:t>
      </w:r>
      <w:r w:rsidRPr="00B5382D">
        <w:rPr>
          <w:rFonts w:ascii="Times New Roman" w:eastAsia="Calibri" w:hAnsi="Times New Roman" w:cs="Times New Roman"/>
          <w:b/>
          <w:sz w:val="24"/>
          <w:szCs w:val="24"/>
        </w:rPr>
        <w:t>AP&amp;G Constructores S.A de C.V);</w:t>
      </w:r>
      <w:r w:rsidRPr="00B5382D">
        <w:rPr>
          <w:rFonts w:ascii="Times New Roman" w:hAnsi="Times New Roman" w:cs="Times New Roman"/>
          <w:b/>
          <w:sz w:val="24"/>
          <w:szCs w:val="24"/>
        </w:rPr>
        <w:t xml:space="preserve"> por </w:t>
      </w:r>
      <w:r w:rsidRPr="00B5382D">
        <w:rPr>
          <w:rFonts w:ascii="Times New Roman" w:hAnsi="Times New Roman" w:cs="Times New Roman"/>
          <w:b/>
          <w:sz w:val="24"/>
          <w:szCs w:val="24"/>
        </w:rPr>
        <w:lastRenderedPageBreak/>
        <w:t>las razones: “</w:t>
      </w:r>
      <w:r w:rsidRPr="00B5382D">
        <w:rPr>
          <w:rFonts w:ascii="Times New Roman" w:eastAsia="Arial Unicode MS" w:hAnsi="Times New Roman" w:cs="Times New Roman"/>
          <w:b/>
          <w:bCs/>
          <w:sz w:val="24"/>
          <w:szCs w:val="24"/>
        </w:rPr>
        <w:t>a</w:t>
      </w:r>
      <w:r w:rsidRPr="00B5382D">
        <w:rPr>
          <w:rFonts w:ascii="Times New Roman" w:eastAsia="Arial Unicode MS" w:hAnsi="Times New Roman" w:cs="Times New Roman"/>
          <w:b/>
          <w:bCs/>
          <w:i/>
          <w:iCs/>
          <w:sz w:val="24"/>
          <w:szCs w:val="24"/>
        </w:rPr>
        <w:t xml:space="preserve">)  </w:t>
      </w:r>
      <w:r w:rsidRPr="00B5382D">
        <w:rPr>
          <w:rFonts w:ascii="Times New Roman" w:eastAsia="Arial Unicode MS" w:hAnsi="Times New Roman" w:cs="Times New Roman"/>
          <w:i/>
          <w:iCs/>
          <w:sz w:val="24"/>
          <w:szCs w:val="24"/>
        </w:rPr>
        <w:t>que los montos de los oferentes para la ejecución de dicho proyecto, les</w:t>
      </w:r>
      <w:r>
        <w:rPr>
          <w:rFonts w:ascii="Times New Roman" w:eastAsia="Arial Unicode MS" w:hAnsi="Times New Roman" w:cs="Times New Roman"/>
          <w:i/>
          <w:iCs/>
          <w:sz w:val="24"/>
          <w:szCs w:val="24"/>
        </w:rPr>
        <w:t xml:space="preserve"> </w:t>
      </w:r>
      <w:r w:rsidRPr="00B5382D">
        <w:rPr>
          <w:rFonts w:ascii="Times New Roman" w:eastAsia="Arial Unicode MS" w:hAnsi="Times New Roman" w:cs="Times New Roman"/>
          <w:i/>
          <w:iCs/>
          <w:sz w:val="24"/>
          <w:szCs w:val="24"/>
        </w:rPr>
        <w:t xml:space="preserve">genera la incertidumbre del porqué </w:t>
      </w:r>
      <w:r w:rsidRPr="00B5382D">
        <w:rPr>
          <w:rFonts w:ascii="Times New Roman" w:eastAsia="Arial Unicode MS" w:hAnsi="Times New Roman" w:cs="Times New Roman"/>
          <w:i/>
          <w:iCs/>
          <w:color w:val="000000"/>
          <w:sz w:val="24"/>
          <w:szCs w:val="24"/>
          <w:lang w:eastAsia="es-ES"/>
        </w:rPr>
        <w:t>una  de las empresas está ofertando bastante bajo a las demás, con $50,000.00 menos; (</w:t>
      </w:r>
      <w:r w:rsidRPr="00B5382D">
        <w:rPr>
          <w:rFonts w:ascii="Times New Roman" w:eastAsia="Arial Unicode MS" w:hAnsi="Times New Roman" w:cs="Times New Roman"/>
          <w:i/>
          <w:iCs/>
          <w:sz w:val="24"/>
          <w:szCs w:val="24"/>
        </w:rPr>
        <w:t>pudiéndose ahorrar la Municipalidad dicho monto, dinero que podría servir para la realización de otros proyectos);</w:t>
      </w:r>
      <w:r w:rsidRPr="00B5382D">
        <w:rPr>
          <w:rFonts w:ascii="Times New Roman" w:eastAsia="Arial Unicode MS" w:hAnsi="Times New Roman" w:cs="Times New Roman"/>
          <w:i/>
          <w:iCs/>
          <w:color w:val="000000"/>
          <w:sz w:val="24"/>
          <w:szCs w:val="24"/>
          <w:lang w:eastAsia="es-ES"/>
        </w:rPr>
        <w:t xml:space="preserve"> y otras cuadran exactamente, generando dudas sobre fuga de información. </w:t>
      </w:r>
      <w:r w:rsidRPr="00B5382D">
        <w:rPr>
          <w:rFonts w:ascii="Times New Roman" w:eastAsia="Arial Unicode MS" w:hAnsi="Times New Roman" w:cs="Times New Roman"/>
          <w:b/>
          <w:bCs/>
          <w:i/>
          <w:iCs/>
          <w:color w:val="000000"/>
          <w:sz w:val="24"/>
          <w:szCs w:val="24"/>
          <w:lang w:eastAsia="es-ES"/>
        </w:rPr>
        <w:t>b)</w:t>
      </w:r>
      <w:r w:rsidRPr="00B5382D">
        <w:rPr>
          <w:rFonts w:ascii="Times New Roman" w:eastAsia="Arial Unicode MS" w:hAnsi="Times New Roman" w:cs="Times New Roman"/>
          <w:i/>
          <w:iCs/>
          <w:color w:val="000000"/>
          <w:sz w:val="24"/>
          <w:szCs w:val="24"/>
          <w:lang w:eastAsia="es-ES"/>
        </w:rPr>
        <w:t xml:space="preserve"> que esta nueva administración quiere evitar a toda costa que se estén dando </w:t>
      </w:r>
      <w:r w:rsidRPr="00B5382D">
        <w:rPr>
          <w:rFonts w:ascii="Times New Roman" w:eastAsia="Arial Unicode MS" w:hAnsi="Times New Roman" w:cs="Times New Roman"/>
          <w:i/>
          <w:iCs/>
          <w:color w:val="111111"/>
          <w:sz w:val="24"/>
          <w:szCs w:val="24"/>
          <w:shd w:val="clear" w:color="auto" w:fill="FFFFFF"/>
        </w:rPr>
        <w:t xml:space="preserve">beneficios personales, contrarios a la ley y a los principios morales; se tiene una promesa al pueblo de </w:t>
      </w:r>
      <w:r w:rsidRPr="00B5382D">
        <w:rPr>
          <w:rFonts w:ascii="Times New Roman" w:hAnsi="Times New Roman" w:cs="Times New Roman"/>
          <w:i/>
          <w:iCs/>
          <w:sz w:val="24"/>
          <w:szCs w:val="24"/>
        </w:rPr>
        <w:t>Construir las obras necesarias para el mejoramiento y progreso de la comunidad en forma eficiente y económica;</w:t>
      </w:r>
      <w:r w:rsidRPr="00B5382D">
        <w:rPr>
          <w:rFonts w:ascii="Times New Roman" w:eastAsia="Arial Unicode MS" w:hAnsi="Times New Roman" w:cs="Times New Roman"/>
          <w:i/>
          <w:iCs/>
          <w:color w:val="111111"/>
          <w:sz w:val="24"/>
          <w:szCs w:val="24"/>
          <w:shd w:val="clear" w:color="auto" w:fill="FFFFFF"/>
        </w:rPr>
        <w:t xml:space="preserve"> queriendo así ejecutar buenos proyectos que garantice un beneficio a largo plazo a los ciudadanos de Tonacatepeque, no permitiendo las viejas prácticas de las administraciones anteriores, pues se tienen  las quejas </w:t>
      </w:r>
      <w:r w:rsidRPr="00B5382D">
        <w:rPr>
          <w:rFonts w:ascii="Times New Roman" w:eastAsia="Arial Unicode MS" w:hAnsi="Times New Roman" w:cs="Times New Roman"/>
          <w:i/>
          <w:iCs/>
          <w:color w:val="000000"/>
          <w:sz w:val="24"/>
          <w:szCs w:val="24"/>
          <w:lang w:eastAsia="es-ES"/>
        </w:rPr>
        <w:t xml:space="preserve">de las ADESCO y habitantes de malas ejecuciones de  proyectos,  de las administraciones anteriores; </w:t>
      </w:r>
      <w:r w:rsidRPr="00B5382D">
        <w:rPr>
          <w:rFonts w:ascii="Times New Roman" w:eastAsia="Arial Unicode MS" w:hAnsi="Times New Roman" w:cs="Times New Roman"/>
          <w:b/>
          <w:bCs/>
          <w:i/>
          <w:iCs/>
          <w:color w:val="000000"/>
          <w:sz w:val="24"/>
          <w:szCs w:val="24"/>
          <w:lang w:eastAsia="es-ES"/>
        </w:rPr>
        <w:t>c)</w:t>
      </w:r>
      <w:r w:rsidRPr="00B5382D">
        <w:rPr>
          <w:rFonts w:ascii="Times New Roman" w:eastAsia="Arial Unicode MS" w:hAnsi="Times New Roman" w:cs="Times New Roman"/>
          <w:i/>
          <w:iCs/>
          <w:sz w:val="24"/>
          <w:szCs w:val="24"/>
        </w:rPr>
        <w:t>Que el técnico que elaboró la carpeta técnica para la ejecución de dicho proyecto no incorporó la supervisión Externa,  el cual este concejo podría caer en reparo por la falta de esta, ni se le hizo saber a este concejo que se necesitaba de más asignación al  presupuesto</w:t>
      </w:r>
      <w:r w:rsidRPr="00B5382D">
        <w:rPr>
          <w:rFonts w:ascii="Times New Roman" w:eastAsia="Arial Unicode MS" w:hAnsi="Times New Roman" w:cs="Times New Roman"/>
          <w:b/>
          <w:bCs/>
          <w:i/>
          <w:iCs/>
          <w:sz w:val="24"/>
          <w:szCs w:val="24"/>
        </w:rPr>
        <w:t xml:space="preserve">. </w:t>
      </w:r>
      <w:r w:rsidRPr="00B5382D">
        <w:rPr>
          <w:rFonts w:ascii="Times New Roman" w:eastAsia="Arial Unicode MS" w:hAnsi="Times New Roman" w:cs="Times New Roman"/>
          <w:b/>
          <w:bCs/>
          <w:i/>
          <w:iCs/>
          <w:color w:val="000000"/>
          <w:sz w:val="24"/>
          <w:szCs w:val="24"/>
          <w:lang w:eastAsia="es-ES"/>
        </w:rPr>
        <w:t xml:space="preserve"> d)</w:t>
      </w:r>
      <w:r w:rsidRPr="00B5382D">
        <w:rPr>
          <w:rFonts w:ascii="Times New Roman" w:eastAsia="Arial Unicode MS" w:hAnsi="Times New Roman" w:cs="Times New Roman"/>
          <w:i/>
          <w:iCs/>
          <w:color w:val="000000"/>
          <w:sz w:val="24"/>
          <w:szCs w:val="24"/>
          <w:lang w:eastAsia="es-ES"/>
        </w:rPr>
        <w:t xml:space="preserve"> </w:t>
      </w:r>
      <w:proofErr w:type="gramStart"/>
      <w:r w:rsidRPr="00B5382D">
        <w:rPr>
          <w:rFonts w:ascii="Times New Roman" w:eastAsia="Arial Unicode MS" w:hAnsi="Times New Roman" w:cs="Times New Roman"/>
          <w:i/>
          <w:iCs/>
          <w:color w:val="000000"/>
          <w:sz w:val="24"/>
          <w:szCs w:val="24"/>
          <w:lang w:eastAsia="es-ES"/>
        </w:rPr>
        <w:t>que</w:t>
      </w:r>
      <w:proofErr w:type="gramEnd"/>
      <w:r w:rsidRPr="00B5382D">
        <w:rPr>
          <w:rFonts w:ascii="Times New Roman" w:eastAsia="Arial Unicode MS" w:hAnsi="Times New Roman" w:cs="Times New Roman"/>
          <w:i/>
          <w:iCs/>
          <w:color w:val="000000"/>
          <w:sz w:val="24"/>
          <w:szCs w:val="24"/>
          <w:lang w:eastAsia="es-ES"/>
        </w:rPr>
        <w:t xml:space="preserve"> </w:t>
      </w:r>
      <w:r w:rsidRPr="00B5382D">
        <w:rPr>
          <w:rFonts w:ascii="Times New Roman" w:eastAsia="Times New Roman" w:hAnsi="Times New Roman" w:cs="Times New Roman"/>
          <w:i/>
          <w:iCs/>
          <w:color w:val="000000"/>
          <w:sz w:val="24"/>
          <w:szCs w:val="24"/>
          <w:lang w:eastAsia="es-ES"/>
        </w:rPr>
        <w:t xml:space="preserve">es facultad del Concejo Municipal </w:t>
      </w:r>
      <w:r w:rsidRPr="00B5382D">
        <w:rPr>
          <w:rFonts w:ascii="Times New Roman" w:hAnsi="Times New Roman" w:cs="Times New Roman"/>
          <w:i/>
          <w:iCs/>
          <w:sz w:val="24"/>
          <w:szCs w:val="24"/>
        </w:rPr>
        <w:t>Velar por la buena marcha del gobierno, administración y servicios Municipales, pues se quiere hacer buenos proyectos, realizándose los procesos legales correspondientes de forma transparentes, eficientes,  que no haga incurrir a esta administración en reparos ante la Corte de Cuenta de la República y caer en la mala ejecución de proyectos,  esto de conformidad al artículo 30  numeral 14 del código Municipal</w:t>
      </w:r>
      <w:r w:rsidRPr="00B5382D">
        <w:rPr>
          <w:rFonts w:ascii="Times New Roman" w:hAnsi="Times New Roman" w:cs="Times New Roman"/>
          <w:b/>
          <w:bCs/>
          <w:i/>
          <w:iCs/>
          <w:sz w:val="24"/>
          <w:szCs w:val="24"/>
        </w:rPr>
        <w:t>.”</w:t>
      </w:r>
    </w:p>
    <w:p w:rsidR="00521793" w:rsidRPr="00B5382D" w:rsidRDefault="00521793" w:rsidP="00521793">
      <w:pPr>
        <w:spacing w:line="276" w:lineRule="auto"/>
        <w:jc w:val="both"/>
        <w:rPr>
          <w:rFonts w:ascii="Times New Roman" w:eastAsia="Calibri" w:hAnsi="Times New Roman" w:cs="Times New Roman"/>
          <w:b/>
          <w:i/>
          <w:iCs/>
          <w:sz w:val="24"/>
          <w:szCs w:val="24"/>
        </w:rPr>
      </w:pPr>
      <w:r w:rsidRPr="00B5382D">
        <w:rPr>
          <w:rFonts w:ascii="Times New Roman" w:hAnsi="Times New Roman" w:cs="Times New Roman"/>
          <w:b/>
          <w:bCs/>
          <w:sz w:val="24"/>
          <w:szCs w:val="24"/>
        </w:rPr>
        <w:t xml:space="preserve">II) Que el día 8 de octubre del presente año, </w:t>
      </w:r>
      <w:r w:rsidRPr="00B5382D">
        <w:rPr>
          <w:rFonts w:ascii="Times New Roman" w:hAnsi="Times New Roman" w:cs="Times New Roman"/>
          <w:sz w:val="24"/>
          <w:szCs w:val="24"/>
        </w:rPr>
        <w:t xml:space="preserve">la Jefa de UACI notificó dicha resolución a los ofertantes;  y el día 15 de octubre del presente año </w:t>
      </w:r>
      <w:r w:rsidRPr="00B5382D">
        <w:rPr>
          <w:rFonts w:ascii="Times New Roman" w:hAnsi="Times New Roman" w:cs="Times New Roman"/>
          <w:b/>
          <w:bCs/>
          <w:sz w:val="24"/>
          <w:szCs w:val="24"/>
        </w:rPr>
        <w:t>interpone Recurso de Revisión</w:t>
      </w:r>
      <w:r w:rsidRPr="00B5382D">
        <w:rPr>
          <w:rFonts w:ascii="Times New Roman" w:hAnsi="Times New Roman" w:cs="Times New Roman"/>
          <w:sz w:val="24"/>
          <w:szCs w:val="24"/>
        </w:rPr>
        <w:t xml:space="preserve"> el Representante legal de  </w:t>
      </w:r>
      <w:r w:rsidRPr="00B5382D">
        <w:rPr>
          <w:rFonts w:ascii="Times New Roman" w:eastAsia="Calibri" w:hAnsi="Times New Roman" w:cs="Times New Roman"/>
          <w:b/>
          <w:bCs/>
          <w:sz w:val="24"/>
          <w:szCs w:val="24"/>
        </w:rPr>
        <w:t>AP&amp;G Constructores S.A de C</w:t>
      </w:r>
      <w:r w:rsidRPr="00B5382D">
        <w:rPr>
          <w:rFonts w:ascii="Times New Roman" w:eastAsia="Calibri" w:hAnsi="Times New Roman" w:cs="Times New Roman"/>
          <w:sz w:val="24"/>
          <w:szCs w:val="24"/>
        </w:rPr>
        <w:t>, exponiendo lo siguiente</w:t>
      </w:r>
      <w:r w:rsidRPr="00B5382D">
        <w:rPr>
          <w:rFonts w:ascii="Times New Roman" w:eastAsia="Calibri" w:hAnsi="Times New Roman" w:cs="Times New Roman"/>
          <w:b/>
          <w:sz w:val="24"/>
          <w:szCs w:val="24"/>
        </w:rPr>
        <w:t>:  “</w:t>
      </w:r>
      <w:r w:rsidRPr="00B5382D">
        <w:rPr>
          <w:rFonts w:ascii="Times New Roman" w:eastAsia="Calibri" w:hAnsi="Times New Roman" w:cs="Times New Roman"/>
          <w:i/>
          <w:iCs/>
          <w:sz w:val="24"/>
          <w:szCs w:val="24"/>
        </w:rPr>
        <w:t xml:space="preserve">De conformidad a los artículos 76 y 77 de la Ley de Adquisiciones y Contrataciones de la Administración Pública ( LACAP) y articulo 56 y siguientes del Reglamento de la Ley de Adquisiciones y contrataciones de la Administración Pública ( RELACAP) vengo a Interponer Recurso de Revisión contra el acto dictado por el Concejo Municipal de Tonacatepeque , en donde se acuerda </w:t>
      </w:r>
      <w:r w:rsidRPr="00B5382D">
        <w:rPr>
          <w:rFonts w:ascii="Times New Roman" w:hAnsi="Times New Roman" w:cs="Times New Roman"/>
          <w:b/>
          <w:bCs/>
          <w:i/>
          <w:iCs/>
          <w:sz w:val="24"/>
          <w:szCs w:val="24"/>
        </w:rPr>
        <w:t xml:space="preserve">DECLARAR DESIERTA LA LICITACIÓN </w:t>
      </w:r>
      <w:r w:rsidRPr="00B5382D">
        <w:rPr>
          <w:rFonts w:ascii="Times New Roman" w:hAnsi="Times New Roman" w:cs="Times New Roman"/>
          <w:b/>
          <w:i/>
          <w:iCs/>
          <w:sz w:val="24"/>
          <w:szCs w:val="24"/>
        </w:rPr>
        <w:t>LP Nº07/2021- AMT</w:t>
      </w:r>
      <w:r w:rsidRPr="00B5382D">
        <w:rPr>
          <w:rFonts w:ascii="Times New Roman" w:hAnsi="Times New Roman" w:cs="Times New Roman"/>
          <w:i/>
          <w:iCs/>
          <w:sz w:val="24"/>
          <w:szCs w:val="24"/>
        </w:rPr>
        <w:t xml:space="preserve"> para el proyecto </w:t>
      </w:r>
      <w:r w:rsidRPr="00B5382D">
        <w:rPr>
          <w:rFonts w:ascii="Times New Roman" w:hAnsi="Times New Roman" w:cs="Times New Roman"/>
          <w:b/>
          <w:i/>
          <w:iCs/>
          <w:sz w:val="24"/>
          <w:szCs w:val="24"/>
        </w:rPr>
        <w:t>“</w:t>
      </w:r>
      <w:r w:rsidRPr="00B5382D">
        <w:rPr>
          <w:rFonts w:ascii="Times New Roman" w:eastAsia="Times New Roman" w:hAnsi="Times New Roman" w:cs="Times New Roman"/>
          <w:i/>
          <w:iCs/>
          <w:color w:val="000000"/>
          <w:sz w:val="24"/>
          <w:szCs w:val="24"/>
          <w:lang w:eastAsia="es-ES"/>
        </w:rPr>
        <w:t xml:space="preserve">RECARPETEO DE CALLES INTERNAS DE LA RESIDENCIAL ALTAVISTA, DE  TONACATEPEQUE. </w:t>
      </w:r>
      <w:proofErr w:type="gramStart"/>
      <w:r w:rsidRPr="00B5382D">
        <w:rPr>
          <w:rFonts w:ascii="Times New Roman" w:eastAsia="Times New Roman" w:hAnsi="Times New Roman" w:cs="Times New Roman"/>
          <w:i/>
          <w:iCs/>
          <w:color w:val="000000"/>
          <w:sz w:val="24"/>
          <w:szCs w:val="24"/>
          <w:lang w:eastAsia="es-ES"/>
        </w:rPr>
        <w:t>según</w:t>
      </w:r>
      <w:proofErr w:type="gramEnd"/>
      <w:r w:rsidRPr="00B5382D">
        <w:rPr>
          <w:rFonts w:ascii="Times New Roman" w:eastAsia="Times New Roman" w:hAnsi="Times New Roman" w:cs="Times New Roman"/>
          <w:i/>
          <w:iCs/>
          <w:color w:val="000000"/>
          <w:sz w:val="24"/>
          <w:szCs w:val="24"/>
          <w:lang w:eastAsia="es-ES"/>
        </w:rPr>
        <w:t xml:space="preserve"> </w:t>
      </w:r>
      <w:r w:rsidRPr="00B5382D">
        <w:rPr>
          <w:rFonts w:ascii="Times New Roman" w:eastAsia="Calibri" w:hAnsi="Times New Roman" w:cs="Times New Roman"/>
          <w:i/>
          <w:iCs/>
          <w:sz w:val="24"/>
          <w:szCs w:val="24"/>
        </w:rPr>
        <w:t xml:space="preserve">acuerdo 2 de acta 30 de fecha 24 de septiembre 2021, notificado el día 8 de octubre de 2021 vía correo electrónico. El cual interpongo por no estar de acuerdo con la resolución de declaratoria desierta de la licitación Pública para el proyecto, ya que mi representada fue recomendad por la Comisión de Evaluación de ofertas para que se le adjudicara la Licitación, quien ha cumplido con los términos y condiciones requeridos en las Bases aprobadas para esta licitación Pública. Considerando además que los razonamientos vertidos por este Honorable Concejo Municipal, no están sustentados para declarar desierta dicha licitación; y que literalmente expresan: </w:t>
      </w:r>
      <w:r w:rsidRPr="00B5382D">
        <w:rPr>
          <w:rFonts w:ascii="Times New Roman" w:eastAsia="Arial Unicode MS" w:hAnsi="Times New Roman" w:cs="Times New Roman"/>
          <w:b/>
          <w:bCs/>
          <w:i/>
          <w:iCs/>
          <w:sz w:val="24"/>
          <w:szCs w:val="24"/>
        </w:rPr>
        <w:t xml:space="preserve">a)  que los montos de los oferentes para la ejecución de dicho proyecto, les </w:t>
      </w:r>
      <w:r w:rsidRPr="00B5382D">
        <w:rPr>
          <w:rFonts w:ascii="Times New Roman" w:eastAsia="Arial Unicode MS" w:hAnsi="Times New Roman" w:cs="Times New Roman"/>
          <w:i/>
          <w:iCs/>
          <w:sz w:val="24"/>
          <w:szCs w:val="24"/>
        </w:rPr>
        <w:t xml:space="preserve">genera la incertidumbre del porqué </w:t>
      </w:r>
      <w:r w:rsidRPr="00B5382D">
        <w:rPr>
          <w:rFonts w:ascii="Times New Roman" w:eastAsia="Arial Unicode MS" w:hAnsi="Times New Roman" w:cs="Times New Roman"/>
          <w:i/>
          <w:iCs/>
          <w:color w:val="000000"/>
          <w:sz w:val="24"/>
          <w:szCs w:val="24"/>
          <w:lang w:eastAsia="es-ES"/>
        </w:rPr>
        <w:t>una  de las empresas está ofertando bastante bajo a las demás, con $50,000.00 menos; (</w:t>
      </w:r>
      <w:r w:rsidRPr="00B5382D">
        <w:rPr>
          <w:rFonts w:ascii="Times New Roman" w:eastAsia="Arial Unicode MS" w:hAnsi="Times New Roman" w:cs="Times New Roman"/>
          <w:i/>
          <w:iCs/>
          <w:sz w:val="24"/>
          <w:szCs w:val="24"/>
        </w:rPr>
        <w:t xml:space="preserve">pudiéndose ahorrar la Municipalidad dicho monto, dinero que </w:t>
      </w:r>
      <w:r w:rsidRPr="00B5382D">
        <w:rPr>
          <w:rFonts w:ascii="Times New Roman" w:eastAsia="Arial Unicode MS" w:hAnsi="Times New Roman" w:cs="Times New Roman"/>
          <w:i/>
          <w:iCs/>
          <w:sz w:val="24"/>
          <w:szCs w:val="24"/>
        </w:rPr>
        <w:lastRenderedPageBreak/>
        <w:t>podría servir para la realización de otros proyectos);</w:t>
      </w:r>
      <w:r w:rsidRPr="00B5382D">
        <w:rPr>
          <w:rFonts w:ascii="Times New Roman" w:eastAsia="Arial Unicode MS" w:hAnsi="Times New Roman" w:cs="Times New Roman"/>
          <w:i/>
          <w:iCs/>
          <w:color w:val="000000"/>
          <w:sz w:val="24"/>
          <w:szCs w:val="24"/>
          <w:lang w:eastAsia="es-ES"/>
        </w:rPr>
        <w:t xml:space="preserve"> y otras cuadran exactamente, generando dudas sobre fuga de información. </w:t>
      </w:r>
      <w:r w:rsidRPr="00B5382D">
        <w:rPr>
          <w:rFonts w:ascii="Times New Roman" w:eastAsia="Arial Unicode MS" w:hAnsi="Times New Roman" w:cs="Times New Roman"/>
          <w:b/>
          <w:bCs/>
          <w:i/>
          <w:iCs/>
          <w:color w:val="000000"/>
          <w:sz w:val="24"/>
          <w:szCs w:val="24"/>
          <w:lang w:eastAsia="es-ES"/>
        </w:rPr>
        <w:t xml:space="preserve">b) </w:t>
      </w:r>
      <w:r w:rsidRPr="00B5382D">
        <w:rPr>
          <w:rFonts w:ascii="Times New Roman" w:eastAsia="Arial Unicode MS" w:hAnsi="Times New Roman" w:cs="Times New Roman"/>
          <w:i/>
          <w:iCs/>
          <w:color w:val="000000"/>
          <w:sz w:val="24"/>
          <w:szCs w:val="24"/>
          <w:lang w:eastAsia="es-ES"/>
        </w:rPr>
        <w:t xml:space="preserve">que esta nueva administración quiere evitar a toda costa que se estén dando </w:t>
      </w:r>
      <w:r w:rsidRPr="00B5382D">
        <w:rPr>
          <w:rFonts w:ascii="Times New Roman" w:eastAsia="Arial Unicode MS" w:hAnsi="Times New Roman" w:cs="Times New Roman"/>
          <w:i/>
          <w:iCs/>
          <w:color w:val="111111"/>
          <w:sz w:val="24"/>
          <w:szCs w:val="24"/>
          <w:shd w:val="clear" w:color="auto" w:fill="FFFFFF"/>
        </w:rPr>
        <w:t xml:space="preserve">beneficios personales, contrarios a la ley y a los principios morales; se tiene una promesa al pueblo de </w:t>
      </w:r>
      <w:r w:rsidRPr="00B5382D">
        <w:rPr>
          <w:rFonts w:ascii="Times New Roman" w:hAnsi="Times New Roman" w:cs="Times New Roman"/>
          <w:i/>
          <w:iCs/>
          <w:sz w:val="24"/>
          <w:szCs w:val="24"/>
        </w:rPr>
        <w:t>Construir las obras necesarias para el mejoramiento y progreso de la comunidad en forma eficiente y económica;</w:t>
      </w:r>
      <w:r w:rsidRPr="00B5382D">
        <w:rPr>
          <w:rFonts w:ascii="Times New Roman" w:eastAsia="Arial Unicode MS" w:hAnsi="Times New Roman" w:cs="Times New Roman"/>
          <w:i/>
          <w:iCs/>
          <w:color w:val="111111"/>
          <w:sz w:val="24"/>
          <w:szCs w:val="24"/>
          <w:shd w:val="clear" w:color="auto" w:fill="FFFFFF"/>
        </w:rPr>
        <w:t xml:space="preserve"> queriendo así ejecutar buenos proyectos que garantice un beneficio a largo plazo a los ciudadanos de Tonacatepeque, no permitiendo las viejas prácticas de las administraciones anteriores, pues se tienen  las quejas </w:t>
      </w:r>
      <w:r w:rsidRPr="00B5382D">
        <w:rPr>
          <w:rFonts w:ascii="Times New Roman" w:eastAsia="Arial Unicode MS" w:hAnsi="Times New Roman" w:cs="Times New Roman"/>
          <w:i/>
          <w:iCs/>
          <w:color w:val="000000"/>
          <w:sz w:val="24"/>
          <w:szCs w:val="24"/>
          <w:lang w:eastAsia="es-ES"/>
        </w:rPr>
        <w:t xml:space="preserve">de las ADESCO y habitantes de malas ejecuciones de  proyectos,  de las administraciones anteriores; </w:t>
      </w:r>
      <w:r w:rsidRPr="00B5382D">
        <w:rPr>
          <w:rFonts w:ascii="Times New Roman" w:eastAsia="Arial Unicode MS" w:hAnsi="Times New Roman" w:cs="Times New Roman"/>
          <w:b/>
          <w:bCs/>
          <w:i/>
          <w:iCs/>
          <w:color w:val="000000"/>
          <w:sz w:val="24"/>
          <w:szCs w:val="24"/>
          <w:lang w:eastAsia="es-ES"/>
        </w:rPr>
        <w:t>c)</w:t>
      </w:r>
      <w:r w:rsidRPr="00B5382D">
        <w:rPr>
          <w:rFonts w:ascii="Times New Roman" w:eastAsia="Arial Unicode MS" w:hAnsi="Times New Roman" w:cs="Times New Roman"/>
          <w:i/>
          <w:iCs/>
          <w:sz w:val="24"/>
          <w:szCs w:val="24"/>
        </w:rPr>
        <w:t>Que el técnico que elaboró la carpeta técnica para la ejecución de dicho proyecto no incorporó la supervisión Externa,  el cual este concejo podría caer en reparo por la falta de esta, ni se le hizo saber a este concejo que se necesitaba de más asignación al  presupuesto</w:t>
      </w:r>
      <w:r w:rsidRPr="00B5382D">
        <w:rPr>
          <w:rFonts w:ascii="Times New Roman" w:eastAsia="Arial Unicode MS" w:hAnsi="Times New Roman" w:cs="Times New Roman"/>
          <w:b/>
          <w:bCs/>
          <w:i/>
          <w:iCs/>
          <w:sz w:val="24"/>
          <w:szCs w:val="24"/>
        </w:rPr>
        <w:t xml:space="preserve">. </w:t>
      </w:r>
      <w:r w:rsidRPr="00B5382D">
        <w:rPr>
          <w:rFonts w:ascii="Times New Roman" w:eastAsia="Arial Unicode MS" w:hAnsi="Times New Roman" w:cs="Times New Roman"/>
          <w:b/>
          <w:bCs/>
          <w:i/>
          <w:iCs/>
          <w:color w:val="000000"/>
          <w:sz w:val="24"/>
          <w:szCs w:val="24"/>
          <w:lang w:eastAsia="es-ES"/>
        </w:rPr>
        <w:t xml:space="preserve"> d)</w:t>
      </w:r>
      <w:r w:rsidRPr="00B5382D">
        <w:rPr>
          <w:rFonts w:ascii="Times New Roman" w:eastAsia="Arial Unicode MS" w:hAnsi="Times New Roman" w:cs="Times New Roman"/>
          <w:i/>
          <w:iCs/>
          <w:color w:val="000000"/>
          <w:sz w:val="24"/>
          <w:szCs w:val="24"/>
          <w:lang w:eastAsia="es-ES"/>
        </w:rPr>
        <w:t xml:space="preserve"> que </w:t>
      </w:r>
      <w:r w:rsidRPr="00B5382D">
        <w:rPr>
          <w:rFonts w:ascii="Times New Roman" w:eastAsia="Times New Roman" w:hAnsi="Times New Roman" w:cs="Times New Roman"/>
          <w:i/>
          <w:iCs/>
          <w:color w:val="000000"/>
          <w:sz w:val="24"/>
          <w:szCs w:val="24"/>
          <w:lang w:eastAsia="es-ES"/>
        </w:rPr>
        <w:t xml:space="preserve">es facultad del Concejo Municipal </w:t>
      </w:r>
      <w:r w:rsidRPr="00B5382D">
        <w:rPr>
          <w:rFonts w:ascii="Times New Roman" w:hAnsi="Times New Roman" w:cs="Times New Roman"/>
          <w:i/>
          <w:iCs/>
          <w:sz w:val="24"/>
          <w:szCs w:val="24"/>
        </w:rPr>
        <w:t>Velar por la buena marcha del gobierno, administración y servicios Municipales, pues se quiere hacer buenos proyectos, realizándose los procesos legales correspondientes de forma transparentes, eficientes,  que no haga incurrir a esta administración en reparos ante la Corte de Cuenta de la República y caer en la mala ejecución de proyectos,  esto de conformidad al artículo 30  numeral 14 del código Municipal</w:t>
      </w:r>
      <w:r w:rsidRPr="00B5382D">
        <w:rPr>
          <w:rFonts w:ascii="Times New Roman" w:eastAsia="Calibri" w:hAnsi="Times New Roman" w:cs="Times New Roman"/>
          <w:b/>
          <w:i/>
          <w:iCs/>
          <w:sz w:val="24"/>
          <w:szCs w:val="24"/>
        </w:rPr>
        <w:t xml:space="preserve">. </w:t>
      </w:r>
      <w:r w:rsidRPr="00B5382D">
        <w:rPr>
          <w:rFonts w:ascii="Times New Roman" w:eastAsia="Calibri" w:hAnsi="Times New Roman" w:cs="Times New Roman"/>
          <w:i/>
          <w:iCs/>
          <w:sz w:val="24"/>
          <w:szCs w:val="24"/>
        </w:rPr>
        <w:t xml:space="preserve">Ya que el día 13 de octubre del corriente, se solicitó con base al artículo 10 literal I de la Ley de Adquisiciones y Contrataciones de la Administración Pública, Derecho de Vista del ex pendiente donde se pudo constatar lo siguiente: En Cuanto al razonamiento de literal a) según acuerdo Municipal, les Manifiesto: 1) Que nuestra oferta presentada está basada en costos de mercado, garantizando la calidad de nuestros servicios ofertados. Es importante tener en cuenta que las Bases de licitación para este proceso son claras y precisas en el entendido que el precio de la oferta no define la adjudicación, ya que los participantes deben de cumplir con los requisitos establecidos y una etapa de evaluación en aspectos legales, técnicos, financieros y  económicos de cada participante, dichos aspectos tienen una ponderación. En este caso, la tapa de evaluación de la oferta económica, con el objeto de obtener el mejor precio, está basado en rangos. </w:t>
      </w:r>
      <w:r w:rsidRPr="00B5382D">
        <w:rPr>
          <w:rFonts w:ascii="Times New Roman" w:hAnsi="Times New Roman" w:cs="Times New Roman"/>
          <w:i/>
          <w:iCs/>
          <w:sz w:val="24"/>
          <w:szCs w:val="24"/>
          <w:lang w:val="es-ES"/>
        </w:rPr>
        <w:t xml:space="preserve">Las Bases de Licitación establecen en el ROMANO </w:t>
      </w:r>
      <w:r w:rsidRPr="00B5382D">
        <w:rPr>
          <w:rFonts w:ascii="Times New Roman" w:eastAsia="Arial" w:hAnsi="Times New Roman" w:cs="Times New Roman"/>
          <w:b/>
          <w:i/>
          <w:iCs/>
          <w:spacing w:val="1"/>
          <w:sz w:val="24"/>
          <w:szCs w:val="24"/>
        </w:rPr>
        <w:t>X</w:t>
      </w:r>
      <w:r w:rsidRPr="00B5382D">
        <w:rPr>
          <w:rFonts w:ascii="Times New Roman" w:eastAsia="Arial" w:hAnsi="Times New Roman" w:cs="Times New Roman"/>
          <w:b/>
          <w:i/>
          <w:iCs/>
          <w:spacing w:val="-5"/>
          <w:sz w:val="24"/>
          <w:szCs w:val="24"/>
        </w:rPr>
        <w:t>I</w:t>
      </w:r>
      <w:r w:rsidRPr="00B5382D">
        <w:rPr>
          <w:rFonts w:ascii="Times New Roman" w:eastAsia="Arial" w:hAnsi="Times New Roman" w:cs="Times New Roman"/>
          <w:b/>
          <w:i/>
          <w:iCs/>
          <w:spacing w:val="1"/>
          <w:sz w:val="24"/>
          <w:szCs w:val="24"/>
        </w:rPr>
        <w:t>V</w:t>
      </w:r>
      <w:r w:rsidRPr="00B5382D">
        <w:rPr>
          <w:rFonts w:ascii="Times New Roman" w:eastAsia="Arial" w:hAnsi="Times New Roman" w:cs="Times New Roman"/>
          <w:b/>
          <w:i/>
          <w:iCs/>
          <w:sz w:val="24"/>
          <w:szCs w:val="24"/>
        </w:rPr>
        <w:t xml:space="preserve">. </w:t>
      </w:r>
      <w:r w:rsidRPr="00B5382D">
        <w:rPr>
          <w:rFonts w:ascii="Times New Roman" w:eastAsia="Cambria" w:hAnsi="Times New Roman" w:cs="Times New Roman"/>
          <w:b/>
          <w:i/>
          <w:iCs/>
          <w:spacing w:val="-1"/>
          <w:sz w:val="24"/>
          <w:szCs w:val="24"/>
        </w:rPr>
        <w:t>R</w:t>
      </w:r>
      <w:r w:rsidRPr="00B5382D">
        <w:rPr>
          <w:rFonts w:ascii="Times New Roman" w:eastAsia="Cambria" w:hAnsi="Times New Roman" w:cs="Times New Roman"/>
          <w:b/>
          <w:i/>
          <w:iCs/>
          <w:spacing w:val="1"/>
          <w:sz w:val="24"/>
          <w:szCs w:val="24"/>
        </w:rPr>
        <w:t>E</w:t>
      </w:r>
      <w:r w:rsidRPr="00B5382D">
        <w:rPr>
          <w:rFonts w:ascii="Times New Roman" w:eastAsia="Cambria" w:hAnsi="Times New Roman" w:cs="Times New Roman"/>
          <w:b/>
          <w:i/>
          <w:iCs/>
          <w:spacing w:val="2"/>
          <w:sz w:val="24"/>
          <w:szCs w:val="24"/>
        </w:rPr>
        <w:t>C</w:t>
      </w:r>
      <w:r w:rsidRPr="00B5382D">
        <w:rPr>
          <w:rFonts w:ascii="Times New Roman" w:eastAsia="Cambria" w:hAnsi="Times New Roman" w:cs="Times New Roman"/>
          <w:b/>
          <w:i/>
          <w:iCs/>
          <w:spacing w:val="1"/>
          <w:sz w:val="24"/>
          <w:szCs w:val="24"/>
        </w:rPr>
        <w:t>EP</w:t>
      </w:r>
      <w:r w:rsidRPr="00B5382D">
        <w:rPr>
          <w:rFonts w:ascii="Times New Roman" w:eastAsia="Cambria" w:hAnsi="Times New Roman" w:cs="Times New Roman"/>
          <w:b/>
          <w:i/>
          <w:iCs/>
          <w:spacing w:val="2"/>
          <w:sz w:val="24"/>
          <w:szCs w:val="24"/>
        </w:rPr>
        <w:t>C</w:t>
      </w:r>
      <w:r w:rsidRPr="00B5382D">
        <w:rPr>
          <w:rFonts w:ascii="Times New Roman" w:eastAsia="Cambria" w:hAnsi="Times New Roman" w:cs="Times New Roman"/>
          <w:b/>
          <w:i/>
          <w:iCs/>
          <w:spacing w:val="-1"/>
          <w:sz w:val="24"/>
          <w:szCs w:val="24"/>
        </w:rPr>
        <w:t>IÓ</w:t>
      </w:r>
      <w:r w:rsidRPr="00B5382D">
        <w:rPr>
          <w:rFonts w:ascii="Times New Roman" w:eastAsia="Cambria" w:hAnsi="Times New Roman" w:cs="Times New Roman"/>
          <w:b/>
          <w:i/>
          <w:iCs/>
          <w:sz w:val="24"/>
          <w:szCs w:val="24"/>
        </w:rPr>
        <w:t>N, A</w:t>
      </w:r>
      <w:r w:rsidRPr="00B5382D">
        <w:rPr>
          <w:rFonts w:ascii="Times New Roman" w:eastAsia="Cambria" w:hAnsi="Times New Roman" w:cs="Times New Roman"/>
          <w:b/>
          <w:i/>
          <w:iCs/>
          <w:spacing w:val="1"/>
          <w:sz w:val="24"/>
          <w:szCs w:val="24"/>
        </w:rPr>
        <w:t>PE</w:t>
      </w:r>
      <w:r w:rsidRPr="00B5382D">
        <w:rPr>
          <w:rFonts w:ascii="Times New Roman" w:eastAsia="Cambria" w:hAnsi="Times New Roman" w:cs="Times New Roman"/>
          <w:b/>
          <w:i/>
          <w:iCs/>
          <w:spacing w:val="-1"/>
          <w:sz w:val="24"/>
          <w:szCs w:val="24"/>
        </w:rPr>
        <w:t>R</w:t>
      </w:r>
      <w:r w:rsidRPr="00B5382D">
        <w:rPr>
          <w:rFonts w:ascii="Times New Roman" w:eastAsia="Cambria" w:hAnsi="Times New Roman" w:cs="Times New Roman"/>
          <w:b/>
          <w:i/>
          <w:iCs/>
          <w:sz w:val="24"/>
          <w:szCs w:val="24"/>
        </w:rPr>
        <w:t>T</w:t>
      </w:r>
      <w:r w:rsidRPr="00B5382D">
        <w:rPr>
          <w:rFonts w:ascii="Times New Roman" w:eastAsia="Cambria" w:hAnsi="Times New Roman" w:cs="Times New Roman"/>
          <w:b/>
          <w:i/>
          <w:iCs/>
          <w:spacing w:val="-1"/>
          <w:sz w:val="24"/>
          <w:szCs w:val="24"/>
        </w:rPr>
        <w:t>UR</w:t>
      </w:r>
      <w:r w:rsidRPr="00B5382D">
        <w:rPr>
          <w:rFonts w:ascii="Times New Roman" w:eastAsia="Cambria" w:hAnsi="Times New Roman" w:cs="Times New Roman"/>
          <w:b/>
          <w:i/>
          <w:iCs/>
          <w:sz w:val="24"/>
          <w:szCs w:val="24"/>
        </w:rPr>
        <w:t>A</w:t>
      </w:r>
      <w:r w:rsidRPr="00B5382D">
        <w:rPr>
          <w:rFonts w:ascii="Times New Roman" w:eastAsia="Cambria" w:hAnsi="Times New Roman" w:cs="Times New Roman"/>
          <w:b/>
          <w:i/>
          <w:iCs/>
          <w:spacing w:val="1"/>
          <w:sz w:val="24"/>
          <w:szCs w:val="24"/>
        </w:rPr>
        <w:t>D</w:t>
      </w:r>
      <w:r w:rsidRPr="00B5382D">
        <w:rPr>
          <w:rFonts w:ascii="Times New Roman" w:eastAsia="Cambria" w:hAnsi="Times New Roman" w:cs="Times New Roman"/>
          <w:b/>
          <w:i/>
          <w:iCs/>
          <w:sz w:val="24"/>
          <w:szCs w:val="24"/>
        </w:rPr>
        <w:t>E</w:t>
      </w:r>
      <w:r w:rsidRPr="00B5382D">
        <w:rPr>
          <w:rFonts w:ascii="Times New Roman" w:eastAsia="Cambria" w:hAnsi="Times New Roman" w:cs="Times New Roman"/>
          <w:b/>
          <w:i/>
          <w:iCs/>
          <w:spacing w:val="-1"/>
          <w:sz w:val="24"/>
          <w:szCs w:val="24"/>
        </w:rPr>
        <w:t>OF</w:t>
      </w:r>
      <w:r w:rsidRPr="00B5382D">
        <w:rPr>
          <w:rFonts w:ascii="Times New Roman" w:eastAsia="Cambria" w:hAnsi="Times New Roman" w:cs="Times New Roman"/>
          <w:b/>
          <w:i/>
          <w:iCs/>
          <w:spacing w:val="1"/>
          <w:sz w:val="24"/>
          <w:szCs w:val="24"/>
        </w:rPr>
        <w:t>E</w:t>
      </w:r>
      <w:r w:rsidRPr="00B5382D">
        <w:rPr>
          <w:rFonts w:ascii="Times New Roman" w:eastAsia="Cambria" w:hAnsi="Times New Roman" w:cs="Times New Roman"/>
          <w:b/>
          <w:i/>
          <w:iCs/>
          <w:spacing w:val="-1"/>
          <w:sz w:val="24"/>
          <w:szCs w:val="24"/>
        </w:rPr>
        <w:t>R</w:t>
      </w:r>
      <w:r w:rsidRPr="00B5382D">
        <w:rPr>
          <w:rFonts w:ascii="Times New Roman" w:eastAsia="Cambria" w:hAnsi="Times New Roman" w:cs="Times New Roman"/>
          <w:b/>
          <w:i/>
          <w:iCs/>
          <w:sz w:val="24"/>
          <w:szCs w:val="24"/>
        </w:rPr>
        <w:t>TA</w:t>
      </w:r>
      <w:r w:rsidRPr="00B5382D">
        <w:rPr>
          <w:rFonts w:ascii="Times New Roman" w:eastAsia="Cambria" w:hAnsi="Times New Roman" w:cs="Times New Roman"/>
          <w:b/>
          <w:i/>
          <w:iCs/>
          <w:spacing w:val="-1"/>
          <w:sz w:val="24"/>
          <w:szCs w:val="24"/>
        </w:rPr>
        <w:t>S</w:t>
      </w:r>
      <w:r w:rsidRPr="00B5382D">
        <w:rPr>
          <w:rFonts w:ascii="Times New Roman" w:eastAsia="Cambria" w:hAnsi="Times New Roman" w:cs="Times New Roman"/>
          <w:b/>
          <w:i/>
          <w:iCs/>
          <w:sz w:val="24"/>
          <w:szCs w:val="24"/>
        </w:rPr>
        <w:t xml:space="preserve">, </w:t>
      </w:r>
      <w:r w:rsidRPr="00B5382D">
        <w:rPr>
          <w:rFonts w:ascii="Times New Roman" w:eastAsia="Cambria" w:hAnsi="Times New Roman" w:cs="Times New Roman"/>
          <w:b/>
          <w:i/>
          <w:iCs/>
          <w:spacing w:val="3"/>
          <w:sz w:val="24"/>
          <w:szCs w:val="24"/>
        </w:rPr>
        <w:t>S</w:t>
      </w:r>
      <w:r w:rsidRPr="00B5382D">
        <w:rPr>
          <w:rFonts w:ascii="Times New Roman" w:eastAsia="Cambria" w:hAnsi="Times New Roman" w:cs="Times New Roman"/>
          <w:b/>
          <w:i/>
          <w:iCs/>
          <w:spacing w:val="-1"/>
          <w:sz w:val="24"/>
          <w:szCs w:val="24"/>
        </w:rPr>
        <w:t>IS</w:t>
      </w:r>
      <w:r w:rsidRPr="00B5382D">
        <w:rPr>
          <w:rFonts w:ascii="Times New Roman" w:eastAsia="Cambria" w:hAnsi="Times New Roman" w:cs="Times New Roman"/>
          <w:b/>
          <w:i/>
          <w:iCs/>
          <w:sz w:val="24"/>
          <w:szCs w:val="24"/>
        </w:rPr>
        <w:t>TE</w:t>
      </w:r>
      <w:r w:rsidRPr="00B5382D">
        <w:rPr>
          <w:rFonts w:ascii="Times New Roman" w:eastAsia="Cambria" w:hAnsi="Times New Roman" w:cs="Times New Roman"/>
          <w:b/>
          <w:i/>
          <w:iCs/>
          <w:spacing w:val="2"/>
          <w:sz w:val="24"/>
          <w:szCs w:val="24"/>
        </w:rPr>
        <w:t>M</w:t>
      </w:r>
      <w:r w:rsidRPr="00B5382D">
        <w:rPr>
          <w:rFonts w:ascii="Times New Roman" w:eastAsia="Cambria" w:hAnsi="Times New Roman" w:cs="Times New Roman"/>
          <w:b/>
          <w:i/>
          <w:iCs/>
          <w:sz w:val="24"/>
          <w:szCs w:val="24"/>
        </w:rPr>
        <w:t xml:space="preserve">A </w:t>
      </w:r>
      <w:r w:rsidRPr="00B5382D">
        <w:rPr>
          <w:rFonts w:ascii="Times New Roman" w:eastAsia="Cambria" w:hAnsi="Times New Roman" w:cs="Times New Roman"/>
          <w:b/>
          <w:i/>
          <w:iCs/>
          <w:spacing w:val="1"/>
          <w:sz w:val="24"/>
          <w:szCs w:val="24"/>
        </w:rPr>
        <w:t>D</w:t>
      </w:r>
      <w:r w:rsidRPr="00B5382D">
        <w:rPr>
          <w:rFonts w:ascii="Times New Roman" w:eastAsia="Cambria" w:hAnsi="Times New Roman" w:cs="Times New Roman"/>
          <w:b/>
          <w:i/>
          <w:iCs/>
          <w:sz w:val="24"/>
          <w:szCs w:val="24"/>
        </w:rPr>
        <w:t xml:space="preserve">E  </w:t>
      </w:r>
      <w:r w:rsidRPr="00B5382D">
        <w:rPr>
          <w:rFonts w:ascii="Times New Roman" w:eastAsia="Cambria" w:hAnsi="Times New Roman" w:cs="Times New Roman"/>
          <w:b/>
          <w:i/>
          <w:iCs/>
          <w:spacing w:val="1"/>
          <w:sz w:val="24"/>
          <w:szCs w:val="24"/>
        </w:rPr>
        <w:t>E</w:t>
      </w:r>
      <w:r w:rsidRPr="00B5382D">
        <w:rPr>
          <w:rFonts w:ascii="Times New Roman" w:eastAsia="Cambria" w:hAnsi="Times New Roman" w:cs="Times New Roman"/>
          <w:b/>
          <w:i/>
          <w:iCs/>
          <w:sz w:val="24"/>
          <w:szCs w:val="24"/>
        </w:rPr>
        <w:t>V</w:t>
      </w:r>
      <w:r w:rsidRPr="00B5382D">
        <w:rPr>
          <w:rFonts w:ascii="Times New Roman" w:eastAsia="Cambria" w:hAnsi="Times New Roman" w:cs="Times New Roman"/>
          <w:b/>
          <w:i/>
          <w:iCs/>
          <w:spacing w:val="1"/>
          <w:sz w:val="24"/>
          <w:szCs w:val="24"/>
        </w:rPr>
        <w:t>A</w:t>
      </w:r>
      <w:r w:rsidRPr="00B5382D">
        <w:rPr>
          <w:rFonts w:ascii="Times New Roman" w:eastAsia="Cambria" w:hAnsi="Times New Roman" w:cs="Times New Roman"/>
          <w:b/>
          <w:i/>
          <w:iCs/>
          <w:spacing w:val="-1"/>
          <w:sz w:val="24"/>
          <w:szCs w:val="24"/>
        </w:rPr>
        <w:t>LU</w:t>
      </w:r>
      <w:r w:rsidRPr="00B5382D">
        <w:rPr>
          <w:rFonts w:ascii="Times New Roman" w:eastAsia="Cambria" w:hAnsi="Times New Roman" w:cs="Times New Roman"/>
          <w:b/>
          <w:i/>
          <w:iCs/>
          <w:sz w:val="24"/>
          <w:szCs w:val="24"/>
        </w:rPr>
        <w:t>A</w:t>
      </w:r>
      <w:r w:rsidRPr="00B5382D">
        <w:rPr>
          <w:rFonts w:ascii="Times New Roman" w:eastAsia="Cambria" w:hAnsi="Times New Roman" w:cs="Times New Roman"/>
          <w:b/>
          <w:i/>
          <w:iCs/>
          <w:spacing w:val="2"/>
          <w:sz w:val="24"/>
          <w:szCs w:val="24"/>
        </w:rPr>
        <w:t>C</w:t>
      </w:r>
      <w:r w:rsidRPr="00B5382D">
        <w:rPr>
          <w:rFonts w:ascii="Times New Roman" w:eastAsia="Cambria" w:hAnsi="Times New Roman" w:cs="Times New Roman"/>
          <w:b/>
          <w:i/>
          <w:iCs/>
          <w:spacing w:val="-1"/>
          <w:sz w:val="24"/>
          <w:szCs w:val="24"/>
        </w:rPr>
        <w:t>IÓ</w:t>
      </w:r>
      <w:r w:rsidRPr="00B5382D">
        <w:rPr>
          <w:rFonts w:ascii="Times New Roman" w:eastAsia="Cambria" w:hAnsi="Times New Roman" w:cs="Times New Roman"/>
          <w:b/>
          <w:i/>
          <w:iCs/>
          <w:sz w:val="24"/>
          <w:szCs w:val="24"/>
        </w:rPr>
        <w:t xml:space="preserve">N Y </w:t>
      </w:r>
      <w:r w:rsidRPr="00B5382D">
        <w:rPr>
          <w:rFonts w:ascii="Times New Roman" w:eastAsia="Cambria" w:hAnsi="Times New Roman" w:cs="Times New Roman"/>
          <w:b/>
          <w:i/>
          <w:iCs/>
          <w:spacing w:val="2"/>
          <w:sz w:val="24"/>
          <w:szCs w:val="24"/>
        </w:rPr>
        <w:t>G</w:t>
      </w:r>
      <w:r w:rsidRPr="00B5382D">
        <w:rPr>
          <w:rFonts w:ascii="Times New Roman" w:eastAsia="Cambria" w:hAnsi="Times New Roman" w:cs="Times New Roman"/>
          <w:b/>
          <w:i/>
          <w:iCs/>
          <w:sz w:val="24"/>
          <w:szCs w:val="24"/>
        </w:rPr>
        <w:t>AS</w:t>
      </w:r>
      <w:r w:rsidRPr="00B5382D">
        <w:rPr>
          <w:rFonts w:ascii="Times New Roman" w:eastAsia="Cambria" w:hAnsi="Times New Roman" w:cs="Times New Roman"/>
          <w:b/>
          <w:i/>
          <w:iCs/>
          <w:spacing w:val="-1"/>
          <w:sz w:val="24"/>
          <w:szCs w:val="24"/>
        </w:rPr>
        <w:t>T</w:t>
      </w:r>
      <w:r w:rsidRPr="00B5382D">
        <w:rPr>
          <w:rFonts w:ascii="Times New Roman" w:eastAsia="Cambria" w:hAnsi="Times New Roman" w:cs="Times New Roman"/>
          <w:b/>
          <w:i/>
          <w:iCs/>
          <w:spacing w:val="3"/>
          <w:sz w:val="24"/>
          <w:szCs w:val="24"/>
        </w:rPr>
        <w:t>O</w:t>
      </w:r>
      <w:r w:rsidRPr="00B5382D">
        <w:rPr>
          <w:rFonts w:ascii="Times New Roman" w:eastAsia="Cambria" w:hAnsi="Times New Roman" w:cs="Times New Roman"/>
          <w:b/>
          <w:i/>
          <w:iCs/>
          <w:sz w:val="24"/>
          <w:szCs w:val="24"/>
        </w:rPr>
        <w:t>S</w:t>
      </w:r>
      <w:r w:rsidRPr="00B5382D">
        <w:rPr>
          <w:rFonts w:ascii="Times New Roman" w:eastAsia="Cambria" w:hAnsi="Times New Roman" w:cs="Times New Roman"/>
          <w:b/>
          <w:i/>
          <w:iCs/>
          <w:spacing w:val="1"/>
          <w:sz w:val="24"/>
          <w:szCs w:val="24"/>
        </w:rPr>
        <w:t>D</w:t>
      </w:r>
      <w:r w:rsidRPr="00B5382D">
        <w:rPr>
          <w:rFonts w:ascii="Times New Roman" w:eastAsia="Cambria" w:hAnsi="Times New Roman" w:cs="Times New Roman"/>
          <w:b/>
          <w:i/>
          <w:iCs/>
          <w:sz w:val="24"/>
          <w:szCs w:val="24"/>
        </w:rPr>
        <w:t>E</w:t>
      </w:r>
      <w:r w:rsidRPr="00B5382D">
        <w:rPr>
          <w:rFonts w:ascii="Times New Roman" w:eastAsia="Cambria" w:hAnsi="Times New Roman" w:cs="Times New Roman"/>
          <w:b/>
          <w:i/>
          <w:iCs/>
          <w:spacing w:val="-1"/>
          <w:sz w:val="24"/>
          <w:szCs w:val="24"/>
        </w:rPr>
        <w:t>L</w:t>
      </w:r>
      <w:r w:rsidRPr="00B5382D">
        <w:rPr>
          <w:rFonts w:ascii="Times New Roman" w:eastAsia="Cambria" w:hAnsi="Times New Roman" w:cs="Times New Roman"/>
          <w:b/>
          <w:i/>
          <w:iCs/>
          <w:sz w:val="24"/>
          <w:szCs w:val="24"/>
        </w:rPr>
        <w:t xml:space="preserve">A </w:t>
      </w:r>
      <w:r w:rsidRPr="00B5382D">
        <w:rPr>
          <w:rFonts w:ascii="Times New Roman" w:eastAsia="Cambria" w:hAnsi="Times New Roman" w:cs="Times New Roman"/>
          <w:b/>
          <w:i/>
          <w:iCs/>
          <w:spacing w:val="1"/>
          <w:sz w:val="24"/>
          <w:szCs w:val="24"/>
        </w:rPr>
        <w:t>P</w:t>
      </w:r>
      <w:r w:rsidRPr="00B5382D">
        <w:rPr>
          <w:rFonts w:ascii="Times New Roman" w:eastAsia="Cambria" w:hAnsi="Times New Roman" w:cs="Times New Roman"/>
          <w:b/>
          <w:i/>
          <w:iCs/>
          <w:spacing w:val="-1"/>
          <w:sz w:val="24"/>
          <w:szCs w:val="24"/>
        </w:rPr>
        <w:t>R</w:t>
      </w:r>
      <w:r w:rsidRPr="00B5382D">
        <w:rPr>
          <w:rFonts w:ascii="Times New Roman" w:eastAsia="Cambria" w:hAnsi="Times New Roman" w:cs="Times New Roman"/>
          <w:b/>
          <w:i/>
          <w:iCs/>
          <w:spacing w:val="1"/>
          <w:sz w:val="24"/>
          <w:szCs w:val="24"/>
        </w:rPr>
        <w:t>E</w:t>
      </w:r>
      <w:r w:rsidRPr="00B5382D">
        <w:rPr>
          <w:rFonts w:ascii="Times New Roman" w:eastAsia="Cambria" w:hAnsi="Times New Roman" w:cs="Times New Roman"/>
          <w:b/>
          <w:i/>
          <w:iCs/>
          <w:spacing w:val="-1"/>
          <w:sz w:val="24"/>
          <w:szCs w:val="24"/>
        </w:rPr>
        <w:t>S</w:t>
      </w:r>
      <w:r w:rsidRPr="00B5382D">
        <w:rPr>
          <w:rFonts w:ascii="Times New Roman" w:eastAsia="Cambria" w:hAnsi="Times New Roman" w:cs="Times New Roman"/>
          <w:b/>
          <w:i/>
          <w:iCs/>
          <w:spacing w:val="1"/>
          <w:sz w:val="24"/>
          <w:szCs w:val="24"/>
        </w:rPr>
        <w:t>E</w:t>
      </w:r>
      <w:r w:rsidRPr="00B5382D">
        <w:rPr>
          <w:rFonts w:ascii="Times New Roman" w:eastAsia="Cambria" w:hAnsi="Times New Roman" w:cs="Times New Roman"/>
          <w:b/>
          <w:i/>
          <w:iCs/>
          <w:spacing w:val="-1"/>
          <w:sz w:val="24"/>
          <w:szCs w:val="24"/>
        </w:rPr>
        <w:t>N</w:t>
      </w:r>
      <w:r w:rsidRPr="00B5382D">
        <w:rPr>
          <w:rFonts w:ascii="Times New Roman" w:eastAsia="Cambria" w:hAnsi="Times New Roman" w:cs="Times New Roman"/>
          <w:b/>
          <w:i/>
          <w:iCs/>
          <w:sz w:val="24"/>
          <w:szCs w:val="24"/>
        </w:rPr>
        <w:t>TA</w:t>
      </w:r>
      <w:r w:rsidRPr="00B5382D">
        <w:rPr>
          <w:rFonts w:ascii="Times New Roman" w:eastAsia="Cambria" w:hAnsi="Times New Roman" w:cs="Times New Roman"/>
          <w:b/>
          <w:i/>
          <w:iCs/>
          <w:spacing w:val="2"/>
          <w:sz w:val="24"/>
          <w:szCs w:val="24"/>
        </w:rPr>
        <w:t>C</w:t>
      </w:r>
      <w:r w:rsidRPr="00B5382D">
        <w:rPr>
          <w:rFonts w:ascii="Times New Roman" w:eastAsia="Cambria" w:hAnsi="Times New Roman" w:cs="Times New Roman"/>
          <w:b/>
          <w:i/>
          <w:iCs/>
          <w:spacing w:val="-1"/>
          <w:sz w:val="24"/>
          <w:szCs w:val="24"/>
        </w:rPr>
        <w:t>IÓ</w:t>
      </w:r>
      <w:r w:rsidRPr="00B5382D">
        <w:rPr>
          <w:rFonts w:ascii="Times New Roman" w:eastAsia="Cambria" w:hAnsi="Times New Roman" w:cs="Times New Roman"/>
          <w:b/>
          <w:i/>
          <w:iCs/>
          <w:sz w:val="24"/>
          <w:szCs w:val="24"/>
        </w:rPr>
        <w:t>NDE</w:t>
      </w:r>
      <w:r w:rsidRPr="00B5382D">
        <w:rPr>
          <w:rFonts w:ascii="Times New Roman" w:eastAsia="Cambria" w:hAnsi="Times New Roman" w:cs="Times New Roman"/>
          <w:b/>
          <w:i/>
          <w:iCs/>
          <w:spacing w:val="-1"/>
          <w:sz w:val="24"/>
          <w:szCs w:val="24"/>
        </w:rPr>
        <w:t>OF</w:t>
      </w:r>
      <w:r w:rsidRPr="00B5382D">
        <w:rPr>
          <w:rFonts w:ascii="Times New Roman" w:eastAsia="Cambria" w:hAnsi="Times New Roman" w:cs="Times New Roman"/>
          <w:b/>
          <w:i/>
          <w:iCs/>
          <w:spacing w:val="1"/>
          <w:sz w:val="24"/>
          <w:szCs w:val="24"/>
        </w:rPr>
        <w:t>E</w:t>
      </w:r>
      <w:r w:rsidRPr="00B5382D">
        <w:rPr>
          <w:rFonts w:ascii="Times New Roman" w:eastAsia="Cambria" w:hAnsi="Times New Roman" w:cs="Times New Roman"/>
          <w:b/>
          <w:i/>
          <w:iCs/>
          <w:spacing w:val="-1"/>
          <w:sz w:val="24"/>
          <w:szCs w:val="24"/>
        </w:rPr>
        <w:t>R</w:t>
      </w:r>
      <w:r w:rsidRPr="00B5382D">
        <w:rPr>
          <w:rFonts w:ascii="Times New Roman" w:eastAsia="Cambria" w:hAnsi="Times New Roman" w:cs="Times New Roman"/>
          <w:b/>
          <w:i/>
          <w:iCs/>
          <w:sz w:val="24"/>
          <w:szCs w:val="24"/>
        </w:rPr>
        <w:t>TA</w:t>
      </w:r>
      <w:r w:rsidRPr="00B5382D">
        <w:rPr>
          <w:rFonts w:ascii="Times New Roman" w:eastAsia="Cambria" w:hAnsi="Times New Roman" w:cs="Times New Roman"/>
          <w:b/>
          <w:i/>
          <w:iCs/>
          <w:spacing w:val="-1"/>
          <w:sz w:val="24"/>
          <w:szCs w:val="24"/>
        </w:rPr>
        <w:t xml:space="preserve">S; NUEMERAL 3. Sistema de evaluación, que se lee  “Que </w:t>
      </w:r>
      <w:r w:rsidRPr="00B5382D">
        <w:rPr>
          <w:rFonts w:ascii="Times New Roman" w:hAnsi="Times New Roman" w:cs="Times New Roman"/>
          <w:i/>
          <w:iCs/>
          <w:position w:val="-1"/>
          <w:sz w:val="24"/>
          <w:szCs w:val="24"/>
        </w:rPr>
        <w:t xml:space="preserve">Con </w:t>
      </w:r>
      <w:r w:rsidRPr="00B5382D">
        <w:rPr>
          <w:rFonts w:ascii="Times New Roman" w:hAnsi="Times New Roman" w:cs="Times New Roman"/>
          <w:i/>
          <w:iCs/>
          <w:spacing w:val="1"/>
          <w:position w:val="-1"/>
          <w:sz w:val="24"/>
          <w:szCs w:val="24"/>
        </w:rPr>
        <w:t>e</w:t>
      </w:r>
      <w:r w:rsidRPr="00B5382D">
        <w:rPr>
          <w:rFonts w:ascii="Times New Roman" w:hAnsi="Times New Roman" w:cs="Times New Roman"/>
          <w:i/>
          <w:iCs/>
          <w:position w:val="-1"/>
          <w:sz w:val="24"/>
          <w:szCs w:val="24"/>
        </w:rPr>
        <w:t>l ob</w:t>
      </w:r>
      <w:r w:rsidRPr="00B5382D">
        <w:rPr>
          <w:rFonts w:ascii="Times New Roman" w:hAnsi="Times New Roman" w:cs="Times New Roman"/>
          <w:i/>
          <w:iCs/>
          <w:spacing w:val="1"/>
          <w:position w:val="-1"/>
          <w:sz w:val="24"/>
          <w:szCs w:val="24"/>
        </w:rPr>
        <w:t>j</w:t>
      </w:r>
      <w:r w:rsidRPr="00B5382D">
        <w:rPr>
          <w:rFonts w:ascii="Times New Roman" w:hAnsi="Times New Roman" w:cs="Times New Roman"/>
          <w:i/>
          <w:iCs/>
          <w:spacing w:val="-3"/>
          <w:position w:val="-1"/>
          <w:sz w:val="24"/>
          <w:szCs w:val="24"/>
        </w:rPr>
        <w:t>e</w:t>
      </w:r>
      <w:r w:rsidRPr="00B5382D">
        <w:rPr>
          <w:rFonts w:ascii="Times New Roman" w:hAnsi="Times New Roman" w:cs="Times New Roman"/>
          <w:i/>
          <w:iCs/>
          <w:spacing w:val="1"/>
          <w:position w:val="-1"/>
          <w:sz w:val="24"/>
          <w:szCs w:val="24"/>
        </w:rPr>
        <w:t>ti</w:t>
      </w:r>
      <w:r w:rsidRPr="00B5382D">
        <w:rPr>
          <w:rFonts w:ascii="Times New Roman" w:hAnsi="Times New Roman" w:cs="Times New Roman"/>
          <w:i/>
          <w:iCs/>
          <w:spacing w:val="-4"/>
          <w:position w:val="-1"/>
          <w:sz w:val="24"/>
          <w:szCs w:val="24"/>
        </w:rPr>
        <w:t>v</w:t>
      </w:r>
      <w:r w:rsidRPr="00B5382D">
        <w:rPr>
          <w:rFonts w:ascii="Times New Roman" w:hAnsi="Times New Roman" w:cs="Times New Roman"/>
          <w:i/>
          <w:iCs/>
          <w:position w:val="-1"/>
          <w:sz w:val="24"/>
          <w:szCs w:val="24"/>
        </w:rPr>
        <w:t>o de ob</w:t>
      </w:r>
      <w:r w:rsidRPr="00B5382D">
        <w:rPr>
          <w:rFonts w:ascii="Times New Roman" w:hAnsi="Times New Roman" w:cs="Times New Roman"/>
          <w:i/>
          <w:iCs/>
          <w:spacing w:val="1"/>
          <w:position w:val="-1"/>
          <w:sz w:val="24"/>
          <w:szCs w:val="24"/>
        </w:rPr>
        <w:t>te</w:t>
      </w:r>
      <w:r w:rsidRPr="00B5382D">
        <w:rPr>
          <w:rFonts w:ascii="Times New Roman" w:hAnsi="Times New Roman" w:cs="Times New Roman"/>
          <w:i/>
          <w:iCs/>
          <w:position w:val="-1"/>
          <w:sz w:val="24"/>
          <w:szCs w:val="24"/>
        </w:rPr>
        <w:t>n</w:t>
      </w:r>
      <w:r w:rsidRPr="00B5382D">
        <w:rPr>
          <w:rFonts w:ascii="Times New Roman" w:hAnsi="Times New Roman" w:cs="Times New Roman"/>
          <w:i/>
          <w:iCs/>
          <w:spacing w:val="1"/>
          <w:position w:val="-1"/>
          <w:sz w:val="24"/>
          <w:szCs w:val="24"/>
        </w:rPr>
        <w:t>e</w:t>
      </w:r>
      <w:r w:rsidRPr="00B5382D">
        <w:rPr>
          <w:rFonts w:ascii="Times New Roman" w:hAnsi="Times New Roman" w:cs="Times New Roman"/>
          <w:i/>
          <w:iCs/>
          <w:position w:val="-1"/>
          <w:sz w:val="24"/>
          <w:szCs w:val="24"/>
        </w:rPr>
        <w:t xml:space="preserve">r </w:t>
      </w:r>
      <w:r w:rsidRPr="00B5382D">
        <w:rPr>
          <w:rFonts w:ascii="Times New Roman" w:hAnsi="Times New Roman" w:cs="Times New Roman"/>
          <w:b/>
          <w:i/>
          <w:iCs/>
          <w:position w:val="-1"/>
          <w:sz w:val="24"/>
          <w:szCs w:val="24"/>
          <w:u w:val="thick" w:color="000000"/>
        </w:rPr>
        <w:t xml:space="preserve">EL </w:t>
      </w:r>
      <w:r w:rsidRPr="00B5382D">
        <w:rPr>
          <w:rFonts w:ascii="Times New Roman" w:hAnsi="Times New Roman" w:cs="Times New Roman"/>
          <w:b/>
          <w:i/>
          <w:iCs/>
          <w:spacing w:val="1"/>
          <w:position w:val="-1"/>
          <w:sz w:val="24"/>
          <w:szCs w:val="24"/>
          <w:u w:val="thick" w:color="000000"/>
        </w:rPr>
        <w:t>M</w:t>
      </w:r>
      <w:r w:rsidRPr="00B5382D">
        <w:rPr>
          <w:rFonts w:ascii="Times New Roman" w:hAnsi="Times New Roman" w:cs="Times New Roman"/>
          <w:b/>
          <w:i/>
          <w:iCs/>
          <w:position w:val="-1"/>
          <w:sz w:val="24"/>
          <w:szCs w:val="24"/>
          <w:u w:val="thick" w:color="000000"/>
        </w:rPr>
        <w:t>EJ</w:t>
      </w:r>
      <w:r w:rsidRPr="00B5382D">
        <w:rPr>
          <w:rFonts w:ascii="Times New Roman" w:hAnsi="Times New Roman" w:cs="Times New Roman"/>
          <w:b/>
          <w:i/>
          <w:iCs/>
          <w:spacing w:val="1"/>
          <w:position w:val="-1"/>
          <w:sz w:val="24"/>
          <w:szCs w:val="24"/>
          <w:u w:val="thick" w:color="000000"/>
        </w:rPr>
        <w:t>O</w:t>
      </w:r>
      <w:r w:rsidRPr="00B5382D">
        <w:rPr>
          <w:rFonts w:ascii="Times New Roman" w:hAnsi="Times New Roman" w:cs="Times New Roman"/>
          <w:b/>
          <w:i/>
          <w:iCs/>
          <w:position w:val="-1"/>
          <w:sz w:val="24"/>
          <w:szCs w:val="24"/>
          <w:u w:val="thick" w:color="000000"/>
        </w:rPr>
        <w:t xml:space="preserve">R </w:t>
      </w:r>
      <w:r w:rsidRPr="00B5382D">
        <w:rPr>
          <w:rFonts w:ascii="Times New Roman" w:hAnsi="Times New Roman" w:cs="Times New Roman"/>
          <w:b/>
          <w:i/>
          <w:iCs/>
          <w:spacing w:val="-3"/>
          <w:position w:val="-1"/>
          <w:sz w:val="24"/>
          <w:szCs w:val="24"/>
          <w:u w:val="thick" w:color="000000"/>
        </w:rPr>
        <w:t>P</w:t>
      </w:r>
      <w:r w:rsidRPr="00B5382D">
        <w:rPr>
          <w:rFonts w:ascii="Times New Roman" w:hAnsi="Times New Roman" w:cs="Times New Roman"/>
          <w:b/>
          <w:i/>
          <w:iCs/>
          <w:spacing w:val="-1"/>
          <w:position w:val="-1"/>
          <w:sz w:val="24"/>
          <w:szCs w:val="24"/>
          <w:u w:val="thick" w:color="000000"/>
        </w:rPr>
        <w:t>R</w:t>
      </w:r>
      <w:r w:rsidRPr="00B5382D">
        <w:rPr>
          <w:rFonts w:ascii="Times New Roman" w:hAnsi="Times New Roman" w:cs="Times New Roman"/>
          <w:b/>
          <w:i/>
          <w:iCs/>
          <w:position w:val="-1"/>
          <w:sz w:val="24"/>
          <w:szCs w:val="24"/>
          <w:u w:val="thick" w:color="000000"/>
        </w:rPr>
        <w:t>E</w:t>
      </w:r>
      <w:r w:rsidRPr="00B5382D">
        <w:rPr>
          <w:rFonts w:ascii="Times New Roman" w:hAnsi="Times New Roman" w:cs="Times New Roman"/>
          <w:b/>
          <w:i/>
          <w:iCs/>
          <w:spacing w:val="-1"/>
          <w:position w:val="-1"/>
          <w:sz w:val="24"/>
          <w:szCs w:val="24"/>
          <w:u w:val="thick" w:color="000000"/>
        </w:rPr>
        <w:t>CI</w:t>
      </w:r>
      <w:r w:rsidRPr="00B5382D">
        <w:rPr>
          <w:rFonts w:ascii="Times New Roman" w:hAnsi="Times New Roman" w:cs="Times New Roman"/>
          <w:b/>
          <w:i/>
          <w:iCs/>
          <w:position w:val="-1"/>
          <w:sz w:val="24"/>
          <w:szCs w:val="24"/>
          <w:u w:val="thick" w:color="000000"/>
        </w:rPr>
        <w:t xml:space="preserve">O </w:t>
      </w:r>
      <w:r w:rsidRPr="00B5382D">
        <w:rPr>
          <w:rFonts w:ascii="Times New Roman" w:hAnsi="Times New Roman" w:cs="Times New Roman"/>
          <w:i/>
          <w:iCs/>
          <w:spacing w:val="-1"/>
          <w:position w:val="-1"/>
          <w:sz w:val="24"/>
          <w:szCs w:val="24"/>
        </w:rPr>
        <w:t>s</w:t>
      </w:r>
      <w:r w:rsidRPr="00B5382D">
        <w:rPr>
          <w:rFonts w:ascii="Times New Roman" w:hAnsi="Times New Roman" w:cs="Times New Roman"/>
          <w:i/>
          <w:iCs/>
          <w:position w:val="-1"/>
          <w:sz w:val="24"/>
          <w:szCs w:val="24"/>
        </w:rPr>
        <w:t>e</w:t>
      </w:r>
      <w:r w:rsidRPr="00B5382D">
        <w:rPr>
          <w:rFonts w:ascii="Times New Roman" w:hAnsi="Times New Roman" w:cs="Times New Roman"/>
          <w:i/>
          <w:iCs/>
          <w:spacing w:val="1"/>
          <w:position w:val="-1"/>
          <w:sz w:val="24"/>
          <w:szCs w:val="24"/>
        </w:rPr>
        <w:t xml:space="preserve"> a</w:t>
      </w:r>
      <w:r w:rsidRPr="00B5382D">
        <w:rPr>
          <w:rFonts w:ascii="Times New Roman" w:hAnsi="Times New Roman" w:cs="Times New Roman"/>
          <w:i/>
          <w:iCs/>
          <w:position w:val="-1"/>
          <w:sz w:val="24"/>
          <w:szCs w:val="24"/>
        </w:rPr>
        <w:t>p</w:t>
      </w:r>
      <w:r w:rsidRPr="00B5382D">
        <w:rPr>
          <w:rFonts w:ascii="Times New Roman" w:hAnsi="Times New Roman" w:cs="Times New Roman"/>
          <w:i/>
          <w:iCs/>
          <w:spacing w:val="1"/>
          <w:position w:val="-1"/>
          <w:sz w:val="24"/>
          <w:szCs w:val="24"/>
        </w:rPr>
        <w:t>lica</w:t>
      </w:r>
      <w:r w:rsidRPr="00B5382D">
        <w:rPr>
          <w:rFonts w:ascii="Times New Roman" w:hAnsi="Times New Roman" w:cs="Times New Roman"/>
          <w:i/>
          <w:iCs/>
          <w:position w:val="-1"/>
          <w:sz w:val="24"/>
          <w:szCs w:val="24"/>
        </w:rPr>
        <w:t xml:space="preserve">rá </w:t>
      </w:r>
      <w:r w:rsidRPr="00B5382D">
        <w:rPr>
          <w:rFonts w:ascii="Times New Roman" w:hAnsi="Times New Roman" w:cs="Times New Roman"/>
          <w:i/>
          <w:iCs/>
          <w:spacing w:val="1"/>
          <w:position w:val="-1"/>
          <w:sz w:val="24"/>
          <w:szCs w:val="24"/>
        </w:rPr>
        <w:t>e</w:t>
      </w:r>
      <w:r w:rsidRPr="00B5382D">
        <w:rPr>
          <w:rFonts w:ascii="Times New Roman" w:hAnsi="Times New Roman" w:cs="Times New Roman"/>
          <w:i/>
          <w:iCs/>
          <w:position w:val="-1"/>
          <w:sz w:val="24"/>
          <w:szCs w:val="24"/>
        </w:rPr>
        <w:t xml:space="preserve">l </w:t>
      </w:r>
      <w:r w:rsidRPr="00B5382D">
        <w:rPr>
          <w:rFonts w:ascii="Times New Roman" w:hAnsi="Times New Roman" w:cs="Times New Roman"/>
          <w:i/>
          <w:iCs/>
          <w:spacing w:val="-1"/>
          <w:position w:val="-1"/>
          <w:sz w:val="24"/>
          <w:szCs w:val="24"/>
        </w:rPr>
        <w:t>s</w:t>
      </w:r>
      <w:r w:rsidRPr="00B5382D">
        <w:rPr>
          <w:rFonts w:ascii="Times New Roman" w:hAnsi="Times New Roman" w:cs="Times New Roman"/>
          <w:i/>
          <w:iCs/>
          <w:spacing w:val="1"/>
          <w:position w:val="-1"/>
          <w:sz w:val="24"/>
          <w:szCs w:val="24"/>
        </w:rPr>
        <w:t>i</w:t>
      </w:r>
      <w:r w:rsidRPr="00B5382D">
        <w:rPr>
          <w:rFonts w:ascii="Times New Roman" w:hAnsi="Times New Roman" w:cs="Times New Roman"/>
          <w:i/>
          <w:iCs/>
          <w:spacing w:val="-4"/>
          <w:position w:val="-1"/>
          <w:sz w:val="24"/>
          <w:szCs w:val="24"/>
        </w:rPr>
        <w:t>g</w:t>
      </w:r>
      <w:r w:rsidRPr="00B5382D">
        <w:rPr>
          <w:rFonts w:ascii="Times New Roman" w:hAnsi="Times New Roman" w:cs="Times New Roman"/>
          <w:i/>
          <w:iCs/>
          <w:position w:val="-1"/>
          <w:sz w:val="24"/>
          <w:szCs w:val="24"/>
        </w:rPr>
        <w:t>u</w:t>
      </w:r>
      <w:r w:rsidRPr="00B5382D">
        <w:rPr>
          <w:rFonts w:ascii="Times New Roman" w:hAnsi="Times New Roman" w:cs="Times New Roman"/>
          <w:i/>
          <w:iCs/>
          <w:spacing w:val="1"/>
          <w:position w:val="-1"/>
          <w:sz w:val="24"/>
          <w:szCs w:val="24"/>
        </w:rPr>
        <w:t>ie</w:t>
      </w:r>
      <w:r w:rsidRPr="00B5382D">
        <w:rPr>
          <w:rFonts w:ascii="Times New Roman" w:hAnsi="Times New Roman" w:cs="Times New Roman"/>
          <w:i/>
          <w:iCs/>
          <w:position w:val="-1"/>
          <w:sz w:val="24"/>
          <w:szCs w:val="24"/>
        </w:rPr>
        <w:t>n</w:t>
      </w:r>
      <w:r w:rsidRPr="00B5382D">
        <w:rPr>
          <w:rFonts w:ascii="Times New Roman" w:hAnsi="Times New Roman" w:cs="Times New Roman"/>
          <w:i/>
          <w:iCs/>
          <w:spacing w:val="-3"/>
          <w:position w:val="-1"/>
          <w:sz w:val="24"/>
          <w:szCs w:val="24"/>
        </w:rPr>
        <w:t>t</w:t>
      </w:r>
      <w:r w:rsidRPr="00B5382D">
        <w:rPr>
          <w:rFonts w:ascii="Times New Roman" w:hAnsi="Times New Roman" w:cs="Times New Roman"/>
          <w:i/>
          <w:iCs/>
          <w:position w:val="-1"/>
          <w:sz w:val="24"/>
          <w:szCs w:val="24"/>
        </w:rPr>
        <w:t>e</w:t>
      </w:r>
      <w:r w:rsidRPr="00B5382D">
        <w:rPr>
          <w:rFonts w:ascii="Times New Roman" w:hAnsi="Times New Roman" w:cs="Times New Roman"/>
          <w:i/>
          <w:iCs/>
          <w:spacing w:val="1"/>
          <w:position w:val="-1"/>
          <w:sz w:val="24"/>
          <w:szCs w:val="24"/>
        </w:rPr>
        <w:t xml:space="preserve"> c</w:t>
      </w:r>
      <w:r w:rsidRPr="00B5382D">
        <w:rPr>
          <w:rFonts w:ascii="Times New Roman" w:hAnsi="Times New Roman" w:cs="Times New Roman"/>
          <w:i/>
          <w:iCs/>
          <w:spacing w:val="-3"/>
          <w:position w:val="-1"/>
          <w:sz w:val="24"/>
          <w:szCs w:val="24"/>
        </w:rPr>
        <w:t>á</w:t>
      </w:r>
      <w:r w:rsidRPr="00B5382D">
        <w:rPr>
          <w:rFonts w:ascii="Times New Roman" w:hAnsi="Times New Roman" w:cs="Times New Roman"/>
          <w:i/>
          <w:iCs/>
          <w:spacing w:val="1"/>
          <w:position w:val="-1"/>
          <w:sz w:val="24"/>
          <w:szCs w:val="24"/>
        </w:rPr>
        <w:t>lc</w:t>
      </w:r>
      <w:r w:rsidRPr="00B5382D">
        <w:rPr>
          <w:rFonts w:ascii="Times New Roman" w:hAnsi="Times New Roman" w:cs="Times New Roman"/>
          <w:i/>
          <w:iCs/>
          <w:position w:val="-1"/>
          <w:sz w:val="24"/>
          <w:szCs w:val="24"/>
        </w:rPr>
        <w:t>u</w:t>
      </w:r>
      <w:r w:rsidRPr="00B5382D">
        <w:rPr>
          <w:rFonts w:ascii="Times New Roman" w:hAnsi="Times New Roman" w:cs="Times New Roman"/>
          <w:i/>
          <w:iCs/>
          <w:spacing w:val="1"/>
          <w:position w:val="-1"/>
          <w:sz w:val="24"/>
          <w:szCs w:val="24"/>
        </w:rPr>
        <w:t>l</w:t>
      </w:r>
      <w:r w:rsidRPr="00B5382D">
        <w:rPr>
          <w:rFonts w:ascii="Times New Roman" w:hAnsi="Times New Roman" w:cs="Times New Roman"/>
          <w:i/>
          <w:iCs/>
          <w:position w:val="-1"/>
          <w:sz w:val="24"/>
          <w:szCs w:val="24"/>
        </w:rPr>
        <w:t>o</w:t>
      </w:r>
      <w:proofErr w:type="gramStart"/>
      <w:r w:rsidRPr="00B5382D">
        <w:rPr>
          <w:rFonts w:ascii="Times New Roman" w:hAnsi="Times New Roman" w:cs="Times New Roman"/>
          <w:i/>
          <w:iCs/>
          <w:position w:val="-1"/>
          <w:sz w:val="24"/>
          <w:szCs w:val="24"/>
        </w:rPr>
        <w:t>:</w:t>
      </w:r>
      <w:r w:rsidRPr="00B5382D">
        <w:rPr>
          <w:rFonts w:ascii="Times New Roman" w:hAnsi="Times New Roman" w:cs="Times New Roman"/>
          <w:b/>
          <w:i/>
          <w:iCs/>
          <w:spacing w:val="1"/>
          <w:sz w:val="24"/>
          <w:szCs w:val="24"/>
        </w:rPr>
        <w:t>P</w:t>
      </w:r>
      <w:r w:rsidRPr="00B5382D">
        <w:rPr>
          <w:rFonts w:ascii="Times New Roman" w:hAnsi="Times New Roman" w:cs="Times New Roman"/>
          <w:b/>
          <w:i/>
          <w:iCs/>
          <w:spacing w:val="-1"/>
          <w:sz w:val="24"/>
          <w:szCs w:val="24"/>
        </w:rPr>
        <w:t>AS</w:t>
      </w:r>
      <w:r w:rsidRPr="00B5382D">
        <w:rPr>
          <w:rFonts w:ascii="Times New Roman" w:hAnsi="Times New Roman" w:cs="Times New Roman"/>
          <w:b/>
          <w:i/>
          <w:iCs/>
          <w:sz w:val="24"/>
          <w:szCs w:val="24"/>
        </w:rPr>
        <w:t>O</w:t>
      </w:r>
      <w:proofErr w:type="gramEnd"/>
      <w:r w:rsidRPr="00B5382D">
        <w:rPr>
          <w:rFonts w:ascii="Times New Roman" w:hAnsi="Times New Roman" w:cs="Times New Roman"/>
          <w:b/>
          <w:i/>
          <w:iCs/>
          <w:sz w:val="24"/>
          <w:szCs w:val="24"/>
        </w:rPr>
        <w:t xml:space="preserve"> 1 : </w:t>
      </w:r>
      <w:r w:rsidRPr="00B5382D">
        <w:rPr>
          <w:rFonts w:ascii="Times New Roman" w:hAnsi="Times New Roman" w:cs="Times New Roman"/>
          <w:i/>
          <w:iCs/>
          <w:spacing w:val="-1"/>
          <w:sz w:val="24"/>
          <w:szCs w:val="24"/>
        </w:rPr>
        <w:t>S</w:t>
      </w:r>
      <w:r w:rsidRPr="00B5382D">
        <w:rPr>
          <w:rFonts w:ascii="Times New Roman" w:hAnsi="Times New Roman" w:cs="Times New Roman"/>
          <w:i/>
          <w:iCs/>
          <w:sz w:val="24"/>
          <w:szCs w:val="24"/>
        </w:rPr>
        <w:t xml:space="preserve">e </w:t>
      </w:r>
      <w:r w:rsidRPr="00B5382D">
        <w:rPr>
          <w:rFonts w:ascii="Times New Roman" w:hAnsi="Times New Roman" w:cs="Times New Roman"/>
          <w:i/>
          <w:iCs/>
          <w:spacing w:val="2"/>
          <w:sz w:val="24"/>
          <w:szCs w:val="24"/>
        </w:rPr>
        <w:t>t</w:t>
      </w:r>
      <w:r w:rsidRPr="00B5382D">
        <w:rPr>
          <w:rFonts w:ascii="Times New Roman" w:hAnsi="Times New Roman" w:cs="Times New Roman"/>
          <w:i/>
          <w:iCs/>
          <w:sz w:val="24"/>
          <w:szCs w:val="24"/>
        </w:rPr>
        <w:t>o</w:t>
      </w:r>
      <w:r w:rsidRPr="00B5382D">
        <w:rPr>
          <w:rFonts w:ascii="Times New Roman" w:hAnsi="Times New Roman" w:cs="Times New Roman"/>
          <w:i/>
          <w:iCs/>
          <w:spacing w:val="1"/>
          <w:sz w:val="24"/>
          <w:szCs w:val="24"/>
        </w:rPr>
        <w:t>m</w:t>
      </w:r>
      <w:r w:rsidRPr="00B5382D">
        <w:rPr>
          <w:rFonts w:ascii="Times New Roman" w:hAnsi="Times New Roman" w:cs="Times New Roman"/>
          <w:i/>
          <w:iCs/>
          <w:sz w:val="24"/>
          <w:szCs w:val="24"/>
        </w:rPr>
        <w:t xml:space="preserve">ara </w:t>
      </w:r>
      <w:r w:rsidRPr="00B5382D">
        <w:rPr>
          <w:rFonts w:ascii="Times New Roman" w:hAnsi="Times New Roman" w:cs="Times New Roman"/>
          <w:i/>
          <w:iCs/>
          <w:spacing w:val="-3"/>
          <w:sz w:val="24"/>
          <w:szCs w:val="24"/>
        </w:rPr>
        <w:t>E</w:t>
      </w:r>
      <w:r w:rsidRPr="00B5382D">
        <w:rPr>
          <w:rFonts w:ascii="Times New Roman" w:hAnsi="Times New Roman" w:cs="Times New Roman"/>
          <w:i/>
          <w:iCs/>
          <w:sz w:val="24"/>
          <w:szCs w:val="24"/>
        </w:rPr>
        <w:t xml:space="preserve">l </w:t>
      </w:r>
      <w:r w:rsidRPr="00B5382D">
        <w:rPr>
          <w:rFonts w:ascii="Times New Roman" w:hAnsi="Times New Roman" w:cs="Times New Roman"/>
          <w:i/>
          <w:iCs/>
          <w:spacing w:val="-1"/>
          <w:sz w:val="24"/>
          <w:szCs w:val="24"/>
        </w:rPr>
        <w:t>P</w:t>
      </w:r>
      <w:r w:rsidRPr="00B5382D">
        <w:rPr>
          <w:rFonts w:ascii="Times New Roman" w:hAnsi="Times New Roman" w:cs="Times New Roman"/>
          <w:i/>
          <w:iCs/>
          <w:sz w:val="24"/>
          <w:szCs w:val="24"/>
        </w:rPr>
        <w:t>r</w:t>
      </w:r>
      <w:r w:rsidRPr="00B5382D">
        <w:rPr>
          <w:rFonts w:ascii="Times New Roman" w:hAnsi="Times New Roman" w:cs="Times New Roman"/>
          <w:i/>
          <w:iCs/>
          <w:spacing w:val="1"/>
          <w:sz w:val="24"/>
          <w:szCs w:val="24"/>
        </w:rPr>
        <w:t>eci</w:t>
      </w:r>
      <w:r w:rsidRPr="00B5382D">
        <w:rPr>
          <w:rFonts w:ascii="Times New Roman" w:hAnsi="Times New Roman" w:cs="Times New Roman"/>
          <w:i/>
          <w:iCs/>
          <w:sz w:val="24"/>
          <w:szCs w:val="24"/>
        </w:rPr>
        <w:t xml:space="preserve">o </w:t>
      </w:r>
      <w:r w:rsidRPr="00B5382D">
        <w:rPr>
          <w:rFonts w:ascii="Times New Roman" w:hAnsi="Times New Roman" w:cs="Times New Roman"/>
          <w:i/>
          <w:iCs/>
          <w:spacing w:val="-1"/>
          <w:sz w:val="24"/>
          <w:szCs w:val="24"/>
        </w:rPr>
        <w:t>O</w:t>
      </w:r>
      <w:r w:rsidRPr="00B5382D">
        <w:rPr>
          <w:rFonts w:ascii="Times New Roman" w:hAnsi="Times New Roman" w:cs="Times New Roman"/>
          <w:i/>
          <w:iCs/>
          <w:sz w:val="24"/>
          <w:szCs w:val="24"/>
        </w:rPr>
        <w:t>f</w:t>
      </w:r>
      <w:r w:rsidRPr="00B5382D">
        <w:rPr>
          <w:rFonts w:ascii="Times New Roman" w:hAnsi="Times New Roman" w:cs="Times New Roman"/>
          <w:i/>
          <w:iCs/>
          <w:spacing w:val="-3"/>
          <w:sz w:val="24"/>
          <w:szCs w:val="24"/>
        </w:rPr>
        <w:t>i</w:t>
      </w:r>
      <w:r w:rsidRPr="00B5382D">
        <w:rPr>
          <w:rFonts w:ascii="Times New Roman" w:hAnsi="Times New Roman" w:cs="Times New Roman"/>
          <w:i/>
          <w:iCs/>
          <w:spacing w:val="1"/>
          <w:sz w:val="24"/>
          <w:szCs w:val="24"/>
        </w:rPr>
        <w:t>c</w:t>
      </w:r>
      <w:r w:rsidRPr="00B5382D">
        <w:rPr>
          <w:rFonts w:ascii="Times New Roman" w:hAnsi="Times New Roman" w:cs="Times New Roman"/>
          <w:i/>
          <w:iCs/>
          <w:spacing w:val="-3"/>
          <w:sz w:val="24"/>
          <w:szCs w:val="24"/>
        </w:rPr>
        <w:t>i</w:t>
      </w:r>
      <w:r w:rsidRPr="00B5382D">
        <w:rPr>
          <w:rFonts w:ascii="Times New Roman" w:hAnsi="Times New Roman" w:cs="Times New Roman"/>
          <w:i/>
          <w:iCs/>
          <w:spacing w:val="1"/>
          <w:sz w:val="24"/>
          <w:szCs w:val="24"/>
        </w:rPr>
        <w:t>a</w:t>
      </w:r>
      <w:r w:rsidRPr="00B5382D">
        <w:rPr>
          <w:rFonts w:ascii="Times New Roman" w:hAnsi="Times New Roman" w:cs="Times New Roman"/>
          <w:i/>
          <w:iCs/>
          <w:sz w:val="24"/>
          <w:szCs w:val="24"/>
        </w:rPr>
        <w:t>l</w:t>
      </w:r>
      <w:r w:rsidRPr="00B5382D">
        <w:rPr>
          <w:rFonts w:ascii="Times New Roman" w:hAnsi="Times New Roman" w:cs="Times New Roman"/>
          <w:i/>
          <w:iCs/>
          <w:spacing w:val="1"/>
          <w:sz w:val="24"/>
          <w:szCs w:val="24"/>
        </w:rPr>
        <w:t xml:space="preserve"> c</w:t>
      </w:r>
      <w:r w:rsidRPr="00B5382D">
        <w:rPr>
          <w:rFonts w:ascii="Times New Roman" w:hAnsi="Times New Roman" w:cs="Times New Roman"/>
          <w:i/>
          <w:iCs/>
          <w:spacing w:val="-4"/>
          <w:sz w:val="24"/>
          <w:szCs w:val="24"/>
        </w:rPr>
        <w:t>o</w:t>
      </w:r>
      <w:r w:rsidRPr="00B5382D">
        <w:rPr>
          <w:rFonts w:ascii="Times New Roman" w:hAnsi="Times New Roman" w:cs="Times New Roman"/>
          <w:i/>
          <w:iCs/>
          <w:spacing w:val="1"/>
          <w:sz w:val="24"/>
          <w:szCs w:val="24"/>
        </w:rPr>
        <w:t>m</w:t>
      </w:r>
      <w:r w:rsidRPr="00B5382D">
        <w:rPr>
          <w:rFonts w:ascii="Times New Roman" w:hAnsi="Times New Roman" w:cs="Times New Roman"/>
          <w:i/>
          <w:iCs/>
          <w:sz w:val="24"/>
          <w:szCs w:val="24"/>
        </w:rPr>
        <w:t xml:space="preserve">o </w:t>
      </w:r>
      <w:r w:rsidRPr="00B5382D">
        <w:rPr>
          <w:rFonts w:ascii="Times New Roman" w:hAnsi="Times New Roman" w:cs="Times New Roman"/>
          <w:i/>
          <w:iCs/>
          <w:spacing w:val="3"/>
          <w:sz w:val="24"/>
          <w:szCs w:val="24"/>
        </w:rPr>
        <w:t>“</w:t>
      </w:r>
      <w:r w:rsidRPr="00B5382D">
        <w:rPr>
          <w:rFonts w:ascii="Times New Roman" w:hAnsi="Times New Roman" w:cs="Times New Roman"/>
          <w:i/>
          <w:iCs/>
          <w:spacing w:val="-1"/>
          <w:sz w:val="24"/>
          <w:szCs w:val="24"/>
        </w:rPr>
        <w:t>PO</w:t>
      </w:r>
      <w:r w:rsidRPr="00B5382D">
        <w:rPr>
          <w:rFonts w:ascii="Times New Roman" w:hAnsi="Times New Roman" w:cs="Times New Roman"/>
          <w:i/>
          <w:iCs/>
          <w:spacing w:val="1"/>
          <w:sz w:val="24"/>
          <w:szCs w:val="24"/>
        </w:rPr>
        <w:t>”.</w:t>
      </w:r>
      <w:r w:rsidRPr="00B5382D">
        <w:rPr>
          <w:rFonts w:ascii="Times New Roman" w:hAnsi="Times New Roman" w:cs="Times New Roman"/>
          <w:b/>
          <w:i/>
          <w:iCs/>
          <w:spacing w:val="1"/>
          <w:sz w:val="24"/>
          <w:szCs w:val="24"/>
        </w:rPr>
        <w:t>P</w:t>
      </w:r>
      <w:r w:rsidRPr="00B5382D">
        <w:rPr>
          <w:rFonts w:ascii="Times New Roman" w:hAnsi="Times New Roman" w:cs="Times New Roman"/>
          <w:b/>
          <w:i/>
          <w:iCs/>
          <w:spacing w:val="-1"/>
          <w:sz w:val="24"/>
          <w:szCs w:val="24"/>
        </w:rPr>
        <w:t>AS</w:t>
      </w:r>
      <w:r w:rsidRPr="00B5382D">
        <w:rPr>
          <w:rFonts w:ascii="Times New Roman" w:hAnsi="Times New Roman" w:cs="Times New Roman"/>
          <w:b/>
          <w:i/>
          <w:iCs/>
          <w:sz w:val="24"/>
          <w:szCs w:val="24"/>
        </w:rPr>
        <w:t xml:space="preserve">O 2: </w:t>
      </w:r>
      <w:r w:rsidRPr="00B5382D">
        <w:rPr>
          <w:rFonts w:ascii="Times New Roman" w:hAnsi="Times New Roman" w:cs="Times New Roman"/>
          <w:i/>
          <w:iCs/>
          <w:sz w:val="24"/>
          <w:szCs w:val="24"/>
        </w:rPr>
        <w:t>C</w:t>
      </w:r>
      <w:r w:rsidRPr="00B5382D">
        <w:rPr>
          <w:rFonts w:ascii="Times New Roman" w:hAnsi="Times New Roman" w:cs="Times New Roman"/>
          <w:i/>
          <w:iCs/>
          <w:spacing w:val="1"/>
          <w:sz w:val="24"/>
          <w:szCs w:val="24"/>
        </w:rPr>
        <w:t>a</w:t>
      </w:r>
      <w:r w:rsidRPr="00B5382D">
        <w:rPr>
          <w:rFonts w:ascii="Times New Roman" w:hAnsi="Times New Roman" w:cs="Times New Roman"/>
          <w:i/>
          <w:iCs/>
          <w:sz w:val="24"/>
          <w:szCs w:val="24"/>
        </w:rPr>
        <w:t xml:space="preserve">da  una de </w:t>
      </w:r>
      <w:r w:rsidRPr="00B5382D">
        <w:rPr>
          <w:rFonts w:ascii="Times New Roman" w:hAnsi="Times New Roman" w:cs="Times New Roman"/>
          <w:i/>
          <w:iCs/>
          <w:spacing w:val="-3"/>
          <w:sz w:val="24"/>
          <w:szCs w:val="24"/>
        </w:rPr>
        <w:t>l</w:t>
      </w:r>
      <w:r w:rsidRPr="00B5382D">
        <w:rPr>
          <w:rFonts w:ascii="Times New Roman" w:hAnsi="Times New Roman" w:cs="Times New Roman"/>
          <w:i/>
          <w:iCs/>
          <w:spacing w:val="1"/>
          <w:sz w:val="24"/>
          <w:szCs w:val="24"/>
        </w:rPr>
        <w:t>a</w:t>
      </w:r>
      <w:r w:rsidRPr="00B5382D">
        <w:rPr>
          <w:rFonts w:ascii="Times New Roman" w:hAnsi="Times New Roman" w:cs="Times New Roman"/>
          <w:i/>
          <w:iCs/>
          <w:sz w:val="24"/>
          <w:szCs w:val="24"/>
        </w:rPr>
        <w:t>s of</w:t>
      </w:r>
      <w:r w:rsidRPr="00B5382D">
        <w:rPr>
          <w:rFonts w:ascii="Times New Roman" w:hAnsi="Times New Roman" w:cs="Times New Roman"/>
          <w:i/>
          <w:iCs/>
          <w:spacing w:val="1"/>
          <w:sz w:val="24"/>
          <w:szCs w:val="24"/>
        </w:rPr>
        <w:t>e</w:t>
      </w:r>
      <w:r w:rsidRPr="00B5382D">
        <w:rPr>
          <w:rFonts w:ascii="Times New Roman" w:hAnsi="Times New Roman" w:cs="Times New Roman"/>
          <w:i/>
          <w:iCs/>
          <w:sz w:val="24"/>
          <w:szCs w:val="24"/>
        </w:rPr>
        <w:t>r</w:t>
      </w:r>
      <w:r w:rsidRPr="00B5382D">
        <w:rPr>
          <w:rFonts w:ascii="Times New Roman" w:hAnsi="Times New Roman" w:cs="Times New Roman"/>
          <w:i/>
          <w:iCs/>
          <w:spacing w:val="-3"/>
          <w:sz w:val="24"/>
          <w:szCs w:val="24"/>
        </w:rPr>
        <w:t>t</w:t>
      </w:r>
      <w:r w:rsidRPr="00B5382D">
        <w:rPr>
          <w:rFonts w:ascii="Times New Roman" w:hAnsi="Times New Roman" w:cs="Times New Roman"/>
          <w:i/>
          <w:iCs/>
          <w:spacing w:val="1"/>
          <w:sz w:val="24"/>
          <w:szCs w:val="24"/>
        </w:rPr>
        <w:t>a</w:t>
      </w:r>
      <w:r w:rsidRPr="00B5382D">
        <w:rPr>
          <w:rFonts w:ascii="Times New Roman" w:hAnsi="Times New Roman" w:cs="Times New Roman"/>
          <w:i/>
          <w:iCs/>
          <w:sz w:val="24"/>
          <w:szCs w:val="24"/>
        </w:rPr>
        <w:t>s pr</w:t>
      </w:r>
      <w:r w:rsidRPr="00B5382D">
        <w:rPr>
          <w:rFonts w:ascii="Times New Roman" w:hAnsi="Times New Roman" w:cs="Times New Roman"/>
          <w:i/>
          <w:iCs/>
          <w:spacing w:val="1"/>
          <w:sz w:val="24"/>
          <w:szCs w:val="24"/>
        </w:rPr>
        <w:t>e</w:t>
      </w:r>
      <w:r w:rsidRPr="00B5382D">
        <w:rPr>
          <w:rFonts w:ascii="Times New Roman" w:hAnsi="Times New Roman" w:cs="Times New Roman"/>
          <w:i/>
          <w:iCs/>
          <w:spacing w:val="-1"/>
          <w:sz w:val="24"/>
          <w:szCs w:val="24"/>
        </w:rPr>
        <w:t>s</w:t>
      </w:r>
      <w:r w:rsidRPr="00B5382D">
        <w:rPr>
          <w:rFonts w:ascii="Times New Roman" w:hAnsi="Times New Roman" w:cs="Times New Roman"/>
          <w:i/>
          <w:iCs/>
          <w:spacing w:val="1"/>
          <w:sz w:val="24"/>
          <w:szCs w:val="24"/>
        </w:rPr>
        <w:t>e</w:t>
      </w:r>
      <w:r w:rsidRPr="00B5382D">
        <w:rPr>
          <w:rFonts w:ascii="Times New Roman" w:hAnsi="Times New Roman" w:cs="Times New Roman"/>
          <w:i/>
          <w:iCs/>
          <w:sz w:val="24"/>
          <w:szCs w:val="24"/>
        </w:rPr>
        <w:t>n</w:t>
      </w:r>
      <w:r w:rsidRPr="00B5382D">
        <w:rPr>
          <w:rFonts w:ascii="Times New Roman" w:hAnsi="Times New Roman" w:cs="Times New Roman"/>
          <w:i/>
          <w:iCs/>
          <w:spacing w:val="-3"/>
          <w:sz w:val="24"/>
          <w:szCs w:val="24"/>
        </w:rPr>
        <w:t>t</w:t>
      </w:r>
      <w:r w:rsidRPr="00B5382D">
        <w:rPr>
          <w:rFonts w:ascii="Times New Roman" w:hAnsi="Times New Roman" w:cs="Times New Roman"/>
          <w:i/>
          <w:iCs/>
          <w:spacing w:val="1"/>
          <w:sz w:val="24"/>
          <w:szCs w:val="24"/>
        </w:rPr>
        <w:t>a</w:t>
      </w:r>
      <w:r w:rsidRPr="00B5382D">
        <w:rPr>
          <w:rFonts w:ascii="Times New Roman" w:hAnsi="Times New Roman" w:cs="Times New Roman"/>
          <w:i/>
          <w:iCs/>
          <w:sz w:val="24"/>
          <w:szCs w:val="24"/>
        </w:rPr>
        <w:t>d</w:t>
      </w:r>
      <w:r w:rsidRPr="00B5382D">
        <w:rPr>
          <w:rFonts w:ascii="Times New Roman" w:hAnsi="Times New Roman" w:cs="Times New Roman"/>
          <w:i/>
          <w:iCs/>
          <w:spacing w:val="1"/>
          <w:sz w:val="24"/>
          <w:szCs w:val="24"/>
        </w:rPr>
        <w:t>a</w:t>
      </w:r>
      <w:r w:rsidRPr="00B5382D">
        <w:rPr>
          <w:rFonts w:ascii="Times New Roman" w:hAnsi="Times New Roman" w:cs="Times New Roman"/>
          <w:i/>
          <w:iCs/>
          <w:sz w:val="24"/>
          <w:szCs w:val="24"/>
        </w:rPr>
        <w:t xml:space="preserve">s </w:t>
      </w:r>
      <w:r w:rsidRPr="00B5382D">
        <w:rPr>
          <w:rFonts w:ascii="Times New Roman" w:hAnsi="Times New Roman" w:cs="Times New Roman"/>
          <w:i/>
          <w:iCs/>
          <w:spacing w:val="-1"/>
          <w:sz w:val="24"/>
          <w:szCs w:val="24"/>
        </w:rPr>
        <w:t>s</w:t>
      </w:r>
      <w:r w:rsidRPr="00B5382D">
        <w:rPr>
          <w:rFonts w:ascii="Times New Roman" w:hAnsi="Times New Roman" w:cs="Times New Roman"/>
          <w:i/>
          <w:iCs/>
          <w:sz w:val="24"/>
          <w:szCs w:val="24"/>
        </w:rPr>
        <w:t>e d</w:t>
      </w:r>
      <w:r w:rsidRPr="00B5382D">
        <w:rPr>
          <w:rFonts w:ascii="Times New Roman" w:hAnsi="Times New Roman" w:cs="Times New Roman"/>
          <w:i/>
          <w:iCs/>
          <w:spacing w:val="1"/>
          <w:sz w:val="24"/>
          <w:szCs w:val="24"/>
        </w:rPr>
        <w:t>i</w:t>
      </w:r>
      <w:r w:rsidRPr="00B5382D">
        <w:rPr>
          <w:rFonts w:ascii="Times New Roman" w:hAnsi="Times New Roman" w:cs="Times New Roman"/>
          <w:i/>
          <w:iCs/>
          <w:spacing w:val="-4"/>
          <w:sz w:val="24"/>
          <w:szCs w:val="24"/>
        </w:rPr>
        <w:t>v</w:t>
      </w:r>
      <w:r w:rsidRPr="00B5382D">
        <w:rPr>
          <w:rFonts w:ascii="Times New Roman" w:hAnsi="Times New Roman" w:cs="Times New Roman"/>
          <w:i/>
          <w:iCs/>
          <w:spacing w:val="1"/>
          <w:sz w:val="24"/>
          <w:szCs w:val="24"/>
        </w:rPr>
        <w:t>i</w:t>
      </w:r>
      <w:r w:rsidRPr="00B5382D">
        <w:rPr>
          <w:rFonts w:ascii="Times New Roman" w:hAnsi="Times New Roman" w:cs="Times New Roman"/>
          <w:i/>
          <w:iCs/>
          <w:sz w:val="24"/>
          <w:szCs w:val="24"/>
        </w:rPr>
        <w:t>d</w:t>
      </w:r>
      <w:r w:rsidRPr="00B5382D">
        <w:rPr>
          <w:rFonts w:ascii="Times New Roman" w:hAnsi="Times New Roman" w:cs="Times New Roman"/>
          <w:i/>
          <w:iCs/>
          <w:spacing w:val="1"/>
          <w:sz w:val="24"/>
          <w:szCs w:val="24"/>
        </w:rPr>
        <w:t>i</w:t>
      </w:r>
      <w:r w:rsidRPr="00B5382D">
        <w:rPr>
          <w:rFonts w:ascii="Times New Roman" w:hAnsi="Times New Roman" w:cs="Times New Roman"/>
          <w:i/>
          <w:iCs/>
          <w:sz w:val="24"/>
          <w:szCs w:val="24"/>
        </w:rPr>
        <w:t xml:space="preserve">rá </w:t>
      </w:r>
      <w:r w:rsidRPr="00B5382D">
        <w:rPr>
          <w:rFonts w:ascii="Times New Roman" w:hAnsi="Times New Roman" w:cs="Times New Roman"/>
          <w:i/>
          <w:iCs/>
          <w:spacing w:val="1"/>
          <w:sz w:val="24"/>
          <w:szCs w:val="24"/>
        </w:rPr>
        <w:t>e</w:t>
      </w:r>
      <w:r w:rsidRPr="00B5382D">
        <w:rPr>
          <w:rFonts w:ascii="Times New Roman" w:hAnsi="Times New Roman" w:cs="Times New Roman"/>
          <w:i/>
          <w:iCs/>
          <w:spacing w:val="-4"/>
          <w:sz w:val="24"/>
          <w:szCs w:val="24"/>
        </w:rPr>
        <w:t>n</w:t>
      </w:r>
      <w:r w:rsidRPr="00B5382D">
        <w:rPr>
          <w:rFonts w:ascii="Times New Roman" w:hAnsi="Times New Roman" w:cs="Times New Roman"/>
          <w:i/>
          <w:iCs/>
          <w:spacing w:val="1"/>
          <w:sz w:val="24"/>
          <w:szCs w:val="24"/>
        </w:rPr>
        <w:t>t</w:t>
      </w:r>
      <w:r w:rsidRPr="00B5382D">
        <w:rPr>
          <w:rFonts w:ascii="Times New Roman" w:hAnsi="Times New Roman" w:cs="Times New Roman"/>
          <w:i/>
          <w:iCs/>
          <w:sz w:val="24"/>
          <w:szCs w:val="24"/>
        </w:rPr>
        <w:t xml:space="preserve">re </w:t>
      </w:r>
      <w:r w:rsidRPr="00B5382D">
        <w:rPr>
          <w:rFonts w:ascii="Times New Roman" w:hAnsi="Times New Roman" w:cs="Times New Roman"/>
          <w:i/>
          <w:iCs/>
          <w:spacing w:val="1"/>
          <w:sz w:val="24"/>
          <w:szCs w:val="24"/>
        </w:rPr>
        <w:t>“</w:t>
      </w:r>
      <w:r w:rsidRPr="00B5382D">
        <w:rPr>
          <w:rFonts w:ascii="Times New Roman" w:hAnsi="Times New Roman" w:cs="Times New Roman"/>
          <w:i/>
          <w:iCs/>
          <w:spacing w:val="2"/>
          <w:sz w:val="24"/>
          <w:szCs w:val="24"/>
        </w:rPr>
        <w:t>P</w:t>
      </w:r>
      <w:r w:rsidRPr="00B5382D">
        <w:rPr>
          <w:rFonts w:ascii="Times New Roman" w:hAnsi="Times New Roman" w:cs="Times New Roman"/>
          <w:i/>
          <w:iCs/>
          <w:spacing w:val="-1"/>
          <w:sz w:val="24"/>
          <w:szCs w:val="24"/>
        </w:rPr>
        <w:t>O</w:t>
      </w:r>
      <w:r w:rsidRPr="00B5382D">
        <w:rPr>
          <w:rFonts w:ascii="Times New Roman" w:hAnsi="Times New Roman" w:cs="Times New Roman"/>
          <w:i/>
          <w:iCs/>
          <w:sz w:val="24"/>
          <w:szCs w:val="24"/>
        </w:rPr>
        <w:t xml:space="preserve">” y </w:t>
      </w:r>
      <w:r w:rsidRPr="00B5382D">
        <w:rPr>
          <w:rFonts w:ascii="Times New Roman" w:hAnsi="Times New Roman" w:cs="Times New Roman"/>
          <w:i/>
          <w:iCs/>
          <w:spacing w:val="1"/>
          <w:sz w:val="24"/>
          <w:szCs w:val="24"/>
        </w:rPr>
        <w:t>e</w:t>
      </w:r>
      <w:r w:rsidRPr="00B5382D">
        <w:rPr>
          <w:rFonts w:ascii="Times New Roman" w:hAnsi="Times New Roman" w:cs="Times New Roman"/>
          <w:i/>
          <w:iCs/>
          <w:sz w:val="24"/>
          <w:szCs w:val="24"/>
        </w:rPr>
        <w:t>l r</w:t>
      </w:r>
      <w:r w:rsidRPr="00B5382D">
        <w:rPr>
          <w:rFonts w:ascii="Times New Roman" w:hAnsi="Times New Roman" w:cs="Times New Roman"/>
          <w:i/>
          <w:iCs/>
          <w:spacing w:val="1"/>
          <w:sz w:val="24"/>
          <w:szCs w:val="24"/>
        </w:rPr>
        <w:t>e</w:t>
      </w:r>
      <w:r w:rsidRPr="00B5382D">
        <w:rPr>
          <w:rFonts w:ascii="Times New Roman" w:hAnsi="Times New Roman" w:cs="Times New Roman"/>
          <w:i/>
          <w:iCs/>
          <w:spacing w:val="-1"/>
          <w:sz w:val="24"/>
          <w:szCs w:val="24"/>
        </w:rPr>
        <w:t>s</w:t>
      </w:r>
      <w:r w:rsidRPr="00B5382D">
        <w:rPr>
          <w:rFonts w:ascii="Times New Roman" w:hAnsi="Times New Roman" w:cs="Times New Roman"/>
          <w:i/>
          <w:iCs/>
          <w:sz w:val="24"/>
          <w:szCs w:val="24"/>
        </w:rPr>
        <w:t>u</w:t>
      </w:r>
      <w:r w:rsidRPr="00B5382D">
        <w:rPr>
          <w:rFonts w:ascii="Times New Roman" w:hAnsi="Times New Roman" w:cs="Times New Roman"/>
          <w:i/>
          <w:iCs/>
          <w:spacing w:val="1"/>
          <w:sz w:val="24"/>
          <w:szCs w:val="24"/>
        </w:rPr>
        <w:t>l</w:t>
      </w:r>
      <w:r w:rsidRPr="00B5382D">
        <w:rPr>
          <w:rFonts w:ascii="Times New Roman" w:hAnsi="Times New Roman" w:cs="Times New Roman"/>
          <w:i/>
          <w:iCs/>
          <w:spacing w:val="-3"/>
          <w:sz w:val="24"/>
          <w:szCs w:val="24"/>
        </w:rPr>
        <w:t>t</w:t>
      </w:r>
      <w:r w:rsidRPr="00B5382D">
        <w:rPr>
          <w:rFonts w:ascii="Times New Roman" w:hAnsi="Times New Roman" w:cs="Times New Roman"/>
          <w:i/>
          <w:iCs/>
          <w:spacing w:val="1"/>
          <w:sz w:val="24"/>
          <w:szCs w:val="24"/>
        </w:rPr>
        <w:t>a</w:t>
      </w:r>
      <w:r w:rsidRPr="00B5382D">
        <w:rPr>
          <w:rFonts w:ascii="Times New Roman" w:hAnsi="Times New Roman" w:cs="Times New Roman"/>
          <w:i/>
          <w:iCs/>
          <w:sz w:val="24"/>
          <w:szCs w:val="24"/>
        </w:rPr>
        <w:t>do ob</w:t>
      </w:r>
      <w:r w:rsidRPr="00B5382D">
        <w:rPr>
          <w:rFonts w:ascii="Times New Roman" w:hAnsi="Times New Roman" w:cs="Times New Roman"/>
          <w:i/>
          <w:iCs/>
          <w:spacing w:val="1"/>
          <w:sz w:val="24"/>
          <w:szCs w:val="24"/>
        </w:rPr>
        <w:t>te</w:t>
      </w:r>
      <w:r w:rsidRPr="00B5382D">
        <w:rPr>
          <w:rFonts w:ascii="Times New Roman" w:hAnsi="Times New Roman" w:cs="Times New Roman"/>
          <w:i/>
          <w:iCs/>
          <w:sz w:val="24"/>
          <w:szCs w:val="24"/>
        </w:rPr>
        <w:t>n</w:t>
      </w:r>
      <w:r w:rsidRPr="00B5382D">
        <w:rPr>
          <w:rFonts w:ascii="Times New Roman" w:hAnsi="Times New Roman" w:cs="Times New Roman"/>
          <w:i/>
          <w:iCs/>
          <w:spacing w:val="1"/>
          <w:sz w:val="24"/>
          <w:szCs w:val="24"/>
        </w:rPr>
        <w:t>i</w:t>
      </w:r>
      <w:r w:rsidRPr="00B5382D">
        <w:rPr>
          <w:rFonts w:ascii="Times New Roman" w:hAnsi="Times New Roman" w:cs="Times New Roman"/>
          <w:i/>
          <w:iCs/>
          <w:sz w:val="24"/>
          <w:szCs w:val="24"/>
        </w:rPr>
        <w:t xml:space="preserve">do </w:t>
      </w:r>
      <w:r w:rsidRPr="00B5382D">
        <w:rPr>
          <w:rFonts w:ascii="Times New Roman" w:hAnsi="Times New Roman" w:cs="Times New Roman"/>
          <w:i/>
          <w:iCs/>
          <w:spacing w:val="-1"/>
          <w:sz w:val="24"/>
          <w:szCs w:val="24"/>
        </w:rPr>
        <w:t>s</w:t>
      </w:r>
      <w:r w:rsidRPr="00B5382D">
        <w:rPr>
          <w:rFonts w:ascii="Times New Roman" w:hAnsi="Times New Roman" w:cs="Times New Roman"/>
          <w:i/>
          <w:iCs/>
          <w:sz w:val="24"/>
          <w:szCs w:val="24"/>
        </w:rPr>
        <w:t xml:space="preserve">e </w:t>
      </w:r>
      <w:r w:rsidRPr="00B5382D">
        <w:rPr>
          <w:rFonts w:ascii="Times New Roman" w:hAnsi="Times New Roman" w:cs="Times New Roman"/>
          <w:i/>
          <w:iCs/>
          <w:spacing w:val="1"/>
          <w:sz w:val="24"/>
          <w:szCs w:val="24"/>
        </w:rPr>
        <w:t>m</w:t>
      </w:r>
      <w:r w:rsidRPr="00B5382D">
        <w:rPr>
          <w:rFonts w:ascii="Times New Roman" w:hAnsi="Times New Roman" w:cs="Times New Roman"/>
          <w:i/>
          <w:iCs/>
          <w:sz w:val="24"/>
          <w:szCs w:val="24"/>
        </w:rPr>
        <w:t>u</w:t>
      </w:r>
      <w:r w:rsidRPr="00B5382D">
        <w:rPr>
          <w:rFonts w:ascii="Times New Roman" w:hAnsi="Times New Roman" w:cs="Times New Roman"/>
          <w:i/>
          <w:iCs/>
          <w:spacing w:val="-3"/>
          <w:sz w:val="24"/>
          <w:szCs w:val="24"/>
        </w:rPr>
        <w:t>l</w:t>
      </w:r>
      <w:r w:rsidRPr="00B5382D">
        <w:rPr>
          <w:rFonts w:ascii="Times New Roman" w:hAnsi="Times New Roman" w:cs="Times New Roman"/>
          <w:i/>
          <w:iCs/>
          <w:spacing w:val="1"/>
          <w:sz w:val="24"/>
          <w:szCs w:val="24"/>
        </w:rPr>
        <w:t>ti</w:t>
      </w:r>
      <w:r w:rsidRPr="00B5382D">
        <w:rPr>
          <w:rFonts w:ascii="Times New Roman" w:hAnsi="Times New Roman" w:cs="Times New Roman"/>
          <w:i/>
          <w:iCs/>
          <w:sz w:val="24"/>
          <w:szCs w:val="24"/>
        </w:rPr>
        <w:t>p</w:t>
      </w:r>
      <w:r w:rsidRPr="00B5382D">
        <w:rPr>
          <w:rFonts w:ascii="Times New Roman" w:hAnsi="Times New Roman" w:cs="Times New Roman"/>
          <w:i/>
          <w:iCs/>
          <w:spacing w:val="-3"/>
          <w:sz w:val="24"/>
          <w:szCs w:val="24"/>
        </w:rPr>
        <w:t>l</w:t>
      </w:r>
      <w:r w:rsidRPr="00B5382D">
        <w:rPr>
          <w:rFonts w:ascii="Times New Roman" w:hAnsi="Times New Roman" w:cs="Times New Roman"/>
          <w:i/>
          <w:iCs/>
          <w:spacing w:val="1"/>
          <w:sz w:val="24"/>
          <w:szCs w:val="24"/>
        </w:rPr>
        <w:t>ica</w:t>
      </w:r>
      <w:r w:rsidRPr="00B5382D">
        <w:rPr>
          <w:rFonts w:ascii="Times New Roman" w:hAnsi="Times New Roman" w:cs="Times New Roman"/>
          <w:i/>
          <w:iCs/>
          <w:spacing w:val="-4"/>
          <w:sz w:val="24"/>
          <w:szCs w:val="24"/>
        </w:rPr>
        <w:t>r</w:t>
      </w:r>
      <w:r w:rsidRPr="00B5382D">
        <w:rPr>
          <w:rFonts w:ascii="Times New Roman" w:hAnsi="Times New Roman" w:cs="Times New Roman"/>
          <w:i/>
          <w:iCs/>
          <w:sz w:val="24"/>
          <w:szCs w:val="24"/>
        </w:rPr>
        <w:t xml:space="preserve">á por 100 y </w:t>
      </w:r>
      <w:r w:rsidRPr="00B5382D">
        <w:rPr>
          <w:rFonts w:ascii="Times New Roman" w:hAnsi="Times New Roman" w:cs="Times New Roman"/>
          <w:i/>
          <w:iCs/>
          <w:spacing w:val="-1"/>
          <w:sz w:val="24"/>
          <w:szCs w:val="24"/>
        </w:rPr>
        <w:t>s</w:t>
      </w:r>
      <w:r w:rsidRPr="00B5382D">
        <w:rPr>
          <w:rFonts w:ascii="Times New Roman" w:hAnsi="Times New Roman" w:cs="Times New Roman"/>
          <w:i/>
          <w:iCs/>
          <w:sz w:val="24"/>
          <w:szCs w:val="24"/>
        </w:rPr>
        <w:t xml:space="preserve">e </w:t>
      </w:r>
      <w:r w:rsidRPr="00B5382D">
        <w:rPr>
          <w:rFonts w:ascii="Times New Roman" w:hAnsi="Times New Roman" w:cs="Times New Roman"/>
          <w:i/>
          <w:iCs/>
          <w:spacing w:val="1"/>
          <w:sz w:val="24"/>
          <w:szCs w:val="24"/>
        </w:rPr>
        <w:t>l</w:t>
      </w:r>
      <w:r w:rsidRPr="00B5382D">
        <w:rPr>
          <w:rFonts w:ascii="Times New Roman" w:hAnsi="Times New Roman" w:cs="Times New Roman"/>
          <w:i/>
          <w:iCs/>
          <w:sz w:val="24"/>
          <w:szCs w:val="24"/>
        </w:rPr>
        <w:t>e</w:t>
      </w:r>
      <w:r w:rsidRPr="00B5382D">
        <w:rPr>
          <w:rFonts w:ascii="Times New Roman" w:hAnsi="Times New Roman" w:cs="Times New Roman"/>
          <w:i/>
          <w:iCs/>
          <w:spacing w:val="1"/>
          <w:sz w:val="24"/>
          <w:szCs w:val="24"/>
        </w:rPr>
        <w:t xml:space="preserve"> a</w:t>
      </w:r>
      <w:r w:rsidRPr="00B5382D">
        <w:rPr>
          <w:rFonts w:ascii="Times New Roman" w:hAnsi="Times New Roman" w:cs="Times New Roman"/>
          <w:i/>
          <w:iCs/>
          <w:spacing w:val="2"/>
          <w:sz w:val="24"/>
          <w:szCs w:val="24"/>
        </w:rPr>
        <w:t>s</w:t>
      </w:r>
      <w:r w:rsidRPr="00B5382D">
        <w:rPr>
          <w:rFonts w:ascii="Times New Roman" w:hAnsi="Times New Roman" w:cs="Times New Roman"/>
          <w:i/>
          <w:iCs/>
          <w:spacing w:val="1"/>
          <w:sz w:val="24"/>
          <w:szCs w:val="24"/>
        </w:rPr>
        <w:t>i</w:t>
      </w:r>
      <w:r w:rsidRPr="00B5382D">
        <w:rPr>
          <w:rFonts w:ascii="Times New Roman" w:hAnsi="Times New Roman" w:cs="Times New Roman"/>
          <w:i/>
          <w:iCs/>
          <w:spacing w:val="-4"/>
          <w:sz w:val="24"/>
          <w:szCs w:val="24"/>
        </w:rPr>
        <w:t>g</w:t>
      </w:r>
      <w:r w:rsidRPr="00B5382D">
        <w:rPr>
          <w:rFonts w:ascii="Times New Roman" w:hAnsi="Times New Roman" w:cs="Times New Roman"/>
          <w:i/>
          <w:iCs/>
          <w:sz w:val="24"/>
          <w:szCs w:val="24"/>
        </w:rPr>
        <w:t>n</w:t>
      </w:r>
      <w:r w:rsidRPr="00B5382D">
        <w:rPr>
          <w:rFonts w:ascii="Times New Roman" w:hAnsi="Times New Roman" w:cs="Times New Roman"/>
          <w:i/>
          <w:iCs/>
          <w:spacing w:val="1"/>
          <w:sz w:val="24"/>
          <w:szCs w:val="24"/>
        </w:rPr>
        <w:t>a</w:t>
      </w:r>
      <w:r w:rsidRPr="00B5382D">
        <w:rPr>
          <w:rFonts w:ascii="Times New Roman" w:hAnsi="Times New Roman" w:cs="Times New Roman"/>
          <w:i/>
          <w:iCs/>
          <w:sz w:val="24"/>
          <w:szCs w:val="24"/>
        </w:rPr>
        <w:t>rá</w:t>
      </w:r>
      <w:r w:rsidRPr="00B5382D">
        <w:rPr>
          <w:rFonts w:ascii="Times New Roman" w:hAnsi="Times New Roman" w:cs="Times New Roman"/>
          <w:i/>
          <w:iCs/>
          <w:spacing w:val="1"/>
          <w:sz w:val="24"/>
          <w:szCs w:val="24"/>
        </w:rPr>
        <w:t xml:space="preserve"> l</w:t>
      </w:r>
      <w:r w:rsidRPr="00B5382D">
        <w:rPr>
          <w:rFonts w:ascii="Times New Roman" w:hAnsi="Times New Roman" w:cs="Times New Roman"/>
          <w:i/>
          <w:iCs/>
          <w:sz w:val="24"/>
          <w:szCs w:val="24"/>
        </w:rPr>
        <w:t>a  pun</w:t>
      </w:r>
      <w:r w:rsidRPr="00B5382D">
        <w:rPr>
          <w:rFonts w:ascii="Times New Roman" w:hAnsi="Times New Roman" w:cs="Times New Roman"/>
          <w:i/>
          <w:iCs/>
          <w:spacing w:val="1"/>
          <w:sz w:val="24"/>
          <w:szCs w:val="24"/>
        </w:rPr>
        <w:t>t</w:t>
      </w:r>
      <w:r w:rsidRPr="00B5382D">
        <w:rPr>
          <w:rFonts w:ascii="Times New Roman" w:hAnsi="Times New Roman" w:cs="Times New Roman"/>
          <w:i/>
          <w:iCs/>
          <w:sz w:val="24"/>
          <w:szCs w:val="24"/>
        </w:rPr>
        <w:t>u</w:t>
      </w:r>
      <w:r w:rsidRPr="00B5382D">
        <w:rPr>
          <w:rFonts w:ascii="Times New Roman" w:hAnsi="Times New Roman" w:cs="Times New Roman"/>
          <w:i/>
          <w:iCs/>
          <w:spacing w:val="1"/>
          <w:sz w:val="24"/>
          <w:szCs w:val="24"/>
        </w:rPr>
        <w:t>a</w:t>
      </w:r>
      <w:r w:rsidRPr="00B5382D">
        <w:rPr>
          <w:rFonts w:ascii="Times New Roman" w:hAnsi="Times New Roman" w:cs="Times New Roman"/>
          <w:i/>
          <w:iCs/>
          <w:spacing w:val="-3"/>
          <w:sz w:val="24"/>
          <w:szCs w:val="24"/>
        </w:rPr>
        <w:t>c</w:t>
      </w:r>
      <w:r w:rsidRPr="00B5382D">
        <w:rPr>
          <w:rFonts w:ascii="Times New Roman" w:hAnsi="Times New Roman" w:cs="Times New Roman"/>
          <w:i/>
          <w:iCs/>
          <w:spacing w:val="1"/>
          <w:sz w:val="24"/>
          <w:szCs w:val="24"/>
        </w:rPr>
        <w:t>i</w:t>
      </w:r>
      <w:r w:rsidRPr="00B5382D">
        <w:rPr>
          <w:rFonts w:ascii="Times New Roman" w:hAnsi="Times New Roman" w:cs="Times New Roman"/>
          <w:i/>
          <w:iCs/>
          <w:sz w:val="24"/>
          <w:szCs w:val="24"/>
        </w:rPr>
        <w:t xml:space="preserve">ón </w:t>
      </w:r>
      <w:r w:rsidRPr="00B5382D">
        <w:rPr>
          <w:rFonts w:ascii="Times New Roman" w:hAnsi="Times New Roman" w:cs="Times New Roman"/>
          <w:i/>
          <w:iCs/>
          <w:spacing w:val="1"/>
          <w:sz w:val="24"/>
          <w:szCs w:val="24"/>
        </w:rPr>
        <w:t>e</w:t>
      </w:r>
      <w:r w:rsidRPr="00B5382D">
        <w:rPr>
          <w:rFonts w:ascii="Times New Roman" w:hAnsi="Times New Roman" w:cs="Times New Roman"/>
          <w:i/>
          <w:iCs/>
          <w:spacing w:val="-1"/>
          <w:sz w:val="24"/>
          <w:szCs w:val="24"/>
        </w:rPr>
        <w:t>s</w:t>
      </w:r>
      <w:r w:rsidRPr="00B5382D">
        <w:rPr>
          <w:rFonts w:ascii="Times New Roman" w:hAnsi="Times New Roman" w:cs="Times New Roman"/>
          <w:i/>
          <w:iCs/>
          <w:spacing w:val="1"/>
          <w:sz w:val="24"/>
          <w:szCs w:val="24"/>
        </w:rPr>
        <w:t>ta</w:t>
      </w:r>
      <w:r w:rsidRPr="00B5382D">
        <w:rPr>
          <w:rFonts w:ascii="Times New Roman" w:hAnsi="Times New Roman" w:cs="Times New Roman"/>
          <w:i/>
          <w:iCs/>
          <w:spacing w:val="-4"/>
          <w:sz w:val="24"/>
          <w:szCs w:val="24"/>
        </w:rPr>
        <w:t>b</w:t>
      </w:r>
      <w:r w:rsidRPr="00B5382D">
        <w:rPr>
          <w:rFonts w:ascii="Times New Roman" w:hAnsi="Times New Roman" w:cs="Times New Roman"/>
          <w:i/>
          <w:iCs/>
          <w:spacing w:val="1"/>
          <w:sz w:val="24"/>
          <w:szCs w:val="24"/>
        </w:rPr>
        <w:t>le</w:t>
      </w:r>
      <w:r w:rsidRPr="00B5382D">
        <w:rPr>
          <w:rFonts w:ascii="Times New Roman" w:hAnsi="Times New Roman" w:cs="Times New Roman"/>
          <w:i/>
          <w:iCs/>
          <w:spacing w:val="-3"/>
          <w:sz w:val="24"/>
          <w:szCs w:val="24"/>
        </w:rPr>
        <w:t>c</w:t>
      </w:r>
      <w:r w:rsidRPr="00B5382D">
        <w:rPr>
          <w:rFonts w:ascii="Times New Roman" w:hAnsi="Times New Roman" w:cs="Times New Roman"/>
          <w:i/>
          <w:iCs/>
          <w:spacing w:val="1"/>
          <w:sz w:val="24"/>
          <w:szCs w:val="24"/>
        </w:rPr>
        <w:t>i</w:t>
      </w:r>
      <w:r w:rsidRPr="00B5382D">
        <w:rPr>
          <w:rFonts w:ascii="Times New Roman" w:hAnsi="Times New Roman" w:cs="Times New Roman"/>
          <w:i/>
          <w:iCs/>
          <w:sz w:val="24"/>
          <w:szCs w:val="24"/>
        </w:rPr>
        <w:t>da d</w:t>
      </w:r>
      <w:r w:rsidRPr="00B5382D">
        <w:rPr>
          <w:rFonts w:ascii="Times New Roman" w:hAnsi="Times New Roman" w:cs="Times New Roman"/>
          <w:i/>
          <w:iCs/>
          <w:spacing w:val="1"/>
          <w:sz w:val="24"/>
          <w:szCs w:val="24"/>
        </w:rPr>
        <w:t>e</w:t>
      </w:r>
      <w:r w:rsidRPr="00B5382D">
        <w:rPr>
          <w:rFonts w:ascii="Times New Roman" w:hAnsi="Times New Roman" w:cs="Times New Roman"/>
          <w:i/>
          <w:iCs/>
          <w:spacing w:val="-4"/>
          <w:sz w:val="24"/>
          <w:szCs w:val="24"/>
        </w:rPr>
        <w:t>n</w:t>
      </w:r>
      <w:r w:rsidRPr="00B5382D">
        <w:rPr>
          <w:rFonts w:ascii="Times New Roman" w:hAnsi="Times New Roman" w:cs="Times New Roman"/>
          <w:i/>
          <w:iCs/>
          <w:spacing w:val="1"/>
          <w:sz w:val="24"/>
          <w:szCs w:val="24"/>
        </w:rPr>
        <w:t>t</w:t>
      </w:r>
      <w:r w:rsidRPr="00B5382D">
        <w:rPr>
          <w:rFonts w:ascii="Times New Roman" w:hAnsi="Times New Roman" w:cs="Times New Roman"/>
          <w:i/>
          <w:iCs/>
          <w:sz w:val="24"/>
          <w:szCs w:val="24"/>
        </w:rPr>
        <w:t>ro d</w:t>
      </w:r>
      <w:r w:rsidRPr="00B5382D">
        <w:rPr>
          <w:rFonts w:ascii="Times New Roman" w:hAnsi="Times New Roman" w:cs="Times New Roman"/>
          <w:i/>
          <w:iCs/>
          <w:spacing w:val="-2"/>
          <w:sz w:val="24"/>
          <w:szCs w:val="24"/>
        </w:rPr>
        <w:t>e</w:t>
      </w:r>
      <w:r w:rsidRPr="00B5382D">
        <w:rPr>
          <w:rFonts w:ascii="Times New Roman" w:hAnsi="Times New Roman" w:cs="Times New Roman"/>
          <w:i/>
          <w:iCs/>
          <w:sz w:val="24"/>
          <w:szCs w:val="24"/>
        </w:rPr>
        <w:t>l r</w:t>
      </w:r>
      <w:r w:rsidRPr="00B5382D">
        <w:rPr>
          <w:rFonts w:ascii="Times New Roman" w:hAnsi="Times New Roman" w:cs="Times New Roman"/>
          <w:i/>
          <w:iCs/>
          <w:spacing w:val="1"/>
          <w:sz w:val="24"/>
          <w:szCs w:val="24"/>
        </w:rPr>
        <w:t>a</w:t>
      </w:r>
      <w:r w:rsidRPr="00B5382D">
        <w:rPr>
          <w:rFonts w:ascii="Times New Roman" w:hAnsi="Times New Roman" w:cs="Times New Roman"/>
          <w:i/>
          <w:iCs/>
          <w:sz w:val="24"/>
          <w:szCs w:val="24"/>
        </w:rPr>
        <w:t>n</w:t>
      </w:r>
      <w:r w:rsidRPr="00B5382D">
        <w:rPr>
          <w:rFonts w:ascii="Times New Roman" w:hAnsi="Times New Roman" w:cs="Times New Roman"/>
          <w:i/>
          <w:iCs/>
          <w:spacing w:val="-4"/>
          <w:sz w:val="24"/>
          <w:szCs w:val="24"/>
        </w:rPr>
        <w:t>g</w:t>
      </w:r>
      <w:r w:rsidRPr="00B5382D">
        <w:rPr>
          <w:rFonts w:ascii="Times New Roman" w:hAnsi="Times New Roman" w:cs="Times New Roman"/>
          <w:i/>
          <w:iCs/>
          <w:sz w:val="24"/>
          <w:szCs w:val="24"/>
        </w:rPr>
        <w:t>o de</w:t>
      </w:r>
      <w:r w:rsidRPr="00B5382D">
        <w:rPr>
          <w:rFonts w:ascii="Times New Roman" w:hAnsi="Times New Roman" w:cs="Times New Roman"/>
          <w:i/>
          <w:iCs/>
          <w:spacing w:val="1"/>
          <w:sz w:val="24"/>
          <w:szCs w:val="24"/>
        </w:rPr>
        <w:t xml:space="preserve"> l</w:t>
      </w:r>
      <w:r w:rsidRPr="00B5382D">
        <w:rPr>
          <w:rFonts w:ascii="Times New Roman" w:hAnsi="Times New Roman" w:cs="Times New Roman"/>
          <w:i/>
          <w:iCs/>
          <w:sz w:val="24"/>
          <w:szCs w:val="24"/>
        </w:rPr>
        <w:t xml:space="preserve">a </w:t>
      </w:r>
      <w:r w:rsidRPr="00B5382D">
        <w:rPr>
          <w:rFonts w:ascii="Times New Roman" w:hAnsi="Times New Roman" w:cs="Times New Roman"/>
          <w:i/>
          <w:iCs/>
          <w:spacing w:val="-1"/>
          <w:sz w:val="24"/>
          <w:szCs w:val="24"/>
        </w:rPr>
        <w:t>s</w:t>
      </w:r>
      <w:r w:rsidRPr="00B5382D">
        <w:rPr>
          <w:rFonts w:ascii="Times New Roman" w:hAnsi="Times New Roman" w:cs="Times New Roman"/>
          <w:i/>
          <w:iCs/>
          <w:spacing w:val="1"/>
          <w:sz w:val="24"/>
          <w:szCs w:val="24"/>
        </w:rPr>
        <w:t>i</w:t>
      </w:r>
      <w:r w:rsidRPr="00B5382D">
        <w:rPr>
          <w:rFonts w:ascii="Times New Roman" w:hAnsi="Times New Roman" w:cs="Times New Roman"/>
          <w:i/>
          <w:iCs/>
          <w:spacing w:val="-4"/>
          <w:sz w:val="24"/>
          <w:szCs w:val="24"/>
        </w:rPr>
        <w:t>g</w:t>
      </w:r>
      <w:r w:rsidRPr="00B5382D">
        <w:rPr>
          <w:rFonts w:ascii="Times New Roman" w:hAnsi="Times New Roman" w:cs="Times New Roman"/>
          <w:i/>
          <w:iCs/>
          <w:sz w:val="24"/>
          <w:szCs w:val="24"/>
        </w:rPr>
        <w:t>u</w:t>
      </w:r>
      <w:r w:rsidRPr="00B5382D">
        <w:rPr>
          <w:rFonts w:ascii="Times New Roman" w:hAnsi="Times New Roman" w:cs="Times New Roman"/>
          <w:i/>
          <w:iCs/>
          <w:spacing w:val="1"/>
          <w:sz w:val="24"/>
          <w:szCs w:val="24"/>
        </w:rPr>
        <w:t>ie</w:t>
      </w:r>
      <w:r w:rsidRPr="00B5382D">
        <w:rPr>
          <w:rFonts w:ascii="Times New Roman" w:hAnsi="Times New Roman" w:cs="Times New Roman"/>
          <w:i/>
          <w:iCs/>
          <w:sz w:val="24"/>
          <w:szCs w:val="24"/>
        </w:rPr>
        <w:t>n</w:t>
      </w:r>
      <w:r w:rsidRPr="00B5382D">
        <w:rPr>
          <w:rFonts w:ascii="Times New Roman" w:hAnsi="Times New Roman" w:cs="Times New Roman"/>
          <w:i/>
          <w:iCs/>
          <w:spacing w:val="1"/>
          <w:sz w:val="24"/>
          <w:szCs w:val="24"/>
        </w:rPr>
        <w:t>t</w:t>
      </w:r>
      <w:r w:rsidRPr="00B5382D">
        <w:rPr>
          <w:rFonts w:ascii="Times New Roman" w:hAnsi="Times New Roman" w:cs="Times New Roman"/>
          <w:i/>
          <w:iCs/>
          <w:sz w:val="24"/>
          <w:szCs w:val="24"/>
        </w:rPr>
        <w:t xml:space="preserve">e </w:t>
      </w:r>
      <w:r w:rsidRPr="00B5382D">
        <w:rPr>
          <w:rFonts w:ascii="Times New Roman" w:hAnsi="Times New Roman" w:cs="Times New Roman"/>
          <w:i/>
          <w:iCs/>
          <w:spacing w:val="1"/>
          <w:sz w:val="24"/>
          <w:szCs w:val="24"/>
        </w:rPr>
        <w:t>ta</w:t>
      </w:r>
      <w:r w:rsidRPr="00B5382D">
        <w:rPr>
          <w:rFonts w:ascii="Times New Roman" w:hAnsi="Times New Roman" w:cs="Times New Roman"/>
          <w:i/>
          <w:iCs/>
          <w:sz w:val="24"/>
          <w:szCs w:val="24"/>
        </w:rPr>
        <w:t>b</w:t>
      </w:r>
      <w:r w:rsidRPr="00B5382D">
        <w:rPr>
          <w:rFonts w:ascii="Times New Roman" w:hAnsi="Times New Roman" w:cs="Times New Roman"/>
          <w:i/>
          <w:iCs/>
          <w:spacing w:val="-3"/>
          <w:sz w:val="24"/>
          <w:szCs w:val="24"/>
        </w:rPr>
        <w:t>l</w:t>
      </w:r>
      <w:r w:rsidRPr="00B5382D">
        <w:rPr>
          <w:rFonts w:ascii="Times New Roman" w:hAnsi="Times New Roman" w:cs="Times New Roman"/>
          <w:i/>
          <w:iCs/>
          <w:sz w:val="24"/>
          <w:szCs w:val="24"/>
        </w:rPr>
        <w:t xml:space="preserve">a de </w:t>
      </w:r>
      <w:r w:rsidRPr="00B5382D">
        <w:rPr>
          <w:rFonts w:ascii="Times New Roman" w:hAnsi="Times New Roman" w:cs="Times New Roman"/>
          <w:i/>
          <w:iCs/>
          <w:spacing w:val="1"/>
          <w:sz w:val="24"/>
          <w:szCs w:val="24"/>
        </w:rPr>
        <w:t>clasificación. Lo anterior dicta las reglas a seguir y cumplir por parte de la Comisión Evaluadora de Ofertas, ya que estas fueron aprobadas y avalada por el Concejo Municipal mediante acuerdo número 14 de acta 21, de fecha 10 de agosto de 2021, en tal sentido el concejo municipal  no puede cambiar las reglas una vez vencido el plazo para hacer las modificación a la bases, según lo establece el ROMANO XIII. ADENDAS, ENMIENDAS Y NOTIFICACIONES, que se  lee “</w:t>
      </w:r>
      <w:r w:rsidRPr="00B5382D">
        <w:rPr>
          <w:rFonts w:ascii="Times New Roman" w:eastAsia="Cambria" w:hAnsi="Times New Roman" w:cs="Times New Roman"/>
          <w:i/>
          <w:iCs/>
          <w:spacing w:val="1"/>
          <w:sz w:val="24"/>
          <w:szCs w:val="24"/>
        </w:rPr>
        <w:t>E</w:t>
      </w:r>
      <w:r w:rsidRPr="00B5382D">
        <w:rPr>
          <w:rFonts w:ascii="Times New Roman" w:eastAsia="Cambria" w:hAnsi="Times New Roman" w:cs="Times New Roman"/>
          <w:i/>
          <w:iCs/>
          <w:sz w:val="24"/>
          <w:szCs w:val="24"/>
        </w:rPr>
        <w:t>l Co</w:t>
      </w:r>
      <w:r w:rsidRPr="00B5382D">
        <w:rPr>
          <w:rFonts w:ascii="Times New Roman" w:eastAsia="Cambria" w:hAnsi="Times New Roman" w:cs="Times New Roman"/>
          <w:i/>
          <w:iCs/>
          <w:spacing w:val="1"/>
          <w:sz w:val="24"/>
          <w:szCs w:val="24"/>
        </w:rPr>
        <w:t>ntr</w:t>
      </w:r>
      <w:r w:rsidRPr="00B5382D">
        <w:rPr>
          <w:rFonts w:ascii="Times New Roman" w:eastAsia="Cambria" w:hAnsi="Times New Roman" w:cs="Times New Roman"/>
          <w:i/>
          <w:iCs/>
          <w:sz w:val="24"/>
          <w:szCs w:val="24"/>
        </w:rPr>
        <w:t>a</w:t>
      </w:r>
      <w:r w:rsidRPr="00B5382D">
        <w:rPr>
          <w:rFonts w:ascii="Times New Roman" w:eastAsia="Cambria" w:hAnsi="Times New Roman" w:cs="Times New Roman"/>
          <w:i/>
          <w:iCs/>
          <w:spacing w:val="2"/>
          <w:sz w:val="24"/>
          <w:szCs w:val="24"/>
        </w:rPr>
        <w:t>t</w:t>
      </w:r>
      <w:r w:rsidRPr="00B5382D">
        <w:rPr>
          <w:rFonts w:ascii="Times New Roman" w:eastAsia="Cambria" w:hAnsi="Times New Roman" w:cs="Times New Roman"/>
          <w:i/>
          <w:iCs/>
          <w:spacing w:val="-3"/>
          <w:sz w:val="24"/>
          <w:szCs w:val="24"/>
        </w:rPr>
        <w:t>a</w:t>
      </w:r>
      <w:r w:rsidRPr="00B5382D">
        <w:rPr>
          <w:rFonts w:ascii="Times New Roman" w:eastAsia="Cambria" w:hAnsi="Times New Roman" w:cs="Times New Roman"/>
          <w:i/>
          <w:iCs/>
          <w:spacing w:val="1"/>
          <w:sz w:val="24"/>
          <w:szCs w:val="24"/>
        </w:rPr>
        <w:t>nt</w:t>
      </w:r>
      <w:r w:rsidRPr="00B5382D">
        <w:rPr>
          <w:rFonts w:ascii="Times New Roman" w:eastAsia="Cambria" w:hAnsi="Times New Roman" w:cs="Times New Roman"/>
          <w:i/>
          <w:iCs/>
          <w:sz w:val="24"/>
          <w:szCs w:val="24"/>
        </w:rPr>
        <w:t xml:space="preserve">e </w:t>
      </w:r>
      <w:r w:rsidRPr="00B5382D">
        <w:rPr>
          <w:rFonts w:ascii="Times New Roman" w:eastAsia="Cambria" w:hAnsi="Times New Roman" w:cs="Times New Roman"/>
          <w:i/>
          <w:iCs/>
          <w:spacing w:val="2"/>
          <w:sz w:val="24"/>
          <w:szCs w:val="24"/>
        </w:rPr>
        <w:t>p</w:t>
      </w:r>
      <w:r w:rsidRPr="00B5382D">
        <w:rPr>
          <w:rFonts w:ascii="Times New Roman" w:eastAsia="Cambria" w:hAnsi="Times New Roman" w:cs="Times New Roman"/>
          <w:i/>
          <w:iCs/>
          <w:spacing w:val="-5"/>
          <w:sz w:val="24"/>
          <w:szCs w:val="24"/>
        </w:rPr>
        <w:t>o</w:t>
      </w:r>
      <w:r w:rsidRPr="00B5382D">
        <w:rPr>
          <w:rFonts w:ascii="Times New Roman" w:eastAsia="Cambria" w:hAnsi="Times New Roman" w:cs="Times New Roman"/>
          <w:i/>
          <w:iCs/>
          <w:spacing w:val="2"/>
          <w:sz w:val="24"/>
          <w:szCs w:val="24"/>
        </w:rPr>
        <w:t>d</w:t>
      </w:r>
      <w:r w:rsidRPr="00B5382D">
        <w:rPr>
          <w:rFonts w:ascii="Times New Roman" w:eastAsia="Cambria" w:hAnsi="Times New Roman" w:cs="Times New Roman"/>
          <w:i/>
          <w:iCs/>
          <w:spacing w:val="1"/>
          <w:sz w:val="24"/>
          <w:szCs w:val="24"/>
        </w:rPr>
        <w:t>r</w:t>
      </w:r>
      <w:r w:rsidRPr="00B5382D">
        <w:rPr>
          <w:rFonts w:ascii="Times New Roman" w:eastAsia="Cambria" w:hAnsi="Times New Roman" w:cs="Times New Roman"/>
          <w:i/>
          <w:iCs/>
          <w:sz w:val="24"/>
          <w:szCs w:val="24"/>
        </w:rPr>
        <w:t xml:space="preserve">á </w:t>
      </w:r>
      <w:r w:rsidRPr="00B5382D">
        <w:rPr>
          <w:rFonts w:ascii="Times New Roman" w:eastAsia="Cambria" w:hAnsi="Times New Roman" w:cs="Times New Roman"/>
          <w:i/>
          <w:iCs/>
          <w:spacing w:val="-1"/>
          <w:sz w:val="24"/>
          <w:szCs w:val="24"/>
        </w:rPr>
        <w:t>h</w:t>
      </w:r>
      <w:r w:rsidRPr="00B5382D">
        <w:rPr>
          <w:rFonts w:ascii="Times New Roman" w:eastAsia="Cambria" w:hAnsi="Times New Roman" w:cs="Times New Roman"/>
          <w:i/>
          <w:iCs/>
          <w:sz w:val="24"/>
          <w:szCs w:val="24"/>
        </w:rPr>
        <w:t>acer</w:t>
      </w:r>
      <w:r w:rsidRPr="00B5382D">
        <w:rPr>
          <w:rFonts w:ascii="Times New Roman" w:eastAsia="Cambria" w:hAnsi="Times New Roman" w:cs="Times New Roman"/>
          <w:i/>
          <w:iCs/>
          <w:spacing w:val="1"/>
          <w:sz w:val="24"/>
          <w:szCs w:val="24"/>
        </w:rPr>
        <w:t xml:space="preserve"> p</w:t>
      </w:r>
      <w:r w:rsidRPr="00B5382D">
        <w:rPr>
          <w:rFonts w:ascii="Times New Roman" w:eastAsia="Cambria" w:hAnsi="Times New Roman" w:cs="Times New Roman"/>
          <w:i/>
          <w:iCs/>
          <w:spacing w:val="-1"/>
          <w:sz w:val="24"/>
          <w:szCs w:val="24"/>
        </w:rPr>
        <w:t>o</w:t>
      </w:r>
      <w:r w:rsidRPr="00B5382D">
        <w:rPr>
          <w:rFonts w:ascii="Times New Roman" w:eastAsia="Cambria" w:hAnsi="Times New Roman" w:cs="Times New Roman"/>
          <w:i/>
          <w:iCs/>
          <w:sz w:val="24"/>
          <w:szCs w:val="24"/>
        </w:rPr>
        <w:t>r e</w:t>
      </w:r>
      <w:r w:rsidRPr="00B5382D">
        <w:rPr>
          <w:rFonts w:ascii="Times New Roman" w:eastAsia="Cambria" w:hAnsi="Times New Roman" w:cs="Times New Roman"/>
          <w:i/>
          <w:iCs/>
          <w:spacing w:val="1"/>
          <w:sz w:val="24"/>
          <w:szCs w:val="24"/>
        </w:rPr>
        <w:t>s</w:t>
      </w:r>
      <w:r w:rsidRPr="00B5382D">
        <w:rPr>
          <w:rFonts w:ascii="Times New Roman" w:eastAsia="Cambria" w:hAnsi="Times New Roman" w:cs="Times New Roman"/>
          <w:i/>
          <w:iCs/>
          <w:spacing w:val="-1"/>
          <w:sz w:val="24"/>
          <w:szCs w:val="24"/>
        </w:rPr>
        <w:t>c</w:t>
      </w:r>
      <w:r w:rsidRPr="00B5382D">
        <w:rPr>
          <w:rFonts w:ascii="Times New Roman" w:eastAsia="Cambria" w:hAnsi="Times New Roman" w:cs="Times New Roman"/>
          <w:i/>
          <w:iCs/>
          <w:spacing w:val="1"/>
          <w:sz w:val="24"/>
          <w:szCs w:val="24"/>
        </w:rPr>
        <w:t>r</w:t>
      </w:r>
      <w:r w:rsidRPr="00B5382D">
        <w:rPr>
          <w:rFonts w:ascii="Times New Roman" w:eastAsia="Cambria" w:hAnsi="Times New Roman" w:cs="Times New Roman"/>
          <w:i/>
          <w:iCs/>
          <w:spacing w:val="-1"/>
          <w:sz w:val="24"/>
          <w:szCs w:val="24"/>
        </w:rPr>
        <w:t>i</w:t>
      </w:r>
      <w:r w:rsidRPr="00B5382D">
        <w:rPr>
          <w:rFonts w:ascii="Times New Roman" w:eastAsia="Cambria" w:hAnsi="Times New Roman" w:cs="Times New Roman"/>
          <w:i/>
          <w:iCs/>
          <w:spacing w:val="1"/>
          <w:sz w:val="24"/>
          <w:szCs w:val="24"/>
        </w:rPr>
        <w:t>t</w:t>
      </w:r>
      <w:r w:rsidRPr="00B5382D">
        <w:rPr>
          <w:rFonts w:ascii="Times New Roman" w:eastAsia="Cambria" w:hAnsi="Times New Roman" w:cs="Times New Roman"/>
          <w:i/>
          <w:iCs/>
          <w:spacing w:val="-1"/>
          <w:sz w:val="24"/>
          <w:szCs w:val="24"/>
        </w:rPr>
        <w:t>o</w:t>
      </w:r>
      <w:r w:rsidRPr="00B5382D">
        <w:rPr>
          <w:rFonts w:ascii="Times New Roman" w:eastAsia="Cambria" w:hAnsi="Times New Roman" w:cs="Times New Roman"/>
          <w:i/>
          <w:iCs/>
          <w:sz w:val="24"/>
          <w:szCs w:val="24"/>
        </w:rPr>
        <w:t>, a</w:t>
      </w:r>
      <w:r w:rsidRPr="00B5382D">
        <w:rPr>
          <w:rFonts w:ascii="Times New Roman" w:eastAsia="Cambria" w:hAnsi="Times New Roman" w:cs="Times New Roman"/>
          <w:i/>
          <w:iCs/>
          <w:spacing w:val="2"/>
          <w:sz w:val="24"/>
          <w:szCs w:val="24"/>
        </w:rPr>
        <w:t>d</w:t>
      </w:r>
      <w:r w:rsidRPr="00B5382D">
        <w:rPr>
          <w:rFonts w:ascii="Times New Roman" w:eastAsia="Cambria" w:hAnsi="Times New Roman" w:cs="Times New Roman"/>
          <w:i/>
          <w:iCs/>
          <w:sz w:val="24"/>
          <w:szCs w:val="24"/>
        </w:rPr>
        <w:t>e</w:t>
      </w:r>
      <w:r w:rsidRPr="00B5382D">
        <w:rPr>
          <w:rFonts w:ascii="Times New Roman" w:eastAsia="Cambria" w:hAnsi="Times New Roman" w:cs="Times New Roman"/>
          <w:i/>
          <w:iCs/>
          <w:spacing w:val="2"/>
          <w:sz w:val="24"/>
          <w:szCs w:val="24"/>
        </w:rPr>
        <w:t>nd</w:t>
      </w:r>
      <w:r w:rsidRPr="00B5382D">
        <w:rPr>
          <w:rFonts w:ascii="Times New Roman" w:eastAsia="Cambria" w:hAnsi="Times New Roman" w:cs="Times New Roman"/>
          <w:i/>
          <w:iCs/>
          <w:sz w:val="24"/>
          <w:szCs w:val="24"/>
        </w:rPr>
        <w:t>a</w:t>
      </w:r>
      <w:r w:rsidRPr="00B5382D">
        <w:rPr>
          <w:rFonts w:ascii="Times New Roman" w:eastAsia="Cambria" w:hAnsi="Times New Roman" w:cs="Times New Roman"/>
          <w:i/>
          <w:iCs/>
          <w:spacing w:val="2"/>
          <w:sz w:val="24"/>
          <w:szCs w:val="24"/>
        </w:rPr>
        <w:t>s</w:t>
      </w:r>
      <w:r w:rsidRPr="00B5382D">
        <w:rPr>
          <w:rFonts w:ascii="Times New Roman" w:eastAsia="Cambria" w:hAnsi="Times New Roman" w:cs="Times New Roman"/>
          <w:i/>
          <w:iCs/>
          <w:sz w:val="24"/>
          <w:szCs w:val="24"/>
        </w:rPr>
        <w:t>, e</w:t>
      </w:r>
      <w:r w:rsidRPr="00B5382D">
        <w:rPr>
          <w:rFonts w:ascii="Times New Roman" w:eastAsia="Cambria" w:hAnsi="Times New Roman" w:cs="Times New Roman"/>
          <w:i/>
          <w:iCs/>
          <w:spacing w:val="1"/>
          <w:sz w:val="24"/>
          <w:szCs w:val="24"/>
        </w:rPr>
        <w:t>nm</w:t>
      </w:r>
      <w:r w:rsidRPr="00B5382D">
        <w:rPr>
          <w:rFonts w:ascii="Times New Roman" w:eastAsia="Cambria" w:hAnsi="Times New Roman" w:cs="Times New Roman"/>
          <w:i/>
          <w:iCs/>
          <w:spacing w:val="-1"/>
          <w:sz w:val="24"/>
          <w:szCs w:val="24"/>
        </w:rPr>
        <w:t>i</w:t>
      </w:r>
      <w:r w:rsidRPr="00B5382D">
        <w:rPr>
          <w:rFonts w:ascii="Times New Roman" w:eastAsia="Cambria" w:hAnsi="Times New Roman" w:cs="Times New Roman"/>
          <w:i/>
          <w:iCs/>
          <w:sz w:val="24"/>
          <w:szCs w:val="24"/>
        </w:rPr>
        <w:t>e</w:t>
      </w:r>
      <w:r w:rsidRPr="00B5382D">
        <w:rPr>
          <w:rFonts w:ascii="Times New Roman" w:eastAsia="Cambria" w:hAnsi="Times New Roman" w:cs="Times New Roman"/>
          <w:i/>
          <w:iCs/>
          <w:spacing w:val="-2"/>
          <w:sz w:val="24"/>
          <w:szCs w:val="24"/>
        </w:rPr>
        <w:t>n</w:t>
      </w:r>
      <w:r w:rsidRPr="00B5382D">
        <w:rPr>
          <w:rFonts w:ascii="Times New Roman" w:eastAsia="Cambria" w:hAnsi="Times New Roman" w:cs="Times New Roman"/>
          <w:i/>
          <w:iCs/>
          <w:spacing w:val="2"/>
          <w:sz w:val="24"/>
          <w:szCs w:val="24"/>
        </w:rPr>
        <w:t>d</w:t>
      </w:r>
      <w:r w:rsidRPr="00B5382D">
        <w:rPr>
          <w:rFonts w:ascii="Times New Roman" w:eastAsia="Cambria" w:hAnsi="Times New Roman" w:cs="Times New Roman"/>
          <w:i/>
          <w:iCs/>
          <w:sz w:val="24"/>
          <w:szCs w:val="24"/>
        </w:rPr>
        <w:t xml:space="preserve">as o </w:t>
      </w:r>
      <w:r w:rsidRPr="00B5382D">
        <w:rPr>
          <w:rFonts w:ascii="Times New Roman" w:eastAsia="Cambria" w:hAnsi="Times New Roman" w:cs="Times New Roman"/>
          <w:i/>
          <w:iCs/>
          <w:spacing w:val="-2"/>
          <w:sz w:val="24"/>
          <w:szCs w:val="24"/>
        </w:rPr>
        <w:t>i</w:t>
      </w:r>
      <w:r w:rsidRPr="00B5382D">
        <w:rPr>
          <w:rFonts w:ascii="Times New Roman" w:eastAsia="Cambria" w:hAnsi="Times New Roman" w:cs="Times New Roman"/>
          <w:i/>
          <w:iCs/>
          <w:spacing w:val="1"/>
          <w:sz w:val="24"/>
          <w:szCs w:val="24"/>
        </w:rPr>
        <w:t>n</w:t>
      </w:r>
      <w:r w:rsidRPr="00B5382D">
        <w:rPr>
          <w:rFonts w:ascii="Times New Roman" w:eastAsia="Cambria" w:hAnsi="Times New Roman" w:cs="Times New Roman"/>
          <w:i/>
          <w:iCs/>
          <w:spacing w:val="-1"/>
          <w:sz w:val="24"/>
          <w:szCs w:val="24"/>
        </w:rPr>
        <w:t>c</w:t>
      </w:r>
      <w:r w:rsidRPr="00B5382D">
        <w:rPr>
          <w:rFonts w:ascii="Times New Roman" w:eastAsia="Cambria" w:hAnsi="Times New Roman" w:cs="Times New Roman"/>
          <w:i/>
          <w:iCs/>
          <w:sz w:val="24"/>
          <w:szCs w:val="24"/>
        </w:rPr>
        <w:t>l</w:t>
      </w:r>
      <w:r w:rsidRPr="00B5382D">
        <w:rPr>
          <w:rFonts w:ascii="Times New Roman" w:eastAsia="Cambria" w:hAnsi="Times New Roman" w:cs="Times New Roman"/>
          <w:i/>
          <w:iCs/>
          <w:spacing w:val="-1"/>
          <w:sz w:val="24"/>
          <w:szCs w:val="24"/>
        </w:rPr>
        <w:t>u</w:t>
      </w:r>
      <w:r w:rsidRPr="00B5382D">
        <w:rPr>
          <w:rFonts w:ascii="Times New Roman" w:eastAsia="Cambria" w:hAnsi="Times New Roman" w:cs="Times New Roman"/>
          <w:i/>
          <w:iCs/>
          <w:spacing w:val="1"/>
          <w:sz w:val="24"/>
          <w:szCs w:val="24"/>
        </w:rPr>
        <w:t>s</w:t>
      </w:r>
      <w:r w:rsidRPr="00B5382D">
        <w:rPr>
          <w:rFonts w:ascii="Times New Roman" w:eastAsia="Cambria" w:hAnsi="Times New Roman" w:cs="Times New Roman"/>
          <w:i/>
          <w:iCs/>
          <w:spacing w:val="-1"/>
          <w:sz w:val="24"/>
          <w:szCs w:val="24"/>
        </w:rPr>
        <w:t>i</w:t>
      </w:r>
      <w:r w:rsidRPr="00B5382D">
        <w:rPr>
          <w:rFonts w:ascii="Times New Roman" w:eastAsia="Cambria" w:hAnsi="Times New Roman" w:cs="Times New Roman"/>
          <w:i/>
          <w:iCs/>
          <w:spacing w:val="1"/>
          <w:sz w:val="24"/>
          <w:szCs w:val="24"/>
        </w:rPr>
        <w:t>v</w:t>
      </w:r>
      <w:r w:rsidRPr="00B5382D">
        <w:rPr>
          <w:rFonts w:ascii="Times New Roman" w:eastAsia="Cambria" w:hAnsi="Times New Roman" w:cs="Times New Roman"/>
          <w:i/>
          <w:iCs/>
          <w:sz w:val="24"/>
          <w:szCs w:val="24"/>
        </w:rPr>
        <w:t xml:space="preserve">e </w:t>
      </w:r>
      <w:r w:rsidRPr="00B5382D">
        <w:rPr>
          <w:rFonts w:ascii="Times New Roman" w:eastAsia="Cambria" w:hAnsi="Times New Roman" w:cs="Times New Roman"/>
          <w:i/>
          <w:iCs/>
          <w:spacing w:val="2"/>
          <w:sz w:val="24"/>
          <w:szCs w:val="24"/>
        </w:rPr>
        <w:t>d</w:t>
      </w:r>
      <w:r w:rsidRPr="00B5382D">
        <w:rPr>
          <w:rFonts w:ascii="Times New Roman" w:eastAsia="Cambria" w:hAnsi="Times New Roman" w:cs="Times New Roman"/>
          <w:i/>
          <w:iCs/>
          <w:sz w:val="24"/>
          <w:szCs w:val="24"/>
        </w:rPr>
        <w:t xml:space="preserve">e </w:t>
      </w:r>
      <w:r w:rsidRPr="00B5382D">
        <w:rPr>
          <w:rFonts w:ascii="Times New Roman" w:eastAsia="Cambria" w:hAnsi="Times New Roman" w:cs="Times New Roman"/>
          <w:i/>
          <w:iCs/>
          <w:spacing w:val="1"/>
          <w:sz w:val="24"/>
          <w:szCs w:val="24"/>
        </w:rPr>
        <w:t>s</w:t>
      </w:r>
      <w:r w:rsidRPr="00B5382D">
        <w:rPr>
          <w:rFonts w:ascii="Times New Roman" w:eastAsia="Cambria" w:hAnsi="Times New Roman" w:cs="Times New Roman"/>
          <w:i/>
          <w:iCs/>
          <w:sz w:val="24"/>
          <w:szCs w:val="24"/>
        </w:rPr>
        <w:t>er</w:t>
      </w:r>
      <w:r w:rsidRPr="00B5382D">
        <w:rPr>
          <w:rFonts w:ascii="Times New Roman" w:eastAsia="Cambria" w:hAnsi="Times New Roman" w:cs="Times New Roman"/>
          <w:i/>
          <w:iCs/>
          <w:spacing w:val="1"/>
          <w:sz w:val="24"/>
          <w:szCs w:val="24"/>
        </w:rPr>
        <w:t xml:space="preserve"> n</w:t>
      </w:r>
      <w:r w:rsidRPr="00B5382D">
        <w:rPr>
          <w:rFonts w:ascii="Times New Roman" w:eastAsia="Cambria" w:hAnsi="Times New Roman" w:cs="Times New Roman"/>
          <w:i/>
          <w:iCs/>
          <w:sz w:val="24"/>
          <w:szCs w:val="24"/>
        </w:rPr>
        <w:t>ece</w:t>
      </w:r>
      <w:r w:rsidRPr="00B5382D">
        <w:rPr>
          <w:rFonts w:ascii="Times New Roman" w:eastAsia="Cambria" w:hAnsi="Times New Roman" w:cs="Times New Roman"/>
          <w:i/>
          <w:iCs/>
          <w:spacing w:val="2"/>
          <w:sz w:val="24"/>
          <w:szCs w:val="24"/>
        </w:rPr>
        <w:t>s</w:t>
      </w:r>
      <w:r w:rsidRPr="00B5382D">
        <w:rPr>
          <w:rFonts w:ascii="Times New Roman" w:eastAsia="Cambria" w:hAnsi="Times New Roman" w:cs="Times New Roman"/>
          <w:i/>
          <w:iCs/>
          <w:sz w:val="24"/>
          <w:szCs w:val="24"/>
        </w:rPr>
        <w:t>a</w:t>
      </w:r>
      <w:r w:rsidRPr="00B5382D">
        <w:rPr>
          <w:rFonts w:ascii="Times New Roman" w:eastAsia="Cambria" w:hAnsi="Times New Roman" w:cs="Times New Roman"/>
          <w:i/>
          <w:iCs/>
          <w:spacing w:val="1"/>
          <w:sz w:val="24"/>
          <w:szCs w:val="24"/>
        </w:rPr>
        <w:t>r</w:t>
      </w:r>
      <w:r w:rsidRPr="00B5382D">
        <w:rPr>
          <w:rFonts w:ascii="Times New Roman" w:eastAsia="Cambria" w:hAnsi="Times New Roman" w:cs="Times New Roman"/>
          <w:i/>
          <w:iCs/>
          <w:spacing w:val="-5"/>
          <w:sz w:val="24"/>
          <w:szCs w:val="24"/>
        </w:rPr>
        <w:t>i</w:t>
      </w:r>
      <w:r w:rsidRPr="00B5382D">
        <w:rPr>
          <w:rFonts w:ascii="Times New Roman" w:eastAsia="Cambria" w:hAnsi="Times New Roman" w:cs="Times New Roman"/>
          <w:i/>
          <w:iCs/>
          <w:sz w:val="24"/>
          <w:szCs w:val="24"/>
        </w:rPr>
        <w:t>o</w:t>
      </w:r>
      <w:r w:rsidRPr="00B5382D">
        <w:rPr>
          <w:rFonts w:ascii="Times New Roman" w:eastAsia="Cambria" w:hAnsi="Times New Roman" w:cs="Times New Roman"/>
          <w:i/>
          <w:iCs/>
          <w:spacing w:val="-1"/>
          <w:sz w:val="24"/>
          <w:szCs w:val="24"/>
        </w:rPr>
        <w:t xml:space="preserve"> c</w:t>
      </w:r>
      <w:r w:rsidRPr="00B5382D">
        <w:rPr>
          <w:rFonts w:ascii="Times New Roman" w:eastAsia="Cambria" w:hAnsi="Times New Roman" w:cs="Times New Roman"/>
          <w:i/>
          <w:iCs/>
          <w:sz w:val="24"/>
          <w:szCs w:val="24"/>
        </w:rPr>
        <w:t>a</w:t>
      </w:r>
      <w:r w:rsidRPr="00B5382D">
        <w:rPr>
          <w:rFonts w:ascii="Times New Roman" w:eastAsia="Cambria" w:hAnsi="Times New Roman" w:cs="Times New Roman"/>
          <w:i/>
          <w:iCs/>
          <w:spacing w:val="1"/>
          <w:sz w:val="24"/>
          <w:szCs w:val="24"/>
        </w:rPr>
        <w:t>m</w:t>
      </w:r>
      <w:r w:rsidRPr="00B5382D">
        <w:rPr>
          <w:rFonts w:ascii="Times New Roman" w:eastAsia="Cambria" w:hAnsi="Times New Roman" w:cs="Times New Roman"/>
          <w:i/>
          <w:iCs/>
          <w:sz w:val="24"/>
          <w:szCs w:val="24"/>
        </w:rPr>
        <w:t>b</w:t>
      </w:r>
      <w:r w:rsidRPr="00B5382D">
        <w:rPr>
          <w:rFonts w:ascii="Times New Roman" w:eastAsia="Cambria" w:hAnsi="Times New Roman" w:cs="Times New Roman"/>
          <w:i/>
          <w:iCs/>
          <w:spacing w:val="-2"/>
          <w:sz w:val="24"/>
          <w:szCs w:val="24"/>
        </w:rPr>
        <w:t>i</w:t>
      </w:r>
      <w:r w:rsidRPr="00B5382D">
        <w:rPr>
          <w:rFonts w:ascii="Times New Roman" w:eastAsia="Cambria" w:hAnsi="Times New Roman" w:cs="Times New Roman"/>
          <w:i/>
          <w:iCs/>
          <w:sz w:val="24"/>
          <w:szCs w:val="24"/>
        </w:rPr>
        <w:t>ar l</w:t>
      </w:r>
      <w:r w:rsidRPr="00B5382D">
        <w:rPr>
          <w:rFonts w:ascii="Times New Roman" w:eastAsia="Cambria" w:hAnsi="Times New Roman" w:cs="Times New Roman"/>
          <w:i/>
          <w:iCs/>
          <w:spacing w:val="1"/>
          <w:sz w:val="24"/>
          <w:szCs w:val="24"/>
        </w:rPr>
        <w:t>a</w:t>
      </w:r>
      <w:r w:rsidRPr="00B5382D">
        <w:rPr>
          <w:rFonts w:ascii="Times New Roman" w:eastAsia="Cambria" w:hAnsi="Times New Roman" w:cs="Times New Roman"/>
          <w:i/>
          <w:iCs/>
          <w:sz w:val="24"/>
          <w:szCs w:val="24"/>
        </w:rPr>
        <w:t>s ba</w:t>
      </w:r>
      <w:r w:rsidRPr="00B5382D">
        <w:rPr>
          <w:rFonts w:ascii="Times New Roman" w:eastAsia="Cambria" w:hAnsi="Times New Roman" w:cs="Times New Roman"/>
          <w:i/>
          <w:iCs/>
          <w:spacing w:val="1"/>
          <w:sz w:val="24"/>
          <w:szCs w:val="24"/>
        </w:rPr>
        <w:t>s</w:t>
      </w:r>
      <w:r w:rsidRPr="00B5382D">
        <w:rPr>
          <w:rFonts w:ascii="Times New Roman" w:eastAsia="Cambria" w:hAnsi="Times New Roman" w:cs="Times New Roman"/>
          <w:i/>
          <w:iCs/>
          <w:sz w:val="24"/>
          <w:szCs w:val="24"/>
        </w:rPr>
        <w:t>es</w:t>
      </w:r>
      <w:r w:rsidRPr="00B5382D">
        <w:rPr>
          <w:rFonts w:ascii="Times New Roman" w:eastAsia="Cambria" w:hAnsi="Times New Roman" w:cs="Times New Roman"/>
          <w:i/>
          <w:iCs/>
          <w:spacing w:val="1"/>
          <w:sz w:val="24"/>
          <w:szCs w:val="24"/>
        </w:rPr>
        <w:t xml:space="preserve"> d</w:t>
      </w:r>
      <w:r w:rsidRPr="00B5382D">
        <w:rPr>
          <w:rFonts w:ascii="Times New Roman" w:eastAsia="Cambria" w:hAnsi="Times New Roman" w:cs="Times New Roman"/>
          <w:i/>
          <w:iCs/>
          <w:sz w:val="24"/>
          <w:szCs w:val="24"/>
        </w:rPr>
        <w:t>e l</w:t>
      </w:r>
      <w:r w:rsidRPr="00B5382D">
        <w:rPr>
          <w:rFonts w:ascii="Times New Roman" w:eastAsia="Cambria" w:hAnsi="Times New Roman" w:cs="Times New Roman"/>
          <w:i/>
          <w:iCs/>
          <w:spacing w:val="-1"/>
          <w:sz w:val="24"/>
          <w:szCs w:val="24"/>
        </w:rPr>
        <w:t>ici</w:t>
      </w:r>
      <w:r w:rsidRPr="00B5382D">
        <w:rPr>
          <w:rFonts w:ascii="Times New Roman" w:eastAsia="Cambria" w:hAnsi="Times New Roman" w:cs="Times New Roman"/>
          <w:i/>
          <w:iCs/>
          <w:spacing w:val="1"/>
          <w:sz w:val="24"/>
          <w:szCs w:val="24"/>
        </w:rPr>
        <w:t>t</w:t>
      </w:r>
      <w:r w:rsidRPr="00B5382D">
        <w:rPr>
          <w:rFonts w:ascii="Times New Roman" w:eastAsia="Cambria" w:hAnsi="Times New Roman" w:cs="Times New Roman"/>
          <w:i/>
          <w:iCs/>
          <w:sz w:val="24"/>
          <w:szCs w:val="24"/>
        </w:rPr>
        <w:t>ac</w:t>
      </w:r>
      <w:r w:rsidRPr="00B5382D">
        <w:rPr>
          <w:rFonts w:ascii="Times New Roman" w:eastAsia="Cambria" w:hAnsi="Times New Roman" w:cs="Times New Roman"/>
          <w:i/>
          <w:iCs/>
          <w:spacing w:val="-2"/>
          <w:sz w:val="24"/>
          <w:szCs w:val="24"/>
        </w:rPr>
        <w:t>i</w:t>
      </w:r>
      <w:r w:rsidRPr="00B5382D">
        <w:rPr>
          <w:rFonts w:ascii="Times New Roman" w:eastAsia="Cambria" w:hAnsi="Times New Roman" w:cs="Times New Roman"/>
          <w:i/>
          <w:iCs/>
          <w:spacing w:val="-1"/>
          <w:sz w:val="24"/>
          <w:szCs w:val="24"/>
        </w:rPr>
        <w:t>ó</w:t>
      </w:r>
      <w:r w:rsidRPr="00B5382D">
        <w:rPr>
          <w:rFonts w:ascii="Times New Roman" w:eastAsia="Cambria" w:hAnsi="Times New Roman" w:cs="Times New Roman"/>
          <w:i/>
          <w:iCs/>
          <w:spacing w:val="1"/>
          <w:sz w:val="24"/>
          <w:szCs w:val="24"/>
        </w:rPr>
        <w:t>n</w:t>
      </w:r>
      <w:r w:rsidRPr="00B5382D">
        <w:rPr>
          <w:rFonts w:ascii="Times New Roman" w:eastAsia="Cambria" w:hAnsi="Times New Roman" w:cs="Times New Roman"/>
          <w:i/>
          <w:iCs/>
          <w:sz w:val="24"/>
          <w:szCs w:val="24"/>
        </w:rPr>
        <w:t xml:space="preserve">, </w:t>
      </w:r>
      <w:r w:rsidRPr="00B5382D">
        <w:rPr>
          <w:rFonts w:ascii="Times New Roman" w:eastAsia="Cambria" w:hAnsi="Times New Roman" w:cs="Times New Roman"/>
          <w:b/>
          <w:i/>
          <w:iCs/>
          <w:sz w:val="24"/>
          <w:szCs w:val="24"/>
        </w:rPr>
        <w:t>d</w:t>
      </w:r>
      <w:r w:rsidRPr="00B5382D">
        <w:rPr>
          <w:rFonts w:ascii="Times New Roman" w:eastAsia="Cambria" w:hAnsi="Times New Roman" w:cs="Times New Roman"/>
          <w:b/>
          <w:i/>
          <w:iCs/>
          <w:spacing w:val="-1"/>
          <w:sz w:val="24"/>
          <w:szCs w:val="24"/>
        </w:rPr>
        <w:t>o</w:t>
      </w:r>
      <w:r w:rsidRPr="00B5382D">
        <w:rPr>
          <w:rFonts w:ascii="Times New Roman" w:eastAsia="Cambria" w:hAnsi="Times New Roman" w:cs="Times New Roman"/>
          <w:b/>
          <w:i/>
          <w:iCs/>
          <w:sz w:val="24"/>
          <w:szCs w:val="24"/>
        </w:rPr>
        <w:t xml:space="preserve">s </w:t>
      </w:r>
      <w:r w:rsidRPr="00B5382D">
        <w:rPr>
          <w:rFonts w:ascii="Times New Roman" w:eastAsia="Cambria" w:hAnsi="Times New Roman" w:cs="Times New Roman"/>
          <w:b/>
          <w:i/>
          <w:iCs/>
          <w:spacing w:val="-2"/>
          <w:sz w:val="24"/>
          <w:szCs w:val="24"/>
        </w:rPr>
        <w:t>(</w:t>
      </w:r>
      <w:r w:rsidRPr="00B5382D">
        <w:rPr>
          <w:rFonts w:ascii="Times New Roman" w:eastAsia="Cambria" w:hAnsi="Times New Roman" w:cs="Times New Roman"/>
          <w:b/>
          <w:i/>
          <w:iCs/>
          <w:spacing w:val="2"/>
          <w:sz w:val="24"/>
          <w:szCs w:val="24"/>
        </w:rPr>
        <w:t>2</w:t>
      </w:r>
      <w:r w:rsidRPr="00B5382D">
        <w:rPr>
          <w:rFonts w:ascii="Times New Roman" w:eastAsia="Cambria" w:hAnsi="Times New Roman" w:cs="Times New Roman"/>
          <w:b/>
          <w:i/>
          <w:iCs/>
          <w:sz w:val="24"/>
          <w:szCs w:val="24"/>
        </w:rPr>
        <w:t>) d</w:t>
      </w:r>
      <w:r w:rsidRPr="00B5382D">
        <w:rPr>
          <w:rFonts w:ascii="Times New Roman" w:eastAsia="Cambria" w:hAnsi="Times New Roman" w:cs="Times New Roman"/>
          <w:b/>
          <w:i/>
          <w:iCs/>
          <w:spacing w:val="3"/>
          <w:sz w:val="24"/>
          <w:szCs w:val="24"/>
        </w:rPr>
        <w:t>í</w:t>
      </w:r>
      <w:r w:rsidRPr="00B5382D">
        <w:rPr>
          <w:rFonts w:ascii="Times New Roman" w:eastAsia="Cambria" w:hAnsi="Times New Roman" w:cs="Times New Roman"/>
          <w:b/>
          <w:i/>
          <w:iCs/>
          <w:spacing w:val="-2"/>
          <w:sz w:val="24"/>
          <w:szCs w:val="24"/>
        </w:rPr>
        <w:t>a</w:t>
      </w:r>
      <w:r w:rsidRPr="00B5382D">
        <w:rPr>
          <w:rFonts w:ascii="Times New Roman" w:eastAsia="Cambria" w:hAnsi="Times New Roman" w:cs="Times New Roman"/>
          <w:b/>
          <w:i/>
          <w:iCs/>
          <w:sz w:val="24"/>
          <w:szCs w:val="24"/>
        </w:rPr>
        <w:t>s</w:t>
      </w:r>
      <w:r w:rsidRPr="00B5382D">
        <w:rPr>
          <w:rFonts w:ascii="Times New Roman" w:eastAsia="Cambria" w:hAnsi="Times New Roman" w:cs="Times New Roman"/>
          <w:b/>
          <w:i/>
          <w:iCs/>
          <w:spacing w:val="1"/>
          <w:sz w:val="24"/>
          <w:szCs w:val="24"/>
        </w:rPr>
        <w:t xml:space="preserve"> c</w:t>
      </w:r>
      <w:r w:rsidRPr="00B5382D">
        <w:rPr>
          <w:rFonts w:ascii="Times New Roman" w:eastAsia="Cambria" w:hAnsi="Times New Roman" w:cs="Times New Roman"/>
          <w:b/>
          <w:i/>
          <w:iCs/>
          <w:spacing w:val="-2"/>
          <w:sz w:val="24"/>
          <w:szCs w:val="24"/>
        </w:rPr>
        <w:t>a</w:t>
      </w:r>
      <w:r w:rsidRPr="00B5382D">
        <w:rPr>
          <w:rFonts w:ascii="Times New Roman" w:eastAsia="Cambria" w:hAnsi="Times New Roman" w:cs="Times New Roman"/>
          <w:b/>
          <w:i/>
          <w:iCs/>
          <w:spacing w:val="4"/>
          <w:sz w:val="24"/>
          <w:szCs w:val="24"/>
        </w:rPr>
        <w:t>l</w:t>
      </w:r>
      <w:r w:rsidRPr="00B5382D">
        <w:rPr>
          <w:rFonts w:ascii="Times New Roman" w:eastAsia="Cambria" w:hAnsi="Times New Roman" w:cs="Times New Roman"/>
          <w:b/>
          <w:i/>
          <w:iCs/>
          <w:spacing w:val="-1"/>
          <w:sz w:val="24"/>
          <w:szCs w:val="24"/>
        </w:rPr>
        <w:t>en</w:t>
      </w:r>
      <w:r w:rsidRPr="00B5382D">
        <w:rPr>
          <w:rFonts w:ascii="Times New Roman" w:eastAsia="Cambria" w:hAnsi="Times New Roman" w:cs="Times New Roman"/>
          <w:b/>
          <w:i/>
          <w:iCs/>
          <w:spacing w:val="4"/>
          <w:sz w:val="24"/>
          <w:szCs w:val="24"/>
        </w:rPr>
        <w:t>d</w:t>
      </w:r>
      <w:r w:rsidRPr="00B5382D">
        <w:rPr>
          <w:rFonts w:ascii="Times New Roman" w:eastAsia="Cambria" w:hAnsi="Times New Roman" w:cs="Times New Roman"/>
          <w:b/>
          <w:i/>
          <w:iCs/>
          <w:spacing w:val="-2"/>
          <w:sz w:val="24"/>
          <w:szCs w:val="24"/>
        </w:rPr>
        <w:t>a</w:t>
      </w:r>
      <w:r w:rsidRPr="00B5382D">
        <w:rPr>
          <w:rFonts w:ascii="Times New Roman" w:eastAsia="Cambria" w:hAnsi="Times New Roman" w:cs="Times New Roman"/>
          <w:b/>
          <w:i/>
          <w:iCs/>
          <w:spacing w:val="-1"/>
          <w:sz w:val="24"/>
          <w:szCs w:val="24"/>
        </w:rPr>
        <w:t>ri</w:t>
      </w:r>
      <w:r w:rsidRPr="00B5382D">
        <w:rPr>
          <w:rFonts w:ascii="Times New Roman" w:eastAsia="Cambria" w:hAnsi="Times New Roman" w:cs="Times New Roman"/>
          <w:b/>
          <w:i/>
          <w:iCs/>
          <w:sz w:val="24"/>
          <w:szCs w:val="24"/>
        </w:rPr>
        <w:t xml:space="preserve">o </w:t>
      </w:r>
      <w:r w:rsidRPr="00B5382D">
        <w:rPr>
          <w:rFonts w:ascii="Times New Roman" w:eastAsia="Cambria" w:hAnsi="Times New Roman" w:cs="Times New Roman"/>
          <w:i/>
          <w:iCs/>
          <w:sz w:val="24"/>
          <w:szCs w:val="24"/>
        </w:rPr>
        <w:t>a</w:t>
      </w:r>
      <w:r w:rsidRPr="00B5382D">
        <w:rPr>
          <w:rFonts w:ascii="Times New Roman" w:eastAsia="Cambria" w:hAnsi="Times New Roman" w:cs="Times New Roman"/>
          <w:i/>
          <w:iCs/>
          <w:spacing w:val="2"/>
          <w:sz w:val="24"/>
          <w:szCs w:val="24"/>
        </w:rPr>
        <w:t>n</w:t>
      </w:r>
      <w:r w:rsidRPr="00B5382D">
        <w:rPr>
          <w:rFonts w:ascii="Times New Roman" w:eastAsia="Cambria" w:hAnsi="Times New Roman" w:cs="Times New Roman"/>
          <w:i/>
          <w:iCs/>
          <w:spacing w:val="1"/>
          <w:sz w:val="24"/>
          <w:szCs w:val="24"/>
        </w:rPr>
        <w:t>t</w:t>
      </w:r>
      <w:r w:rsidRPr="00B5382D">
        <w:rPr>
          <w:rFonts w:ascii="Times New Roman" w:eastAsia="Cambria" w:hAnsi="Times New Roman" w:cs="Times New Roman"/>
          <w:i/>
          <w:iCs/>
          <w:sz w:val="24"/>
          <w:szCs w:val="24"/>
        </w:rPr>
        <w:t xml:space="preserve">es </w:t>
      </w:r>
      <w:r w:rsidRPr="00B5382D">
        <w:rPr>
          <w:rFonts w:ascii="Times New Roman" w:eastAsia="Cambria" w:hAnsi="Times New Roman" w:cs="Times New Roman"/>
          <w:i/>
          <w:iCs/>
          <w:spacing w:val="2"/>
          <w:sz w:val="24"/>
          <w:szCs w:val="24"/>
        </w:rPr>
        <w:t>d</w:t>
      </w:r>
      <w:r w:rsidRPr="00B5382D">
        <w:rPr>
          <w:rFonts w:ascii="Times New Roman" w:eastAsia="Cambria" w:hAnsi="Times New Roman" w:cs="Times New Roman"/>
          <w:i/>
          <w:iCs/>
          <w:sz w:val="24"/>
          <w:szCs w:val="24"/>
        </w:rPr>
        <w:t>e q</w:t>
      </w:r>
      <w:r w:rsidRPr="00B5382D">
        <w:rPr>
          <w:rFonts w:ascii="Times New Roman" w:eastAsia="Cambria" w:hAnsi="Times New Roman" w:cs="Times New Roman"/>
          <w:i/>
          <w:iCs/>
          <w:spacing w:val="-2"/>
          <w:sz w:val="24"/>
          <w:szCs w:val="24"/>
        </w:rPr>
        <w:t>u</w:t>
      </w:r>
      <w:r w:rsidRPr="00B5382D">
        <w:rPr>
          <w:rFonts w:ascii="Times New Roman" w:eastAsia="Cambria" w:hAnsi="Times New Roman" w:cs="Times New Roman"/>
          <w:i/>
          <w:iCs/>
          <w:sz w:val="24"/>
          <w:szCs w:val="24"/>
        </w:rPr>
        <w:t xml:space="preserve">e </w:t>
      </w:r>
      <w:r w:rsidRPr="00B5382D">
        <w:rPr>
          <w:rFonts w:ascii="Times New Roman" w:eastAsia="Cambria" w:hAnsi="Times New Roman" w:cs="Times New Roman"/>
          <w:i/>
          <w:iCs/>
          <w:spacing w:val="1"/>
          <w:sz w:val="24"/>
          <w:szCs w:val="24"/>
        </w:rPr>
        <w:t>v</w:t>
      </w:r>
      <w:r w:rsidRPr="00B5382D">
        <w:rPr>
          <w:rFonts w:ascii="Times New Roman" w:eastAsia="Cambria" w:hAnsi="Times New Roman" w:cs="Times New Roman"/>
          <w:i/>
          <w:iCs/>
          <w:sz w:val="24"/>
          <w:szCs w:val="24"/>
        </w:rPr>
        <w:t>e</w:t>
      </w:r>
      <w:r w:rsidRPr="00B5382D">
        <w:rPr>
          <w:rFonts w:ascii="Times New Roman" w:eastAsia="Cambria" w:hAnsi="Times New Roman" w:cs="Times New Roman"/>
          <w:i/>
          <w:iCs/>
          <w:spacing w:val="2"/>
          <w:sz w:val="24"/>
          <w:szCs w:val="24"/>
        </w:rPr>
        <w:t>n</w:t>
      </w:r>
      <w:r w:rsidRPr="00B5382D">
        <w:rPr>
          <w:rFonts w:ascii="Times New Roman" w:eastAsia="Cambria" w:hAnsi="Times New Roman" w:cs="Times New Roman"/>
          <w:i/>
          <w:iCs/>
          <w:sz w:val="24"/>
          <w:szCs w:val="24"/>
        </w:rPr>
        <w:t xml:space="preserve">za el </w:t>
      </w:r>
      <w:r w:rsidRPr="00B5382D">
        <w:rPr>
          <w:rFonts w:ascii="Times New Roman" w:eastAsia="Cambria" w:hAnsi="Times New Roman" w:cs="Times New Roman"/>
          <w:i/>
          <w:iCs/>
          <w:spacing w:val="2"/>
          <w:sz w:val="24"/>
          <w:szCs w:val="24"/>
        </w:rPr>
        <w:t>p</w:t>
      </w:r>
      <w:r w:rsidRPr="00B5382D">
        <w:rPr>
          <w:rFonts w:ascii="Times New Roman" w:eastAsia="Cambria" w:hAnsi="Times New Roman" w:cs="Times New Roman"/>
          <w:i/>
          <w:iCs/>
          <w:spacing w:val="-4"/>
          <w:sz w:val="24"/>
          <w:szCs w:val="24"/>
        </w:rPr>
        <w:t>l</w:t>
      </w:r>
      <w:r w:rsidRPr="00B5382D">
        <w:rPr>
          <w:rFonts w:ascii="Times New Roman" w:eastAsia="Cambria" w:hAnsi="Times New Roman" w:cs="Times New Roman"/>
          <w:i/>
          <w:iCs/>
          <w:sz w:val="24"/>
          <w:szCs w:val="24"/>
        </w:rPr>
        <w:t>azo</w:t>
      </w:r>
      <w:r w:rsidRPr="00B5382D">
        <w:rPr>
          <w:rFonts w:ascii="Times New Roman" w:eastAsia="Cambria" w:hAnsi="Times New Roman" w:cs="Times New Roman"/>
          <w:i/>
          <w:iCs/>
          <w:spacing w:val="2"/>
          <w:sz w:val="24"/>
          <w:szCs w:val="24"/>
        </w:rPr>
        <w:t xml:space="preserve"> p</w:t>
      </w:r>
      <w:r w:rsidRPr="00B5382D">
        <w:rPr>
          <w:rFonts w:ascii="Times New Roman" w:eastAsia="Cambria" w:hAnsi="Times New Roman" w:cs="Times New Roman"/>
          <w:i/>
          <w:iCs/>
          <w:sz w:val="24"/>
          <w:szCs w:val="24"/>
        </w:rPr>
        <w:t>a</w:t>
      </w:r>
      <w:r w:rsidRPr="00B5382D">
        <w:rPr>
          <w:rFonts w:ascii="Times New Roman" w:eastAsia="Cambria" w:hAnsi="Times New Roman" w:cs="Times New Roman"/>
          <w:i/>
          <w:iCs/>
          <w:spacing w:val="1"/>
          <w:sz w:val="24"/>
          <w:szCs w:val="24"/>
        </w:rPr>
        <w:t>r</w:t>
      </w:r>
      <w:r w:rsidRPr="00B5382D">
        <w:rPr>
          <w:rFonts w:ascii="Times New Roman" w:eastAsia="Cambria" w:hAnsi="Times New Roman" w:cs="Times New Roman"/>
          <w:i/>
          <w:iCs/>
          <w:sz w:val="24"/>
          <w:szCs w:val="24"/>
        </w:rPr>
        <w:t xml:space="preserve">a la </w:t>
      </w:r>
      <w:r w:rsidRPr="00B5382D">
        <w:rPr>
          <w:rFonts w:ascii="Times New Roman" w:eastAsia="Cambria" w:hAnsi="Times New Roman" w:cs="Times New Roman"/>
          <w:i/>
          <w:iCs/>
          <w:spacing w:val="2"/>
          <w:sz w:val="24"/>
          <w:szCs w:val="24"/>
        </w:rPr>
        <w:lastRenderedPageBreak/>
        <w:t>p</w:t>
      </w:r>
      <w:r w:rsidRPr="00B5382D">
        <w:rPr>
          <w:rFonts w:ascii="Times New Roman" w:eastAsia="Cambria" w:hAnsi="Times New Roman" w:cs="Times New Roman"/>
          <w:i/>
          <w:iCs/>
          <w:spacing w:val="-3"/>
          <w:sz w:val="24"/>
          <w:szCs w:val="24"/>
        </w:rPr>
        <w:t>r</w:t>
      </w:r>
      <w:r w:rsidRPr="00B5382D">
        <w:rPr>
          <w:rFonts w:ascii="Times New Roman" w:eastAsia="Cambria" w:hAnsi="Times New Roman" w:cs="Times New Roman"/>
          <w:i/>
          <w:iCs/>
          <w:sz w:val="24"/>
          <w:szCs w:val="24"/>
        </w:rPr>
        <w:t>e</w:t>
      </w:r>
      <w:r w:rsidRPr="00B5382D">
        <w:rPr>
          <w:rFonts w:ascii="Times New Roman" w:eastAsia="Cambria" w:hAnsi="Times New Roman" w:cs="Times New Roman"/>
          <w:i/>
          <w:iCs/>
          <w:spacing w:val="2"/>
          <w:sz w:val="24"/>
          <w:szCs w:val="24"/>
        </w:rPr>
        <w:t>s</w:t>
      </w:r>
      <w:r w:rsidRPr="00B5382D">
        <w:rPr>
          <w:rFonts w:ascii="Times New Roman" w:eastAsia="Cambria" w:hAnsi="Times New Roman" w:cs="Times New Roman"/>
          <w:i/>
          <w:iCs/>
          <w:sz w:val="24"/>
          <w:szCs w:val="24"/>
        </w:rPr>
        <w:t>e</w:t>
      </w:r>
      <w:r w:rsidRPr="00B5382D">
        <w:rPr>
          <w:rFonts w:ascii="Times New Roman" w:eastAsia="Cambria" w:hAnsi="Times New Roman" w:cs="Times New Roman"/>
          <w:i/>
          <w:iCs/>
          <w:spacing w:val="2"/>
          <w:sz w:val="24"/>
          <w:szCs w:val="24"/>
        </w:rPr>
        <w:t>n</w:t>
      </w:r>
      <w:r w:rsidRPr="00B5382D">
        <w:rPr>
          <w:rFonts w:ascii="Times New Roman" w:eastAsia="Cambria" w:hAnsi="Times New Roman" w:cs="Times New Roman"/>
          <w:i/>
          <w:iCs/>
          <w:spacing w:val="-3"/>
          <w:sz w:val="24"/>
          <w:szCs w:val="24"/>
        </w:rPr>
        <w:t>t</w:t>
      </w:r>
      <w:r w:rsidRPr="00B5382D">
        <w:rPr>
          <w:rFonts w:ascii="Times New Roman" w:eastAsia="Cambria" w:hAnsi="Times New Roman" w:cs="Times New Roman"/>
          <w:i/>
          <w:iCs/>
          <w:sz w:val="24"/>
          <w:szCs w:val="24"/>
        </w:rPr>
        <w:t>ac</w:t>
      </w:r>
      <w:r w:rsidRPr="00B5382D">
        <w:rPr>
          <w:rFonts w:ascii="Times New Roman" w:eastAsia="Cambria" w:hAnsi="Times New Roman" w:cs="Times New Roman"/>
          <w:i/>
          <w:iCs/>
          <w:spacing w:val="-2"/>
          <w:sz w:val="24"/>
          <w:szCs w:val="24"/>
        </w:rPr>
        <w:t>i</w:t>
      </w:r>
      <w:r w:rsidRPr="00B5382D">
        <w:rPr>
          <w:rFonts w:ascii="Times New Roman" w:eastAsia="Cambria" w:hAnsi="Times New Roman" w:cs="Times New Roman"/>
          <w:i/>
          <w:iCs/>
          <w:spacing w:val="-1"/>
          <w:sz w:val="24"/>
          <w:szCs w:val="24"/>
        </w:rPr>
        <w:t>ó</w:t>
      </w:r>
      <w:r w:rsidRPr="00B5382D">
        <w:rPr>
          <w:rFonts w:ascii="Times New Roman" w:eastAsia="Cambria" w:hAnsi="Times New Roman" w:cs="Times New Roman"/>
          <w:i/>
          <w:iCs/>
          <w:sz w:val="24"/>
          <w:szCs w:val="24"/>
        </w:rPr>
        <w:t xml:space="preserve">n </w:t>
      </w:r>
      <w:r w:rsidRPr="00B5382D">
        <w:rPr>
          <w:rFonts w:ascii="Times New Roman" w:eastAsia="Cambria" w:hAnsi="Times New Roman" w:cs="Times New Roman"/>
          <w:i/>
          <w:iCs/>
          <w:spacing w:val="2"/>
          <w:sz w:val="24"/>
          <w:szCs w:val="24"/>
        </w:rPr>
        <w:t>d</w:t>
      </w:r>
      <w:r w:rsidRPr="00B5382D">
        <w:rPr>
          <w:rFonts w:ascii="Times New Roman" w:eastAsia="Cambria" w:hAnsi="Times New Roman" w:cs="Times New Roman"/>
          <w:i/>
          <w:iCs/>
          <w:sz w:val="24"/>
          <w:szCs w:val="24"/>
        </w:rPr>
        <w:t>e l</w:t>
      </w:r>
      <w:r w:rsidRPr="00B5382D">
        <w:rPr>
          <w:rFonts w:ascii="Times New Roman" w:eastAsia="Cambria" w:hAnsi="Times New Roman" w:cs="Times New Roman"/>
          <w:i/>
          <w:iCs/>
          <w:spacing w:val="1"/>
          <w:sz w:val="24"/>
          <w:szCs w:val="24"/>
        </w:rPr>
        <w:t>a</w:t>
      </w:r>
      <w:r w:rsidRPr="00B5382D">
        <w:rPr>
          <w:rFonts w:ascii="Times New Roman" w:eastAsia="Cambria" w:hAnsi="Times New Roman" w:cs="Times New Roman"/>
          <w:i/>
          <w:iCs/>
          <w:sz w:val="24"/>
          <w:szCs w:val="24"/>
        </w:rPr>
        <w:t xml:space="preserve">s </w:t>
      </w:r>
      <w:r w:rsidRPr="00B5382D">
        <w:rPr>
          <w:rFonts w:ascii="Times New Roman" w:eastAsia="Cambria" w:hAnsi="Times New Roman" w:cs="Times New Roman"/>
          <w:i/>
          <w:iCs/>
          <w:spacing w:val="-5"/>
          <w:sz w:val="24"/>
          <w:szCs w:val="24"/>
        </w:rPr>
        <w:t>o</w:t>
      </w:r>
      <w:r w:rsidRPr="00B5382D">
        <w:rPr>
          <w:rFonts w:ascii="Times New Roman" w:eastAsia="Cambria" w:hAnsi="Times New Roman" w:cs="Times New Roman"/>
          <w:i/>
          <w:iCs/>
          <w:spacing w:val="1"/>
          <w:sz w:val="24"/>
          <w:szCs w:val="24"/>
        </w:rPr>
        <w:t>f</w:t>
      </w:r>
      <w:r w:rsidRPr="00B5382D">
        <w:rPr>
          <w:rFonts w:ascii="Times New Roman" w:eastAsia="Cambria" w:hAnsi="Times New Roman" w:cs="Times New Roman"/>
          <w:i/>
          <w:iCs/>
          <w:sz w:val="24"/>
          <w:szCs w:val="24"/>
        </w:rPr>
        <w:t>e</w:t>
      </w:r>
      <w:r w:rsidRPr="00B5382D">
        <w:rPr>
          <w:rFonts w:ascii="Times New Roman" w:eastAsia="Cambria" w:hAnsi="Times New Roman" w:cs="Times New Roman"/>
          <w:i/>
          <w:iCs/>
          <w:spacing w:val="1"/>
          <w:sz w:val="24"/>
          <w:szCs w:val="24"/>
        </w:rPr>
        <w:t>r</w:t>
      </w:r>
      <w:r w:rsidRPr="00B5382D">
        <w:rPr>
          <w:rFonts w:ascii="Times New Roman" w:eastAsia="Cambria" w:hAnsi="Times New Roman" w:cs="Times New Roman"/>
          <w:i/>
          <w:iCs/>
          <w:spacing w:val="-3"/>
          <w:sz w:val="24"/>
          <w:szCs w:val="24"/>
        </w:rPr>
        <w:t>t</w:t>
      </w:r>
      <w:r w:rsidRPr="00B5382D">
        <w:rPr>
          <w:rFonts w:ascii="Times New Roman" w:eastAsia="Cambria" w:hAnsi="Times New Roman" w:cs="Times New Roman"/>
          <w:i/>
          <w:iCs/>
          <w:sz w:val="24"/>
          <w:szCs w:val="24"/>
        </w:rPr>
        <w:t>a</w:t>
      </w:r>
      <w:r w:rsidRPr="00B5382D">
        <w:rPr>
          <w:rFonts w:ascii="Times New Roman" w:eastAsia="Cambria" w:hAnsi="Times New Roman" w:cs="Times New Roman"/>
          <w:i/>
          <w:iCs/>
          <w:spacing w:val="2"/>
          <w:sz w:val="24"/>
          <w:szCs w:val="24"/>
        </w:rPr>
        <w:t>s</w:t>
      </w:r>
      <w:r w:rsidRPr="00B5382D">
        <w:rPr>
          <w:rFonts w:ascii="Times New Roman" w:eastAsia="Cambria" w:hAnsi="Times New Roman" w:cs="Times New Roman"/>
          <w:i/>
          <w:iCs/>
          <w:sz w:val="24"/>
          <w:szCs w:val="24"/>
        </w:rPr>
        <w:t>.</w:t>
      </w:r>
      <w:r w:rsidRPr="00B5382D">
        <w:rPr>
          <w:rFonts w:ascii="Times New Roman" w:eastAsia="Cambria" w:hAnsi="Times New Roman" w:cs="Times New Roman"/>
          <w:i/>
          <w:iCs/>
          <w:spacing w:val="1"/>
          <w:sz w:val="24"/>
          <w:szCs w:val="24"/>
        </w:rPr>
        <w:t xml:space="preserve"> T</w:t>
      </w:r>
      <w:r w:rsidRPr="00B5382D">
        <w:rPr>
          <w:rFonts w:ascii="Times New Roman" w:eastAsia="Cambria" w:hAnsi="Times New Roman" w:cs="Times New Roman"/>
          <w:i/>
          <w:iCs/>
          <w:spacing w:val="-5"/>
          <w:sz w:val="24"/>
          <w:szCs w:val="24"/>
        </w:rPr>
        <w:t>o</w:t>
      </w:r>
      <w:r w:rsidRPr="00B5382D">
        <w:rPr>
          <w:rFonts w:ascii="Times New Roman" w:eastAsia="Cambria" w:hAnsi="Times New Roman" w:cs="Times New Roman"/>
          <w:i/>
          <w:iCs/>
          <w:spacing w:val="2"/>
          <w:sz w:val="24"/>
          <w:szCs w:val="24"/>
        </w:rPr>
        <w:t>d</w:t>
      </w:r>
      <w:r w:rsidRPr="00B5382D">
        <w:rPr>
          <w:rFonts w:ascii="Times New Roman" w:eastAsia="Cambria" w:hAnsi="Times New Roman" w:cs="Times New Roman"/>
          <w:i/>
          <w:iCs/>
          <w:spacing w:val="-1"/>
          <w:sz w:val="24"/>
          <w:szCs w:val="24"/>
        </w:rPr>
        <w:t>o</w:t>
      </w:r>
      <w:r w:rsidRPr="00B5382D">
        <w:rPr>
          <w:rFonts w:ascii="Times New Roman" w:eastAsia="Cambria" w:hAnsi="Times New Roman" w:cs="Times New Roman"/>
          <w:i/>
          <w:iCs/>
          <w:sz w:val="24"/>
          <w:szCs w:val="24"/>
        </w:rPr>
        <w:t xml:space="preserve">s los </w:t>
      </w:r>
      <w:r w:rsidRPr="00B5382D">
        <w:rPr>
          <w:rFonts w:ascii="Times New Roman" w:eastAsia="Cambria" w:hAnsi="Times New Roman" w:cs="Times New Roman"/>
          <w:i/>
          <w:iCs/>
          <w:spacing w:val="-1"/>
          <w:sz w:val="24"/>
          <w:szCs w:val="24"/>
        </w:rPr>
        <w:t>i</w:t>
      </w:r>
      <w:r w:rsidRPr="00B5382D">
        <w:rPr>
          <w:rFonts w:ascii="Times New Roman" w:eastAsia="Cambria" w:hAnsi="Times New Roman" w:cs="Times New Roman"/>
          <w:i/>
          <w:iCs/>
          <w:spacing w:val="-3"/>
          <w:sz w:val="24"/>
          <w:szCs w:val="24"/>
        </w:rPr>
        <w:t>n</w:t>
      </w:r>
      <w:r w:rsidRPr="00B5382D">
        <w:rPr>
          <w:rFonts w:ascii="Times New Roman" w:eastAsia="Cambria" w:hAnsi="Times New Roman" w:cs="Times New Roman"/>
          <w:i/>
          <w:iCs/>
          <w:spacing w:val="1"/>
          <w:sz w:val="24"/>
          <w:szCs w:val="24"/>
        </w:rPr>
        <w:t>t</w:t>
      </w:r>
      <w:r w:rsidRPr="00B5382D">
        <w:rPr>
          <w:rFonts w:ascii="Times New Roman" w:eastAsia="Cambria" w:hAnsi="Times New Roman" w:cs="Times New Roman"/>
          <w:i/>
          <w:iCs/>
          <w:sz w:val="24"/>
          <w:szCs w:val="24"/>
        </w:rPr>
        <w:t>e</w:t>
      </w:r>
      <w:r w:rsidRPr="00B5382D">
        <w:rPr>
          <w:rFonts w:ascii="Times New Roman" w:eastAsia="Cambria" w:hAnsi="Times New Roman" w:cs="Times New Roman"/>
          <w:i/>
          <w:iCs/>
          <w:spacing w:val="1"/>
          <w:sz w:val="24"/>
          <w:szCs w:val="24"/>
        </w:rPr>
        <w:t>r</w:t>
      </w:r>
      <w:r w:rsidRPr="00B5382D">
        <w:rPr>
          <w:rFonts w:ascii="Times New Roman" w:eastAsia="Cambria" w:hAnsi="Times New Roman" w:cs="Times New Roman"/>
          <w:i/>
          <w:iCs/>
          <w:spacing w:val="-3"/>
          <w:sz w:val="24"/>
          <w:szCs w:val="24"/>
        </w:rPr>
        <w:t>e</w:t>
      </w:r>
      <w:r w:rsidRPr="00B5382D">
        <w:rPr>
          <w:rFonts w:ascii="Times New Roman" w:eastAsia="Cambria" w:hAnsi="Times New Roman" w:cs="Times New Roman"/>
          <w:i/>
          <w:iCs/>
          <w:spacing w:val="1"/>
          <w:sz w:val="24"/>
          <w:szCs w:val="24"/>
        </w:rPr>
        <w:t>s</w:t>
      </w:r>
      <w:r w:rsidRPr="00B5382D">
        <w:rPr>
          <w:rFonts w:ascii="Times New Roman" w:eastAsia="Cambria" w:hAnsi="Times New Roman" w:cs="Times New Roman"/>
          <w:i/>
          <w:iCs/>
          <w:sz w:val="24"/>
          <w:szCs w:val="24"/>
        </w:rPr>
        <w:t>a</w:t>
      </w:r>
      <w:r w:rsidRPr="00B5382D">
        <w:rPr>
          <w:rFonts w:ascii="Times New Roman" w:eastAsia="Cambria" w:hAnsi="Times New Roman" w:cs="Times New Roman"/>
          <w:i/>
          <w:iCs/>
          <w:spacing w:val="2"/>
          <w:sz w:val="24"/>
          <w:szCs w:val="24"/>
        </w:rPr>
        <w:t>d</w:t>
      </w:r>
      <w:r w:rsidRPr="00B5382D">
        <w:rPr>
          <w:rFonts w:ascii="Times New Roman" w:eastAsia="Cambria" w:hAnsi="Times New Roman" w:cs="Times New Roman"/>
          <w:i/>
          <w:iCs/>
          <w:spacing w:val="-1"/>
          <w:sz w:val="24"/>
          <w:szCs w:val="24"/>
        </w:rPr>
        <w:t>o</w:t>
      </w:r>
      <w:r w:rsidRPr="00B5382D">
        <w:rPr>
          <w:rFonts w:ascii="Times New Roman" w:eastAsia="Cambria" w:hAnsi="Times New Roman" w:cs="Times New Roman"/>
          <w:i/>
          <w:iCs/>
          <w:sz w:val="24"/>
          <w:szCs w:val="24"/>
        </w:rPr>
        <w:t>s q</w:t>
      </w:r>
      <w:r w:rsidRPr="00B5382D">
        <w:rPr>
          <w:rFonts w:ascii="Times New Roman" w:eastAsia="Cambria" w:hAnsi="Times New Roman" w:cs="Times New Roman"/>
          <w:i/>
          <w:iCs/>
          <w:spacing w:val="-2"/>
          <w:sz w:val="24"/>
          <w:szCs w:val="24"/>
        </w:rPr>
        <w:t>u</w:t>
      </w:r>
      <w:r w:rsidRPr="00B5382D">
        <w:rPr>
          <w:rFonts w:ascii="Times New Roman" w:eastAsia="Cambria" w:hAnsi="Times New Roman" w:cs="Times New Roman"/>
          <w:i/>
          <w:iCs/>
          <w:sz w:val="24"/>
          <w:szCs w:val="24"/>
        </w:rPr>
        <w:t xml:space="preserve">e </w:t>
      </w:r>
      <w:r w:rsidRPr="00B5382D">
        <w:rPr>
          <w:rFonts w:ascii="Times New Roman" w:eastAsia="Cambria" w:hAnsi="Times New Roman" w:cs="Times New Roman"/>
          <w:i/>
          <w:iCs/>
          <w:spacing w:val="-1"/>
          <w:sz w:val="24"/>
          <w:szCs w:val="24"/>
        </w:rPr>
        <w:t>h</w:t>
      </w:r>
      <w:r w:rsidRPr="00B5382D">
        <w:rPr>
          <w:rFonts w:ascii="Times New Roman" w:eastAsia="Cambria" w:hAnsi="Times New Roman" w:cs="Times New Roman"/>
          <w:i/>
          <w:iCs/>
          <w:sz w:val="24"/>
          <w:szCs w:val="24"/>
        </w:rPr>
        <w:t>a</w:t>
      </w:r>
      <w:r w:rsidRPr="00B5382D">
        <w:rPr>
          <w:rFonts w:ascii="Times New Roman" w:eastAsia="Cambria" w:hAnsi="Times New Roman" w:cs="Times New Roman"/>
          <w:i/>
          <w:iCs/>
          <w:spacing w:val="1"/>
          <w:sz w:val="24"/>
          <w:szCs w:val="24"/>
        </w:rPr>
        <w:t>y</w:t>
      </w:r>
      <w:r w:rsidRPr="00B5382D">
        <w:rPr>
          <w:rFonts w:ascii="Times New Roman" w:eastAsia="Cambria" w:hAnsi="Times New Roman" w:cs="Times New Roman"/>
          <w:i/>
          <w:iCs/>
          <w:sz w:val="24"/>
          <w:szCs w:val="24"/>
        </w:rPr>
        <w:t xml:space="preserve">an </w:t>
      </w:r>
      <w:r w:rsidRPr="00B5382D">
        <w:rPr>
          <w:rFonts w:ascii="Times New Roman" w:eastAsia="Cambria" w:hAnsi="Times New Roman" w:cs="Times New Roman"/>
          <w:i/>
          <w:iCs/>
          <w:spacing w:val="-1"/>
          <w:sz w:val="24"/>
          <w:szCs w:val="24"/>
        </w:rPr>
        <w:t>o</w:t>
      </w:r>
      <w:r w:rsidRPr="00B5382D">
        <w:rPr>
          <w:rFonts w:ascii="Times New Roman" w:eastAsia="Cambria" w:hAnsi="Times New Roman" w:cs="Times New Roman"/>
          <w:i/>
          <w:iCs/>
          <w:sz w:val="24"/>
          <w:szCs w:val="24"/>
        </w:rPr>
        <w:t>b</w:t>
      </w:r>
      <w:r w:rsidRPr="00B5382D">
        <w:rPr>
          <w:rFonts w:ascii="Times New Roman" w:eastAsia="Cambria" w:hAnsi="Times New Roman" w:cs="Times New Roman"/>
          <w:i/>
          <w:iCs/>
          <w:spacing w:val="1"/>
          <w:sz w:val="24"/>
          <w:szCs w:val="24"/>
        </w:rPr>
        <w:t>t</w:t>
      </w:r>
      <w:r w:rsidRPr="00B5382D">
        <w:rPr>
          <w:rFonts w:ascii="Times New Roman" w:eastAsia="Cambria" w:hAnsi="Times New Roman" w:cs="Times New Roman"/>
          <w:i/>
          <w:iCs/>
          <w:sz w:val="24"/>
          <w:szCs w:val="24"/>
        </w:rPr>
        <w:t>e</w:t>
      </w:r>
      <w:r w:rsidRPr="00B5382D">
        <w:rPr>
          <w:rFonts w:ascii="Times New Roman" w:eastAsia="Cambria" w:hAnsi="Times New Roman" w:cs="Times New Roman"/>
          <w:i/>
          <w:iCs/>
          <w:spacing w:val="2"/>
          <w:sz w:val="24"/>
          <w:szCs w:val="24"/>
        </w:rPr>
        <w:t>n</w:t>
      </w:r>
      <w:r w:rsidRPr="00B5382D">
        <w:rPr>
          <w:rFonts w:ascii="Times New Roman" w:eastAsia="Cambria" w:hAnsi="Times New Roman" w:cs="Times New Roman"/>
          <w:i/>
          <w:iCs/>
          <w:spacing w:val="-5"/>
          <w:sz w:val="24"/>
          <w:szCs w:val="24"/>
        </w:rPr>
        <w:t>i</w:t>
      </w:r>
      <w:r w:rsidRPr="00B5382D">
        <w:rPr>
          <w:rFonts w:ascii="Times New Roman" w:eastAsia="Cambria" w:hAnsi="Times New Roman" w:cs="Times New Roman"/>
          <w:i/>
          <w:iCs/>
          <w:spacing w:val="2"/>
          <w:sz w:val="24"/>
          <w:szCs w:val="24"/>
        </w:rPr>
        <w:t>d</w:t>
      </w:r>
      <w:r w:rsidRPr="00B5382D">
        <w:rPr>
          <w:rFonts w:ascii="Times New Roman" w:eastAsia="Cambria" w:hAnsi="Times New Roman" w:cs="Times New Roman"/>
          <w:i/>
          <w:iCs/>
          <w:sz w:val="24"/>
          <w:szCs w:val="24"/>
        </w:rPr>
        <w:t>o l</w:t>
      </w:r>
      <w:r w:rsidRPr="00B5382D">
        <w:rPr>
          <w:rFonts w:ascii="Times New Roman" w:eastAsia="Cambria" w:hAnsi="Times New Roman" w:cs="Times New Roman"/>
          <w:i/>
          <w:iCs/>
          <w:spacing w:val="1"/>
          <w:sz w:val="24"/>
          <w:szCs w:val="24"/>
        </w:rPr>
        <w:t>a</w:t>
      </w:r>
      <w:r w:rsidRPr="00B5382D">
        <w:rPr>
          <w:rFonts w:ascii="Times New Roman" w:eastAsia="Cambria" w:hAnsi="Times New Roman" w:cs="Times New Roman"/>
          <w:i/>
          <w:iCs/>
          <w:sz w:val="24"/>
          <w:szCs w:val="24"/>
        </w:rPr>
        <w:t>s b</w:t>
      </w:r>
      <w:r w:rsidRPr="00B5382D">
        <w:rPr>
          <w:rFonts w:ascii="Times New Roman" w:eastAsia="Cambria" w:hAnsi="Times New Roman" w:cs="Times New Roman"/>
          <w:i/>
          <w:iCs/>
          <w:spacing w:val="-4"/>
          <w:sz w:val="24"/>
          <w:szCs w:val="24"/>
        </w:rPr>
        <w:t>a</w:t>
      </w:r>
      <w:r w:rsidRPr="00B5382D">
        <w:rPr>
          <w:rFonts w:ascii="Times New Roman" w:eastAsia="Cambria" w:hAnsi="Times New Roman" w:cs="Times New Roman"/>
          <w:i/>
          <w:iCs/>
          <w:spacing w:val="1"/>
          <w:sz w:val="24"/>
          <w:szCs w:val="24"/>
        </w:rPr>
        <w:t>s</w:t>
      </w:r>
      <w:r w:rsidRPr="00B5382D">
        <w:rPr>
          <w:rFonts w:ascii="Times New Roman" w:eastAsia="Cambria" w:hAnsi="Times New Roman" w:cs="Times New Roman"/>
          <w:i/>
          <w:iCs/>
          <w:sz w:val="24"/>
          <w:szCs w:val="24"/>
        </w:rPr>
        <w:t xml:space="preserve">es </w:t>
      </w:r>
      <w:r w:rsidRPr="00B5382D">
        <w:rPr>
          <w:rFonts w:ascii="Times New Roman" w:eastAsia="Cambria" w:hAnsi="Times New Roman" w:cs="Times New Roman"/>
          <w:i/>
          <w:iCs/>
          <w:spacing w:val="12"/>
          <w:sz w:val="24"/>
          <w:szCs w:val="24"/>
        </w:rPr>
        <w:t>d</w:t>
      </w:r>
      <w:r w:rsidRPr="00B5382D">
        <w:rPr>
          <w:rFonts w:ascii="Times New Roman" w:eastAsia="Cambria" w:hAnsi="Times New Roman" w:cs="Times New Roman"/>
          <w:i/>
          <w:iCs/>
          <w:sz w:val="24"/>
          <w:szCs w:val="24"/>
        </w:rPr>
        <w:t>e l</w:t>
      </w:r>
      <w:r w:rsidRPr="00B5382D">
        <w:rPr>
          <w:rFonts w:ascii="Times New Roman" w:eastAsia="Cambria" w:hAnsi="Times New Roman" w:cs="Times New Roman"/>
          <w:i/>
          <w:iCs/>
          <w:spacing w:val="-1"/>
          <w:sz w:val="24"/>
          <w:szCs w:val="24"/>
        </w:rPr>
        <w:t>ici</w:t>
      </w:r>
      <w:r w:rsidRPr="00B5382D">
        <w:rPr>
          <w:rFonts w:ascii="Times New Roman" w:eastAsia="Cambria" w:hAnsi="Times New Roman" w:cs="Times New Roman"/>
          <w:i/>
          <w:iCs/>
          <w:spacing w:val="1"/>
          <w:sz w:val="24"/>
          <w:szCs w:val="24"/>
        </w:rPr>
        <w:t>t</w:t>
      </w:r>
      <w:r w:rsidRPr="00B5382D">
        <w:rPr>
          <w:rFonts w:ascii="Times New Roman" w:eastAsia="Cambria" w:hAnsi="Times New Roman" w:cs="Times New Roman"/>
          <w:i/>
          <w:iCs/>
          <w:sz w:val="24"/>
          <w:szCs w:val="24"/>
        </w:rPr>
        <w:t>ac</w:t>
      </w:r>
      <w:r w:rsidRPr="00B5382D">
        <w:rPr>
          <w:rFonts w:ascii="Times New Roman" w:eastAsia="Cambria" w:hAnsi="Times New Roman" w:cs="Times New Roman"/>
          <w:i/>
          <w:iCs/>
          <w:spacing w:val="-2"/>
          <w:sz w:val="24"/>
          <w:szCs w:val="24"/>
        </w:rPr>
        <w:t>i</w:t>
      </w:r>
      <w:r w:rsidRPr="00B5382D">
        <w:rPr>
          <w:rFonts w:ascii="Times New Roman" w:eastAsia="Cambria" w:hAnsi="Times New Roman" w:cs="Times New Roman"/>
          <w:i/>
          <w:iCs/>
          <w:spacing w:val="-1"/>
          <w:sz w:val="24"/>
          <w:szCs w:val="24"/>
        </w:rPr>
        <w:t>ó</w:t>
      </w:r>
      <w:r w:rsidRPr="00B5382D">
        <w:rPr>
          <w:rFonts w:ascii="Times New Roman" w:eastAsia="Cambria" w:hAnsi="Times New Roman" w:cs="Times New Roman"/>
          <w:i/>
          <w:iCs/>
          <w:sz w:val="24"/>
          <w:szCs w:val="24"/>
        </w:rPr>
        <w:t xml:space="preserve">n </w:t>
      </w:r>
      <w:r w:rsidRPr="00B5382D">
        <w:rPr>
          <w:rFonts w:ascii="Times New Roman" w:eastAsia="Cambria" w:hAnsi="Times New Roman" w:cs="Times New Roman"/>
          <w:i/>
          <w:iCs/>
          <w:spacing w:val="1"/>
          <w:sz w:val="24"/>
          <w:szCs w:val="24"/>
        </w:rPr>
        <w:t>s</w:t>
      </w:r>
      <w:r w:rsidRPr="00B5382D">
        <w:rPr>
          <w:rFonts w:ascii="Times New Roman" w:eastAsia="Cambria" w:hAnsi="Times New Roman" w:cs="Times New Roman"/>
          <w:i/>
          <w:iCs/>
          <w:sz w:val="24"/>
          <w:szCs w:val="24"/>
        </w:rPr>
        <w:t>e</w:t>
      </w:r>
      <w:r w:rsidRPr="00B5382D">
        <w:rPr>
          <w:rFonts w:ascii="Times New Roman" w:eastAsia="Cambria" w:hAnsi="Times New Roman" w:cs="Times New Roman"/>
          <w:i/>
          <w:iCs/>
          <w:spacing w:val="-2"/>
          <w:sz w:val="24"/>
          <w:szCs w:val="24"/>
        </w:rPr>
        <w:t>r</w:t>
      </w:r>
      <w:r w:rsidRPr="00B5382D">
        <w:rPr>
          <w:rFonts w:ascii="Times New Roman" w:eastAsia="Cambria" w:hAnsi="Times New Roman" w:cs="Times New Roman"/>
          <w:i/>
          <w:iCs/>
          <w:sz w:val="24"/>
          <w:szCs w:val="24"/>
        </w:rPr>
        <w:t xml:space="preserve">án </w:t>
      </w:r>
      <w:r w:rsidRPr="00B5382D">
        <w:rPr>
          <w:rFonts w:ascii="Times New Roman" w:eastAsia="Cambria" w:hAnsi="Times New Roman" w:cs="Times New Roman"/>
          <w:i/>
          <w:iCs/>
          <w:spacing w:val="-3"/>
          <w:sz w:val="24"/>
          <w:szCs w:val="24"/>
        </w:rPr>
        <w:t>n</w:t>
      </w:r>
      <w:r w:rsidRPr="00B5382D">
        <w:rPr>
          <w:rFonts w:ascii="Times New Roman" w:eastAsia="Cambria" w:hAnsi="Times New Roman" w:cs="Times New Roman"/>
          <w:i/>
          <w:iCs/>
          <w:spacing w:val="-1"/>
          <w:sz w:val="24"/>
          <w:szCs w:val="24"/>
        </w:rPr>
        <w:t>o</w:t>
      </w:r>
      <w:r w:rsidRPr="00B5382D">
        <w:rPr>
          <w:rFonts w:ascii="Times New Roman" w:eastAsia="Cambria" w:hAnsi="Times New Roman" w:cs="Times New Roman"/>
          <w:i/>
          <w:iCs/>
          <w:spacing w:val="1"/>
          <w:sz w:val="24"/>
          <w:szCs w:val="24"/>
        </w:rPr>
        <w:t>t</w:t>
      </w:r>
      <w:r w:rsidRPr="00B5382D">
        <w:rPr>
          <w:rFonts w:ascii="Times New Roman" w:eastAsia="Cambria" w:hAnsi="Times New Roman" w:cs="Times New Roman"/>
          <w:i/>
          <w:iCs/>
          <w:spacing w:val="-1"/>
          <w:sz w:val="24"/>
          <w:szCs w:val="24"/>
        </w:rPr>
        <w:t>i</w:t>
      </w:r>
      <w:r w:rsidRPr="00B5382D">
        <w:rPr>
          <w:rFonts w:ascii="Times New Roman" w:eastAsia="Cambria" w:hAnsi="Times New Roman" w:cs="Times New Roman"/>
          <w:i/>
          <w:iCs/>
          <w:spacing w:val="1"/>
          <w:sz w:val="24"/>
          <w:szCs w:val="24"/>
        </w:rPr>
        <w:t>f</w:t>
      </w:r>
      <w:r w:rsidRPr="00B5382D">
        <w:rPr>
          <w:rFonts w:ascii="Times New Roman" w:eastAsia="Cambria" w:hAnsi="Times New Roman" w:cs="Times New Roman"/>
          <w:i/>
          <w:iCs/>
          <w:spacing w:val="-1"/>
          <w:sz w:val="24"/>
          <w:szCs w:val="24"/>
        </w:rPr>
        <w:t>ic</w:t>
      </w:r>
      <w:r w:rsidRPr="00B5382D">
        <w:rPr>
          <w:rFonts w:ascii="Times New Roman" w:eastAsia="Cambria" w:hAnsi="Times New Roman" w:cs="Times New Roman"/>
          <w:i/>
          <w:iCs/>
          <w:sz w:val="24"/>
          <w:szCs w:val="24"/>
        </w:rPr>
        <w:t>a</w:t>
      </w:r>
      <w:r w:rsidRPr="00B5382D">
        <w:rPr>
          <w:rFonts w:ascii="Times New Roman" w:eastAsia="Cambria" w:hAnsi="Times New Roman" w:cs="Times New Roman"/>
          <w:i/>
          <w:iCs/>
          <w:spacing w:val="2"/>
          <w:sz w:val="24"/>
          <w:szCs w:val="24"/>
        </w:rPr>
        <w:t>d</w:t>
      </w:r>
      <w:r w:rsidRPr="00B5382D">
        <w:rPr>
          <w:rFonts w:ascii="Times New Roman" w:eastAsia="Cambria" w:hAnsi="Times New Roman" w:cs="Times New Roman"/>
          <w:i/>
          <w:iCs/>
          <w:spacing w:val="-1"/>
          <w:sz w:val="24"/>
          <w:szCs w:val="24"/>
        </w:rPr>
        <w:t>o</w:t>
      </w:r>
      <w:r w:rsidRPr="00B5382D">
        <w:rPr>
          <w:rFonts w:ascii="Times New Roman" w:eastAsia="Cambria" w:hAnsi="Times New Roman" w:cs="Times New Roman"/>
          <w:i/>
          <w:iCs/>
          <w:sz w:val="24"/>
          <w:szCs w:val="24"/>
        </w:rPr>
        <w:t xml:space="preserve">s </w:t>
      </w:r>
      <w:r w:rsidRPr="00B5382D">
        <w:rPr>
          <w:rFonts w:ascii="Times New Roman" w:eastAsia="Cambria" w:hAnsi="Times New Roman" w:cs="Times New Roman"/>
          <w:i/>
          <w:iCs/>
          <w:spacing w:val="2"/>
          <w:sz w:val="24"/>
          <w:szCs w:val="24"/>
        </w:rPr>
        <w:t>d</w:t>
      </w:r>
      <w:r w:rsidRPr="00B5382D">
        <w:rPr>
          <w:rFonts w:ascii="Times New Roman" w:eastAsia="Cambria" w:hAnsi="Times New Roman" w:cs="Times New Roman"/>
          <w:i/>
          <w:iCs/>
          <w:sz w:val="24"/>
          <w:szCs w:val="24"/>
        </w:rPr>
        <w:t xml:space="preserve">e </w:t>
      </w:r>
      <w:r w:rsidRPr="00B5382D">
        <w:rPr>
          <w:rFonts w:ascii="Times New Roman" w:eastAsia="Cambria" w:hAnsi="Times New Roman" w:cs="Times New Roman"/>
          <w:i/>
          <w:iCs/>
          <w:spacing w:val="-1"/>
          <w:sz w:val="24"/>
          <w:szCs w:val="24"/>
        </w:rPr>
        <w:t>ig</w:t>
      </w:r>
      <w:r w:rsidRPr="00B5382D">
        <w:rPr>
          <w:rFonts w:ascii="Times New Roman" w:eastAsia="Cambria" w:hAnsi="Times New Roman" w:cs="Times New Roman"/>
          <w:i/>
          <w:iCs/>
          <w:spacing w:val="-2"/>
          <w:sz w:val="24"/>
          <w:szCs w:val="24"/>
        </w:rPr>
        <w:t>u</w:t>
      </w:r>
      <w:r w:rsidRPr="00B5382D">
        <w:rPr>
          <w:rFonts w:ascii="Times New Roman" w:eastAsia="Cambria" w:hAnsi="Times New Roman" w:cs="Times New Roman"/>
          <w:i/>
          <w:iCs/>
          <w:sz w:val="24"/>
          <w:szCs w:val="24"/>
        </w:rPr>
        <w:t xml:space="preserve">al </w:t>
      </w:r>
      <w:r w:rsidRPr="00B5382D">
        <w:rPr>
          <w:rFonts w:ascii="Times New Roman" w:eastAsia="Cambria" w:hAnsi="Times New Roman" w:cs="Times New Roman"/>
          <w:i/>
          <w:iCs/>
          <w:spacing w:val="1"/>
          <w:sz w:val="24"/>
          <w:szCs w:val="24"/>
        </w:rPr>
        <w:t>m</w:t>
      </w:r>
      <w:r w:rsidRPr="00B5382D">
        <w:rPr>
          <w:rFonts w:ascii="Times New Roman" w:eastAsia="Cambria" w:hAnsi="Times New Roman" w:cs="Times New Roman"/>
          <w:i/>
          <w:iCs/>
          <w:sz w:val="24"/>
          <w:szCs w:val="24"/>
        </w:rPr>
        <w:t>a</w:t>
      </w:r>
      <w:r w:rsidRPr="00B5382D">
        <w:rPr>
          <w:rFonts w:ascii="Times New Roman" w:eastAsia="Cambria" w:hAnsi="Times New Roman" w:cs="Times New Roman"/>
          <w:i/>
          <w:iCs/>
          <w:spacing w:val="2"/>
          <w:sz w:val="24"/>
          <w:szCs w:val="24"/>
        </w:rPr>
        <w:t>n</w:t>
      </w:r>
      <w:r w:rsidRPr="00B5382D">
        <w:rPr>
          <w:rFonts w:ascii="Times New Roman" w:eastAsia="Cambria" w:hAnsi="Times New Roman" w:cs="Times New Roman"/>
          <w:i/>
          <w:iCs/>
          <w:sz w:val="24"/>
          <w:szCs w:val="24"/>
        </w:rPr>
        <w:t>e</w:t>
      </w:r>
      <w:r w:rsidRPr="00B5382D">
        <w:rPr>
          <w:rFonts w:ascii="Times New Roman" w:eastAsia="Cambria" w:hAnsi="Times New Roman" w:cs="Times New Roman"/>
          <w:i/>
          <w:iCs/>
          <w:spacing w:val="-2"/>
          <w:sz w:val="24"/>
          <w:szCs w:val="24"/>
        </w:rPr>
        <w:t>r</w:t>
      </w:r>
      <w:r w:rsidRPr="00B5382D">
        <w:rPr>
          <w:rFonts w:ascii="Times New Roman" w:eastAsia="Cambria" w:hAnsi="Times New Roman" w:cs="Times New Roman"/>
          <w:i/>
          <w:iCs/>
          <w:sz w:val="24"/>
          <w:szCs w:val="24"/>
        </w:rPr>
        <w:t xml:space="preserve">a </w:t>
      </w:r>
      <w:r w:rsidRPr="00B5382D">
        <w:rPr>
          <w:rFonts w:ascii="Times New Roman" w:eastAsia="Cambria" w:hAnsi="Times New Roman" w:cs="Times New Roman"/>
          <w:i/>
          <w:iCs/>
          <w:spacing w:val="2"/>
          <w:sz w:val="24"/>
          <w:szCs w:val="24"/>
        </w:rPr>
        <w:t>de</w:t>
      </w:r>
      <w:r w:rsidRPr="00B5382D">
        <w:rPr>
          <w:rFonts w:ascii="Times New Roman" w:eastAsia="Cambria" w:hAnsi="Times New Roman" w:cs="Times New Roman"/>
          <w:i/>
          <w:iCs/>
          <w:sz w:val="24"/>
          <w:szCs w:val="24"/>
        </w:rPr>
        <w:t xml:space="preserve"> l</w:t>
      </w:r>
      <w:r w:rsidRPr="00B5382D">
        <w:rPr>
          <w:rFonts w:ascii="Times New Roman" w:eastAsia="Cambria" w:hAnsi="Times New Roman" w:cs="Times New Roman"/>
          <w:i/>
          <w:iCs/>
          <w:spacing w:val="1"/>
          <w:sz w:val="24"/>
          <w:szCs w:val="24"/>
        </w:rPr>
        <w:t>a</w:t>
      </w:r>
      <w:r w:rsidRPr="00B5382D">
        <w:rPr>
          <w:rFonts w:ascii="Times New Roman" w:eastAsia="Cambria" w:hAnsi="Times New Roman" w:cs="Times New Roman"/>
          <w:i/>
          <w:iCs/>
          <w:sz w:val="24"/>
          <w:szCs w:val="24"/>
        </w:rPr>
        <w:t xml:space="preserve">s </w:t>
      </w:r>
      <w:r w:rsidRPr="00B5382D">
        <w:rPr>
          <w:rFonts w:ascii="Times New Roman" w:eastAsia="Cambria" w:hAnsi="Times New Roman" w:cs="Times New Roman"/>
          <w:i/>
          <w:iCs/>
          <w:spacing w:val="1"/>
          <w:sz w:val="24"/>
          <w:szCs w:val="24"/>
        </w:rPr>
        <w:t>m</w:t>
      </w:r>
      <w:r w:rsidRPr="00B5382D">
        <w:rPr>
          <w:rFonts w:ascii="Times New Roman" w:eastAsia="Cambria" w:hAnsi="Times New Roman" w:cs="Times New Roman"/>
          <w:i/>
          <w:iCs/>
          <w:spacing w:val="-5"/>
          <w:sz w:val="24"/>
          <w:szCs w:val="24"/>
        </w:rPr>
        <w:t>o</w:t>
      </w:r>
      <w:r w:rsidRPr="00B5382D">
        <w:rPr>
          <w:rFonts w:ascii="Times New Roman" w:eastAsia="Cambria" w:hAnsi="Times New Roman" w:cs="Times New Roman"/>
          <w:i/>
          <w:iCs/>
          <w:spacing w:val="2"/>
          <w:sz w:val="24"/>
          <w:szCs w:val="24"/>
        </w:rPr>
        <w:t>d</w:t>
      </w:r>
      <w:r w:rsidRPr="00B5382D">
        <w:rPr>
          <w:rFonts w:ascii="Times New Roman" w:eastAsia="Cambria" w:hAnsi="Times New Roman" w:cs="Times New Roman"/>
          <w:i/>
          <w:iCs/>
          <w:spacing w:val="-1"/>
          <w:sz w:val="24"/>
          <w:szCs w:val="24"/>
        </w:rPr>
        <w:t>i</w:t>
      </w:r>
      <w:r w:rsidRPr="00B5382D">
        <w:rPr>
          <w:rFonts w:ascii="Times New Roman" w:eastAsia="Cambria" w:hAnsi="Times New Roman" w:cs="Times New Roman"/>
          <w:i/>
          <w:iCs/>
          <w:spacing w:val="1"/>
          <w:sz w:val="24"/>
          <w:szCs w:val="24"/>
        </w:rPr>
        <w:t>f</w:t>
      </w:r>
      <w:r w:rsidRPr="00B5382D">
        <w:rPr>
          <w:rFonts w:ascii="Times New Roman" w:eastAsia="Cambria" w:hAnsi="Times New Roman" w:cs="Times New Roman"/>
          <w:i/>
          <w:iCs/>
          <w:spacing w:val="-1"/>
          <w:sz w:val="24"/>
          <w:szCs w:val="24"/>
        </w:rPr>
        <w:t>ic</w:t>
      </w:r>
      <w:r w:rsidRPr="00B5382D">
        <w:rPr>
          <w:rFonts w:ascii="Times New Roman" w:eastAsia="Cambria" w:hAnsi="Times New Roman" w:cs="Times New Roman"/>
          <w:i/>
          <w:iCs/>
          <w:sz w:val="24"/>
          <w:szCs w:val="24"/>
        </w:rPr>
        <w:t>ac</w:t>
      </w:r>
      <w:r w:rsidRPr="00B5382D">
        <w:rPr>
          <w:rFonts w:ascii="Times New Roman" w:eastAsia="Cambria" w:hAnsi="Times New Roman" w:cs="Times New Roman"/>
          <w:i/>
          <w:iCs/>
          <w:spacing w:val="-2"/>
          <w:sz w:val="24"/>
          <w:szCs w:val="24"/>
        </w:rPr>
        <w:t>i</w:t>
      </w:r>
      <w:r w:rsidRPr="00B5382D">
        <w:rPr>
          <w:rFonts w:ascii="Times New Roman" w:eastAsia="Cambria" w:hAnsi="Times New Roman" w:cs="Times New Roman"/>
          <w:i/>
          <w:iCs/>
          <w:spacing w:val="-1"/>
          <w:sz w:val="24"/>
          <w:szCs w:val="24"/>
        </w:rPr>
        <w:t>o</w:t>
      </w:r>
      <w:r w:rsidRPr="00B5382D">
        <w:rPr>
          <w:rFonts w:ascii="Times New Roman" w:eastAsia="Cambria" w:hAnsi="Times New Roman" w:cs="Times New Roman"/>
          <w:i/>
          <w:iCs/>
          <w:spacing w:val="1"/>
          <w:sz w:val="24"/>
          <w:szCs w:val="24"/>
        </w:rPr>
        <w:t>n</w:t>
      </w:r>
      <w:r w:rsidRPr="00B5382D">
        <w:rPr>
          <w:rFonts w:ascii="Times New Roman" w:eastAsia="Cambria" w:hAnsi="Times New Roman" w:cs="Times New Roman"/>
          <w:i/>
          <w:iCs/>
          <w:sz w:val="24"/>
          <w:szCs w:val="24"/>
        </w:rPr>
        <w:t xml:space="preserve">es o </w:t>
      </w:r>
      <w:r w:rsidRPr="00B5382D">
        <w:rPr>
          <w:rFonts w:ascii="Times New Roman" w:eastAsia="Cambria" w:hAnsi="Times New Roman" w:cs="Times New Roman"/>
          <w:i/>
          <w:iCs/>
          <w:spacing w:val="-3"/>
          <w:sz w:val="24"/>
          <w:szCs w:val="24"/>
        </w:rPr>
        <w:t>a</w:t>
      </w:r>
      <w:r w:rsidRPr="00B5382D">
        <w:rPr>
          <w:rFonts w:ascii="Times New Roman" w:eastAsia="Cambria" w:hAnsi="Times New Roman" w:cs="Times New Roman"/>
          <w:i/>
          <w:iCs/>
          <w:spacing w:val="-1"/>
          <w:sz w:val="24"/>
          <w:szCs w:val="24"/>
        </w:rPr>
        <w:t>c</w:t>
      </w:r>
      <w:r w:rsidRPr="00B5382D">
        <w:rPr>
          <w:rFonts w:ascii="Times New Roman" w:eastAsia="Cambria" w:hAnsi="Times New Roman" w:cs="Times New Roman"/>
          <w:i/>
          <w:iCs/>
          <w:sz w:val="24"/>
          <w:szCs w:val="24"/>
        </w:rPr>
        <w:t>l</w:t>
      </w:r>
      <w:r w:rsidRPr="00B5382D">
        <w:rPr>
          <w:rFonts w:ascii="Times New Roman" w:eastAsia="Cambria" w:hAnsi="Times New Roman" w:cs="Times New Roman"/>
          <w:i/>
          <w:iCs/>
          <w:spacing w:val="1"/>
          <w:sz w:val="24"/>
          <w:szCs w:val="24"/>
        </w:rPr>
        <w:t>ar</w:t>
      </w:r>
      <w:r w:rsidRPr="00B5382D">
        <w:rPr>
          <w:rFonts w:ascii="Times New Roman" w:eastAsia="Cambria" w:hAnsi="Times New Roman" w:cs="Times New Roman"/>
          <w:i/>
          <w:iCs/>
          <w:sz w:val="24"/>
          <w:szCs w:val="24"/>
        </w:rPr>
        <w:t>ac</w:t>
      </w:r>
      <w:r w:rsidRPr="00B5382D">
        <w:rPr>
          <w:rFonts w:ascii="Times New Roman" w:eastAsia="Cambria" w:hAnsi="Times New Roman" w:cs="Times New Roman"/>
          <w:i/>
          <w:iCs/>
          <w:spacing w:val="-2"/>
          <w:sz w:val="24"/>
          <w:szCs w:val="24"/>
        </w:rPr>
        <w:t>i</w:t>
      </w:r>
      <w:r w:rsidRPr="00B5382D">
        <w:rPr>
          <w:rFonts w:ascii="Times New Roman" w:eastAsia="Cambria" w:hAnsi="Times New Roman" w:cs="Times New Roman"/>
          <w:i/>
          <w:iCs/>
          <w:spacing w:val="-1"/>
          <w:sz w:val="24"/>
          <w:szCs w:val="24"/>
        </w:rPr>
        <w:t>o</w:t>
      </w:r>
      <w:r w:rsidRPr="00B5382D">
        <w:rPr>
          <w:rFonts w:ascii="Times New Roman" w:eastAsia="Cambria" w:hAnsi="Times New Roman" w:cs="Times New Roman"/>
          <w:i/>
          <w:iCs/>
          <w:spacing w:val="1"/>
          <w:sz w:val="24"/>
          <w:szCs w:val="24"/>
        </w:rPr>
        <w:t>n</w:t>
      </w:r>
      <w:r w:rsidRPr="00B5382D">
        <w:rPr>
          <w:rFonts w:ascii="Times New Roman" w:eastAsia="Cambria" w:hAnsi="Times New Roman" w:cs="Times New Roman"/>
          <w:i/>
          <w:iCs/>
          <w:sz w:val="24"/>
          <w:szCs w:val="24"/>
        </w:rPr>
        <w:t xml:space="preserve">es </w:t>
      </w:r>
      <w:r w:rsidRPr="00B5382D">
        <w:rPr>
          <w:rFonts w:ascii="Times New Roman" w:eastAsia="Cambria" w:hAnsi="Times New Roman" w:cs="Times New Roman"/>
          <w:i/>
          <w:iCs/>
          <w:spacing w:val="-1"/>
          <w:sz w:val="24"/>
          <w:szCs w:val="24"/>
        </w:rPr>
        <w:t>co</w:t>
      </w:r>
      <w:r w:rsidRPr="00B5382D">
        <w:rPr>
          <w:rFonts w:ascii="Times New Roman" w:eastAsia="Cambria" w:hAnsi="Times New Roman" w:cs="Times New Roman"/>
          <w:i/>
          <w:iCs/>
          <w:spacing w:val="1"/>
          <w:sz w:val="24"/>
          <w:szCs w:val="24"/>
        </w:rPr>
        <w:t>rr</w:t>
      </w:r>
      <w:r w:rsidRPr="00B5382D">
        <w:rPr>
          <w:rFonts w:ascii="Times New Roman" w:eastAsia="Cambria" w:hAnsi="Times New Roman" w:cs="Times New Roman"/>
          <w:i/>
          <w:iCs/>
          <w:sz w:val="24"/>
          <w:szCs w:val="24"/>
        </w:rPr>
        <w:t>e</w:t>
      </w:r>
      <w:r w:rsidRPr="00B5382D">
        <w:rPr>
          <w:rFonts w:ascii="Times New Roman" w:eastAsia="Cambria" w:hAnsi="Times New Roman" w:cs="Times New Roman"/>
          <w:i/>
          <w:iCs/>
          <w:spacing w:val="-2"/>
          <w:sz w:val="24"/>
          <w:szCs w:val="24"/>
        </w:rPr>
        <w:t>s</w:t>
      </w:r>
      <w:r w:rsidRPr="00B5382D">
        <w:rPr>
          <w:rFonts w:ascii="Times New Roman" w:eastAsia="Cambria" w:hAnsi="Times New Roman" w:cs="Times New Roman"/>
          <w:i/>
          <w:iCs/>
          <w:spacing w:val="2"/>
          <w:sz w:val="24"/>
          <w:szCs w:val="24"/>
        </w:rPr>
        <w:t>p</w:t>
      </w:r>
      <w:r w:rsidRPr="00B5382D">
        <w:rPr>
          <w:rFonts w:ascii="Times New Roman" w:eastAsia="Cambria" w:hAnsi="Times New Roman" w:cs="Times New Roman"/>
          <w:i/>
          <w:iCs/>
          <w:spacing w:val="-1"/>
          <w:sz w:val="24"/>
          <w:szCs w:val="24"/>
        </w:rPr>
        <w:t>o</w:t>
      </w:r>
      <w:r w:rsidRPr="00B5382D">
        <w:rPr>
          <w:rFonts w:ascii="Times New Roman" w:eastAsia="Cambria" w:hAnsi="Times New Roman" w:cs="Times New Roman"/>
          <w:i/>
          <w:iCs/>
          <w:spacing w:val="1"/>
          <w:sz w:val="24"/>
          <w:szCs w:val="24"/>
        </w:rPr>
        <w:t>n</w:t>
      </w:r>
      <w:r w:rsidRPr="00B5382D">
        <w:rPr>
          <w:rFonts w:ascii="Times New Roman" w:eastAsia="Cambria" w:hAnsi="Times New Roman" w:cs="Times New Roman"/>
          <w:i/>
          <w:iCs/>
          <w:spacing w:val="2"/>
          <w:sz w:val="24"/>
          <w:szCs w:val="24"/>
        </w:rPr>
        <w:t>d</w:t>
      </w:r>
      <w:r w:rsidRPr="00B5382D">
        <w:rPr>
          <w:rFonts w:ascii="Times New Roman" w:eastAsia="Cambria" w:hAnsi="Times New Roman" w:cs="Times New Roman"/>
          <w:i/>
          <w:iCs/>
          <w:spacing w:val="-1"/>
          <w:sz w:val="24"/>
          <w:szCs w:val="24"/>
        </w:rPr>
        <w:t>i</w:t>
      </w:r>
      <w:r w:rsidRPr="00B5382D">
        <w:rPr>
          <w:rFonts w:ascii="Times New Roman" w:eastAsia="Cambria" w:hAnsi="Times New Roman" w:cs="Times New Roman"/>
          <w:i/>
          <w:iCs/>
          <w:sz w:val="24"/>
          <w:szCs w:val="24"/>
        </w:rPr>
        <w:t>e</w:t>
      </w:r>
      <w:r w:rsidRPr="00B5382D">
        <w:rPr>
          <w:rFonts w:ascii="Times New Roman" w:eastAsia="Cambria" w:hAnsi="Times New Roman" w:cs="Times New Roman"/>
          <w:i/>
          <w:iCs/>
          <w:spacing w:val="-2"/>
          <w:sz w:val="24"/>
          <w:szCs w:val="24"/>
        </w:rPr>
        <w:t>n</w:t>
      </w:r>
      <w:r w:rsidRPr="00B5382D">
        <w:rPr>
          <w:rFonts w:ascii="Times New Roman" w:eastAsia="Cambria" w:hAnsi="Times New Roman" w:cs="Times New Roman"/>
          <w:i/>
          <w:iCs/>
          <w:spacing w:val="1"/>
          <w:sz w:val="24"/>
          <w:szCs w:val="24"/>
        </w:rPr>
        <w:t>t</w:t>
      </w:r>
      <w:r w:rsidRPr="00B5382D">
        <w:rPr>
          <w:rFonts w:ascii="Times New Roman" w:eastAsia="Cambria" w:hAnsi="Times New Roman" w:cs="Times New Roman"/>
          <w:i/>
          <w:iCs/>
          <w:sz w:val="24"/>
          <w:szCs w:val="24"/>
        </w:rPr>
        <w:t>e</w:t>
      </w:r>
      <w:r w:rsidRPr="00B5382D">
        <w:rPr>
          <w:rFonts w:ascii="Times New Roman" w:eastAsia="Cambria" w:hAnsi="Times New Roman" w:cs="Times New Roman"/>
          <w:i/>
          <w:iCs/>
          <w:spacing w:val="2"/>
          <w:sz w:val="24"/>
          <w:szCs w:val="24"/>
        </w:rPr>
        <w:t>s</w:t>
      </w:r>
      <w:r w:rsidRPr="00B5382D">
        <w:rPr>
          <w:rFonts w:ascii="Times New Roman" w:eastAsia="Cambria" w:hAnsi="Times New Roman" w:cs="Times New Roman"/>
          <w:i/>
          <w:iCs/>
          <w:sz w:val="24"/>
          <w:szCs w:val="24"/>
        </w:rPr>
        <w:t>. (</w:t>
      </w:r>
      <w:r w:rsidRPr="00B5382D">
        <w:rPr>
          <w:rFonts w:ascii="Times New Roman" w:eastAsia="Cambria" w:hAnsi="Times New Roman" w:cs="Times New Roman"/>
          <w:i/>
          <w:iCs/>
          <w:spacing w:val="-1"/>
          <w:sz w:val="24"/>
          <w:szCs w:val="24"/>
        </w:rPr>
        <w:t>A</w:t>
      </w:r>
      <w:r w:rsidRPr="00B5382D">
        <w:rPr>
          <w:rFonts w:ascii="Times New Roman" w:eastAsia="Cambria" w:hAnsi="Times New Roman" w:cs="Times New Roman"/>
          <w:i/>
          <w:iCs/>
          <w:spacing w:val="-3"/>
          <w:sz w:val="24"/>
          <w:szCs w:val="24"/>
        </w:rPr>
        <w:t>r</w:t>
      </w:r>
      <w:r w:rsidRPr="00B5382D">
        <w:rPr>
          <w:rFonts w:ascii="Times New Roman" w:eastAsia="Cambria" w:hAnsi="Times New Roman" w:cs="Times New Roman"/>
          <w:i/>
          <w:iCs/>
          <w:spacing w:val="1"/>
          <w:sz w:val="24"/>
          <w:szCs w:val="24"/>
        </w:rPr>
        <w:t>t</w:t>
      </w:r>
      <w:r w:rsidRPr="00B5382D">
        <w:rPr>
          <w:rFonts w:ascii="Times New Roman" w:eastAsia="Cambria" w:hAnsi="Times New Roman" w:cs="Times New Roman"/>
          <w:i/>
          <w:iCs/>
          <w:sz w:val="24"/>
          <w:szCs w:val="24"/>
        </w:rPr>
        <w:t>.</w:t>
      </w:r>
      <w:r w:rsidRPr="00B5382D">
        <w:rPr>
          <w:rFonts w:ascii="Times New Roman" w:eastAsia="Cambria" w:hAnsi="Times New Roman" w:cs="Times New Roman"/>
          <w:i/>
          <w:iCs/>
          <w:spacing w:val="-2"/>
          <w:sz w:val="24"/>
          <w:szCs w:val="24"/>
        </w:rPr>
        <w:t>5</w:t>
      </w:r>
      <w:r w:rsidRPr="00B5382D">
        <w:rPr>
          <w:rFonts w:ascii="Times New Roman" w:eastAsia="Cambria" w:hAnsi="Times New Roman" w:cs="Times New Roman"/>
          <w:i/>
          <w:iCs/>
          <w:sz w:val="24"/>
          <w:szCs w:val="24"/>
        </w:rPr>
        <w:t>0</w:t>
      </w:r>
      <w:r w:rsidRPr="00B5382D">
        <w:rPr>
          <w:rFonts w:ascii="Times New Roman" w:eastAsia="Cambria" w:hAnsi="Times New Roman" w:cs="Times New Roman"/>
          <w:i/>
          <w:iCs/>
          <w:spacing w:val="2"/>
          <w:sz w:val="24"/>
          <w:szCs w:val="24"/>
        </w:rPr>
        <w:t>d</w:t>
      </w:r>
      <w:r w:rsidRPr="00B5382D">
        <w:rPr>
          <w:rFonts w:ascii="Times New Roman" w:eastAsia="Cambria" w:hAnsi="Times New Roman" w:cs="Times New Roman"/>
          <w:i/>
          <w:iCs/>
          <w:sz w:val="24"/>
          <w:szCs w:val="24"/>
        </w:rPr>
        <w:t>ela</w:t>
      </w:r>
      <w:r w:rsidRPr="00B5382D">
        <w:rPr>
          <w:rFonts w:ascii="Times New Roman" w:eastAsia="Cambria" w:hAnsi="Times New Roman" w:cs="Times New Roman"/>
          <w:i/>
          <w:iCs/>
          <w:spacing w:val="2"/>
          <w:sz w:val="24"/>
          <w:szCs w:val="24"/>
        </w:rPr>
        <w:t>L</w:t>
      </w:r>
      <w:r w:rsidRPr="00B5382D">
        <w:rPr>
          <w:rFonts w:ascii="Times New Roman" w:eastAsia="Cambria" w:hAnsi="Times New Roman" w:cs="Times New Roman"/>
          <w:i/>
          <w:iCs/>
          <w:spacing w:val="-1"/>
          <w:sz w:val="24"/>
          <w:szCs w:val="24"/>
        </w:rPr>
        <w:t>A</w:t>
      </w:r>
      <w:r w:rsidRPr="00B5382D">
        <w:rPr>
          <w:rFonts w:ascii="Times New Roman" w:eastAsia="Cambria" w:hAnsi="Times New Roman" w:cs="Times New Roman"/>
          <w:i/>
          <w:iCs/>
          <w:sz w:val="24"/>
          <w:szCs w:val="24"/>
        </w:rPr>
        <w:t>C</w:t>
      </w:r>
      <w:r w:rsidRPr="00B5382D">
        <w:rPr>
          <w:rFonts w:ascii="Times New Roman" w:eastAsia="Cambria" w:hAnsi="Times New Roman" w:cs="Times New Roman"/>
          <w:i/>
          <w:iCs/>
          <w:spacing w:val="-1"/>
          <w:sz w:val="24"/>
          <w:szCs w:val="24"/>
        </w:rPr>
        <w:t>AP</w:t>
      </w:r>
      <w:r w:rsidRPr="00B5382D">
        <w:rPr>
          <w:rFonts w:ascii="Times New Roman" w:eastAsia="Cambria" w:hAnsi="Times New Roman" w:cs="Times New Roman"/>
          <w:i/>
          <w:iCs/>
          <w:sz w:val="24"/>
          <w:szCs w:val="24"/>
        </w:rPr>
        <w:t>). Q</w:t>
      </w:r>
      <w:r w:rsidRPr="00B5382D">
        <w:rPr>
          <w:rFonts w:ascii="Times New Roman" w:eastAsia="Cambria" w:hAnsi="Times New Roman" w:cs="Times New Roman"/>
          <w:i/>
          <w:iCs/>
          <w:spacing w:val="-1"/>
          <w:sz w:val="24"/>
          <w:szCs w:val="24"/>
        </w:rPr>
        <w:t>u</w:t>
      </w:r>
      <w:r w:rsidRPr="00B5382D">
        <w:rPr>
          <w:rFonts w:ascii="Times New Roman" w:eastAsia="Cambria" w:hAnsi="Times New Roman" w:cs="Times New Roman"/>
          <w:i/>
          <w:iCs/>
          <w:sz w:val="24"/>
          <w:szCs w:val="24"/>
        </w:rPr>
        <w:t>e</w:t>
      </w:r>
      <w:r w:rsidRPr="00B5382D">
        <w:rPr>
          <w:rFonts w:ascii="Times New Roman" w:eastAsia="Cambria" w:hAnsi="Times New Roman" w:cs="Times New Roman"/>
          <w:i/>
          <w:iCs/>
          <w:spacing w:val="3"/>
          <w:sz w:val="24"/>
          <w:szCs w:val="24"/>
        </w:rPr>
        <w:t>d</w:t>
      </w:r>
      <w:r w:rsidRPr="00B5382D">
        <w:rPr>
          <w:rFonts w:ascii="Times New Roman" w:eastAsia="Cambria" w:hAnsi="Times New Roman" w:cs="Times New Roman"/>
          <w:i/>
          <w:iCs/>
          <w:sz w:val="24"/>
          <w:szCs w:val="24"/>
        </w:rPr>
        <w:t>a e</w:t>
      </w:r>
      <w:r w:rsidRPr="00B5382D">
        <w:rPr>
          <w:rFonts w:ascii="Times New Roman" w:eastAsia="Cambria" w:hAnsi="Times New Roman" w:cs="Times New Roman"/>
          <w:i/>
          <w:iCs/>
          <w:spacing w:val="-2"/>
          <w:sz w:val="24"/>
          <w:szCs w:val="24"/>
        </w:rPr>
        <w:t>x</w:t>
      </w:r>
      <w:r w:rsidRPr="00B5382D">
        <w:rPr>
          <w:rFonts w:ascii="Times New Roman" w:eastAsia="Cambria" w:hAnsi="Times New Roman" w:cs="Times New Roman"/>
          <w:i/>
          <w:iCs/>
          <w:spacing w:val="2"/>
          <w:sz w:val="24"/>
          <w:szCs w:val="24"/>
        </w:rPr>
        <w:t>p</w:t>
      </w:r>
      <w:r w:rsidRPr="00B5382D">
        <w:rPr>
          <w:rFonts w:ascii="Times New Roman" w:eastAsia="Cambria" w:hAnsi="Times New Roman" w:cs="Times New Roman"/>
          <w:i/>
          <w:iCs/>
          <w:spacing w:val="1"/>
          <w:sz w:val="24"/>
          <w:szCs w:val="24"/>
        </w:rPr>
        <w:t>r</w:t>
      </w:r>
      <w:r w:rsidRPr="00B5382D">
        <w:rPr>
          <w:rFonts w:ascii="Times New Roman" w:eastAsia="Cambria" w:hAnsi="Times New Roman" w:cs="Times New Roman"/>
          <w:i/>
          <w:iCs/>
          <w:spacing w:val="-3"/>
          <w:sz w:val="24"/>
          <w:szCs w:val="24"/>
        </w:rPr>
        <w:t>e</w:t>
      </w:r>
      <w:r w:rsidRPr="00B5382D">
        <w:rPr>
          <w:rFonts w:ascii="Times New Roman" w:eastAsia="Cambria" w:hAnsi="Times New Roman" w:cs="Times New Roman"/>
          <w:i/>
          <w:iCs/>
          <w:spacing w:val="1"/>
          <w:sz w:val="24"/>
          <w:szCs w:val="24"/>
        </w:rPr>
        <w:t>s</w:t>
      </w:r>
      <w:r w:rsidRPr="00B5382D">
        <w:rPr>
          <w:rFonts w:ascii="Times New Roman" w:eastAsia="Cambria" w:hAnsi="Times New Roman" w:cs="Times New Roman"/>
          <w:i/>
          <w:iCs/>
          <w:sz w:val="24"/>
          <w:szCs w:val="24"/>
        </w:rPr>
        <w:t>a</w:t>
      </w:r>
      <w:r w:rsidRPr="00B5382D">
        <w:rPr>
          <w:rFonts w:ascii="Times New Roman" w:eastAsia="Cambria" w:hAnsi="Times New Roman" w:cs="Times New Roman"/>
          <w:i/>
          <w:iCs/>
          <w:spacing w:val="1"/>
          <w:sz w:val="24"/>
          <w:szCs w:val="24"/>
        </w:rPr>
        <w:t>m</w:t>
      </w:r>
      <w:r w:rsidRPr="00B5382D">
        <w:rPr>
          <w:rFonts w:ascii="Times New Roman" w:eastAsia="Cambria" w:hAnsi="Times New Roman" w:cs="Times New Roman"/>
          <w:i/>
          <w:iCs/>
          <w:sz w:val="24"/>
          <w:szCs w:val="24"/>
        </w:rPr>
        <w:t>e</w:t>
      </w:r>
      <w:r w:rsidRPr="00B5382D">
        <w:rPr>
          <w:rFonts w:ascii="Times New Roman" w:eastAsia="Cambria" w:hAnsi="Times New Roman" w:cs="Times New Roman"/>
          <w:i/>
          <w:iCs/>
          <w:spacing w:val="-2"/>
          <w:sz w:val="24"/>
          <w:szCs w:val="24"/>
        </w:rPr>
        <w:t>n</w:t>
      </w:r>
      <w:r w:rsidRPr="00B5382D">
        <w:rPr>
          <w:rFonts w:ascii="Times New Roman" w:eastAsia="Cambria" w:hAnsi="Times New Roman" w:cs="Times New Roman"/>
          <w:i/>
          <w:iCs/>
          <w:spacing w:val="1"/>
          <w:sz w:val="24"/>
          <w:szCs w:val="24"/>
        </w:rPr>
        <w:t>t</w:t>
      </w:r>
      <w:r w:rsidRPr="00B5382D">
        <w:rPr>
          <w:rFonts w:ascii="Times New Roman" w:eastAsia="Cambria" w:hAnsi="Times New Roman" w:cs="Times New Roman"/>
          <w:i/>
          <w:iCs/>
          <w:sz w:val="24"/>
          <w:szCs w:val="24"/>
        </w:rPr>
        <w:t xml:space="preserve">e </w:t>
      </w:r>
      <w:r w:rsidRPr="00B5382D">
        <w:rPr>
          <w:rFonts w:ascii="Times New Roman" w:eastAsia="Cambria" w:hAnsi="Times New Roman" w:cs="Times New Roman"/>
          <w:i/>
          <w:iCs/>
          <w:spacing w:val="-3"/>
          <w:sz w:val="24"/>
          <w:szCs w:val="24"/>
        </w:rPr>
        <w:t>e</w:t>
      </w:r>
      <w:r w:rsidRPr="00B5382D">
        <w:rPr>
          <w:rFonts w:ascii="Times New Roman" w:eastAsia="Cambria" w:hAnsi="Times New Roman" w:cs="Times New Roman"/>
          <w:i/>
          <w:iCs/>
          <w:spacing w:val="1"/>
          <w:sz w:val="24"/>
          <w:szCs w:val="24"/>
        </w:rPr>
        <w:t>st</w:t>
      </w:r>
      <w:r w:rsidRPr="00B5382D">
        <w:rPr>
          <w:rFonts w:ascii="Times New Roman" w:eastAsia="Cambria" w:hAnsi="Times New Roman" w:cs="Times New Roman"/>
          <w:i/>
          <w:iCs/>
          <w:sz w:val="24"/>
          <w:szCs w:val="24"/>
        </w:rPr>
        <w:t>ablec</w:t>
      </w:r>
      <w:r w:rsidRPr="00B5382D">
        <w:rPr>
          <w:rFonts w:ascii="Times New Roman" w:eastAsia="Cambria" w:hAnsi="Times New Roman" w:cs="Times New Roman"/>
          <w:i/>
          <w:iCs/>
          <w:spacing w:val="-1"/>
          <w:sz w:val="24"/>
          <w:szCs w:val="24"/>
        </w:rPr>
        <w:t>i</w:t>
      </w:r>
      <w:r w:rsidRPr="00B5382D">
        <w:rPr>
          <w:rFonts w:ascii="Times New Roman" w:eastAsia="Cambria" w:hAnsi="Times New Roman" w:cs="Times New Roman"/>
          <w:i/>
          <w:iCs/>
          <w:spacing w:val="2"/>
          <w:sz w:val="24"/>
          <w:szCs w:val="24"/>
        </w:rPr>
        <w:t>d</w:t>
      </w:r>
      <w:r w:rsidRPr="00B5382D">
        <w:rPr>
          <w:rFonts w:ascii="Times New Roman" w:eastAsia="Cambria" w:hAnsi="Times New Roman" w:cs="Times New Roman"/>
          <w:i/>
          <w:iCs/>
          <w:sz w:val="24"/>
          <w:szCs w:val="24"/>
        </w:rPr>
        <w:t>o q</w:t>
      </w:r>
      <w:r w:rsidRPr="00B5382D">
        <w:rPr>
          <w:rFonts w:ascii="Times New Roman" w:eastAsia="Cambria" w:hAnsi="Times New Roman" w:cs="Times New Roman"/>
          <w:i/>
          <w:iCs/>
          <w:spacing w:val="-2"/>
          <w:sz w:val="24"/>
          <w:szCs w:val="24"/>
        </w:rPr>
        <w:t>u</w:t>
      </w:r>
      <w:r w:rsidRPr="00B5382D">
        <w:rPr>
          <w:rFonts w:ascii="Times New Roman" w:eastAsia="Cambria" w:hAnsi="Times New Roman" w:cs="Times New Roman"/>
          <w:i/>
          <w:iCs/>
          <w:sz w:val="24"/>
          <w:szCs w:val="24"/>
        </w:rPr>
        <w:t xml:space="preserve">e </w:t>
      </w:r>
      <w:r w:rsidRPr="00B5382D">
        <w:rPr>
          <w:rFonts w:ascii="Times New Roman" w:eastAsia="Cambria" w:hAnsi="Times New Roman" w:cs="Times New Roman"/>
          <w:i/>
          <w:iCs/>
          <w:spacing w:val="2"/>
          <w:sz w:val="24"/>
          <w:szCs w:val="24"/>
        </w:rPr>
        <w:t>d</w:t>
      </w:r>
      <w:r w:rsidRPr="00B5382D">
        <w:rPr>
          <w:rFonts w:ascii="Times New Roman" w:eastAsia="Cambria" w:hAnsi="Times New Roman" w:cs="Times New Roman"/>
          <w:i/>
          <w:iCs/>
          <w:sz w:val="24"/>
          <w:szCs w:val="24"/>
        </w:rPr>
        <w:t xml:space="preserve">e </w:t>
      </w:r>
      <w:r w:rsidRPr="00B5382D">
        <w:rPr>
          <w:rFonts w:ascii="Times New Roman" w:eastAsia="Cambria" w:hAnsi="Times New Roman" w:cs="Times New Roman"/>
          <w:i/>
          <w:iCs/>
          <w:spacing w:val="-5"/>
          <w:sz w:val="24"/>
          <w:szCs w:val="24"/>
        </w:rPr>
        <w:t>g</w:t>
      </w:r>
      <w:r w:rsidRPr="00B5382D">
        <w:rPr>
          <w:rFonts w:ascii="Times New Roman" w:eastAsia="Cambria" w:hAnsi="Times New Roman" w:cs="Times New Roman"/>
          <w:i/>
          <w:iCs/>
          <w:sz w:val="24"/>
          <w:szCs w:val="24"/>
        </w:rPr>
        <w:t>e</w:t>
      </w:r>
      <w:r w:rsidRPr="00B5382D">
        <w:rPr>
          <w:rFonts w:ascii="Times New Roman" w:eastAsia="Cambria" w:hAnsi="Times New Roman" w:cs="Times New Roman"/>
          <w:i/>
          <w:iCs/>
          <w:spacing w:val="2"/>
          <w:sz w:val="24"/>
          <w:szCs w:val="24"/>
        </w:rPr>
        <w:t>n</w:t>
      </w:r>
      <w:r w:rsidRPr="00B5382D">
        <w:rPr>
          <w:rFonts w:ascii="Times New Roman" w:eastAsia="Cambria" w:hAnsi="Times New Roman" w:cs="Times New Roman"/>
          <w:i/>
          <w:iCs/>
          <w:sz w:val="24"/>
          <w:szCs w:val="24"/>
        </w:rPr>
        <w:t>e</w:t>
      </w:r>
      <w:r w:rsidRPr="00B5382D">
        <w:rPr>
          <w:rFonts w:ascii="Times New Roman" w:eastAsia="Cambria" w:hAnsi="Times New Roman" w:cs="Times New Roman"/>
          <w:i/>
          <w:iCs/>
          <w:spacing w:val="1"/>
          <w:sz w:val="24"/>
          <w:szCs w:val="24"/>
        </w:rPr>
        <w:t>r</w:t>
      </w:r>
      <w:r w:rsidRPr="00B5382D">
        <w:rPr>
          <w:rFonts w:ascii="Times New Roman" w:eastAsia="Cambria" w:hAnsi="Times New Roman" w:cs="Times New Roman"/>
          <w:i/>
          <w:iCs/>
          <w:sz w:val="24"/>
          <w:szCs w:val="24"/>
        </w:rPr>
        <w:t>a</w:t>
      </w:r>
      <w:r w:rsidRPr="00B5382D">
        <w:rPr>
          <w:rFonts w:ascii="Times New Roman" w:eastAsia="Cambria" w:hAnsi="Times New Roman" w:cs="Times New Roman"/>
          <w:i/>
          <w:iCs/>
          <w:spacing w:val="-2"/>
          <w:sz w:val="24"/>
          <w:szCs w:val="24"/>
        </w:rPr>
        <w:t>r</w:t>
      </w:r>
      <w:r w:rsidRPr="00B5382D">
        <w:rPr>
          <w:rFonts w:ascii="Times New Roman" w:eastAsia="Cambria" w:hAnsi="Times New Roman" w:cs="Times New Roman"/>
          <w:i/>
          <w:iCs/>
          <w:spacing w:val="1"/>
          <w:sz w:val="24"/>
          <w:szCs w:val="24"/>
        </w:rPr>
        <w:t>s</w:t>
      </w:r>
      <w:r w:rsidRPr="00B5382D">
        <w:rPr>
          <w:rFonts w:ascii="Times New Roman" w:eastAsia="Cambria" w:hAnsi="Times New Roman" w:cs="Times New Roman"/>
          <w:i/>
          <w:iCs/>
          <w:sz w:val="24"/>
          <w:szCs w:val="24"/>
        </w:rPr>
        <w:t xml:space="preserve">e </w:t>
      </w:r>
      <w:r w:rsidRPr="00B5382D">
        <w:rPr>
          <w:rFonts w:ascii="Times New Roman" w:eastAsia="Cambria" w:hAnsi="Times New Roman" w:cs="Times New Roman"/>
          <w:i/>
          <w:iCs/>
          <w:spacing w:val="-1"/>
          <w:sz w:val="24"/>
          <w:szCs w:val="24"/>
        </w:rPr>
        <w:t>c</w:t>
      </w:r>
      <w:r w:rsidRPr="00B5382D">
        <w:rPr>
          <w:rFonts w:ascii="Times New Roman" w:eastAsia="Cambria" w:hAnsi="Times New Roman" w:cs="Times New Roman"/>
          <w:i/>
          <w:iCs/>
          <w:spacing w:val="-2"/>
          <w:sz w:val="24"/>
          <w:szCs w:val="24"/>
        </w:rPr>
        <w:t>u</w:t>
      </w:r>
      <w:r w:rsidRPr="00B5382D">
        <w:rPr>
          <w:rFonts w:ascii="Times New Roman" w:eastAsia="Cambria" w:hAnsi="Times New Roman" w:cs="Times New Roman"/>
          <w:i/>
          <w:iCs/>
          <w:sz w:val="24"/>
          <w:szCs w:val="24"/>
        </w:rPr>
        <w:t>a</w:t>
      </w:r>
      <w:r w:rsidRPr="00B5382D">
        <w:rPr>
          <w:rFonts w:ascii="Times New Roman" w:eastAsia="Cambria" w:hAnsi="Times New Roman" w:cs="Times New Roman"/>
          <w:i/>
          <w:iCs/>
          <w:spacing w:val="1"/>
          <w:sz w:val="24"/>
          <w:szCs w:val="24"/>
        </w:rPr>
        <w:t>l</w:t>
      </w:r>
      <w:r w:rsidRPr="00B5382D">
        <w:rPr>
          <w:rFonts w:ascii="Times New Roman" w:eastAsia="Cambria" w:hAnsi="Times New Roman" w:cs="Times New Roman"/>
          <w:i/>
          <w:iCs/>
          <w:sz w:val="24"/>
          <w:szCs w:val="24"/>
        </w:rPr>
        <w:t>q</w:t>
      </w:r>
      <w:r w:rsidRPr="00B5382D">
        <w:rPr>
          <w:rFonts w:ascii="Times New Roman" w:eastAsia="Cambria" w:hAnsi="Times New Roman" w:cs="Times New Roman"/>
          <w:i/>
          <w:iCs/>
          <w:spacing w:val="-2"/>
          <w:sz w:val="24"/>
          <w:szCs w:val="24"/>
        </w:rPr>
        <w:t>u</w:t>
      </w:r>
      <w:r w:rsidRPr="00B5382D">
        <w:rPr>
          <w:rFonts w:ascii="Times New Roman" w:eastAsia="Cambria" w:hAnsi="Times New Roman" w:cs="Times New Roman"/>
          <w:i/>
          <w:iCs/>
          <w:spacing w:val="-1"/>
          <w:sz w:val="24"/>
          <w:szCs w:val="24"/>
        </w:rPr>
        <w:t>i</w:t>
      </w:r>
      <w:r w:rsidRPr="00B5382D">
        <w:rPr>
          <w:rFonts w:ascii="Times New Roman" w:eastAsia="Cambria" w:hAnsi="Times New Roman" w:cs="Times New Roman"/>
          <w:i/>
          <w:iCs/>
          <w:sz w:val="24"/>
          <w:szCs w:val="24"/>
        </w:rPr>
        <w:t xml:space="preserve">er </w:t>
      </w:r>
      <w:r w:rsidRPr="00B5382D">
        <w:rPr>
          <w:rFonts w:ascii="Times New Roman" w:eastAsia="Cambria" w:hAnsi="Times New Roman" w:cs="Times New Roman"/>
          <w:i/>
          <w:iCs/>
          <w:spacing w:val="1"/>
          <w:sz w:val="24"/>
          <w:szCs w:val="24"/>
        </w:rPr>
        <w:t>t</w:t>
      </w:r>
      <w:r w:rsidRPr="00B5382D">
        <w:rPr>
          <w:rFonts w:ascii="Times New Roman" w:eastAsia="Cambria" w:hAnsi="Times New Roman" w:cs="Times New Roman"/>
          <w:i/>
          <w:iCs/>
          <w:spacing w:val="-1"/>
          <w:sz w:val="24"/>
          <w:szCs w:val="24"/>
        </w:rPr>
        <w:t>i</w:t>
      </w:r>
      <w:r w:rsidRPr="00B5382D">
        <w:rPr>
          <w:rFonts w:ascii="Times New Roman" w:eastAsia="Cambria" w:hAnsi="Times New Roman" w:cs="Times New Roman"/>
          <w:i/>
          <w:iCs/>
          <w:spacing w:val="2"/>
          <w:sz w:val="24"/>
          <w:szCs w:val="24"/>
        </w:rPr>
        <w:t>p</w:t>
      </w:r>
      <w:r w:rsidRPr="00B5382D">
        <w:rPr>
          <w:rFonts w:ascii="Times New Roman" w:eastAsia="Cambria" w:hAnsi="Times New Roman" w:cs="Times New Roman"/>
          <w:i/>
          <w:iCs/>
          <w:sz w:val="24"/>
          <w:szCs w:val="24"/>
        </w:rPr>
        <w:t xml:space="preserve">o </w:t>
      </w:r>
      <w:r w:rsidRPr="00B5382D">
        <w:rPr>
          <w:rFonts w:ascii="Times New Roman" w:eastAsia="Cambria" w:hAnsi="Times New Roman" w:cs="Times New Roman"/>
          <w:i/>
          <w:iCs/>
          <w:spacing w:val="2"/>
          <w:sz w:val="24"/>
          <w:szCs w:val="24"/>
        </w:rPr>
        <w:t>d</w:t>
      </w:r>
      <w:r w:rsidRPr="00B5382D">
        <w:rPr>
          <w:rFonts w:ascii="Times New Roman" w:eastAsia="Cambria" w:hAnsi="Times New Roman" w:cs="Times New Roman"/>
          <w:i/>
          <w:iCs/>
          <w:sz w:val="24"/>
          <w:szCs w:val="24"/>
        </w:rPr>
        <w:t xml:space="preserve">e </w:t>
      </w:r>
      <w:r w:rsidRPr="00B5382D">
        <w:rPr>
          <w:rFonts w:ascii="Times New Roman" w:eastAsia="Cambria" w:hAnsi="Times New Roman" w:cs="Times New Roman"/>
          <w:i/>
          <w:iCs/>
          <w:spacing w:val="-1"/>
          <w:sz w:val="24"/>
          <w:szCs w:val="24"/>
        </w:rPr>
        <w:t>c</w:t>
      </w:r>
      <w:r w:rsidRPr="00B5382D">
        <w:rPr>
          <w:rFonts w:ascii="Times New Roman" w:eastAsia="Cambria" w:hAnsi="Times New Roman" w:cs="Times New Roman"/>
          <w:i/>
          <w:iCs/>
          <w:sz w:val="24"/>
          <w:szCs w:val="24"/>
        </w:rPr>
        <w:t>a</w:t>
      </w:r>
      <w:r w:rsidRPr="00B5382D">
        <w:rPr>
          <w:rFonts w:ascii="Times New Roman" w:eastAsia="Cambria" w:hAnsi="Times New Roman" w:cs="Times New Roman"/>
          <w:i/>
          <w:iCs/>
          <w:spacing w:val="1"/>
          <w:sz w:val="24"/>
          <w:szCs w:val="24"/>
        </w:rPr>
        <w:t>m</w:t>
      </w:r>
      <w:r w:rsidRPr="00B5382D">
        <w:rPr>
          <w:rFonts w:ascii="Times New Roman" w:eastAsia="Cambria" w:hAnsi="Times New Roman" w:cs="Times New Roman"/>
          <w:i/>
          <w:iCs/>
          <w:sz w:val="24"/>
          <w:szCs w:val="24"/>
        </w:rPr>
        <w:t>b</w:t>
      </w:r>
      <w:r w:rsidRPr="00B5382D">
        <w:rPr>
          <w:rFonts w:ascii="Times New Roman" w:eastAsia="Cambria" w:hAnsi="Times New Roman" w:cs="Times New Roman"/>
          <w:i/>
          <w:iCs/>
          <w:spacing w:val="-2"/>
          <w:sz w:val="24"/>
          <w:szCs w:val="24"/>
        </w:rPr>
        <w:t>i</w:t>
      </w:r>
      <w:r w:rsidRPr="00B5382D">
        <w:rPr>
          <w:rFonts w:ascii="Times New Roman" w:eastAsia="Cambria" w:hAnsi="Times New Roman" w:cs="Times New Roman"/>
          <w:i/>
          <w:iCs/>
          <w:sz w:val="24"/>
          <w:szCs w:val="24"/>
        </w:rPr>
        <w:t>o la</w:t>
      </w:r>
      <w:r w:rsidRPr="00B5382D">
        <w:rPr>
          <w:rFonts w:ascii="Times New Roman" w:eastAsia="Cambria" w:hAnsi="Times New Roman" w:cs="Times New Roman"/>
          <w:i/>
          <w:iCs/>
          <w:spacing w:val="1"/>
          <w:sz w:val="24"/>
          <w:szCs w:val="24"/>
        </w:rPr>
        <w:t xml:space="preserve"> r</w:t>
      </w:r>
      <w:r w:rsidRPr="00B5382D">
        <w:rPr>
          <w:rFonts w:ascii="Times New Roman" w:eastAsia="Cambria" w:hAnsi="Times New Roman" w:cs="Times New Roman"/>
          <w:i/>
          <w:iCs/>
          <w:sz w:val="24"/>
          <w:szCs w:val="24"/>
        </w:rPr>
        <w:t>e</w:t>
      </w:r>
      <w:r w:rsidRPr="00B5382D">
        <w:rPr>
          <w:rFonts w:ascii="Times New Roman" w:eastAsia="Cambria" w:hAnsi="Times New Roman" w:cs="Times New Roman"/>
          <w:i/>
          <w:iCs/>
          <w:spacing w:val="-2"/>
          <w:sz w:val="24"/>
          <w:szCs w:val="24"/>
        </w:rPr>
        <w:t>s</w:t>
      </w:r>
      <w:r w:rsidRPr="00B5382D">
        <w:rPr>
          <w:rFonts w:ascii="Times New Roman" w:eastAsia="Cambria" w:hAnsi="Times New Roman" w:cs="Times New Roman"/>
          <w:i/>
          <w:iCs/>
          <w:spacing w:val="2"/>
          <w:sz w:val="24"/>
          <w:szCs w:val="24"/>
        </w:rPr>
        <w:t>p</w:t>
      </w:r>
      <w:r w:rsidRPr="00B5382D">
        <w:rPr>
          <w:rFonts w:ascii="Times New Roman" w:eastAsia="Cambria" w:hAnsi="Times New Roman" w:cs="Times New Roman"/>
          <w:i/>
          <w:iCs/>
          <w:spacing w:val="-1"/>
          <w:sz w:val="24"/>
          <w:szCs w:val="24"/>
        </w:rPr>
        <w:t>o</w:t>
      </w:r>
      <w:r w:rsidRPr="00B5382D">
        <w:rPr>
          <w:rFonts w:ascii="Times New Roman" w:eastAsia="Cambria" w:hAnsi="Times New Roman" w:cs="Times New Roman"/>
          <w:i/>
          <w:iCs/>
          <w:spacing w:val="1"/>
          <w:sz w:val="24"/>
          <w:szCs w:val="24"/>
        </w:rPr>
        <w:t>ns</w:t>
      </w:r>
      <w:r w:rsidRPr="00B5382D">
        <w:rPr>
          <w:rFonts w:ascii="Times New Roman" w:eastAsia="Cambria" w:hAnsi="Times New Roman" w:cs="Times New Roman"/>
          <w:i/>
          <w:iCs/>
          <w:sz w:val="24"/>
          <w:szCs w:val="24"/>
        </w:rPr>
        <w:t>ab</w:t>
      </w:r>
      <w:r w:rsidRPr="00B5382D">
        <w:rPr>
          <w:rFonts w:ascii="Times New Roman" w:eastAsia="Cambria" w:hAnsi="Times New Roman" w:cs="Times New Roman"/>
          <w:i/>
          <w:iCs/>
          <w:spacing w:val="-1"/>
          <w:sz w:val="24"/>
          <w:szCs w:val="24"/>
        </w:rPr>
        <w:t>i</w:t>
      </w:r>
      <w:r w:rsidRPr="00B5382D">
        <w:rPr>
          <w:rFonts w:ascii="Times New Roman" w:eastAsia="Cambria" w:hAnsi="Times New Roman" w:cs="Times New Roman"/>
          <w:i/>
          <w:iCs/>
          <w:sz w:val="24"/>
          <w:szCs w:val="24"/>
        </w:rPr>
        <w:t>l</w:t>
      </w:r>
      <w:r w:rsidRPr="00B5382D">
        <w:rPr>
          <w:rFonts w:ascii="Times New Roman" w:eastAsia="Cambria" w:hAnsi="Times New Roman" w:cs="Times New Roman"/>
          <w:i/>
          <w:iCs/>
          <w:spacing w:val="-1"/>
          <w:sz w:val="24"/>
          <w:szCs w:val="24"/>
        </w:rPr>
        <w:t>i</w:t>
      </w:r>
      <w:r w:rsidRPr="00B5382D">
        <w:rPr>
          <w:rFonts w:ascii="Times New Roman" w:eastAsia="Cambria" w:hAnsi="Times New Roman" w:cs="Times New Roman"/>
          <w:i/>
          <w:iCs/>
          <w:spacing w:val="2"/>
          <w:sz w:val="24"/>
          <w:szCs w:val="24"/>
        </w:rPr>
        <w:t>d</w:t>
      </w:r>
      <w:r w:rsidRPr="00B5382D">
        <w:rPr>
          <w:rFonts w:ascii="Times New Roman" w:eastAsia="Cambria" w:hAnsi="Times New Roman" w:cs="Times New Roman"/>
          <w:i/>
          <w:iCs/>
          <w:spacing w:val="-3"/>
          <w:sz w:val="24"/>
          <w:szCs w:val="24"/>
        </w:rPr>
        <w:t>a</w:t>
      </w:r>
      <w:r w:rsidRPr="00B5382D">
        <w:rPr>
          <w:rFonts w:ascii="Times New Roman" w:eastAsia="Cambria" w:hAnsi="Times New Roman" w:cs="Times New Roman"/>
          <w:i/>
          <w:iCs/>
          <w:sz w:val="24"/>
          <w:szCs w:val="24"/>
        </w:rPr>
        <w:t xml:space="preserve">d </w:t>
      </w:r>
      <w:r w:rsidRPr="00B5382D">
        <w:rPr>
          <w:rFonts w:ascii="Times New Roman" w:eastAsia="Cambria" w:hAnsi="Times New Roman" w:cs="Times New Roman"/>
          <w:i/>
          <w:iCs/>
          <w:spacing w:val="2"/>
          <w:sz w:val="24"/>
          <w:szCs w:val="24"/>
        </w:rPr>
        <w:t>d</w:t>
      </w:r>
      <w:r w:rsidRPr="00B5382D">
        <w:rPr>
          <w:rFonts w:ascii="Times New Roman" w:eastAsia="Cambria" w:hAnsi="Times New Roman" w:cs="Times New Roman"/>
          <w:i/>
          <w:iCs/>
          <w:sz w:val="24"/>
          <w:szCs w:val="24"/>
        </w:rPr>
        <w:t>el</w:t>
      </w:r>
      <w:r w:rsidRPr="00B5382D">
        <w:rPr>
          <w:rFonts w:ascii="Times New Roman" w:eastAsia="Cambria" w:hAnsi="Times New Roman" w:cs="Times New Roman"/>
          <w:i/>
          <w:iCs/>
          <w:spacing w:val="1"/>
          <w:sz w:val="24"/>
          <w:szCs w:val="24"/>
        </w:rPr>
        <w:t xml:space="preserve"> E</w:t>
      </w:r>
      <w:r w:rsidRPr="00B5382D">
        <w:rPr>
          <w:rFonts w:ascii="Times New Roman" w:eastAsia="Cambria" w:hAnsi="Times New Roman" w:cs="Times New Roman"/>
          <w:i/>
          <w:iCs/>
          <w:sz w:val="24"/>
          <w:szCs w:val="24"/>
        </w:rPr>
        <w:t>l Co</w:t>
      </w:r>
      <w:r w:rsidRPr="00B5382D">
        <w:rPr>
          <w:rFonts w:ascii="Times New Roman" w:eastAsia="Cambria" w:hAnsi="Times New Roman" w:cs="Times New Roman"/>
          <w:i/>
          <w:iCs/>
          <w:spacing w:val="-3"/>
          <w:sz w:val="24"/>
          <w:szCs w:val="24"/>
        </w:rPr>
        <w:t>n</w:t>
      </w:r>
      <w:r w:rsidRPr="00B5382D">
        <w:rPr>
          <w:rFonts w:ascii="Times New Roman" w:eastAsia="Cambria" w:hAnsi="Times New Roman" w:cs="Times New Roman"/>
          <w:i/>
          <w:iCs/>
          <w:spacing w:val="1"/>
          <w:sz w:val="24"/>
          <w:szCs w:val="24"/>
        </w:rPr>
        <w:t>tr</w:t>
      </w:r>
      <w:r w:rsidRPr="00B5382D">
        <w:rPr>
          <w:rFonts w:ascii="Times New Roman" w:eastAsia="Cambria" w:hAnsi="Times New Roman" w:cs="Times New Roman"/>
          <w:i/>
          <w:iCs/>
          <w:sz w:val="24"/>
          <w:szCs w:val="24"/>
        </w:rPr>
        <w:t>a</w:t>
      </w:r>
      <w:r w:rsidRPr="00B5382D">
        <w:rPr>
          <w:rFonts w:ascii="Times New Roman" w:eastAsia="Cambria" w:hAnsi="Times New Roman" w:cs="Times New Roman"/>
          <w:i/>
          <w:iCs/>
          <w:spacing w:val="2"/>
          <w:sz w:val="24"/>
          <w:szCs w:val="24"/>
        </w:rPr>
        <w:t>t</w:t>
      </w:r>
      <w:r w:rsidRPr="00B5382D">
        <w:rPr>
          <w:rFonts w:ascii="Times New Roman" w:eastAsia="Cambria" w:hAnsi="Times New Roman" w:cs="Times New Roman"/>
          <w:i/>
          <w:iCs/>
          <w:spacing w:val="-3"/>
          <w:sz w:val="24"/>
          <w:szCs w:val="24"/>
        </w:rPr>
        <w:t>a</w:t>
      </w:r>
      <w:r w:rsidRPr="00B5382D">
        <w:rPr>
          <w:rFonts w:ascii="Times New Roman" w:eastAsia="Cambria" w:hAnsi="Times New Roman" w:cs="Times New Roman"/>
          <w:i/>
          <w:iCs/>
          <w:spacing w:val="1"/>
          <w:sz w:val="24"/>
          <w:szCs w:val="24"/>
        </w:rPr>
        <w:t>nt</w:t>
      </w:r>
      <w:r w:rsidRPr="00B5382D">
        <w:rPr>
          <w:rFonts w:ascii="Times New Roman" w:eastAsia="Cambria" w:hAnsi="Times New Roman" w:cs="Times New Roman"/>
          <w:i/>
          <w:iCs/>
          <w:sz w:val="24"/>
          <w:szCs w:val="24"/>
        </w:rPr>
        <w:t>e q</w:t>
      </w:r>
      <w:r w:rsidRPr="00B5382D">
        <w:rPr>
          <w:rFonts w:ascii="Times New Roman" w:eastAsia="Cambria" w:hAnsi="Times New Roman" w:cs="Times New Roman"/>
          <w:i/>
          <w:iCs/>
          <w:spacing w:val="-2"/>
          <w:sz w:val="24"/>
          <w:szCs w:val="24"/>
        </w:rPr>
        <w:t>u</w:t>
      </w:r>
      <w:r w:rsidRPr="00B5382D">
        <w:rPr>
          <w:rFonts w:ascii="Times New Roman" w:eastAsia="Cambria" w:hAnsi="Times New Roman" w:cs="Times New Roman"/>
          <w:i/>
          <w:iCs/>
          <w:sz w:val="24"/>
          <w:szCs w:val="24"/>
        </w:rPr>
        <w:t>e</w:t>
      </w:r>
      <w:r w:rsidRPr="00B5382D">
        <w:rPr>
          <w:rFonts w:ascii="Times New Roman" w:eastAsia="Cambria" w:hAnsi="Times New Roman" w:cs="Times New Roman"/>
          <w:i/>
          <w:iCs/>
          <w:spacing w:val="-1"/>
          <w:sz w:val="24"/>
          <w:szCs w:val="24"/>
        </w:rPr>
        <w:t>d</w:t>
      </w:r>
      <w:r w:rsidRPr="00B5382D">
        <w:rPr>
          <w:rFonts w:ascii="Times New Roman" w:eastAsia="Cambria" w:hAnsi="Times New Roman" w:cs="Times New Roman"/>
          <w:i/>
          <w:iCs/>
          <w:sz w:val="24"/>
          <w:szCs w:val="24"/>
        </w:rPr>
        <w:t xml:space="preserve">a </w:t>
      </w:r>
      <w:r w:rsidRPr="00B5382D">
        <w:rPr>
          <w:rFonts w:ascii="Times New Roman" w:eastAsia="Cambria" w:hAnsi="Times New Roman" w:cs="Times New Roman"/>
          <w:i/>
          <w:iCs/>
          <w:spacing w:val="1"/>
          <w:sz w:val="24"/>
          <w:szCs w:val="24"/>
        </w:rPr>
        <w:t>ext</w:t>
      </w:r>
      <w:r w:rsidRPr="00B5382D">
        <w:rPr>
          <w:rFonts w:ascii="Times New Roman" w:eastAsia="Cambria" w:hAnsi="Times New Roman" w:cs="Times New Roman"/>
          <w:i/>
          <w:iCs/>
          <w:spacing w:val="-1"/>
          <w:sz w:val="24"/>
          <w:szCs w:val="24"/>
        </w:rPr>
        <w:t>i</w:t>
      </w:r>
      <w:r w:rsidRPr="00B5382D">
        <w:rPr>
          <w:rFonts w:ascii="Times New Roman" w:eastAsia="Cambria" w:hAnsi="Times New Roman" w:cs="Times New Roman"/>
          <w:i/>
          <w:iCs/>
          <w:spacing w:val="1"/>
          <w:sz w:val="24"/>
          <w:szCs w:val="24"/>
        </w:rPr>
        <w:t>n</w:t>
      </w:r>
      <w:r w:rsidRPr="00B5382D">
        <w:rPr>
          <w:rFonts w:ascii="Times New Roman" w:eastAsia="Cambria" w:hAnsi="Times New Roman" w:cs="Times New Roman"/>
          <w:i/>
          <w:iCs/>
          <w:spacing w:val="-1"/>
          <w:sz w:val="24"/>
          <w:szCs w:val="24"/>
        </w:rPr>
        <w:t>g</w:t>
      </w:r>
      <w:r w:rsidRPr="00B5382D">
        <w:rPr>
          <w:rFonts w:ascii="Times New Roman" w:eastAsia="Cambria" w:hAnsi="Times New Roman" w:cs="Times New Roman"/>
          <w:i/>
          <w:iCs/>
          <w:spacing w:val="-2"/>
          <w:sz w:val="24"/>
          <w:szCs w:val="24"/>
        </w:rPr>
        <w:t>u</w:t>
      </w:r>
      <w:r w:rsidRPr="00B5382D">
        <w:rPr>
          <w:rFonts w:ascii="Times New Roman" w:eastAsia="Cambria" w:hAnsi="Times New Roman" w:cs="Times New Roman"/>
          <w:i/>
          <w:iCs/>
          <w:spacing w:val="-1"/>
          <w:sz w:val="24"/>
          <w:szCs w:val="24"/>
        </w:rPr>
        <w:t>i</w:t>
      </w:r>
      <w:r w:rsidRPr="00B5382D">
        <w:rPr>
          <w:rFonts w:ascii="Times New Roman" w:eastAsia="Cambria" w:hAnsi="Times New Roman" w:cs="Times New Roman"/>
          <w:i/>
          <w:iCs/>
          <w:spacing w:val="2"/>
          <w:sz w:val="24"/>
          <w:szCs w:val="24"/>
        </w:rPr>
        <w:t>d</w:t>
      </w:r>
      <w:r w:rsidRPr="00B5382D">
        <w:rPr>
          <w:rFonts w:ascii="Times New Roman" w:eastAsia="Cambria" w:hAnsi="Times New Roman" w:cs="Times New Roman"/>
          <w:i/>
          <w:iCs/>
          <w:sz w:val="24"/>
          <w:szCs w:val="24"/>
        </w:rPr>
        <w:t xml:space="preserve">a” y tomando de referencia la oferta de la empresa D&amp;H S.A DE C.V, que presenta un precio de $50,000.00 menos el resto de oferentes, cuando por alguna razón se aprobaron los criterios de evaluación y rangos de calificación y su ponderación en las bases; y según los anexos de evaluación de este proceso, se puede verificar que al ponderación obtenida por la oferta en mención es de cinco (5) puntos, por lo tanto esta oferta NO ES EL MEJOR PRECIO y esto no define la licitación, y la única manera que el precio pueda definir una licitación es según lo establece el </w:t>
      </w:r>
      <w:r w:rsidRPr="00B5382D">
        <w:rPr>
          <w:rFonts w:ascii="Times New Roman" w:eastAsia="Arial" w:hAnsi="Times New Roman" w:cs="Times New Roman"/>
          <w:b/>
          <w:i/>
          <w:iCs/>
          <w:spacing w:val="1"/>
          <w:sz w:val="24"/>
          <w:szCs w:val="24"/>
        </w:rPr>
        <w:t>X</w:t>
      </w:r>
      <w:r w:rsidRPr="00B5382D">
        <w:rPr>
          <w:rFonts w:ascii="Times New Roman" w:eastAsia="Arial" w:hAnsi="Times New Roman" w:cs="Times New Roman"/>
          <w:b/>
          <w:i/>
          <w:iCs/>
          <w:spacing w:val="-5"/>
          <w:sz w:val="24"/>
          <w:szCs w:val="24"/>
        </w:rPr>
        <w:t>I</w:t>
      </w:r>
      <w:r w:rsidRPr="00B5382D">
        <w:rPr>
          <w:rFonts w:ascii="Times New Roman" w:eastAsia="Arial" w:hAnsi="Times New Roman" w:cs="Times New Roman"/>
          <w:b/>
          <w:i/>
          <w:iCs/>
          <w:spacing w:val="1"/>
          <w:sz w:val="24"/>
          <w:szCs w:val="24"/>
        </w:rPr>
        <w:t>V</w:t>
      </w:r>
      <w:r w:rsidRPr="00B5382D">
        <w:rPr>
          <w:rFonts w:ascii="Times New Roman" w:eastAsia="Arial" w:hAnsi="Times New Roman" w:cs="Times New Roman"/>
          <w:b/>
          <w:i/>
          <w:iCs/>
          <w:sz w:val="24"/>
          <w:szCs w:val="24"/>
        </w:rPr>
        <w:t xml:space="preserve">. </w:t>
      </w:r>
      <w:r w:rsidRPr="00B5382D">
        <w:rPr>
          <w:rFonts w:ascii="Times New Roman" w:eastAsia="Cambria" w:hAnsi="Times New Roman" w:cs="Times New Roman"/>
          <w:b/>
          <w:i/>
          <w:iCs/>
          <w:spacing w:val="-1"/>
          <w:sz w:val="24"/>
          <w:szCs w:val="24"/>
        </w:rPr>
        <w:t>R</w:t>
      </w:r>
      <w:r w:rsidRPr="00B5382D">
        <w:rPr>
          <w:rFonts w:ascii="Times New Roman" w:eastAsia="Cambria" w:hAnsi="Times New Roman" w:cs="Times New Roman"/>
          <w:b/>
          <w:i/>
          <w:iCs/>
          <w:spacing w:val="1"/>
          <w:sz w:val="24"/>
          <w:szCs w:val="24"/>
        </w:rPr>
        <w:t>E</w:t>
      </w:r>
      <w:r w:rsidRPr="00B5382D">
        <w:rPr>
          <w:rFonts w:ascii="Times New Roman" w:eastAsia="Cambria" w:hAnsi="Times New Roman" w:cs="Times New Roman"/>
          <w:b/>
          <w:i/>
          <w:iCs/>
          <w:spacing w:val="2"/>
          <w:sz w:val="24"/>
          <w:szCs w:val="24"/>
        </w:rPr>
        <w:t>C</w:t>
      </w:r>
      <w:r w:rsidRPr="00B5382D">
        <w:rPr>
          <w:rFonts w:ascii="Times New Roman" w:eastAsia="Cambria" w:hAnsi="Times New Roman" w:cs="Times New Roman"/>
          <w:b/>
          <w:i/>
          <w:iCs/>
          <w:spacing w:val="1"/>
          <w:sz w:val="24"/>
          <w:szCs w:val="24"/>
        </w:rPr>
        <w:t>EP</w:t>
      </w:r>
      <w:r w:rsidRPr="00B5382D">
        <w:rPr>
          <w:rFonts w:ascii="Times New Roman" w:eastAsia="Cambria" w:hAnsi="Times New Roman" w:cs="Times New Roman"/>
          <w:b/>
          <w:i/>
          <w:iCs/>
          <w:spacing w:val="2"/>
          <w:sz w:val="24"/>
          <w:szCs w:val="24"/>
        </w:rPr>
        <w:t>C</w:t>
      </w:r>
      <w:r w:rsidRPr="00B5382D">
        <w:rPr>
          <w:rFonts w:ascii="Times New Roman" w:eastAsia="Cambria" w:hAnsi="Times New Roman" w:cs="Times New Roman"/>
          <w:b/>
          <w:i/>
          <w:iCs/>
          <w:spacing w:val="-1"/>
          <w:sz w:val="24"/>
          <w:szCs w:val="24"/>
        </w:rPr>
        <w:t>IÓ</w:t>
      </w:r>
      <w:r w:rsidRPr="00B5382D">
        <w:rPr>
          <w:rFonts w:ascii="Times New Roman" w:eastAsia="Cambria" w:hAnsi="Times New Roman" w:cs="Times New Roman"/>
          <w:b/>
          <w:i/>
          <w:iCs/>
          <w:sz w:val="24"/>
          <w:szCs w:val="24"/>
        </w:rPr>
        <w:t>N, A</w:t>
      </w:r>
      <w:r w:rsidRPr="00B5382D">
        <w:rPr>
          <w:rFonts w:ascii="Times New Roman" w:eastAsia="Cambria" w:hAnsi="Times New Roman" w:cs="Times New Roman"/>
          <w:b/>
          <w:i/>
          <w:iCs/>
          <w:spacing w:val="1"/>
          <w:sz w:val="24"/>
          <w:szCs w:val="24"/>
        </w:rPr>
        <w:t>PE</w:t>
      </w:r>
      <w:r w:rsidRPr="00B5382D">
        <w:rPr>
          <w:rFonts w:ascii="Times New Roman" w:eastAsia="Cambria" w:hAnsi="Times New Roman" w:cs="Times New Roman"/>
          <w:b/>
          <w:i/>
          <w:iCs/>
          <w:spacing w:val="-1"/>
          <w:sz w:val="24"/>
          <w:szCs w:val="24"/>
        </w:rPr>
        <w:t>R</w:t>
      </w:r>
      <w:r w:rsidRPr="00B5382D">
        <w:rPr>
          <w:rFonts w:ascii="Times New Roman" w:eastAsia="Cambria" w:hAnsi="Times New Roman" w:cs="Times New Roman"/>
          <w:b/>
          <w:i/>
          <w:iCs/>
          <w:sz w:val="24"/>
          <w:szCs w:val="24"/>
        </w:rPr>
        <w:t>T</w:t>
      </w:r>
      <w:r w:rsidRPr="00B5382D">
        <w:rPr>
          <w:rFonts w:ascii="Times New Roman" w:eastAsia="Cambria" w:hAnsi="Times New Roman" w:cs="Times New Roman"/>
          <w:b/>
          <w:i/>
          <w:iCs/>
          <w:spacing w:val="-1"/>
          <w:sz w:val="24"/>
          <w:szCs w:val="24"/>
        </w:rPr>
        <w:t>UR</w:t>
      </w:r>
      <w:r w:rsidRPr="00B5382D">
        <w:rPr>
          <w:rFonts w:ascii="Times New Roman" w:eastAsia="Cambria" w:hAnsi="Times New Roman" w:cs="Times New Roman"/>
          <w:b/>
          <w:i/>
          <w:iCs/>
          <w:sz w:val="24"/>
          <w:szCs w:val="24"/>
        </w:rPr>
        <w:t xml:space="preserve">A </w:t>
      </w:r>
      <w:r w:rsidRPr="00B5382D">
        <w:rPr>
          <w:rFonts w:ascii="Times New Roman" w:eastAsia="Cambria" w:hAnsi="Times New Roman" w:cs="Times New Roman"/>
          <w:b/>
          <w:i/>
          <w:iCs/>
          <w:spacing w:val="1"/>
          <w:sz w:val="24"/>
          <w:szCs w:val="24"/>
        </w:rPr>
        <w:t>D</w:t>
      </w:r>
      <w:r w:rsidRPr="00B5382D">
        <w:rPr>
          <w:rFonts w:ascii="Times New Roman" w:eastAsia="Cambria" w:hAnsi="Times New Roman" w:cs="Times New Roman"/>
          <w:b/>
          <w:i/>
          <w:iCs/>
          <w:sz w:val="24"/>
          <w:szCs w:val="24"/>
        </w:rPr>
        <w:t xml:space="preserve">E </w:t>
      </w:r>
      <w:r w:rsidRPr="00B5382D">
        <w:rPr>
          <w:rFonts w:ascii="Times New Roman" w:eastAsia="Cambria" w:hAnsi="Times New Roman" w:cs="Times New Roman"/>
          <w:b/>
          <w:i/>
          <w:iCs/>
          <w:spacing w:val="-1"/>
          <w:sz w:val="24"/>
          <w:szCs w:val="24"/>
        </w:rPr>
        <w:t>OF</w:t>
      </w:r>
      <w:r w:rsidRPr="00B5382D">
        <w:rPr>
          <w:rFonts w:ascii="Times New Roman" w:eastAsia="Cambria" w:hAnsi="Times New Roman" w:cs="Times New Roman"/>
          <w:b/>
          <w:i/>
          <w:iCs/>
          <w:spacing w:val="1"/>
          <w:sz w:val="24"/>
          <w:szCs w:val="24"/>
        </w:rPr>
        <w:t>E</w:t>
      </w:r>
      <w:r w:rsidRPr="00B5382D">
        <w:rPr>
          <w:rFonts w:ascii="Times New Roman" w:eastAsia="Cambria" w:hAnsi="Times New Roman" w:cs="Times New Roman"/>
          <w:b/>
          <w:i/>
          <w:iCs/>
          <w:spacing w:val="-1"/>
          <w:sz w:val="24"/>
          <w:szCs w:val="24"/>
        </w:rPr>
        <w:t>R</w:t>
      </w:r>
      <w:r w:rsidRPr="00B5382D">
        <w:rPr>
          <w:rFonts w:ascii="Times New Roman" w:eastAsia="Cambria" w:hAnsi="Times New Roman" w:cs="Times New Roman"/>
          <w:b/>
          <w:i/>
          <w:iCs/>
          <w:sz w:val="24"/>
          <w:szCs w:val="24"/>
        </w:rPr>
        <w:t>TA</w:t>
      </w:r>
      <w:r w:rsidRPr="00B5382D">
        <w:rPr>
          <w:rFonts w:ascii="Times New Roman" w:eastAsia="Cambria" w:hAnsi="Times New Roman" w:cs="Times New Roman"/>
          <w:b/>
          <w:i/>
          <w:iCs/>
          <w:spacing w:val="-1"/>
          <w:sz w:val="24"/>
          <w:szCs w:val="24"/>
        </w:rPr>
        <w:t>S</w:t>
      </w:r>
      <w:r w:rsidRPr="00B5382D">
        <w:rPr>
          <w:rFonts w:ascii="Times New Roman" w:eastAsia="Cambria" w:hAnsi="Times New Roman" w:cs="Times New Roman"/>
          <w:b/>
          <w:i/>
          <w:iCs/>
          <w:sz w:val="24"/>
          <w:szCs w:val="24"/>
        </w:rPr>
        <w:t xml:space="preserve">, </w:t>
      </w:r>
      <w:r w:rsidRPr="00B5382D">
        <w:rPr>
          <w:rFonts w:ascii="Times New Roman" w:eastAsia="Cambria" w:hAnsi="Times New Roman" w:cs="Times New Roman"/>
          <w:b/>
          <w:i/>
          <w:iCs/>
          <w:spacing w:val="3"/>
          <w:sz w:val="24"/>
          <w:szCs w:val="24"/>
        </w:rPr>
        <w:t>S</w:t>
      </w:r>
      <w:r w:rsidRPr="00B5382D">
        <w:rPr>
          <w:rFonts w:ascii="Times New Roman" w:eastAsia="Cambria" w:hAnsi="Times New Roman" w:cs="Times New Roman"/>
          <w:b/>
          <w:i/>
          <w:iCs/>
          <w:spacing w:val="-1"/>
          <w:sz w:val="24"/>
          <w:szCs w:val="24"/>
        </w:rPr>
        <w:t>IS</w:t>
      </w:r>
      <w:r w:rsidRPr="00B5382D">
        <w:rPr>
          <w:rFonts w:ascii="Times New Roman" w:eastAsia="Cambria" w:hAnsi="Times New Roman" w:cs="Times New Roman"/>
          <w:b/>
          <w:i/>
          <w:iCs/>
          <w:sz w:val="24"/>
          <w:szCs w:val="24"/>
        </w:rPr>
        <w:t>TE</w:t>
      </w:r>
      <w:r w:rsidRPr="00B5382D">
        <w:rPr>
          <w:rFonts w:ascii="Times New Roman" w:eastAsia="Cambria" w:hAnsi="Times New Roman" w:cs="Times New Roman"/>
          <w:b/>
          <w:i/>
          <w:iCs/>
          <w:spacing w:val="2"/>
          <w:sz w:val="24"/>
          <w:szCs w:val="24"/>
        </w:rPr>
        <w:t>M</w:t>
      </w:r>
      <w:r w:rsidRPr="00B5382D">
        <w:rPr>
          <w:rFonts w:ascii="Times New Roman" w:eastAsia="Cambria" w:hAnsi="Times New Roman" w:cs="Times New Roman"/>
          <w:b/>
          <w:i/>
          <w:iCs/>
          <w:sz w:val="24"/>
          <w:szCs w:val="24"/>
        </w:rPr>
        <w:t xml:space="preserve">A </w:t>
      </w:r>
      <w:r w:rsidRPr="00B5382D">
        <w:rPr>
          <w:rFonts w:ascii="Times New Roman" w:eastAsia="Cambria" w:hAnsi="Times New Roman" w:cs="Times New Roman"/>
          <w:b/>
          <w:i/>
          <w:iCs/>
          <w:spacing w:val="1"/>
          <w:sz w:val="24"/>
          <w:szCs w:val="24"/>
        </w:rPr>
        <w:t>D</w:t>
      </w:r>
      <w:r w:rsidRPr="00B5382D">
        <w:rPr>
          <w:rFonts w:ascii="Times New Roman" w:eastAsia="Cambria" w:hAnsi="Times New Roman" w:cs="Times New Roman"/>
          <w:b/>
          <w:i/>
          <w:iCs/>
          <w:sz w:val="24"/>
          <w:szCs w:val="24"/>
        </w:rPr>
        <w:t xml:space="preserve">E </w:t>
      </w:r>
      <w:r w:rsidRPr="00B5382D">
        <w:rPr>
          <w:rFonts w:ascii="Times New Roman" w:eastAsia="Cambria" w:hAnsi="Times New Roman" w:cs="Times New Roman"/>
          <w:b/>
          <w:i/>
          <w:iCs/>
          <w:spacing w:val="1"/>
          <w:sz w:val="24"/>
          <w:szCs w:val="24"/>
        </w:rPr>
        <w:t>E</w:t>
      </w:r>
      <w:r w:rsidRPr="00B5382D">
        <w:rPr>
          <w:rFonts w:ascii="Times New Roman" w:eastAsia="Cambria" w:hAnsi="Times New Roman" w:cs="Times New Roman"/>
          <w:b/>
          <w:i/>
          <w:iCs/>
          <w:sz w:val="24"/>
          <w:szCs w:val="24"/>
        </w:rPr>
        <w:t>V</w:t>
      </w:r>
      <w:r w:rsidRPr="00B5382D">
        <w:rPr>
          <w:rFonts w:ascii="Times New Roman" w:eastAsia="Cambria" w:hAnsi="Times New Roman" w:cs="Times New Roman"/>
          <w:b/>
          <w:i/>
          <w:iCs/>
          <w:spacing w:val="1"/>
          <w:sz w:val="24"/>
          <w:szCs w:val="24"/>
        </w:rPr>
        <w:t>A</w:t>
      </w:r>
      <w:r w:rsidRPr="00B5382D">
        <w:rPr>
          <w:rFonts w:ascii="Times New Roman" w:eastAsia="Cambria" w:hAnsi="Times New Roman" w:cs="Times New Roman"/>
          <w:b/>
          <w:i/>
          <w:iCs/>
          <w:spacing w:val="-1"/>
          <w:sz w:val="24"/>
          <w:szCs w:val="24"/>
        </w:rPr>
        <w:t>LU</w:t>
      </w:r>
      <w:r w:rsidRPr="00B5382D">
        <w:rPr>
          <w:rFonts w:ascii="Times New Roman" w:eastAsia="Cambria" w:hAnsi="Times New Roman" w:cs="Times New Roman"/>
          <w:b/>
          <w:i/>
          <w:iCs/>
          <w:sz w:val="24"/>
          <w:szCs w:val="24"/>
        </w:rPr>
        <w:t>A</w:t>
      </w:r>
      <w:r w:rsidRPr="00B5382D">
        <w:rPr>
          <w:rFonts w:ascii="Times New Roman" w:eastAsia="Cambria" w:hAnsi="Times New Roman" w:cs="Times New Roman"/>
          <w:b/>
          <w:i/>
          <w:iCs/>
          <w:spacing w:val="2"/>
          <w:sz w:val="24"/>
          <w:szCs w:val="24"/>
        </w:rPr>
        <w:t>C</w:t>
      </w:r>
      <w:r w:rsidRPr="00B5382D">
        <w:rPr>
          <w:rFonts w:ascii="Times New Roman" w:eastAsia="Cambria" w:hAnsi="Times New Roman" w:cs="Times New Roman"/>
          <w:b/>
          <w:i/>
          <w:iCs/>
          <w:spacing w:val="-1"/>
          <w:sz w:val="24"/>
          <w:szCs w:val="24"/>
        </w:rPr>
        <w:t>IÓ</w:t>
      </w:r>
      <w:r w:rsidRPr="00B5382D">
        <w:rPr>
          <w:rFonts w:ascii="Times New Roman" w:eastAsia="Cambria" w:hAnsi="Times New Roman" w:cs="Times New Roman"/>
          <w:b/>
          <w:i/>
          <w:iCs/>
          <w:sz w:val="24"/>
          <w:szCs w:val="24"/>
        </w:rPr>
        <w:t xml:space="preserve">N Y </w:t>
      </w:r>
      <w:r w:rsidRPr="00B5382D">
        <w:rPr>
          <w:rFonts w:ascii="Times New Roman" w:eastAsia="Cambria" w:hAnsi="Times New Roman" w:cs="Times New Roman"/>
          <w:b/>
          <w:i/>
          <w:iCs/>
          <w:spacing w:val="2"/>
          <w:sz w:val="24"/>
          <w:szCs w:val="24"/>
        </w:rPr>
        <w:t>G</w:t>
      </w:r>
      <w:r w:rsidRPr="00B5382D">
        <w:rPr>
          <w:rFonts w:ascii="Times New Roman" w:eastAsia="Cambria" w:hAnsi="Times New Roman" w:cs="Times New Roman"/>
          <w:b/>
          <w:i/>
          <w:iCs/>
          <w:sz w:val="24"/>
          <w:szCs w:val="24"/>
        </w:rPr>
        <w:t>AS</w:t>
      </w:r>
      <w:r w:rsidRPr="00B5382D">
        <w:rPr>
          <w:rFonts w:ascii="Times New Roman" w:eastAsia="Cambria" w:hAnsi="Times New Roman" w:cs="Times New Roman"/>
          <w:b/>
          <w:i/>
          <w:iCs/>
          <w:spacing w:val="-1"/>
          <w:sz w:val="24"/>
          <w:szCs w:val="24"/>
        </w:rPr>
        <w:t>T</w:t>
      </w:r>
      <w:r w:rsidRPr="00B5382D">
        <w:rPr>
          <w:rFonts w:ascii="Times New Roman" w:eastAsia="Cambria" w:hAnsi="Times New Roman" w:cs="Times New Roman"/>
          <w:b/>
          <w:i/>
          <w:iCs/>
          <w:spacing w:val="3"/>
          <w:sz w:val="24"/>
          <w:szCs w:val="24"/>
        </w:rPr>
        <w:t>O</w:t>
      </w:r>
      <w:r w:rsidRPr="00B5382D">
        <w:rPr>
          <w:rFonts w:ascii="Times New Roman" w:eastAsia="Cambria" w:hAnsi="Times New Roman" w:cs="Times New Roman"/>
          <w:b/>
          <w:i/>
          <w:iCs/>
          <w:sz w:val="24"/>
          <w:szCs w:val="24"/>
        </w:rPr>
        <w:t xml:space="preserve">S </w:t>
      </w:r>
      <w:r w:rsidRPr="00B5382D">
        <w:rPr>
          <w:rFonts w:ascii="Times New Roman" w:eastAsia="Cambria" w:hAnsi="Times New Roman" w:cs="Times New Roman"/>
          <w:b/>
          <w:i/>
          <w:iCs/>
          <w:spacing w:val="1"/>
          <w:sz w:val="24"/>
          <w:szCs w:val="24"/>
        </w:rPr>
        <w:t>D</w:t>
      </w:r>
      <w:r w:rsidRPr="00B5382D">
        <w:rPr>
          <w:rFonts w:ascii="Times New Roman" w:eastAsia="Cambria" w:hAnsi="Times New Roman" w:cs="Times New Roman"/>
          <w:b/>
          <w:i/>
          <w:iCs/>
          <w:sz w:val="24"/>
          <w:szCs w:val="24"/>
        </w:rPr>
        <w:t xml:space="preserve">E </w:t>
      </w:r>
      <w:r w:rsidRPr="00B5382D">
        <w:rPr>
          <w:rFonts w:ascii="Times New Roman" w:eastAsia="Cambria" w:hAnsi="Times New Roman" w:cs="Times New Roman"/>
          <w:b/>
          <w:i/>
          <w:iCs/>
          <w:spacing w:val="-1"/>
          <w:sz w:val="24"/>
          <w:szCs w:val="24"/>
        </w:rPr>
        <w:t>L</w:t>
      </w:r>
      <w:r w:rsidRPr="00B5382D">
        <w:rPr>
          <w:rFonts w:ascii="Times New Roman" w:eastAsia="Cambria" w:hAnsi="Times New Roman" w:cs="Times New Roman"/>
          <w:b/>
          <w:i/>
          <w:iCs/>
          <w:sz w:val="24"/>
          <w:szCs w:val="24"/>
        </w:rPr>
        <w:t xml:space="preserve">A </w:t>
      </w:r>
      <w:r w:rsidRPr="00B5382D">
        <w:rPr>
          <w:rFonts w:ascii="Times New Roman" w:eastAsia="Cambria" w:hAnsi="Times New Roman" w:cs="Times New Roman"/>
          <w:b/>
          <w:i/>
          <w:iCs/>
          <w:spacing w:val="1"/>
          <w:sz w:val="24"/>
          <w:szCs w:val="24"/>
        </w:rPr>
        <w:t>P</w:t>
      </w:r>
      <w:r w:rsidRPr="00B5382D">
        <w:rPr>
          <w:rFonts w:ascii="Times New Roman" w:eastAsia="Cambria" w:hAnsi="Times New Roman" w:cs="Times New Roman"/>
          <w:b/>
          <w:i/>
          <w:iCs/>
          <w:spacing w:val="-1"/>
          <w:sz w:val="24"/>
          <w:szCs w:val="24"/>
        </w:rPr>
        <w:t>R</w:t>
      </w:r>
      <w:r w:rsidRPr="00B5382D">
        <w:rPr>
          <w:rFonts w:ascii="Times New Roman" w:eastAsia="Cambria" w:hAnsi="Times New Roman" w:cs="Times New Roman"/>
          <w:b/>
          <w:i/>
          <w:iCs/>
          <w:spacing w:val="1"/>
          <w:sz w:val="24"/>
          <w:szCs w:val="24"/>
        </w:rPr>
        <w:t>E</w:t>
      </w:r>
      <w:r w:rsidRPr="00B5382D">
        <w:rPr>
          <w:rFonts w:ascii="Times New Roman" w:eastAsia="Cambria" w:hAnsi="Times New Roman" w:cs="Times New Roman"/>
          <w:b/>
          <w:i/>
          <w:iCs/>
          <w:spacing w:val="-1"/>
          <w:sz w:val="24"/>
          <w:szCs w:val="24"/>
        </w:rPr>
        <w:t>S</w:t>
      </w:r>
      <w:r w:rsidRPr="00B5382D">
        <w:rPr>
          <w:rFonts w:ascii="Times New Roman" w:eastAsia="Cambria" w:hAnsi="Times New Roman" w:cs="Times New Roman"/>
          <w:b/>
          <w:i/>
          <w:iCs/>
          <w:spacing w:val="1"/>
          <w:sz w:val="24"/>
          <w:szCs w:val="24"/>
        </w:rPr>
        <w:t>E</w:t>
      </w:r>
      <w:r w:rsidRPr="00B5382D">
        <w:rPr>
          <w:rFonts w:ascii="Times New Roman" w:eastAsia="Cambria" w:hAnsi="Times New Roman" w:cs="Times New Roman"/>
          <w:b/>
          <w:i/>
          <w:iCs/>
          <w:spacing w:val="-1"/>
          <w:sz w:val="24"/>
          <w:szCs w:val="24"/>
        </w:rPr>
        <w:t>N</w:t>
      </w:r>
      <w:r w:rsidRPr="00B5382D">
        <w:rPr>
          <w:rFonts w:ascii="Times New Roman" w:eastAsia="Cambria" w:hAnsi="Times New Roman" w:cs="Times New Roman"/>
          <w:b/>
          <w:i/>
          <w:iCs/>
          <w:sz w:val="24"/>
          <w:szCs w:val="24"/>
        </w:rPr>
        <w:t>TA</w:t>
      </w:r>
      <w:r w:rsidRPr="00B5382D">
        <w:rPr>
          <w:rFonts w:ascii="Times New Roman" w:eastAsia="Cambria" w:hAnsi="Times New Roman" w:cs="Times New Roman"/>
          <w:b/>
          <w:i/>
          <w:iCs/>
          <w:spacing w:val="2"/>
          <w:sz w:val="24"/>
          <w:szCs w:val="24"/>
        </w:rPr>
        <w:t>C</w:t>
      </w:r>
      <w:r w:rsidRPr="00B5382D">
        <w:rPr>
          <w:rFonts w:ascii="Times New Roman" w:eastAsia="Cambria" w:hAnsi="Times New Roman" w:cs="Times New Roman"/>
          <w:b/>
          <w:i/>
          <w:iCs/>
          <w:spacing w:val="-1"/>
          <w:sz w:val="24"/>
          <w:szCs w:val="24"/>
        </w:rPr>
        <w:t>IÓ</w:t>
      </w:r>
      <w:r w:rsidRPr="00B5382D">
        <w:rPr>
          <w:rFonts w:ascii="Times New Roman" w:eastAsia="Cambria" w:hAnsi="Times New Roman" w:cs="Times New Roman"/>
          <w:b/>
          <w:i/>
          <w:iCs/>
          <w:sz w:val="24"/>
          <w:szCs w:val="24"/>
        </w:rPr>
        <w:t xml:space="preserve">N DE </w:t>
      </w:r>
      <w:r w:rsidRPr="00B5382D">
        <w:rPr>
          <w:rFonts w:ascii="Times New Roman" w:eastAsia="Cambria" w:hAnsi="Times New Roman" w:cs="Times New Roman"/>
          <w:b/>
          <w:i/>
          <w:iCs/>
          <w:spacing w:val="-1"/>
          <w:sz w:val="24"/>
          <w:szCs w:val="24"/>
        </w:rPr>
        <w:t>OF</w:t>
      </w:r>
      <w:r w:rsidRPr="00B5382D">
        <w:rPr>
          <w:rFonts w:ascii="Times New Roman" w:eastAsia="Cambria" w:hAnsi="Times New Roman" w:cs="Times New Roman"/>
          <w:b/>
          <w:i/>
          <w:iCs/>
          <w:spacing w:val="1"/>
          <w:sz w:val="24"/>
          <w:szCs w:val="24"/>
        </w:rPr>
        <w:t>E</w:t>
      </w:r>
      <w:r w:rsidRPr="00B5382D">
        <w:rPr>
          <w:rFonts w:ascii="Times New Roman" w:eastAsia="Cambria" w:hAnsi="Times New Roman" w:cs="Times New Roman"/>
          <w:b/>
          <w:i/>
          <w:iCs/>
          <w:spacing w:val="-1"/>
          <w:sz w:val="24"/>
          <w:szCs w:val="24"/>
        </w:rPr>
        <w:t>R</w:t>
      </w:r>
      <w:r w:rsidRPr="00B5382D">
        <w:rPr>
          <w:rFonts w:ascii="Times New Roman" w:eastAsia="Cambria" w:hAnsi="Times New Roman" w:cs="Times New Roman"/>
          <w:b/>
          <w:i/>
          <w:iCs/>
          <w:sz w:val="24"/>
          <w:szCs w:val="24"/>
        </w:rPr>
        <w:t>TA</w:t>
      </w:r>
      <w:r w:rsidRPr="00B5382D">
        <w:rPr>
          <w:rFonts w:ascii="Times New Roman" w:eastAsia="Cambria" w:hAnsi="Times New Roman" w:cs="Times New Roman"/>
          <w:b/>
          <w:i/>
          <w:iCs/>
          <w:spacing w:val="-1"/>
          <w:sz w:val="24"/>
          <w:szCs w:val="24"/>
        </w:rPr>
        <w:t xml:space="preserve">S; NUEMERAL 3. </w:t>
      </w:r>
      <w:r w:rsidRPr="00B5382D">
        <w:rPr>
          <w:rFonts w:ascii="Times New Roman" w:hAnsi="Times New Roman" w:cs="Times New Roman"/>
          <w:b/>
          <w:i/>
          <w:sz w:val="24"/>
          <w:szCs w:val="24"/>
          <w:lang w:val="es-ES"/>
        </w:rPr>
        <w:t>SISTEMA DE EVALUACION;</w:t>
      </w:r>
      <w:r w:rsidRPr="00B5382D">
        <w:rPr>
          <w:rFonts w:ascii="Times New Roman" w:hAnsi="Times New Roman" w:cs="Times New Roman"/>
          <w:i/>
          <w:sz w:val="24"/>
          <w:szCs w:val="24"/>
          <w:lang w:val="es-ES"/>
        </w:rPr>
        <w:t xml:space="preserve"> en el apartado </w:t>
      </w:r>
      <w:r w:rsidRPr="00B5382D">
        <w:rPr>
          <w:rFonts w:ascii="Times New Roman" w:hAnsi="Times New Roman" w:cs="Times New Roman"/>
          <w:b/>
          <w:i/>
          <w:sz w:val="24"/>
          <w:szCs w:val="24"/>
          <w:lang w:val="es-ES"/>
        </w:rPr>
        <w:t xml:space="preserve">CONDICIONES APLICABLES UNA VEZ TERMINADO ELPROCESO DE LICITACION; INCISO PRIMERO “En caso de empate en puntos entre dos oferentes, se seleccionara, la que presente el menor precio.”; </w:t>
      </w:r>
      <w:r w:rsidRPr="00B5382D">
        <w:rPr>
          <w:rFonts w:ascii="Times New Roman" w:hAnsi="Times New Roman" w:cs="Times New Roman"/>
          <w:i/>
          <w:sz w:val="24"/>
          <w:szCs w:val="24"/>
          <w:lang w:val="es-ES"/>
        </w:rPr>
        <w:t xml:space="preserve">y </w:t>
      </w:r>
      <w:r w:rsidRPr="00B5382D">
        <w:rPr>
          <w:rFonts w:ascii="Times New Roman" w:hAnsi="Times New Roman" w:cs="Times New Roman"/>
          <w:b/>
          <w:i/>
          <w:sz w:val="24"/>
          <w:szCs w:val="24"/>
          <w:lang w:val="es-ES"/>
        </w:rPr>
        <w:t xml:space="preserve">2) </w:t>
      </w:r>
      <w:r w:rsidRPr="00B5382D">
        <w:rPr>
          <w:rFonts w:ascii="Times New Roman" w:hAnsi="Times New Roman" w:cs="Times New Roman"/>
          <w:i/>
          <w:sz w:val="24"/>
          <w:szCs w:val="24"/>
          <w:lang w:val="es-ES"/>
        </w:rPr>
        <w:t xml:space="preserve">Que a mi representada no se la ha comprobado que haya sido beneficiada con la supuesta fuga de información, porque de haberse comprobado sería motivo de descalificación durante el proceso de evaluación, según lo establece las Bases de Licitación en el </w:t>
      </w:r>
      <w:r w:rsidRPr="00B5382D">
        <w:rPr>
          <w:rFonts w:ascii="Times New Roman" w:hAnsi="Times New Roman" w:cs="Times New Roman"/>
          <w:b/>
          <w:i/>
          <w:sz w:val="24"/>
          <w:szCs w:val="24"/>
          <w:lang w:val="es-ES"/>
        </w:rPr>
        <w:t>ROMANO XIII RECHAZO DE OFERTAS, INCISO SEGUNDO , en el apartado que se lee “ Si se comprueba que el oferente ha cometido actos de corrupción con relación a esta Licitación, tales como: colusión obtención de inf</w:t>
      </w:r>
      <w:r>
        <w:rPr>
          <w:rFonts w:ascii="Times New Roman" w:hAnsi="Times New Roman" w:cs="Times New Roman"/>
          <w:b/>
          <w:i/>
          <w:sz w:val="24"/>
          <w:szCs w:val="24"/>
          <w:lang w:val="es-ES"/>
        </w:rPr>
        <w:t>ormación fraudulenta y otra sanc</w:t>
      </w:r>
      <w:r w:rsidRPr="00B5382D">
        <w:rPr>
          <w:rFonts w:ascii="Times New Roman" w:hAnsi="Times New Roman" w:cs="Times New Roman"/>
          <w:b/>
          <w:i/>
          <w:sz w:val="24"/>
          <w:szCs w:val="24"/>
          <w:lang w:val="es-ES"/>
        </w:rPr>
        <w:t>iones que pudieran alterar la libre competencia”</w:t>
      </w:r>
      <w:r w:rsidRPr="00B5382D">
        <w:rPr>
          <w:rFonts w:ascii="Times New Roman" w:hAnsi="Times New Roman" w:cs="Times New Roman"/>
          <w:i/>
          <w:sz w:val="24"/>
          <w:szCs w:val="24"/>
          <w:lang w:val="es-ES"/>
        </w:rPr>
        <w:t xml:space="preserve"> . En este sentido, este razonamiento no es válido para declarar desierta esta licitación pública, porque está sustentado en referencia a una oferta que no se puede considerar EL MEJOR PRECIO, y por otra parte por un supuesto acto de fuga de información no comprobado. </w:t>
      </w:r>
      <w:r w:rsidRPr="00B5382D">
        <w:rPr>
          <w:rFonts w:ascii="Times New Roman" w:hAnsi="Times New Roman" w:cs="Times New Roman"/>
          <w:b/>
          <w:i/>
          <w:sz w:val="24"/>
          <w:szCs w:val="24"/>
          <w:lang w:val="es-ES"/>
        </w:rPr>
        <w:t xml:space="preserve">II. </w:t>
      </w:r>
      <w:r w:rsidRPr="00B5382D">
        <w:rPr>
          <w:rFonts w:ascii="Times New Roman" w:hAnsi="Times New Roman" w:cs="Times New Roman"/>
          <w:i/>
          <w:sz w:val="24"/>
          <w:szCs w:val="24"/>
          <w:lang w:val="es-ES"/>
        </w:rPr>
        <w:t xml:space="preserve">En cuanto al razonamiento del literal b) según acuerdo municipal, les manifiesto: Que mi representada y/o mi persona no ha recibido ningún beneficio, por parte de la actual o anterior administraciones de este municipio, o habérsele imputado malas ejecuciones de proyectos en esta y en otras municipalidades. En este sentido, este razonamiento no es válido para declarar desierta esta licitación pública. </w:t>
      </w:r>
      <w:r w:rsidRPr="00B5382D">
        <w:rPr>
          <w:rFonts w:ascii="Times New Roman" w:hAnsi="Times New Roman" w:cs="Times New Roman"/>
          <w:b/>
          <w:i/>
          <w:sz w:val="24"/>
          <w:szCs w:val="24"/>
          <w:lang w:val="es-ES"/>
        </w:rPr>
        <w:t>III</w:t>
      </w:r>
      <w:r w:rsidRPr="00B5382D">
        <w:rPr>
          <w:rFonts w:ascii="Times New Roman" w:hAnsi="Times New Roman" w:cs="Times New Roman"/>
          <w:i/>
          <w:sz w:val="24"/>
          <w:szCs w:val="24"/>
          <w:lang w:val="es-ES"/>
        </w:rPr>
        <w:t xml:space="preserve">. En cuanto al razonamiento del literal c) según acuerdo municipal, el presente proceso Licitación pública, no puede verse afectado por no estar incluido el costo de la Supervisión Externa en la carpeta técnica, dado que estos procesos de contratación son independientes, y esto se resuelve con una reforma presupuestaria para la asignación de fondos para la contratación de la Supervisión Externa, y de esta manera evitar caer en repartos. Tal como lo describe la instrucción girada al Gerente Financiero de la Municipalidad para que coordine dicha reforma, según el acuerdo municipal en mención. Por consiguiente, este razonamiento no es válido para declarar desierta esta Licitación pública. </w:t>
      </w:r>
      <w:r w:rsidRPr="00B5382D">
        <w:rPr>
          <w:rFonts w:ascii="Times New Roman" w:hAnsi="Times New Roman" w:cs="Times New Roman"/>
          <w:b/>
          <w:i/>
          <w:sz w:val="24"/>
          <w:szCs w:val="24"/>
          <w:lang w:val="es-ES"/>
        </w:rPr>
        <w:t>IV.</w:t>
      </w:r>
      <w:r w:rsidRPr="00B5382D">
        <w:rPr>
          <w:rFonts w:ascii="Times New Roman" w:hAnsi="Times New Roman" w:cs="Times New Roman"/>
          <w:i/>
          <w:sz w:val="24"/>
          <w:szCs w:val="24"/>
          <w:lang w:val="es-ES"/>
        </w:rPr>
        <w:t xml:space="preserve"> En cuanto al razonamiento del literal d) según acuerdo municipal, es entendido que, dentro de las facultades del concejo Municipal, le corresponde velar por la buena marcha del gobierno, administración y servicios municipales, y que quiere hacer buenos proyectos, que se realicen los procesos legales de forma transparente, eficientes, que  no haga incurrir a esta administración en </w:t>
      </w:r>
      <w:r w:rsidRPr="00B5382D">
        <w:rPr>
          <w:rFonts w:ascii="Times New Roman" w:hAnsi="Times New Roman" w:cs="Times New Roman"/>
          <w:i/>
          <w:sz w:val="24"/>
          <w:szCs w:val="24"/>
          <w:lang w:val="es-ES"/>
        </w:rPr>
        <w:lastRenderedPageBreak/>
        <w:t xml:space="preserve">reparos ante la corte de cuentas de la República y no caer en la mala ejecución de los proyectos. Es por ello y conscientes de estos principios de Honorable concejo municipal y en cumplimiento de los Artículos 41; Literal “C”, 42, 43, 44 y 45 de la Ley de Adquisiciones y contrataciones de la Administración pública, se crearon las Bases de Licitación para este proceso, las cuales fueron aprobadas mediante Acurdo Municipal número 14, del Acta número 21, de fecha 10 de agosto de 2021, documento legal en el cual se dictan los términos del proceso de contratación , en donde hay una serie de condiciones que los oferentes deben cumplir, así también deben cumplirse etapas de evaluación de las ofertas, sean estas capacidades legales, financieras, técnicas y económicas y que sirven de parámetros de medición de los oferentes interesados en participar, En este sentido mi representada ha cumplido con los términos y condiciones solicitados, así también se ha superado cada una de las etapas de evaluación regidas por las Bases de Licitación, obteniendo el mayor puntaje sobre el resto de los oferentes. De la misma manera, este razonamiento no es válido para declarar desierta esta Licitación Pública. </w:t>
      </w:r>
      <w:r w:rsidRPr="00B5382D">
        <w:rPr>
          <w:rFonts w:ascii="Times New Roman" w:hAnsi="Times New Roman" w:cs="Times New Roman"/>
          <w:b/>
          <w:i/>
          <w:sz w:val="24"/>
          <w:szCs w:val="24"/>
          <w:lang w:val="es-ES"/>
        </w:rPr>
        <w:t>V.</w:t>
      </w:r>
      <w:r w:rsidRPr="00B5382D">
        <w:rPr>
          <w:rFonts w:ascii="Times New Roman" w:hAnsi="Times New Roman" w:cs="Times New Roman"/>
          <w:i/>
          <w:sz w:val="24"/>
          <w:szCs w:val="24"/>
          <w:lang w:val="es-ES"/>
        </w:rPr>
        <w:t xml:space="preserve"> Se verifico que, según el acta de evaluación de ofertas emitida por la comisión Evaluadora de Ofertas, autorizada para este proceso de Licitación, mi representada obtuvo un total de 97 puntos, lo cual no es correcto, se verifico que ene l detalle parcial de la evaluación financiera se le asignaron 17 puntos, y según nuestro análisis con base a la información financiera de la empresa se obtienen 20 puntos, lo que significa que se obtiene un total de 100 puntos, alcanzando el puntaje máximo. </w:t>
      </w:r>
      <w:r w:rsidRPr="00B5382D">
        <w:rPr>
          <w:rFonts w:ascii="Times New Roman" w:hAnsi="Times New Roman" w:cs="Times New Roman"/>
          <w:b/>
          <w:i/>
          <w:sz w:val="24"/>
          <w:szCs w:val="24"/>
          <w:lang w:val="es-ES"/>
        </w:rPr>
        <w:t>VI.</w:t>
      </w:r>
      <w:r w:rsidRPr="00B5382D">
        <w:rPr>
          <w:rFonts w:ascii="Times New Roman" w:hAnsi="Times New Roman" w:cs="Times New Roman"/>
          <w:i/>
          <w:sz w:val="24"/>
          <w:szCs w:val="24"/>
          <w:lang w:val="es-ES"/>
        </w:rPr>
        <w:t xml:space="preserve"> Se verifico que los oferentes: </w:t>
      </w:r>
      <w:proofErr w:type="gramStart"/>
      <w:r w:rsidRPr="00B5382D">
        <w:rPr>
          <w:rFonts w:ascii="Times New Roman" w:hAnsi="Times New Roman" w:cs="Times New Roman"/>
          <w:b/>
          <w:i/>
          <w:sz w:val="24"/>
          <w:szCs w:val="24"/>
          <w:lang w:val="es-ES"/>
        </w:rPr>
        <w:t>¡</w:t>
      </w:r>
      <w:proofErr w:type="gramEnd"/>
      <w:r w:rsidRPr="00B5382D">
        <w:rPr>
          <w:rFonts w:ascii="Times New Roman" w:hAnsi="Times New Roman" w:cs="Times New Roman"/>
          <w:b/>
          <w:i/>
          <w:sz w:val="24"/>
          <w:szCs w:val="24"/>
          <w:lang w:val="es-ES"/>
        </w:rPr>
        <w:t>) INVERSIONES Y SERVICIOS ROMERO, S.A. DE C.V.,</w:t>
      </w:r>
      <w:r w:rsidRPr="00B5382D">
        <w:rPr>
          <w:rFonts w:ascii="Times New Roman" w:hAnsi="Times New Roman" w:cs="Times New Roman"/>
          <w:i/>
          <w:sz w:val="24"/>
          <w:szCs w:val="24"/>
          <w:lang w:val="es-ES"/>
        </w:rPr>
        <w:t xml:space="preserve"> presenta la solvencia municipal del domicilio de la sociedad que en este caso es el Municipio de Jocoro, Departamento de Morazán, la cual está impresa con membrete, firma y sello de la municipalidad en mención de forma escaneada “no original”, lo cual no es válido ya que esta debía presentarse original. </w:t>
      </w:r>
      <w:proofErr w:type="gramStart"/>
      <w:r w:rsidRPr="00B5382D">
        <w:rPr>
          <w:rFonts w:ascii="Times New Roman" w:hAnsi="Times New Roman" w:cs="Times New Roman"/>
          <w:b/>
          <w:i/>
          <w:sz w:val="24"/>
          <w:szCs w:val="24"/>
          <w:lang w:val="es-ES"/>
        </w:rPr>
        <w:t>¡¡</w:t>
      </w:r>
      <w:proofErr w:type="gramEnd"/>
      <w:r w:rsidRPr="00B5382D">
        <w:rPr>
          <w:rFonts w:ascii="Times New Roman" w:hAnsi="Times New Roman" w:cs="Times New Roman"/>
          <w:b/>
          <w:i/>
          <w:sz w:val="24"/>
          <w:szCs w:val="24"/>
          <w:lang w:val="es-ES"/>
        </w:rPr>
        <w:t>) D&amp;H, S.A. DE C.V.,</w:t>
      </w:r>
      <w:r w:rsidRPr="00B5382D">
        <w:rPr>
          <w:rFonts w:ascii="Times New Roman" w:hAnsi="Times New Roman" w:cs="Times New Roman"/>
          <w:i/>
          <w:sz w:val="24"/>
          <w:szCs w:val="24"/>
          <w:lang w:val="es-ES"/>
        </w:rPr>
        <w:t xml:space="preserve"> presenta la solvencia municipal del domicilio de la sociedad que en este caso es el Municipio de San Salvador, Departamento de Morazán, la cual está impresa con membrete, firma y sello de la municipalidad en mención de forma escaneada “no original”, lo cual no es válido ya que esta debía presentarse en original; además no presenta la solvencia del Ministerio de Trabajo y Prevención Social. </w:t>
      </w:r>
      <w:r w:rsidRPr="00B5382D">
        <w:rPr>
          <w:rFonts w:ascii="Times New Roman" w:hAnsi="Times New Roman" w:cs="Times New Roman"/>
          <w:b/>
          <w:i/>
          <w:sz w:val="24"/>
          <w:szCs w:val="24"/>
          <w:lang w:val="es-ES"/>
        </w:rPr>
        <w:t>iii) L.A. EL PROGRESO, S.A. DE C.V.,</w:t>
      </w:r>
      <w:r w:rsidRPr="00B5382D">
        <w:rPr>
          <w:rFonts w:ascii="Times New Roman" w:hAnsi="Times New Roman" w:cs="Times New Roman"/>
          <w:i/>
          <w:sz w:val="24"/>
          <w:szCs w:val="24"/>
          <w:lang w:val="es-ES"/>
        </w:rPr>
        <w:t xml:space="preserve"> no presenta solvencia municipal del domicilio de sociedad. Con base a lo anterior y a lo estipulado en las Bases de licitación en el </w:t>
      </w:r>
      <w:r w:rsidRPr="00B5382D">
        <w:rPr>
          <w:rFonts w:ascii="Times New Roman" w:hAnsi="Times New Roman" w:cs="Times New Roman"/>
          <w:b/>
          <w:i/>
          <w:sz w:val="24"/>
          <w:szCs w:val="24"/>
          <w:lang w:val="es-ES"/>
        </w:rPr>
        <w:t>ROMANO XIII. RECHAZO DE OFERTAS,</w:t>
      </w:r>
      <w:r w:rsidRPr="00B5382D">
        <w:rPr>
          <w:rFonts w:ascii="Times New Roman" w:hAnsi="Times New Roman" w:cs="Times New Roman"/>
          <w:i/>
          <w:sz w:val="24"/>
          <w:szCs w:val="24"/>
          <w:lang w:val="es-ES"/>
        </w:rPr>
        <w:t xml:space="preserve"> inciso segundo </w:t>
      </w:r>
      <w:r w:rsidRPr="00B5382D">
        <w:rPr>
          <w:rFonts w:ascii="Times New Roman" w:hAnsi="Times New Roman" w:cs="Times New Roman"/>
          <w:b/>
          <w:i/>
          <w:sz w:val="24"/>
          <w:szCs w:val="24"/>
          <w:lang w:val="es-ES"/>
        </w:rPr>
        <w:t>“Durante el proceso de valuación la alcaldía municipal de Tonacatepeque podrá rechazar cualquier o todas las ofertas en los casos siguientes:”</w:t>
      </w:r>
      <w:r w:rsidRPr="00B5382D">
        <w:rPr>
          <w:rFonts w:ascii="Times New Roman" w:hAnsi="Times New Roman" w:cs="Times New Roman"/>
          <w:i/>
          <w:sz w:val="24"/>
          <w:szCs w:val="24"/>
          <w:lang w:val="es-ES"/>
        </w:rPr>
        <w:t xml:space="preserve"> en el apartado que se lee </w:t>
      </w:r>
      <w:r w:rsidRPr="00B5382D">
        <w:rPr>
          <w:rFonts w:ascii="Times New Roman" w:hAnsi="Times New Roman" w:cs="Times New Roman"/>
          <w:b/>
          <w:i/>
          <w:sz w:val="24"/>
          <w:szCs w:val="24"/>
          <w:lang w:val="es-ES"/>
        </w:rPr>
        <w:t>“De no presentar todas las solvencias en original y vigentes a la fecha”</w:t>
      </w:r>
      <w:r w:rsidRPr="00B5382D">
        <w:rPr>
          <w:rFonts w:ascii="Times New Roman" w:hAnsi="Times New Roman" w:cs="Times New Roman"/>
          <w:i/>
          <w:sz w:val="24"/>
          <w:szCs w:val="24"/>
          <w:lang w:val="es-ES"/>
        </w:rPr>
        <w:t xml:space="preserve"> estos tres oferentes no son elegibles. No obstantes, la Comisión Evaluadora de Ofertas continuó evaluándolas en las siguientes etapas, contraviniendo lo estipulado en las Bases de Licitación. </w:t>
      </w:r>
      <w:r w:rsidRPr="00B5382D">
        <w:rPr>
          <w:rFonts w:ascii="Times New Roman" w:hAnsi="Times New Roman" w:cs="Times New Roman"/>
          <w:b/>
          <w:i/>
          <w:sz w:val="24"/>
          <w:szCs w:val="24"/>
          <w:lang w:val="es-ES"/>
        </w:rPr>
        <w:t>VII.</w:t>
      </w:r>
      <w:r w:rsidRPr="00B5382D">
        <w:rPr>
          <w:rFonts w:ascii="Times New Roman" w:hAnsi="Times New Roman" w:cs="Times New Roman"/>
          <w:i/>
          <w:sz w:val="24"/>
          <w:szCs w:val="24"/>
          <w:lang w:val="es-ES"/>
        </w:rPr>
        <w:t xml:space="preserve">A sí también se pudo constatar en los detalles parciales de evaluación, que las oferentes: </w:t>
      </w:r>
      <w:r w:rsidRPr="00B5382D">
        <w:rPr>
          <w:rFonts w:ascii="Times New Roman" w:hAnsi="Times New Roman" w:cs="Times New Roman"/>
          <w:b/>
          <w:i/>
          <w:sz w:val="24"/>
          <w:szCs w:val="24"/>
          <w:lang w:val="es-ES"/>
        </w:rPr>
        <w:t xml:space="preserve">D&amp;H, S.A. DE C.V., L.A. EL PROGRESO, S.A. DE C.V. Y TOBAR, S.A. DE C.V.; </w:t>
      </w:r>
      <w:r w:rsidRPr="00B5382D">
        <w:rPr>
          <w:rFonts w:ascii="Times New Roman" w:hAnsi="Times New Roman" w:cs="Times New Roman"/>
          <w:i/>
          <w:sz w:val="24"/>
          <w:szCs w:val="24"/>
          <w:lang w:val="es-ES"/>
        </w:rPr>
        <w:t xml:space="preserve">en la etapa de valuación técnica y financiera obtuvieron los puntajes siguientes: </w:t>
      </w:r>
      <w:r w:rsidRPr="00B5382D">
        <w:rPr>
          <w:rFonts w:ascii="Times New Roman" w:hAnsi="Times New Roman" w:cs="Times New Roman"/>
          <w:b/>
          <w:i/>
          <w:sz w:val="24"/>
          <w:szCs w:val="24"/>
          <w:lang w:val="es-ES"/>
        </w:rPr>
        <w:t>57.50, 36.00 y 57.00</w:t>
      </w:r>
      <w:r w:rsidRPr="00B5382D">
        <w:rPr>
          <w:rFonts w:ascii="Times New Roman" w:hAnsi="Times New Roman" w:cs="Times New Roman"/>
          <w:i/>
          <w:sz w:val="24"/>
          <w:szCs w:val="24"/>
          <w:lang w:val="es-ES"/>
        </w:rPr>
        <w:t xml:space="preserve"> respectivamente, y según las Bases de Licitación en el </w:t>
      </w:r>
      <w:r w:rsidRPr="00B5382D">
        <w:rPr>
          <w:rFonts w:ascii="Times New Roman" w:hAnsi="Times New Roman" w:cs="Times New Roman"/>
          <w:b/>
          <w:i/>
          <w:sz w:val="24"/>
          <w:szCs w:val="24"/>
          <w:lang w:val="es-ES"/>
        </w:rPr>
        <w:t>ROMANO XIII. RECHAZO DE OFERTAS,</w:t>
      </w:r>
      <w:r w:rsidRPr="00B5382D">
        <w:rPr>
          <w:rFonts w:ascii="Times New Roman" w:hAnsi="Times New Roman" w:cs="Times New Roman"/>
          <w:i/>
          <w:sz w:val="24"/>
          <w:szCs w:val="24"/>
          <w:lang w:val="es-ES"/>
        </w:rPr>
        <w:t xml:space="preserve"> inciso segundo </w:t>
      </w:r>
      <w:r w:rsidRPr="00B5382D">
        <w:rPr>
          <w:rFonts w:ascii="Times New Roman" w:hAnsi="Times New Roman" w:cs="Times New Roman"/>
          <w:b/>
          <w:i/>
          <w:sz w:val="24"/>
          <w:szCs w:val="24"/>
          <w:lang w:val="es-ES"/>
        </w:rPr>
        <w:t xml:space="preserve">“Durante el proceso de evaluación de la Alcaldía de </w:t>
      </w:r>
      <w:r w:rsidRPr="00B5382D">
        <w:rPr>
          <w:rFonts w:ascii="Times New Roman" w:hAnsi="Times New Roman" w:cs="Times New Roman"/>
          <w:b/>
          <w:i/>
          <w:sz w:val="24"/>
          <w:szCs w:val="24"/>
          <w:lang w:val="es-ES"/>
        </w:rPr>
        <w:lastRenderedPageBreak/>
        <w:t>Tonacatepeque podrá rechazar cualquier o todas las ofertas en los casos siguientes:”</w:t>
      </w:r>
      <w:r w:rsidRPr="00B5382D">
        <w:rPr>
          <w:rFonts w:ascii="Times New Roman" w:hAnsi="Times New Roman" w:cs="Times New Roman"/>
          <w:i/>
          <w:sz w:val="24"/>
          <w:szCs w:val="24"/>
          <w:lang w:val="es-ES"/>
        </w:rPr>
        <w:t xml:space="preserve"> en el apartado que se lee </w:t>
      </w:r>
      <w:r w:rsidRPr="00B5382D">
        <w:rPr>
          <w:rFonts w:ascii="Times New Roman" w:hAnsi="Times New Roman" w:cs="Times New Roman"/>
          <w:b/>
          <w:i/>
          <w:sz w:val="24"/>
          <w:szCs w:val="24"/>
          <w:lang w:val="es-ES"/>
        </w:rPr>
        <w:t>“Si El Licitante no alcanza 60 puntos en la evaluación del sobre C”</w:t>
      </w:r>
      <w:r w:rsidRPr="00B5382D">
        <w:rPr>
          <w:rFonts w:ascii="Times New Roman" w:hAnsi="Times New Roman" w:cs="Times New Roman"/>
          <w:i/>
          <w:sz w:val="24"/>
          <w:szCs w:val="24"/>
          <w:lang w:val="es-ES"/>
        </w:rPr>
        <w:t>, estos tres oferentes no son elegibles. Por todo lo antes expuesto, PIDO al Honorable Concejo Municipal, que se revoque la resolución de la declaratoria desierta y se me adjudique en firme dicha Licitación.  Por lo tanto, me autoriza este requerimiento por razón de los artículos 56, 76 y 77, de la Ley de Adquisiciones de Contrataciones de Administración Pública. ”</w:t>
      </w:r>
    </w:p>
    <w:p w:rsidR="00521793" w:rsidRPr="00B5382D" w:rsidRDefault="00521793" w:rsidP="00521793">
      <w:pPr>
        <w:spacing w:line="276" w:lineRule="auto"/>
        <w:jc w:val="both"/>
        <w:rPr>
          <w:rFonts w:ascii="Times New Roman" w:hAnsi="Times New Roman" w:cs="Times New Roman"/>
          <w:bCs/>
          <w:sz w:val="24"/>
          <w:szCs w:val="24"/>
        </w:rPr>
      </w:pPr>
      <w:r w:rsidRPr="00B5382D">
        <w:rPr>
          <w:rFonts w:ascii="Times New Roman" w:hAnsi="Times New Roman" w:cs="Times New Roman"/>
          <w:b/>
          <w:bCs/>
          <w:sz w:val="24"/>
          <w:szCs w:val="24"/>
        </w:rPr>
        <w:t>III)Que en fecha 29 de acta 33 de fecha 15 de octubre del presente año</w:t>
      </w:r>
      <w:r w:rsidRPr="00B5382D">
        <w:rPr>
          <w:rFonts w:ascii="Times New Roman" w:hAnsi="Times New Roman" w:cs="Times New Roman"/>
          <w:sz w:val="24"/>
          <w:szCs w:val="24"/>
        </w:rPr>
        <w:t>, el concejo Municipal de Tonacatepe</w:t>
      </w:r>
      <w:r>
        <w:rPr>
          <w:rFonts w:ascii="Times New Roman" w:hAnsi="Times New Roman" w:cs="Times New Roman"/>
          <w:sz w:val="24"/>
          <w:szCs w:val="24"/>
        </w:rPr>
        <w:t xml:space="preserve"> </w:t>
      </w:r>
      <w:r w:rsidRPr="00B5382D">
        <w:rPr>
          <w:rFonts w:ascii="Times New Roman" w:hAnsi="Times New Roman" w:cs="Times New Roman"/>
          <w:sz w:val="24"/>
          <w:szCs w:val="24"/>
        </w:rPr>
        <w:t xml:space="preserve">que </w:t>
      </w:r>
      <w:r w:rsidRPr="00B5382D">
        <w:rPr>
          <w:rFonts w:ascii="Times New Roman" w:hAnsi="Times New Roman" w:cs="Times New Roman"/>
          <w:b/>
          <w:bCs/>
          <w:sz w:val="24"/>
          <w:szCs w:val="24"/>
        </w:rPr>
        <w:t>Resolvió</w:t>
      </w:r>
      <w:r w:rsidRPr="00B5382D">
        <w:rPr>
          <w:rFonts w:ascii="Times New Roman" w:hAnsi="Times New Roman" w:cs="Times New Roman"/>
          <w:sz w:val="24"/>
          <w:szCs w:val="24"/>
        </w:rPr>
        <w:t xml:space="preserve">: Admitir el </w:t>
      </w:r>
      <w:r w:rsidRPr="00B5382D">
        <w:rPr>
          <w:rFonts w:ascii="Times New Roman" w:eastAsia="Calibri" w:hAnsi="Times New Roman" w:cs="Times New Roman"/>
          <w:sz w:val="24"/>
          <w:szCs w:val="24"/>
        </w:rPr>
        <w:t xml:space="preserve">Recurso de Revisión, interpuesto por  el Representante Legal de la empresa </w:t>
      </w:r>
      <w:r w:rsidRPr="00B5382D">
        <w:rPr>
          <w:rFonts w:ascii="Times New Roman" w:eastAsia="Calibri" w:hAnsi="Times New Roman" w:cs="Times New Roman"/>
          <w:b/>
          <w:sz w:val="24"/>
          <w:szCs w:val="24"/>
        </w:rPr>
        <w:t>AP&amp;G Constructores S.A de C.V,</w:t>
      </w:r>
      <w:r w:rsidRPr="00B5382D">
        <w:rPr>
          <w:rFonts w:ascii="Times New Roman" w:eastAsia="Calibri" w:hAnsi="Times New Roman" w:cs="Times New Roman"/>
          <w:sz w:val="24"/>
          <w:szCs w:val="24"/>
        </w:rPr>
        <w:t xml:space="preserve"> contra lo decidido  por el Concejo Municipal de Tonacatepe</w:t>
      </w:r>
      <w:r>
        <w:rPr>
          <w:rFonts w:ascii="Times New Roman" w:eastAsia="Calibri" w:hAnsi="Times New Roman" w:cs="Times New Roman"/>
          <w:sz w:val="24"/>
          <w:szCs w:val="24"/>
        </w:rPr>
        <w:t xml:space="preserve"> </w:t>
      </w:r>
      <w:r w:rsidRPr="00B5382D">
        <w:rPr>
          <w:rFonts w:ascii="Times New Roman" w:eastAsia="Calibri" w:hAnsi="Times New Roman" w:cs="Times New Roman"/>
          <w:sz w:val="24"/>
          <w:szCs w:val="24"/>
        </w:rPr>
        <w:t xml:space="preserve">que en acuerdo 2 de acta 30 de fecha 24 de septiembre 2021, donde se </w:t>
      </w:r>
      <w:r w:rsidRPr="00B5382D">
        <w:rPr>
          <w:rFonts w:ascii="Times New Roman" w:hAnsi="Times New Roman" w:cs="Times New Roman"/>
          <w:b/>
          <w:bCs/>
          <w:sz w:val="24"/>
          <w:szCs w:val="24"/>
        </w:rPr>
        <w:t xml:space="preserve">DECLARÓ DESIERTA LA LICITACIÓN </w:t>
      </w:r>
      <w:r w:rsidRPr="00B5382D">
        <w:rPr>
          <w:rFonts w:ascii="Times New Roman" w:hAnsi="Times New Roman" w:cs="Times New Roman"/>
          <w:b/>
          <w:sz w:val="24"/>
          <w:szCs w:val="24"/>
        </w:rPr>
        <w:t>LP Nº07/2021- AMT</w:t>
      </w:r>
      <w:r w:rsidRPr="00B5382D">
        <w:rPr>
          <w:rFonts w:ascii="Times New Roman" w:hAnsi="Times New Roman" w:cs="Times New Roman"/>
          <w:sz w:val="24"/>
          <w:szCs w:val="24"/>
        </w:rPr>
        <w:t xml:space="preserve"> del proyecto </w:t>
      </w:r>
      <w:r w:rsidRPr="00B5382D">
        <w:rPr>
          <w:rFonts w:ascii="Times New Roman" w:hAnsi="Times New Roman" w:cs="Times New Roman"/>
          <w:b/>
          <w:sz w:val="24"/>
          <w:szCs w:val="24"/>
        </w:rPr>
        <w:t>“</w:t>
      </w:r>
      <w:r w:rsidRPr="00B5382D">
        <w:rPr>
          <w:rFonts w:ascii="Times New Roman" w:eastAsia="Times New Roman" w:hAnsi="Times New Roman" w:cs="Times New Roman"/>
          <w:color w:val="000000"/>
          <w:sz w:val="24"/>
          <w:szCs w:val="24"/>
          <w:lang w:eastAsia="es-ES"/>
        </w:rPr>
        <w:t xml:space="preserve">RECARPETEO DE CALLES INTERNAS DE LA RESIDENCIAL ALTAVISTA, DE  TONACATEPEQUE; </w:t>
      </w:r>
      <w:r w:rsidRPr="00B5382D">
        <w:rPr>
          <w:rFonts w:ascii="Times New Roman" w:hAnsi="Times New Roman" w:cs="Times New Roman"/>
          <w:sz w:val="24"/>
          <w:szCs w:val="24"/>
        </w:rPr>
        <w:t xml:space="preserve">de conformidad al código Municipal y artículos 77,78 inciso 2º  la LACAP  y 71 y 72 de la RELACAP; y </w:t>
      </w:r>
      <w:r w:rsidRPr="00B5382D">
        <w:rPr>
          <w:rFonts w:ascii="Times New Roman" w:eastAsia="Times New Roman" w:hAnsi="Times New Roman" w:cs="Times New Roman"/>
          <w:b/>
          <w:color w:val="000000"/>
          <w:sz w:val="24"/>
          <w:szCs w:val="24"/>
          <w:lang w:eastAsia="es-ES"/>
        </w:rPr>
        <w:t>Nombró la comisión de alto nivel</w:t>
      </w:r>
      <w:r w:rsidRPr="00B5382D">
        <w:rPr>
          <w:rFonts w:ascii="Times New Roman" w:eastAsia="Times New Roman" w:hAnsi="Times New Roman" w:cs="Times New Roman"/>
          <w:color w:val="000000"/>
          <w:sz w:val="24"/>
          <w:szCs w:val="24"/>
          <w:lang w:eastAsia="es-ES"/>
        </w:rPr>
        <w:t xml:space="preserve">: </w:t>
      </w:r>
      <w:r w:rsidRPr="00B5382D">
        <w:rPr>
          <w:rFonts w:ascii="Times New Roman" w:eastAsia="Calibri" w:hAnsi="Times New Roman" w:cs="Times New Roman"/>
          <w:sz w:val="24"/>
          <w:szCs w:val="24"/>
        </w:rPr>
        <w:t xml:space="preserve">Alcalde Municipal Lic. </w:t>
      </w:r>
      <w:r w:rsidRPr="00B5382D">
        <w:rPr>
          <w:rFonts w:ascii="Times New Roman" w:eastAsia="Calibri" w:hAnsi="Times New Roman" w:cs="Times New Roman"/>
          <w:bCs/>
          <w:sz w:val="24"/>
          <w:szCs w:val="24"/>
        </w:rPr>
        <w:t>Alirio Ravin Sosa Deras</w:t>
      </w:r>
      <w:r w:rsidRPr="00B5382D">
        <w:rPr>
          <w:rFonts w:ascii="Times New Roman" w:eastAsia="Calibri" w:hAnsi="Times New Roman" w:cs="Times New Roman"/>
          <w:sz w:val="24"/>
          <w:szCs w:val="24"/>
        </w:rPr>
        <w:t xml:space="preserve">, Síndico Municipal </w:t>
      </w:r>
      <w:r w:rsidRPr="00B5382D">
        <w:rPr>
          <w:rFonts w:ascii="Times New Roman" w:eastAsia="Calibri" w:hAnsi="Times New Roman" w:cs="Times New Roman"/>
          <w:bCs/>
          <w:sz w:val="24"/>
          <w:szCs w:val="24"/>
        </w:rPr>
        <w:t xml:space="preserve">Ing. Manuel Mazariego Zetino, Ever Fabrizzio García Cruz, Quinto Regidor Propietario, </w:t>
      </w:r>
      <w:r w:rsidRPr="00B5382D">
        <w:rPr>
          <w:rFonts w:ascii="Times New Roman" w:hAnsi="Times New Roman" w:cs="Times New Roman"/>
          <w:sz w:val="24"/>
          <w:szCs w:val="24"/>
        </w:rPr>
        <w:t xml:space="preserve">Ing. José Heriberto Ramos Peñate, Gerente Operativo, Edwin Reynaldo Choto Campos, Encargado de Recuperación de Mora, y </w:t>
      </w:r>
      <w:r w:rsidRPr="00B5382D">
        <w:rPr>
          <w:rFonts w:ascii="Times New Roman" w:eastAsia="Calibri" w:hAnsi="Times New Roman" w:cs="Times New Roman"/>
          <w:bCs/>
          <w:sz w:val="24"/>
          <w:szCs w:val="24"/>
        </w:rPr>
        <w:t>Carlos Alberto Montano Montenegro, Sexto Regidor Propietario</w:t>
      </w:r>
      <w:r w:rsidRPr="00B5382D">
        <w:rPr>
          <w:rFonts w:ascii="Times New Roman" w:hAnsi="Times New Roman" w:cs="Times New Roman"/>
          <w:bCs/>
          <w:sz w:val="24"/>
          <w:szCs w:val="24"/>
        </w:rPr>
        <w:t xml:space="preserve">; para que analizaran el recurso de revisión interpuesto por </w:t>
      </w:r>
      <w:r w:rsidRPr="00B5382D">
        <w:rPr>
          <w:rFonts w:ascii="Times New Roman" w:eastAsia="Calibri" w:hAnsi="Times New Roman" w:cs="Times New Roman"/>
          <w:bCs/>
          <w:sz w:val="24"/>
          <w:szCs w:val="24"/>
        </w:rPr>
        <w:t>AP&amp;G Constructores S.A de C.V</w:t>
      </w:r>
      <w:r w:rsidRPr="00B5382D">
        <w:rPr>
          <w:rFonts w:ascii="Times New Roman" w:hAnsi="Times New Roman" w:cs="Times New Roman"/>
          <w:bCs/>
          <w:sz w:val="24"/>
          <w:szCs w:val="24"/>
        </w:rPr>
        <w:t xml:space="preserve"> y remitieran una recomendación  para que este concejo resuelva conforme a la Ley y en tiempo como lo establece el artículo 77 LACAP.  </w:t>
      </w:r>
    </w:p>
    <w:p w:rsidR="00521793" w:rsidRPr="00B5382D" w:rsidRDefault="00521793" w:rsidP="00521793">
      <w:pPr>
        <w:spacing w:line="276" w:lineRule="auto"/>
        <w:jc w:val="both"/>
        <w:rPr>
          <w:rFonts w:ascii="Times New Roman" w:eastAsia="Times New Roman" w:hAnsi="Times New Roman" w:cs="Times New Roman"/>
          <w:color w:val="000000"/>
          <w:sz w:val="24"/>
          <w:szCs w:val="24"/>
          <w:lang w:eastAsia="es-ES"/>
        </w:rPr>
      </w:pPr>
      <w:r w:rsidRPr="00B5382D">
        <w:rPr>
          <w:rFonts w:ascii="Times New Roman" w:hAnsi="Times New Roman" w:cs="Times New Roman"/>
          <w:b/>
          <w:bCs/>
          <w:sz w:val="24"/>
          <w:szCs w:val="24"/>
        </w:rPr>
        <w:t xml:space="preserve">IV) Que </w:t>
      </w:r>
      <w:r w:rsidRPr="00B5382D">
        <w:rPr>
          <w:rFonts w:ascii="Times New Roman" w:hAnsi="Times New Roman" w:cs="Times New Roman"/>
          <w:sz w:val="24"/>
          <w:szCs w:val="24"/>
        </w:rPr>
        <w:t xml:space="preserve">a la Comisión Especial de Alto Nivel le fue entregada toda la documentación concerniente al Proceso de Licitación Pública, LP Nº07/2021- AMT para el proyecto </w:t>
      </w:r>
      <w:r w:rsidRPr="00B5382D">
        <w:rPr>
          <w:rFonts w:ascii="Times New Roman" w:hAnsi="Times New Roman" w:cs="Times New Roman"/>
          <w:b/>
          <w:sz w:val="24"/>
          <w:szCs w:val="24"/>
        </w:rPr>
        <w:t>“</w:t>
      </w:r>
      <w:r w:rsidRPr="00B5382D">
        <w:rPr>
          <w:rFonts w:ascii="Times New Roman" w:eastAsia="Times New Roman" w:hAnsi="Times New Roman" w:cs="Times New Roman"/>
          <w:color w:val="000000"/>
          <w:sz w:val="24"/>
          <w:szCs w:val="24"/>
          <w:lang w:eastAsia="es-ES"/>
        </w:rPr>
        <w:t xml:space="preserve">RECARPETEO DE CALLES INTERNAS DE LA RESIDENCIAL ALTAVISTA, DE  TONACATEPEQUE; quienes han realizado su análisis y han emitido  la recomendación que </w:t>
      </w:r>
      <w:r w:rsidRPr="00B5382D">
        <w:rPr>
          <w:rFonts w:ascii="Times New Roman" w:hAnsi="Times New Roman" w:cs="Times New Roman"/>
          <w:sz w:val="24"/>
          <w:szCs w:val="24"/>
          <w:lang w:val="es-ES"/>
        </w:rPr>
        <w:t>determinan lo siguiente:</w:t>
      </w:r>
    </w:p>
    <w:p w:rsidR="00521793" w:rsidRPr="00B5382D" w:rsidRDefault="00521793" w:rsidP="00521793">
      <w:pPr>
        <w:jc w:val="both"/>
        <w:rPr>
          <w:rFonts w:ascii="Times New Roman" w:hAnsi="Times New Roman" w:cs="Times New Roman"/>
          <w:i/>
          <w:sz w:val="24"/>
          <w:szCs w:val="24"/>
          <w:lang w:val="es-ES"/>
        </w:rPr>
      </w:pPr>
      <w:r w:rsidRPr="00B5382D">
        <w:rPr>
          <w:rFonts w:ascii="Times New Roman" w:hAnsi="Times New Roman" w:cs="Times New Roman"/>
          <w:i/>
          <w:sz w:val="24"/>
          <w:szCs w:val="24"/>
          <w:lang w:val="es-ES"/>
        </w:rPr>
        <w:t>Se fue a la empresa AP&amp;G Constructores S.A. de C.V., para observar de primera mano si poseen la infraestructura para desarrollar el proyecto de la licitación pública LP Nº07/2021- AMT “RECARPETEO DE CALLES INTERNAS DE LA RESIDENCIAL ALTAVISTA, DE TONACATEPEQUE”, y se encontró que no poseen la maquinaria y la mezcla asfáltica y menciona la ingeniera que nos atendió que el arquitecto propietario de la empresa tenía un proveedor que le proporcionaría la mezcla asfáltica para dicho proyecto, esto denota que van a subcontratar los servicios para desarrollar el proyecto.</w:t>
      </w:r>
    </w:p>
    <w:p w:rsidR="00521793" w:rsidRPr="00B5382D" w:rsidRDefault="00521793" w:rsidP="00521793">
      <w:pPr>
        <w:jc w:val="both"/>
        <w:rPr>
          <w:rFonts w:ascii="Times New Roman" w:hAnsi="Times New Roman" w:cs="Times New Roman"/>
          <w:i/>
          <w:sz w:val="24"/>
          <w:szCs w:val="24"/>
          <w:lang w:val="es-ES"/>
        </w:rPr>
      </w:pPr>
      <w:r w:rsidRPr="00B5382D">
        <w:rPr>
          <w:rFonts w:ascii="Times New Roman" w:hAnsi="Times New Roman" w:cs="Times New Roman"/>
          <w:i/>
          <w:sz w:val="24"/>
          <w:szCs w:val="24"/>
          <w:lang w:val="es-ES"/>
        </w:rPr>
        <w:t>Revisando las bases de licitación pública se encontró el romano XXV SUBCONTRATACION. “El Contratista, podrá subcontratar a cualquier Persona Natural o Jurídica para la realización total o parcial de cualquiera de las etapas constructivas del proyecto, sin que para ello necesite autorización alguna de el Contratante, Supervisor y/o Administrador de Contratos.</w:t>
      </w:r>
    </w:p>
    <w:p w:rsidR="00521793" w:rsidRPr="00B5382D" w:rsidRDefault="00521793" w:rsidP="00521793">
      <w:pPr>
        <w:jc w:val="both"/>
        <w:rPr>
          <w:rFonts w:ascii="Times New Roman" w:hAnsi="Times New Roman" w:cs="Times New Roman"/>
          <w:i/>
          <w:sz w:val="24"/>
          <w:szCs w:val="24"/>
          <w:lang w:val="es-ES"/>
        </w:rPr>
      </w:pPr>
      <w:r w:rsidRPr="00B5382D">
        <w:rPr>
          <w:rFonts w:ascii="Times New Roman" w:hAnsi="Times New Roman" w:cs="Times New Roman"/>
          <w:i/>
          <w:sz w:val="24"/>
          <w:szCs w:val="24"/>
          <w:lang w:val="es-ES"/>
        </w:rPr>
        <w:lastRenderedPageBreak/>
        <w:t>El Subcontratista deberá acatar las observaciones y/o recomendaciones de El Supervisor asignado por el Contratante y en términos generales deberá cumplir con todo lo que se especifica en el Contrato del Contratista.</w:t>
      </w:r>
    </w:p>
    <w:p w:rsidR="00521793" w:rsidRPr="00B5382D" w:rsidRDefault="00521793" w:rsidP="00521793">
      <w:pPr>
        <w:jc w:val="both"/>
        <w:rPr>
          <w:rFonts w:ascii="Times New Roman" w:hAnsi="Times New Roman" w:cs="Times New Roman"/>
          <w:i/>
          <w:sz w:val="24"/>
          <w:szCs w:val="24"/>
          <w:lang w:val="es-ES"/>
        </w:rPr>
      </w:pPr>
      <w:r w:rsidRPr="00B5382D">
        <w:rPr>
          <w:rFonts w:ascii="Times New Roman" w:hAnsi="Times New Roman" w:cs="Times New Roman"/>
          <w:i/>
          <w:sz w:val="24"/>
          <w:szCs w:val="24"/>
          <w:lang w:val="es-ES"/>
        </w:rPr>
        <w:t xml:space="preserve">Sin que esta acción libre a El Contratista de responsabilidad para el Contratante y careciendo el sub contratista de responsabilidad para con la autoridad contratante”. </w:t>
      </w:r>
    </w:p>
    <w:p w:rsidR="00521793" w:rsidRPr="00B5382D" w:rsidRDefault="00521793" w:rsidP="00521793">
      <w:pPr>
        <w:jc w:val="both"/>
        <w:rPr>
          <w:rFonts w:ascii="Times New Roman" w:hAnsi="Times New Roman" w:cs="Times New Roman"/>
          <w:i/>
          <w:sz w:val="24"/>
          <w:szCs w:val="24"/>
          <w:lang w:val="es-ES"/>
        </w:rPr>
      </w:pPr>
      <w:r w:rsidRPr="00B5382D">
        <w:rPr>
          <w:rFonts w:ascii="Times New Roman" w:hAnsi="Times New Roman" w:cs="Times New Roman"/>
          <w:i/>
          <w:sz w:val="24"/>
          <w:szCs w:val="24"/>
          <w:lang w:val="es-ES"/>
        </w:rPr>
        <w:t>Se revisaron los indicadores financieros y técnicos de cada una de las empresas para ver si se habían aplicado las fórmulas que van estipuladas en las bases de licitación y se encontró que se han realizado correctamente los cálculos, y se han llenado los cuadros de evaluación con las ponderaciones, que recomiendan dichas bases tanto con lo financiero como con lo técnico; por lo que se puede ver que la comisión evaluadora de la licitación pública han llenado los cuadros de evaluación en forma correcta.</w:t>
      </w:r>
    </w:p>
    <w:p w:rsidR="00521793" w:rsidRPr="00B5382D" w:rsidRDefault="00521793" w:rsidP="00521793">
      <w:pPr>
        <w:spacing w:line="276" w:lineRule="auto"/>
        <w:jc w:val="both"/>
        <w:rPr>
          <w:rFonts w:ascii="Times New Roman" w:eastAsia="Times New Roman" w:hAnsi="Times New Roman" w:cs="Times New Roman"/>
          <w:i/>
          <w:color w:val="000000"/>
          <w:sz w:val="24"/>
          <w:szCs w:val="24"/>
          <w:lang w:eastAsia="es-ES"/>
        </w:rPr>
      </w:pPr>
      <w:r w:rsidRPr="00B5382D">
        <w:rPr>
          <w:rFonts w:ascii="Times New Roman" w:hAnsi="Times New Roman" w:cs="Times New Roman"/>
          <w:i/>
          <w:sz w:val="24"/>
          <w:szCs w:val="24"/>
          <w:lang w:val="es-ES"/>
        </w:rPr>
        <w:t xml:space="preserve">Se han revisado cada uno de los puntos en los que se basa la empresa para solicitar el Recurso de revisión y estamos de acuerdo con cada uno, ya que cumple con todos los requisitos exigidos en las bases de licitación, por lo tanto RECOMENDAMOS ADJUDICAR A LA EMPRESA AP&amp;G CONSTRUCTORES  el proceso de licitación denominado LP 07/2021 AMT RECARPETEO DE CALLES INTERNAS DE LA RESIDENCIAL ALTAVISTA, TONACATEPEQUE”. Sin más que agregar firmamos, menos </w:t>
      </w:r>
      <w:r w:rsidRPr="00B5382D">
        <w:rPr>
          <w:rFonts w:ascii="Times New Roman" w:eastAsia="Calibri" w:hAnsi="Times New Roman" w:cs="Times New Roman"/>
          <w:bCs/>
          <w:i/>
          <w:sz w:val="24"/>
          <w:szCs w:val="24"/>
        </w:rPr>
        <w:t>Ever Fabrizzio García Cruz, Quinto Regidor Propietario, quien no está de acuerdo en dar  la adjudicación a dicha empresa.”</w:t>
      </w:r>
    </w:p>
    <w:p w:rsidR="00521793" w:rsidRPr="00B5382D" w:rsidRDefault="00521793" w:rsidP="00521793">
      <w:pPr>
        <w:spacing w:line="276" w:lineRule="auto"/>
        <w:jc w:val="both"/>
        <w:rPr>
          <w:rFonts w:ascii="Times New Roman" w:eastAsia="Times New Roman" w:hAnsi="Times New Roman" w:cs="Times New Roman"/>
          <w:color w:val="000000"/>
          <w:sz w:val="24"/>
          <w:szCs w:val="24"/>
          <w:lang w:eastAsia="es-ES"/>
        </w:rPr>
      </w:pPr>
      <w:r w:rsidRPr="00B5382D">
        <w:rPr>
          <w:rFonts w:ascii="Times New Roman" w:eastAsia="Times New Roman" w:hAnsi="Times New Roman" w:cs="Times New Roman"/>
          <w:b/>
          <w:bCs/>
          <w:color w:val="000000"/>
          <w:sz w:val="24"/>
          <w:szCs w:val="24"/>
          <w:lang w:eastAsia="es-ES"/>
        </w:rPr>
        <w:t>POR TANTO,</w:t>
      </w:r>
      <w:r w:rsidRPr="00B5382D">
        <w:rPr>
          <w:rFonts w:ascii="Times New Roman" w:eastAsia="Times New Roman" w:hAnsi="Times New Roman" w:cs="Times New Roman"/>
          <w:color w:val="000000"/>
          <w:sz w:val="24"/>
          <w:szCs w:val="24"/>
          <w:lang w:eastAsia="es-ES"/>
        </w:rPr>
        <w:t xml:space="preserve"> con base a los considerandos antes expuestos, recomendación emitida por la Comisión de Alto Nivel Nombrado para el presente caso y el artículo 77 de ley de Adquisiciones y Contrataciones de la Administración Pública, El concejo Municipal de Tonacatepeque en el uso de sus facultades legales  por unanimidad </w:t>
      </w:r>
      <w:r w:rsidRPr="00B5382D">
        <w:rPr>
          <w:rFonts w:ascii="Times New Roman" w:eastAsia="Times New Roman" w:hAnsi="Times New Roman" w:cs="Times New Roman"/>
          <w:b/>
          <w:bCs/>
          <w:color w:val="000000"/>
          <w:sz w:val="24"/>
          <w:szCs w:val="24"/>
          <w:lang w:eastAsia="es-ES"/>
        </w:rPr>
        <w:t>RESUELVE:A)</w:t>
      </w:r>
      <w:r>
        <w:rPr>
          <w:rFonts w:ascii="Times New Roman" w:eastAsia="Times New Roman" w:hAnsi="Times New Roman" w:cs="Times New Roman"/>
          <w:b/>
          <w:bCs/>
          <w:color w:val="000000"/>
          <w:sz w:val="24"/>
          <w:szCs w:val="24"/>
          <w:lang w:eastAsia="es-ES"/>
        </w:rPr>
        <w:t xml:space="preserve"> </w:t>
      </w:r>
      <w:r w:rsidRPr="00B5382D">
        <w:rPr>
          <w:rFonts w:ascii="Times New Roman" w:eastAsia="Times New Roman" w:hAnsi="Times New Roman" w:cs="Times New Roman"/>
          <w:b/>
          <w:bCs/>
          <w:color w:val="000000"/>
          <w:sz w:val="24"/>
          <w:szCs w:val="24"/>
          <w:lang w:eastAsia="es-ES"/>
        </w:rPr>
        <w:t>Ha lugar el Recurso de Revisión</w:t>
      </w:r>
      <w:r w:rsidRPr="00B5382D">
        <w:rPr>
          <w:rFonts w:ascii="Times New Roman" w:eastAsia="Times New Roman" w:hAnsi="Times New Roman" w:cs="Times New Roman"/>
          <w:color w:val="000000"/>
          <w:sz w:val="24"/>
          <w:szCs w:val="24"/>
          <w:lang w:eastAsia="es-ES"/>
        </w:rPr>
        <w:t xml:space="preserve"> Interpuesto por el </w:t>
      </w:r>
      <w:r w:rsidRPr="00B5382D">
        <w:rPr>
          <w:rFonts w:ascii="Times New Roman" w:hAnsi="Times New Roman" w:cs="Times New Roman"/>
          <w:sz w:val="24"/>
          <w:szCs w:val="24"/>
        </w:rPr>
        <w:t xml:space="preserve">Arq. Jorge Salvador Yada Córdova, Representante Legal de </w:t>
      </w:r>
      <w:r w:rsidRPr="00B5382D">
        <w:rPr>
          <w:rFonts w:ascii="Times New Roman" w:eastAsia="Calibri" w:hAnsi="Times New Roman" w:cs="Times New Roman"/>
          <w:b/>
          <w:sz w:val="24"/>
          <w:szCs w:val="24"/>
        </w:rPr>
        <w:t xml:space="preserve">AP&amp;G Constructores S.A de C.V, </w:t>
      </w:r>
      <w:r w:rsidRPr="00B5382D">
        <w:rPr>
          <w:rFonts w:ascii="Times New Roman" w:eastAsia="Calibri" w:hAnsi="Times New Roman" w:cs="Times New Roman"/>
          <w:bCs/>
          <w:sz w:val="24"/>
          <w:szCs w:val="24"/>
        </w:rPr>
        <w:t xml:space="preserve">en contra a </w:t>
      </w:r>
      <w:r w:rsidRPr="00B5382D">
        <w:rPr>
          <w:rFonts w:ascii="Times New Roman" w:eastAsia="Calibri" w:hAnsi="Times New Roman" w:cs="Times New Roman"/>
          <w:sz w:val="24"/>
          <w:szCs w:val="24"/>
        </w:rPr>
        <w:t xml:space="preserve">lo decidido  por este Concejo Municipal de Tonacatepeque en acuerdo 2 de acta 30 de fecha 24 de septiembre 2021, donde </w:t>
      </w:r>
      <w:r w:rsidRPr="00B5382D">
        <w:rPr>
          <w:rFonts w:ascii="Times New Roman" w:hAnsi="Times New Roman" w:cs="Times New Roman"/>
          <w:b/>
          <w:bCs/>
          <w:sz w:val="24"/>
          <w:szCs w:val="24"/>
        </w:rPr>
        <w:t xml:space="preserve">DECLARA DESIERTA LA LICITACIÓN </w:t>
      </w:r>
      <w:r w:rsidRPr="00B5382D">
        <w:rPr>
          <w:rFonts w:ascii="Times New Roman" w:hAnsi="Times New Roman" w:cs="Times New Roman"/>
          <w:b/>
          <w:sz w:val="24"/>
          <w:szCs w:val="24"/>
        </w:rPr>
        <w:t>LP Nº07/2021- AMT</w:t>
      </w:r>
      <w:r w:rsidRPr="00B5382D">
        <w:rPr>
          <w:rFonts w:ascii="Times New Roman" w:hAnsi="Times New Roman" w:cs="Times New Roman"/>
          <w:sz w:val="24"/>
          <w:szCs w:val="24"/>
        </w:rPr>
        <w:t xml:space="preserve"> para el proyecto </w:t>
      </w:r>
      <w:r w:rsidRPr="00B5382D">
        <w:rPr>
          <w:rFonts w:ascii="Times New Roman" w:hAnsi="Times New Roman" w:cs="Times New Roman"/>
          <w:b/>
          <w:sz w:val="24"/>
          <w:szCs w:val="24"/>
        </w:rPr>
        <w:t>“</w:t>
      </w:r>
      <w:r w:rsidRPr="00B5382D">
        <w:rPr>
          <w:rFonts w:ascii="Times New Roman" w:eastAsia="Times New Roman" w:hAnsi="Times New Roman" w:cs="Times New Roman"/>
          <w:color w:val="000000"/>
          <w:sz w:val="24"/>
          <w:szCs w:val="24"/>
          <w:lang w:eastAsia="es-ES"/>
        </w:rPr>
        <w:t xml:space="preserve">RECARPETEO DE CALLES INTERNAS DE LA RESIDENCIAL ALTAVISTA, DE  TONACATEPEQUE. </w:t>
      </w:r>
    </w:p>
    <w:p w:rsidR="00521793" w:rsidRPr="00B5382D" w:rsidRDefault="00521793" w:rsidP="00521793">
      <w:pPr>
        <w:spacing w:line="276" w:lineRule="auto"/>
        <w:jc w:val="both"/>
        <w:rPr>
          <w:rFonts w:ascii="Times New Roman" w:eastAsia="Calibri" w:hAnsi="Times New Roman" w:cs="Times New Roman"/>
          <w:color w:val="000000" w:themeColor="text1"/>
          <w:sz w:val="24"/>
          <w:szCs w:val="24"/>
          <w:lang w:val="es-ES"/>
        </w:rPr>
      </w:pPr>
      <w:r w:rsidRPr="00B5382D">
        <w:rPr>
          <w:rFonts w:ascii="Times New Roman" w:eastAsia="Times New Roman" w:hAnsi="Times New Roman" w:cs="Times New Roman"/>
          <w:b/>
          <w:bCs/>
          <w:color w:val="000000"/>
          <w:sz w:val="24"/>
          <w:szCs w:val="24"/>
          <w:lang w:eastAsia="es-ES"/>
        </w:rPr>
        <w:t>B)</w:t>
      </w:r>
      <w:r w:rsidRPr="00B5382D">
        <w:rPr>
          <w:rFonts w:ascii="Times New Roman" w:eastAsia="Times New Roman" w:hAnsi="Times New Roman" w:cs="Times New Roman"/>
          <w:b/>
          <w:color w:val="000000"/>
          <w:sz w:val="24"/>
          <w:szCs w:val="24"/>
          <w:lang w:eastAsia="es-ES"/>
        </w:rPr>
        <w:t>Revóquese</w:t>
      </w:r>
      <w:r w:rsidRPr="00B5382D">
        <w:rPr>
          <w:rFonts w:ascii="Times New Roman" w:eastAsia="Times New Roman" w:hAnsi="Times New Roman" w:cs="Times New Roman"/>
          <w:color w:val="000000"/>
          <w:sz w:val="24"/>
          <w:szCs w:val="24"/>
          <w:lang w:eastAsia="es-ES"/>
        </w:rPr>
        <w:t xml:space="preserve"> lo  </w:t>
      </w:r>
      <w:r w:rsidRPr="00B5382D">
        <w:rPr>
          <w:rFonts w:ascii="Times New Roman" w:hAnsi="Times New Roman" w:cs="Times New Roman"/>
          <w:b/>
          <w:bCs/>
          <w:sz w:val="24"/>
          <w:szCs w:val="24"/>
        </w:rPr>
        <w:t xml:space="preserve">acordado en  </w:t>
      </w:r>
      <w:r w:rsidRPr="00B5382D">
        <w:rPr>
          <w:rFonts w:ascii="Times New Roman" w:hAnsi="Times New Roman" w:cs="Times New Roman"/>
          <w:i/>
          <w:iCs/>
          <w:sz w:val="24"/>
          <w:szCs w:val="24"/>
        </w:rPr>
        <w:t>DECLARAR DESIERTA LA LICITACIÓN LP Nº07/2021- AMT</w:t>
      </w:r>
      <w:r>
        <w:rPr>
          <w:rFonts w:ascii="Times New Roman" w:hAnsi="Times New Roman" w:cs="Times New Roman"/>
          <w:i/>
          <w:iCs/>
          <w:sz w:val="24"/>
          <w:szCs w:val="24"/>
        </w:rPr>
        <w:t xml:space="preserve"> </w:t>
      </w:r>
      <w:r w:rsidRPr="00B5382D">
        <w:rPr>
          <w:rFonts w:ascii="Times New Roman" w:hAnsi="Times New Roman" w:cs="Times New Roman"/>
          <w:sz w:val="24"/>
          <w:szCs w:val="24"/>
        </w:rPr>
        <w:t>establecido en</w:t>
      </w:r>
      <w:r w:rsidRPr="00B5382D">
        <w:rPr>
          <w:rFonts w:ascii="Times New Roman" w:eastAsia="Times New Roman" w:hAnsi="Times New Roman" w:cs="Times New Roman"/>
          <w:color w:val="000000"/>
          <w:sz w:val="24"/>
          <w:szCs w:val="24"/>
          <w:lang w:eastAsia="es-ES"/>
        </w:rPr>
        <w:t xml:space="preserve"> el acuerdo 2 de acta </w:t>
      </w:r>
      <w:r w:rsidRPr="00B5382D">
        <w:rPr>
          <w:rFonts w:ascii="Times New Roman" w:eastAsia="Calibri" w:hAnsi="Times New Roman" w:cs="Times New Roman"/>
          <w:sz w:val="24"/>
          <w:szCs w:val="24"/>
        </w:rPr>
        <w:t xml:space="preserve">30 de fecha 24 de septiembre 2021, y </w:t>
      </w:r>
      <w:r w:rsidRPr="00B5382D">
        <w:rPr>
          <w:rFonts w:ascii="Times New Roman" w:eastAsia="Calibri" w:hAnsi="Times New Roman" w:cs="Times New Roman"/>
          <w:b/>
          <w:bCs/>
          <w:sz w:val="24"/>
          <w:szCs w:val="24"/>
        </w:rPr>
        <w:t>ADJUDÍQUESE</w:t>
      </w:r>
      <w:r w:rsidRPr="00B5382D">
        <w:rPr>
          <w:rFonts w:ascii="Times New Roman" w:eastAsia="Calibri" w:hAnsi="Times New Roman" w:cs="Times New Roman"/>
          <w:sz w:val="24"/>
          <w:szCs w:val="24"/>
        </w:rPr>
        <w:t xml:space="preserve">: </w:t>
      </w:r>
      <w:r w:rsidRPr="00B5382D">
        <w:rPr>
          <w:rFonts w:ascii="Times New Roman" w:hAnsi="Times New Roman" w:cs="Times New Roman"/>
          <w:sz w:val="24"/>
          <w:szCs w:val="24"/>
        </w:rPr>
        <w:t xml:space="preserve">a </w:t>
      </w:r>
      <w:r w:rsidRPr="00B5382D">
        <w:rPr>
          <w:rFonts w:ascii="Times New Roman" w:eastAsia="Calibri" w:hAnsi="Times New Roman" w:cs="Times New Roman"/>
          <w:b/>
          <w:sz w:val="24"/>
          <w:szCs w:val="24"/>
        </w:rPr>
        <w:t>AP&amp;G CONSTRUCTORES S.A DE C.V</w:t>
      </w:r>
      <w:r>
        <w:rPr>
          <w:rFonts w:ascii="Times New Roman" w:eastAsia="Calibri" w:hAnsi="Times New Roman" w:cs="Times New Roman"/>
          <w:b/>
          <w:sz w:val="24"/>
          <w:szCs w:val="24"/>
        </w:rPr>
        <w:t xml:space="preserve"> </w:t>
      </w:r>
      <w:r w:rsidRPr="00B5382D">
        <w:rPr>
          <w:rFonts w:ascii="Times New Roman" w:hAnsi="Times New Roman" w:cs="Times New Roman"/>
          <w:b/>
          <w:bCs/>
          <w:sz w:val="24"/>
          <w:szCs w:val="24"/>
        </w:rPr>
        <w:t>la ejecución del proyecto</w:t>
      </w:r>
      <w:r w:rsidRPr="00B5382D">
        <w:rPr>
          <w:rFonts w:ascii="Times New Roman" w:hAnsi="Times New Roman" w:cs="Times New Roman"/>
          <w:sz w:val="24"/>
          <w:szCs w:val="24"/>
        </w:rPr>
        <w:t xml:space="preserve"> “</w:t>
      </w:r>
      <w:r w:rsidRPr="00B5382D">
        <w:rPr>
          <w:rFonts w:ascii="Times New Roman" w:hAnsi="Times New Roman" w:cs="Times New Roman"/>
          <w:b/>
          <w:sz w:val="24"/>
          <w:szCs w:val="24"/>
        </w:rPr>
        <w:t>“</w:t>
      </w:r>
      <w:r w:rsidRPr="00B5382D">
        <w:rPr>
          <w:rFonts w:ascii="Times New Roman" w:eastAsia="Times New Roman" w:hAnsi="Times New Roman" w:cs="Times New Roman"/>
          <w:b/>
          <w:bCs/>
          <w:color w:val="000000"/>
          <w:sz w:val="24"/>
          <w:szCs w:val="24"/>
          <w:lang w:eastAsia="es-ES"/>
        </w:rPr>
        <w:t>RECARPETEO DE CALLES INTERNAS DE LA RESIDENCIAL ALTAVISTA, DE  TONACATEPEQUE</w:t>
      </w:r>
      <w:r w:rsidRPr="00B5382D">
        <w:rPr>
          <w:rFonts w:ascii="Times New Roman" w:eastAsia="Times New Roman" w:hAnsi="Times New Roman" w:cs="Times New Roman"/>
          <w:color w:val="000000"/>
          <w:sz w:val="24"/>
          <w:szCs w:val="24"/>
          <w:lang w:eastAsia="es-ES"/>
        </w:rPr>
        <w:t>,</w:t>
      </w:r>
      <w:r w:rsidRPr="00B5382D">
        <w:rPr>
          <w:rFonts w:ascii="Times New Roman" w:hAnsi="Times New Roman" w:cs="Times New Roman"/>
          <w:sz w:val="24"/>
          <w:szCs w:val="24"/>
        </w:rPr>
        <w:t xml:space="preserve"> por la cantidad total de </w:t>
      </w:r>
      <w:r w:rsidRPr="00B5382D">
        <w:rPr>
          <w:rFonts w:ascii="Times New Roman" w:hAnsi="Times New Roman" w:cs="Times New Roman"/>
          <w:b/>
          <w:sz w:val="24"/>
          <w:szCs w:val="24"/>
          <w:u w:val="single"/>
        </w:rPr>
        <w:t xml:space="preserve">$249,989.95 doscientos cuarenta y nueve mil novecientos  ochenta y nueve  dólares 95/100; </w:t>
      </w:r>
      <w:r w:rsidRPr="00B5382D">
        <w:rPr>
          <w:rFonts w:ascii="Times New Roman" w:eastAsia="Times New Roman" w:hAnsi="Times New Roman" w:cs="Times New Roman"/>
          <w:color w:val="000000"/>
          <w:sz w:val="24"/>
          <w:szCs w:val="24"/>
          <w:lang w:eastAsia="es-ES"/>
        </w:rPr>
        <w:t xml:space="preserve">esto es  conforme a la recomendación de la Comisión especial de Alto nivel,  en vista que cumplen con todos los requisitos de las bases de licitación, y que la comisión evaluadora de ofertas evaluó correctamente.  </w:t>
      </w:r>
      <w:r w:rsidRPr="00B5382D">
        <w:rPr>
          <w:rFonts w:ascii="Times New Roman" w:hAnsi="Times New Roman" w:cs="Times New Roman"/>
          <w:b/>
          <w:sz w:val="24"/>
          <w:szCs w:val="24"/>
        </w:rPr>
        <w:t>FORMA DE PAGO</w:t>
      </w:r>
      <w:r w:rsidRPr="00B5382D">
        <w:rPr>
          <w:rFonts w:ascii="Times New Roman" w:hAnsi="Times New Roman" w:cs="Times New Roman"/>
          <w:sz w:val="24"/>
          <w:szCs w:val="24"/>
        </w:rPr>
        <w:t xml:space="preserve">: 30 % del monto total, como anticipo a la firma del contrato, el  resto  a la finalización del proyecto todo  con visto bueno del administrador de </w:t>
      </w:r>
      <w:r w:rsidRPr="00B5382D">
        <w:rPr>
          <w:rFonts w:ascii="Times New Roman" w:hAnsi="Times New Roman" w:cs="Times New Roman"/>
          <w:sz w:val="24"/>
          <w:szCs w:val="24"/>
        </w:rPr>
        <w:lastRenderedPageBreak/>
        <w:t xml:space="preserve">contrato y por el supervisor. </w:t>
      </w:r>
      <w:r w:rsidRPr="00B5382D">
        <w:rPr>
          <w:rFonts w:ascii="Times New Roman" w:hAnsi="Times New Roman" w:cs="Times New Roman"/>
          <w:b/>
          <w:sz w:val="24"/>
          <w:szCs w:val="24"/>
        </w:rPr>
        <w:t xml:space="preserve">SE NOMBRA COMO ADMINISTRADOR DE CONTRATO </w:t>
      </w:r>
      <w:r w:rsidRPr="00B5382D">
        <w:rPr>
          <w:rFonts w:ascii="Times New Roman" w:hAnsi="Times New Roman" w:cs="Times New Roman"/>
          <w:sz w:val="24"/>
          <w:szCs w:val="24"/>
        </w:rPr>
        <w:t xml:space="preserve">para la ejecución de dicho proyecto al Jefe de la UDU </w:t>
      </w:r>
      <w:r w:rsidRPr="00B5382D">
        <w:rPr>
          <w:rFonts w:ascii="Times New Roman" w:hAnsi="Times New Roman" w:cs="Times New Roman"/>
          <w:b/>
          <w:sz w:val="24"/>
          <w:szCs w:val="24"/>
        </w:rPr>
        <w:t>Ingeniero José Mauricio Pacheco Castellón</w:t>
      </w:r>
      <w:r w:rsidRPr="00B5382D">
        <w:rPr>
          <w:rFonts w:ascii="Times New Roman" w:hAnsi="Times New Roman" w:cs="Times New Roman"/>
          <w:sz w:val="24"/>
          <w:szCs w:val="24"/>
        </w:rPr>
        <w:t>;</w:t>
      </w:r>
      <w:r>
        <w:rPr>
          <w:rFonts w:ascii="Times New Roman" w:hAnsi="Times New Roman" w:cs="Times New Roman"/>
          <w:sz w:val="24"/>
          <w:szCs w:val="24"/>
        </w:rPr>
        <w:t xml:space="preserve"> </w:t>
      </w:r>
      <w:r w:rsidRPr="00B5382D">
        <w:rPr>
          <w:rFonts w:ascii="Times New Roman" w:hAnsi="Times New Roman" w:cs="Times New Roman"/>
          <w:b/>
          <w:bCs/>
          <w:sz w:val="24"/>
          <w:szCs w:val="24"/>
        </w:rPr>
        <w:t>SE NOMBRA SUPERVISOR DEL PROYECTO</w:t>
      </w:r>
      <w:r w:rsidRPr="00B5382D">
        <w:rPr>
          <w:rFonts w:ascii="Times New Roman" w:hAnsi="Times New Roman" w:cs="Times New Roman"/>
          <w:sz w:val="24"/>
          <w:szCs w:val="24"/>
        </w:rPr>
        <w:t xml:space="preserve">, al Arquitecto </w:t>
      </w:r>
      <w:r w:rsidRPr="00B5382D">
        <w:rPr>
          <w:rFonts w:ascii="Times New Roman" w:hAnsi="Times New Roman" w:cs="Times New Roman"/>
          <w:b/>
          <w:color w:val="000000"/>
          <w:sz w:val="24"/>
          <w:szCs w:val="24"/>
        </w:rPr>
        <w:t xml:space="preserve">Manuel Edgardo Barrera Flamenco, </w:t>
      </w:r>
      <w:r w:rsidRPr="00B5382D">
        <w:rPr>
          <w:rFonts w:ascii="Times New Roman" w:hAnsi="Times New Roman" w:cs="Times New Roman"/>
          <w:sz w:val="24"/>
          <w:szCs w:val="24"/>
        </w:rPr>
        <w:t>esto en vista que en la carpeta Técnica elaborada y aprobada se  estableció supervisión por la Municipalidad.</w:t>
      </w:r>
      <w:r>
        <w:rPr>
          <w:rFonts w:ascii="Times New Roman" w:hAnsi="Times New Roman" w:cs="Times New Roman"/>
          <w:sz w:val="24"/>
          <w:szCs w:val="24"/>
        </w:rPr>
        <w:t xml:space="preserve"> </w:t>
      </w:r>
      <w:r w:rsidRPr="00B5382D">
        <w:rPr>
          <w:rFonts w:ascii="Times New Roman" w:hAnsi="Times New Roman" w:cs="Times New Roman"/>
          <w:b/>
          <w:sz w:val="24"/>
          <w:szCs w:val="24"/>
        </w:rPr>
        <w:t>Se mandata a la Encargada de asuntos Notariales</w:t>
      </w:r>
      <w:r>
        <w:rPr>
          <w:rFonts w:ascii="Times New Roman" w:hAnsi="Times New Roman" w:cs="Times New Roman"/>
          <w:b/>
          <w:sz w:val="24"/>
          <w:szCs w:val="24"/>
        </w:rPr>
        <w:t xml:space="preserve"> </w:t>
      </w:r>
      <w:r w:rsidRPr="00B5382D">
        <w:rPr>
          <w:rFonts w:ascii="Times New Roman" w:hAnsi="Times New Roman" w:cs="Times New Roman"/>
          <w:sz w:val="24"/>
          <w:szCs w:val="24"/>
        </w:rPr>
        <w:t xml:space="preserve">para la elaboración  del respectivo contrato conforme a la Ley, se soliciten las garantías de anticipo, fiel cumplimento y buena obra por medio fianza,  (que la  jefa de UACI remita toda la documentación pertinente, así como las garantías que se exigirán conforme a la Ley) y se autoriza al Señor Alcalde Municipal </w:t>
      </w:r>
      <w:r w:rsidRPr="00B5382D">
        <w:rPr>
          <w:rFonts w:ascii="Times New Roman" w:eastAsia="Calibri" w:hAnsi="Times New Roman" w:cs="Times New Roman"/>
          <w:sz w:val="24"/>
          <w:szCs w:val="24"/>
        </w:rPr>
        <w:t xml:space="preserve">Lic. </w:t>
      </w:r>
      <w:r w:rsidRPr="00B5382D">
        <w:rPr>
          <w:rFonts w:ascii="Times New Roman" w:eastAsia="Calibri" w:hAnsi="Times New Roman" w:cs="Times New Roman"/>
          <w:bCs/>
          <w:sz w:val="24"/>
          <w:szCs w:val="24"/>
        </w:rPr>
        <w:t xml:space="preserve">Alirio Ravin Sosa Deras, </w:t>
      </w:r>
      <w:r w:rsidRPr="00B5382D">
        <w:rPr>
          <w:rFonts w:ascii="Times New Roman" w:hAnsi="Times New Roman" w:cs="Times New Roman"/>
          <w:sz w:val="24"/>
          <w:szCs w:val="24"/>
        </w:rPr>
        <w:t xml:space="preserve">para que firme dicho contrato.  </w:t>
      </w:r>
      <w:r w:rsidRPr="00B5382D">
        <w:rPr>
          <w:rFonts w:ascii="Times New Roman" w:hAnsi="Times New Roman" w:cs="Times New Roman"/>
          <w:b/>
          <w:bCs/>
          <w:sz w:val="24"/>
          <w:szCs w:val="24"/>
        </w:rPr>
        <w:t>Se Autoriza al Tesorero Municipal</w:t>
      </w:r>
      <w:r w:rsidRPr="00B5382D">
        <w:rPr>
          <w:rFonts w:ascii="Times New Roman" w:hAnsi="Times New Roman" w:cs="Times New Roman"/>
          <w:sz w:val="24"/>
          <w:szCs w:val="24"/>
        </w:rPr>
        <w:t xml:space="preserve"> realice la erogación del Anticipo, de la cuenta bancaria del proyecto </w:t>
      </w:r>
      <w:r w:rsidRPr="00B5382D">
        <w:rPr>
          <w:rFonts w:ascii="Times New Roman" w:eastAsia="Times New Roman" w:hAnsi="Times New Roman" w:cs="Times New Roman"/>
          <w:color w:val="000000"/>
          <w:sz w:val="24"/>
          <w:szCs w:val="24"/>
          <w:lang w:eastAsia="es-ES"/>
        </w:rPr>
        <w:t>RECARPETEO DE CALLES INTERNAS DE LA RESIDENCIAL ALTAVISTA, DE  TONACATEPEQUE</w:t>
      </w:r>
      <w:r w:rsidRPr="00B5382D">
        <w:rPr>
          <w:rFonts w:ascii="Times New Roman" w:hAnsi="Times New Roman" w:cs="Times New Roman"/>
          <w:b/>
          <w:sz w:val="24"/>
          <w:szCs w:val="24"/>
        </w:rPr>
        <w:t xml:space="preserve">, </w:t>
      </w:r>
      <w:r w:rsidRPr="00B5382D">
        <w:rPr>
          <w:rFonts w:ascii="Times New Roman" w:hAnsi="Times New Roman" w:cs="Times New Roman"/>
          <w:sz w:val="24"/>
          <w:szCs w:val="24"/>
        </w:rPr>
        <w:t>y el resto conforme lo establece el contrato</w:t>
      </w:r>
      <w:r w:rsidRPr="00B5382D">
        <w:rPr>
          <w:rFonts w:ascii="Times New Roman" w:hAnsi="Times New Roman" w:cs="Times New Roman"/>
          <w:b/>
          <w:sz w:val="24"/>
          <w:szCs w:val="24"/>
        </w:rPr>
        <w:t xml:space="preserve">. </w:t>
      </w:r>
      <w:r w:rsidRPr="00B5382D">
        <w:rPr>
          <w:rFonts w:ascii="Times New Roman" w:hAnsi="Times New Roman" w:cs="Times New Roman"/>
          <w:b/>
          <w:bCs/>
          <w:sz w:val="24"/>
          <w:szCs w:val="24"/>
        </w:rPr>
        <w:t>Publíquese y notifíquese</w:t>
      </w:r>
      <w:r>
        <w:rPr>
          <w:rFonts w:ascii="Times New Roman" w:hAnsi="Times New Roman" w:cs="Times New Roman"/>
          <w:b/>
          <w:bCs/>
          <w:sz w:val="24"/>
          <w:szCs w:val="24"/>
        </w:rPr>
        <w:t xml:space="preserve"> </w:t>
      </w:r>
      <w:r w:rsidRPr="00B5382D">
        <w:rPr>
          <w:rFonts w:ascii="Times New Roman" w:hAnsi="Times New Roman" w:cs="Times New Roman"/>
          <w:sz w:val="24"/>
          <w:szCs w:val="24"/>
        </w:rPr>
        <w:t xml:space="preserve">el resultado como dispone la LACAP. </w:t>
      </w:r>
      <w:r w:rsidRPr="00B5382D">
        <w:rPr>
          <w:rFonts w:ascii="Times New Roman" w:hAnsi="Times New Roman" w:cs="Times New Roman"/>
          <w:b/>
          <w:sz w:val="24"/>
          <w:szCs w:val="24"/>
        </w:rPr>
        <w:t>COMUNIQUESE Y CERTIFIQUESE</w:t>
      </w:r>
      <w:r w:rsidRPr="00B5382D">
        <w:rPr>
          <w:rFonts w:ascii="Times New Roman" w:hAnsi="Times New Roman" w:cs="Times New Roman"/>
          <w:sz w:val="24"/>
          <w:szCs w:val="24"/>
        </w:rPr>
        <w:t>: UACI, Sindicatura, Gerencia Financiera,  Gerencia Operativa, (UDU: Administrador de Contrato, y Supervisor de Contrato) Tesorería, Encargada de Asuntos Notariales, y Despacho Municipal.</w:t>
      </w:r>
      <w:r>
        <w:rPr>
          <w:rFonts w:ascii="Times New Roman" w:hAnsi="Times New Roman" w:cs="Times New Roman"/>
          <w:sz w:val="24"/>
          <w:szCs w:val="24"/>
        </w:rPr>
        <w:t xml:space="preserve"> </w:t>
      </w:r>
      <w:r w:rsidRPr="00B5382D">
        <w:rPr>
          <w:rFonts w:ascii="Times New Roman" w:eastAsia="Calibri" w:hAnsi="Times New Roman" w:cs="Times New Roman"/>
          <w:b/>
          <w:sz w:val="24"/>
          <w:szCs w:val="24"/>
          <w:u w:val="single"/>
        </w:rPr>
        <w:t>ACUERDO NUMERO TRES:</w:t>
      </w:r>
      <w:r>
        <w:rPr>
          <w:rFonts w:ascii="Times New Roman" w:eastAsia="Calibri" w:hAnsi="Times New Roman" w:cs="Times New Roman"/>
          <w:b/>
          <w:sz w:val="24"/>
          <w:szCs w:val="24"/>
          <w:u w:val="single"/>
        </w:rPr>
        <w:t xml:space="preserve"> </w:t>
      </w:r>
      <w:r w:rsidRPr="00B5382D">
        <w:rPr>
          <w:rFonts w:ascii="Times New Roman" w:hAnsi="Times New Roman" w:cs="Times New Roman"/>
          <w:sz w:val="24"/>
          <w:szCs w:val="24"/>
        </w:rPr>
        <w:t xml:space="preserve">El Concejo Municipal en vista del cuadro comparativo  presentado por la UACI para comprar: 80 licencias de antivirus  para un año, para proteger el sistema y equipos informáticos de la municipalidad contra virus, presentando: NET SUPPORT S.A DE C.V  por un monto de $3,525.60  ( ofrece Karsper sky Advanced Endpoint security for business advanced  1 año, sin soporte ); JL SECURITY TECHNOLOGIES quien ofrece 80 licencias  plataforma Sentinelone por un año, por el precio de </w:t>
      </w:r>
      <w:r w:rsidRPr="00B5382D">
        <w:rPr>
          <w:rFonts w:ascii="Times New Roman" w:hAnsi="Times New Roman" w:cs="Times New Roman"/>
          <w:b/>
          <w:sz w:val="24"/>
          <w:szCs w:val="24"/>
        </w:rPr>
        <w:t>$3,731.20</w:t>
      </w:r>
      <w:r w:rsidRPr="00B5382D">
        <w:rPr>
          <w:rFonts w:ascii="Times New Roman" w:hAnsi="Times New Roman" w:cs="Times New Roman"/>
          <w:sz w:val="24"/>
          <w:szCs w:val="24"/>
        </w:rPr>
        <w:t xml:space="preserve"> con IVA incluido;  OFFICCE SYSTEM por un monto $1,280.00 ( ofrece ESET endpoint advance) y TELECOMODA S.A DE C.V por un monto de $1,718.40 ofrece antivirus sin nombre; se tiene la recomendación de la Jefa de Informática manifiesta que sólo  la oferta  de JL SECURITY TECHNOLOGIES, con antivirus sentinelone cumple con lo requerido en base a las especificaciones técnicas conforme a lo requerido. Por tanto de conformidad al artículo 30 numeral 9 del Código Municipal se </w:t>
      </w:r>
      <w:r w:rsidRPr="00B5382D">
        <w:rPr>
          <w:rFonts w:ascii="Times New Roman" w:hAnsi="Times New Roman" w:cs="Times New Roman"/>
          <w:b/>
          <w:sz w:val="24"/>
          <w:szCs w:val="24"/>
        </w:rPr>
        <w:t xml:space="preserve">ACUERDA: A) adjudicar la compra de 80 licencias de antivirus </w:t>
      </w:r>
      <w:r w:rsidRPr="00B5382D">
        <w:rPr>
          <w:rFonts w:ascii="Times New Roman" w:hAnsi="Times New Roman" w:cs="Times New Roman"/>
          <w:sz w:val="24"/>
          <w:szCs w:val="24"/>
        </w:rPr>
        <w:t xml:space="preserve">Sentinelone para 80 equipos informáticos de la Municipalidad a </w:t>
      </w:r>
      <w:r w:rsidRPr="00B5382D">
        <w:rPr>
          <w:rFonts w:ascii="Times New Roman" w:hAnsi="Times New Roman" w:cs="Times New Roman"/>
          <w:b/>
          <w:sz w:val="24"/>
          <w:szCs w:val="24"/>
        </w:rPr>
        <w:t>JL SECURITY TECHNOLOGIES</w:t>
      </w:r>
      <w:r w:rsidRPr="00B5382D">
        <w:rPr>
          <w:rFonts w:ascii="Times New Roman" w:hAnsi="Times New Roman" w:cs="Times New Roman"/>
          <w:sz w:val="24"/>
          <w:szCs w:val="24"/>
        </w:rPr>
        <w:t xml:space="preserve"> por un año,  conforme a cotización por un monto de </w:t>
      </w:r>
      <w:r w:rsidRPr="00B5382D">
        <w:rPr>
          <w:rFonts w:ascii="Times New Roman" w:hAnsi="Times New Roman" w:cs="Times New Roman"/>
          <w:b/>
          <w:sz w:val="24"/>
          <w:szCs w:val="24"/>
        </w:rPr>
        <w:t>$3,731.20con IVA incluido</w:t>
      </w:r>
      <w:r w:rsidRPr="00B5382D">
        <w:rPr>
          <w:rFonts w:ascii="Times New Roman" w:hAnsi="Times New Roman" w:cs="Times New Roman"/>
          <w:sz w:val="24"/>
          <w:szCs w:val="24"/>
        </w:rPr>
        <w:t>; autorícese al Tesorero erogue esa cantidad de la cuenta 005-40005302 fondo común; y emita cheque a nombre Jaret Naun Moran Sorto.</w:t>
      </w:r>
      <w:r>
        <w:rPr>
          <w:rFonts w:ascii="Times New Roman" w:hAnsi="Times New Roman" w:cs="Times New Roman"/>
          <w:sz w:val="24"/>
          <w:szCs w:val="24"/>
        </w:rPr>
        <w:t xml:space="preserve"> </w:t>
      </w:r>
      <w:r w:rsidRPr="00B5382D">
        <w:rPr>
          <w:rFonts w:ascii="Times New Roman" w:hAnsi="Times New Roman" w:cs="Times New Roman"/>
          <w:b/>
          <w:sz w:val="24"/>
          <w:szCs w:val="24"/>
        </w:rPr>
        <w:t>B)</w:t>
      </w:r>
      <w:r w:rsidRPr="00B5382D">
        <w:rPr>
          <w:rFonts w:ascii="Times New Roman" w:hAnsi="Times New Roman" w:cs="Times New Roman"/>
          <w:sz w:val="24"/>
          <w:szCs w:val="24"/>
        </w:rPr>
        <w:t xml:space="preserve"> Se nombra administrador de </w:t>
      </w:r>
      <w:r>
        <w:rPr>
          <w:rFonts w:ascii="Times New Roman" w:hAnsi="Times New Roman" w:cs="Times New Roman"/>
          <w:sz w:val="24"/>
          <w:szCs w:val="24"/>
        </w:rPr>
        <w:t>Orden de Compra a</w:t>
      </w:r>
      <w:r w:rsidRPr="00B5382D">
        <w:rPr>
          <w:rFonts w:ascii="Times New Roman" w:hAnsi="Times New Roman" w:cs="Times New Roman"/>
          <w:sz w:val="24"/>
          <w:szCs w:val="24"/>
        </w:rPr>
        <w:t xml:space="preserve">: Georgina Melissa Montes Torres, Jefa de informática. </w:t>
      </w:r>
      <w:r w:rsidRPr="00B5382D">
        <w:rPr>
          <w:rFonts w:ascii="Times New Roman" w:hAnsi="Times New Roman" w:cs="Times New Roman"/>
          <w:b/>
          <w:sz w:val="24"/>
          <w:szCs w:val="24"/>
        </w:rPr>
        <w:t>CERTIFÍQUESE Y COMUNÍQUESE</w:t>
      </w:r>
      <w:r w:rsidRPr="00B5382D">
        <w:rPr>
          <w:rFonts w:ascii="Times New Roman" w:hAnsi="Times New Roman" w:cs="Times New Roman"/>
          <w:sz w:val="24"/>
          <w:szCs w:val="24"/>
        </w:rPr>
        <w:t xml:space="preserve"> a: Gerencia Financiera, Sindicatura, Tesorería, UACI, Informática, y Despacho Municipal. </w:t>
      </w:r>
      <w:r w:rsidRPr="00B5382D">
        <w:rPr>
          <w:rFonts w:ascii="Times New Roman" w:eastAsia="Calibri" w:hAnsi="Times New Roman" w:cs="Times New Roman"/>
          <w:b/>
          <w:sz w:val="24"/>
          <w:szCs w:val="24"/>
          <w:u w:val="single"/>
        </w:rPr>
        <w:t>ACUERDO NUMERO CUATRO:</w:t>
      </w:r>
      <w:r>
        <w:rPr>
          <w:rFonts w:ascii="Times New Roman" w:eastAsia="Calibri" w:hAnsi="Times New Roman" w:cs="Times New Roman"/>
          <w:b/>
          <w:sz w:val="24"/>
          <w:szCs w:val="24"/>
          <w:u w:val="single"/>
        </w:rPr>
        <w:t xml:space="preserve"> </w:t>
      </w:r>
      <w:r w:rsidRPr="00B5382D">
        <w:rPr>
          <w:rFonts w:ascii="Times New Roman" w:hAnsi="Times New Roman" w:cs="Times New Roman"/>
          <w:sz w:val="24"/>
          <w:szCs w:val="24"/>
        </w:rPr>
        <w:t xml:space="preserve">El Concejo Municipal en vista que la UACI remite cotización para la compra  de: 1 licencia actualización Firewall, servicio para equipo  Hilstone Generation firewall SG-6000-T1860 (oficina central)  y 1 licencia de actualización firewall servicio para equipo Hilstone Generation firewall SG-6000-E1700  (oficina Distrito Altavista) ( ambos por un año), presentando al único que oferto por Comprasal: </w:t>
      </w:r>
      <w:r w:rsidRPr="00B5382D">
        <w:rPr>
          <w:rFonts w:ascii="Times New Roman" w:hAnsi="Times New Roman" w:cs="Times New Roman"/>
          <w:b/>
          <w:sz w:val="24"/>
          <w:szCs w:val="24"/>
        </w:rPr>
        <w:t>JL SECURITY TECHNOLOGIES</w:t>
      </w:r>
      <w:r w:rsidRPr="00B5382D">
        <w:rPr>
          <w:rFonts w:ascii="Times New Roman" w:hAnsi="Times New Roman" w:cs="Times New Roman"/>
          <w:sz w:val="24"/>
          <w:szCs w:val="24"/>
        </w:rPr>
        <w:t xml:space="preserve">  por la cantidad de </w:t>
      </w:r>
      <w:r w:rsidRPr="00B5382D">
        <w:rPr>
          <w:rFonts w:ascii="Times New Roman" w:hAnsi="Times New Roman" w:cs="Times New Roman"/>
          <w:b/>
          <w:sz w:val="24"/>
          <w:szCs w:val="24"/>
        </w:rPr>
        <w:t>$9,200.00</w:t>
      </w:r>
      <w:r w:rsidRPr="00B5382D">
        <w:rPr>
          <w:rFonts w:ascii="Times New Roman" w:hAnsi="Times New Roman" w:cs="Times New Roman"/>
          <w:sz w:val="24"/>
          <w:szCs w:val="24"/>
        </w:rPr>
        <w:t xml:space="preserve">; solicita la actualización de las licencias la Jefa de Informática,  para que los equipos de Firewall </w:t>
      </w:r>
      <w:r w:rsidRPr="00B5382D">
        <w:rPr>
          <w:rFonts w:ascii="Times New Roman" w:hAnsi="Times New Roman" w:cs="Times New Roman"/>
          <w:sz w:val="24"/>
          <w:szCs w:val="24"/>
        </w:rPr>
        <w:lastRenderedPageBreak/>
        <w:t xml:space="preserve">cuenten con su Licencia Original para el buen funcionamiento de dichos dispositivos con el fin de brindar un buen servicio eficaz y eficiente a los contribuyentes de este municipio. Por tanto  y de conformidad al Articulo 30 numeral 9 del Código Municipal en el uso de sus facultades legales se </w:t>
      </w:r>
      <w:r w:rsidRPr="00B5382D">
        <w:rPr>
          <w:rFonts w:ascii="Times New Roman" w:hAnsi="Times New Roman" w:cs="Times New Roman"/>
          <w:b/>
          <w:sz w:val="24"/>
          <w:szCs w:val="24"/>
        </w:rPr>
        <w:t xml:space="preserve">ACUERDA: A) </w:t>
      </w:r>
      <w:r w:rsidRPr="00B5382D">
        <w:rPr>
          <w:rFonts w:ascii="Times New Roman" w:hAnsi="Times New Roman" w:cs="Times New Roman"/>
          <w:sz w:val="24"/>
          <w:szCs w:val="24"/>
        </w:rPr>
        <w:t>adjudicar a</w:t>
      </w:r>
      <w:r w:rsidRPr="00B5382D">
        <w:rPr>
          <w:rFonts w:ascii="Times New Roman" w:hAnsi="Times New Roman" w:cs="Times New Roman"/>
          <w:b/>
          <w:sz w:val="24"/>
          <w:szCs w:val="24"/>
        </w:rPr>
        <w:t xml:space="preserve"> JL SECURITY TECHNOLOGIES</w:t>
      </w:r>
      <w:r w:rsidRPr="00B5382D">
        <w:rPr>
          <w:rFonts w:ascii="Times New Roman" w:hAnsi="Times New Roman" w:cs="Times New Roman"/>
          <w:sz w:val="24"/>
          <w:szCs w:val="24"/>
        </w:rPr>
        <w:t xml:space="preserve">  por un monto de </w:t>
      </w:r>
      <w:r w:rsidRPr="00B5382D">
        <w:rPr>
          <w:rFonts w:ascii="Times New Roman" w:hAnsi="Times New Roman" w:cs="Times New Roman"/>
          <w:b/>
          <w:sz w:val="24"/>
          <w:szCs w:val="24"/>
        </w:rPr>
        <w:t>$9,200.00</w:t>
      </w:r>
      <w:r w:rsidRPr="00B5382D">
        <w:rPr>
          <w:rFonts w:ascii="Times New Roman" w:hAnsi="Times New Roman" w:cs="Times New Roman"/>
          <w:sz w:val="24"/>
          <w:szCs w:val="24"/>
        </w:rPr>
        <w:t xml:space="preserve">  la compra de:  1 licencia actualización Firewall, servicio para equipo Hilstone Generation firewall SG-6000-T1860 (oficina central)  y 1 licencia de actualización firewall servicio para equipo  Hilstone Generation firewall SG-6000-E1700 (oficina Distrito Altavista), cuyas licencias es para un año; se autoriza al Tesorero Municipal para que erogue esa cantidad de la cuenta 005-40005302 fondo común y emita cheque a nombre de de </w:t>
      </w:r>
      <w:r w:rsidRPr="00B5382D">
        <w:rPr>
          <w:rFonts w:ascii="Times New Roman" w:hAnsi="Times New Roman" w:cs="Times New Roman"/>
          <w:b/>
          <w:sz w:val="24"/>
          <w:szCs w:val="24"/>
        </w:rPr>
        <w:t>Jaret Naun Moran Sorto</w:t>
      </w:r>
      <w:r w:rsidRPr="00B5382D">
        <w:rPr>
          <w:rFonts w:ascii="Times New Roman" w:hAnsi="Times New Roman" w:cs="Times New Roman"/>
          <w:sz w:val="24"/>
          <w:szCs w:val="24"/>
        </w:rPr>
        <w:t xml:space="preserve">. </w:t>
      </w:r>
      <w:r w:rsidRPr="00B5382D">
        <w:rPr>
          <w:rFonts w:ascii="Times New Roman" w:hAnsi="Times New Roman" w:cs="Times New Roman"/>
          <w:b/>
          <w:sz w:val="24"/>
          <w:szCs w:val="24"/>
        </w:rPr>
        <w:t>B)</w:t>
      </w:r>
      <w:r w:rsidRPr="00B5382D">
        <w:rPr>
          <w:rFonts w:ascii="Times New Roman" w:hAnsi="Times New Roman" w:cs="Times New Roman"/>
          <w:sz w:val="24"/>
          <w:szCs w:val="24"/>
        </w:rPr>
        <w:t xml:space="preserve"> se nombra como Administrador de orden de compra al propuesto: Fredy Orlando Quijano Portillo, Asistente de Informática. C</w:t>
      </w:r>
      <w:r w:rsidRPr="00B5382D">
        <w:rPr>
          <w:rFonts w:ascii="Times New Roman" w:hAnsi="Times New Roman" w:cs="Times New Roman"/>
          <w:b/>
          <w:sz w:val="24"/>
          <w:szCs w:val="24"/>
        </w:rPr>
        <w:t>ERTIFÍQUESE Y COMUNÍQUESE A</w:t>
      </w:r>
      <w:r w:rsidRPr="00B5382D">
        <w:rPr>
          <w:rFonts w:ascii="Times New Roman" w:hAnsi="Times New Roman" w:cs="Times New Roman"/>
          <w:sz w:val="24"/>
          <w:szCs w:val="24"/>
        </w:rPr>
        <w:t xml:space="preserve">: Tesorería, Gerencia Financiera, Gerencia Administrativa, Informática, UACI, Sindicatura,  y Despacho Municipal. </w:t>
      </w:r>
      <w:r w:rsidRPr="00B5382D">
        <w:rPr>
          <w:rFonts w:ascii="Times New Roman" w:eastAsia="Calibri" w:hAnsi="Times New Roman" w:cs="Times New Roman"/>
          <w:b/>
          <w:sz w:val="24"/>
          <w:szCs w:val="24"/>
          <w:u w:val="single"/>
        </w:rPr>
        <w:t>ACUERDO NUMERO CINCO:</w:t>
      </w:r>
      <w:r>
        <w:rPr>
          <w:rFonts w:ascii="Times New Roman" w:eastAsia="Calibri" w:hAnsi="Times New Roman" w:cs="Times New Roman"/>
          <w:b/>
          <w:sz w:val="24"/>
          <w:szCs w:val="24"/>
          <w:u w:val="single"/>
        </w:rPr>
        <w:t xml:space="preserve"> </w:t>
      </w:r>
      <w:r w:rsidRPr="00B5382D">
        <w:rPr>
          <w:rFonts w:ascii="Times New Roman" w:hAnsi="Times New Roman" w:cs="Times New Roman"/>
          <w:sz w:val="24"/>
          <w:szCs w:val="24"/>
        </w:rPr>
        <w:t xml:space="preserve">El Concejo Municipal en vista que el Gerente Financiero solicita acuerdo Municipal para el descargo de repuestos y accesorios inservibles ubicados en la bodega, conforme al informe del Encargado de bodega, y haces saber que dichos objetos generan contaminación como  llantas de los vehículos, por lo que urge el desalojo; viene acompañado del informe del Mecánico Municipal y detalla lo inservible. </w:t>
      </w:r>
      <w:r w:rsidRPr="00B5382D">
        <w:rPr>
          <w:rFonts w:ascii="Times New Roman" w:eastAsia="Calibri" w:hAnsi="Times New Roman" w:cs="Times New Roman"/>
          <w:color w:val="000000" w:themeColor="text1"/>
          <w:sz w:val="24"/>
          <w:szCs w:val="24"/>
          <w:lang w:val="es-ES"/>
        </w:rPr>
        <w:t>Por tanto en base a lo solicitado por el Gerente Financiero,</w:t>
      </w:r>
      <w:r>
        <w:rPr>
          <w:rFonts w:ascii="Times New Roman" w:eastAsia="Calibri" w:hAnsi="Times New Roman" w:cs="Times New Roman"/>
          <w:color w:val="000000" w:themeColor="text1"/>
          <w:sz w:val="24"/>
          <w:szCs w:val="24"/>
          <w:lang w:val="es-ES"/>
        </w:rPr>
        <w:t xml:space="preserve"> </w:t>
      </w:r>
      <w:r w:rsidRPr="00B5382D">
        <w:rPr>
          <w:rFonts w:ascii="Times New Roman" w:eastAsia="Calibri" w:hAnsi="Times New Roman" w:cs="Times New Roman"/>
          <w:color w:val="000000" w:themeColor="text1"/>
          <w:sz w:val="24"/>
          <w:szCs w:val="24"/>
          <w:lang w:val="es-ES"/>
        </w:rPr>
        <w:t xml:space="preserve">en el uso de sus facultades legales de conformidad al Código Municipal se </w:t>
      </w:r>
      <w:r w:rsidRPr="00B5382D">
        <w:rPr>
          <w:rFonts w:ascii="Times New Roman" w:eastAsia="Calibri" w:hAnsi="Times New Roman" w:cs="Times New Roman"/>
          <w:b/>
          <w:bCs/>
          <w:color w:val="000000" w:themeColor="text1"/>
          <w:sz w:val="24"/>
          <w:szCs w:val="24"/>
          <w:lang w:val="es-ES"/>
        </w:rPr>
        <w:t>ACUERDA:</w:t>
      </w:r>
      <w:r>
        <w:rPr>
          <w:rFonts w:ascii="Times New Roman" w:eastAsia="Calibri" w:hAnsi="Times New Roman" w:cs="Times New Roman"/>
          <w:b/>
          <w:bCs/>
          <w:color w:val="000000" w:themeColor="text1"/>
          <w:sz w:val="24"/>
          <w:szCs w:val="24"/>
          <w:lang w:val="es-ES"/>
        </w:rPr>
        <w:t xml:space="preserve"> </w:t>
      </w:r>
      <w:r w:rsidRPr="00B5382D">
        <w:rPr>
          <w:rFonts w:ascii="Times New Roman" w:eastAsia="Calibri" w:hAnsi="Times New Roman" w:cs="Times New Roman"/>
          <w:color w:val="000000" w:themeColor="text1"/>
          <w:sz w:val="24"/>
          <w:szCs w:val="24"/>
          <w:lang w:val="es-ES"/>
        </w:rPr>
        <w:t>Se  Autoriza al Gerente Financiero y Contador Municipal, realicen el proceso correspondiente de descargo  de  conformidad a las normas  Técnicas de Control interno Especificas, de los siguientes bienes muebles inservibles que están en la bodega:</w:t>
      </w:r>
    </w:p>
    <w:p w:rsidR="00521793" w:rsidRPr="00F06E01" w:rsidRDefault="00521793" w:rsidP="00521793">
      <w:pPr>
        <w:spacing w:line="240" w:lineRule="auto"/>
        <w:jc w:val="both"/>
        <w:rPr>
          <w:rFonts w:ascii="Times New Roman" w:hAnsi="Times New Roman" w:cs="Times New Roman"/>
        </w:rPr>
      </w:pPr>
      <w:r w:rsidRPr="00F06E01">
        <w:rPr>
          <w:rFonts w:ascii="Times New Roman" w:eastAsia="Times New Roman" w:hAnsi="Times New Roman" w:cs="Times New Roman"/>
          <w:b/>
          <w:bCs/>
          <w:color w:val="000000"/>
          <w:lang w:val="es-ES" w:eastAsia="es-ES"/>
        </w:rPr>
        <w:t>UNIDAD DE TRANSPORTE ADMINISTRATIVO:</w:t>
      </w:r>
    </w:p>
    <w:tbl>
      <w:tblPr>
        <w:tblW w:w="8957" w:type="dxa"/>
        <w:tblInd w:w="55" w:type="dxa"/>
        <w:tblCellMar>
          <w:left w:w="70" w:type="dxa"/>
          <w:right w:w="70" w:type="dxa"/>
        </w:tblCellMar>
        <w:tblLook w:val="04A0" w:firstRow="1" w:lastRow="0" w:firstColumn="1" w:lastColumn="0" w:noHBand="0" w:noVBand="1"/>
      </w:tblPr>
      <w:tblGrid>
        <w:gridCol w:w="397"/>
        <w:gridCol w:w="1326"/>
        <w:gridCol w:w="2902"/>
        <w:gridCol w:w="2940"/>
        <w:gridCol w:w="1392"/>
      </w:tblGrid>
      <w:tr w:rsidR="00521793" w:rsidRPr="00016F9C" w:rsidTr="002644C8">
        <w:trPr>
          <w:trHeight w:val="315"/>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w:t>
            </w:r>
          </w:p>
        </w:tc>
        <w:tc>
          <w:tcPr>
            <w:tcW w:w="1326" w:type="dxa"/>
            <w:tcBorders>
              <w:top w:val="single" w:sz="4" w:space="0" w:color="auto"/>
              <w:left w:val="nil"/>
              <w:bottom w:val="single" w:sz="4" w:space="0" w:color="auto"/>
              <w:right w:val="single" w:sz="4" w:space="0" w:color="auto"/>
            </w:tcBorders>
            <w:shd w:val="clear" w:color="auto" w:fill="auto"/>
            <w:noWrap/>
            <w:vAlign w:val="bottom"/>
            <w:hideMark/>
          </w:tcPr>
          <w:p w:rsidR="00521793" w:rsidRPr="00016F9C" w:rsidRDefault="00521793" w:rsidP="002644C8">
            <w:pPr>
              <w:spacing w:after="0" w:line="240" w:lineRule="auto"/>
              <w:jc w:val="center"/>
              <w:rPr>
                <w:rFonts w:ascii="Times New Roman" w:eastAsia="Times New Roman" w:hAnsi="Times New Roman" w:cs="Times New Roman"/>
                <w:b/>
                <w:bCs/>
                <w:color w:val="000000"/>
                <w:lang w:val="es-ES" w:eastAsia="es-ES"/>
              </w:rPr>
            </w:pPr>
            <w:r w:rsidRPr="00016F9C">
              <w:rPr>
                <w:rFonts w:ascii="Times New Roman" w:eastAsia="Times New Roman" w:hAnsi="Times New Roman" w:cs="Times New Roman"/>
                <w:b/>
                <w:bCs/>
                <w:color w:val="000000"/>
                <w:lang w:val="es-ES" w:eastAsia="es-ES"/>
              </w:rPr>
              <w:t>CANTIDAD</w:t>
            </w:r>
          </w:p>
        </w:tc>
        <w:tc>
          <w:tcPr>
            <w:tcW w:w="2902" w:type="dxa"/>
            <w:tcBorders>
              <w:top w:val="single" w:sz="4" w:space="0" w:color="auto"/>
              <w:left w:val="nil"/>
              <w:bottom w:val="single" w:sz="4" w:space="0" w:color="auto"/>
              <w:right w:val="single" w:sz="4" w:space="0" w:color="auto"/>
            </w:tcBorders>
            <w:shd w:val="clear" w:color="auto" w:fill="auto"/>
            <w:noWrap/>
            <w:vAlign w:val="bottom"/>
            <w:hideMark/>
          </w:tcPr>
          <w:p w:rsidR="00521793" w:rsidRPr="00016F9C" w:rsidRDefault="00521793" w:rsidP="002644C8">
            <w:pPr>
              <w:spacing w:after="0" w:line="240" w:lineRule="auto"/>
              <w:jc w:val="center"/>
              <w:rPr>
                <w:rFonts w:ascii="Times New Roman" w:eastAsia="Times New Roman" w:hAnsi="Times New Roman" w:cs="Times New Roman"/>
                <w:b/>
                <w:bCs/>
                <w:color w:val="000000"/>
                <w:lang w:val="es-ES" w:eastAsia="es-ES"/>
              </w:rPr>
            </w:pPr>
            <w:r w:rsidRPr="00016F9C">
              <w:rPr>
                <w:rFonts w:ascii="Times New Roman" w:eastAsia="Times New Roman" w:hAnsi="Times New Roman" w:cs="Times New Roman"/>
                <w:b/>
                <w:bCs/>
                <w:color w:val="000000"/>
                <w:lang w:val="es-ES" w:eastAsia="es-ES"/>
              </w:rPr>
              <w:t>UNIDAD</w:t>
            </w:r>
          </w:p>
        </w:tc>
        <w:tc>
          <w:tcPr>
            <w:tcW w:w="2940" w:type="dxa"/>
            <w:tcBorders>
              <w:top w:val="single" w:sz="4" w:space="0" w:color="auto"/>
              <w:left w:val="nil"/>
              <w:bottom w:val="single" w:sz="4" w:space="0" w:color="auto"/>
              <w:right w:val="single" w:sz="4" w:space="0" w:color="auto"/>
            </w:tcBorders>
            <w:shd w:val="clear" w:color="auto" w:fill="auto"/>
            <w:noWrap/>
            <w:vAlign w:val="center"/>
            <w:hideMark/>
          </w:tcPr>
          <w:p w:rsidR="00521793" w:rsidRPr="00016F9C" w:rsidRDefault="00521793" w:rsidP="002644C8">
            <w:pPr>
              <w:spacing w:after="0" w:line="240" w:lineRule="auto"/>
              <w:jc w:val="center"/>
              <w:rPr>
                <w:rFonts w:ascii="Times New Roman" w:eastAsia="Times New Roman" w:hAnsi="Times New Roman" w:cs="Times New Roman"/>
                <w:b/>
                <w:bCs/>
                <w:color w:val="000000"/>
                <w:lang w:val="es-ES" w:eastAsia="es-ES"/>
              </w:rPr>
            </w:pPr>
            <w:r w:rsidRPr="00016F9C">
              <w:rPr>
                <w:rFonts w:ascii="Times New Roman" w:eastAsia="Times New Roman" w:hAnsi="Times New Roman" w:cs="Times New Roman"/>
                <w:b/>
                <w:bCs/>
                <w:color w:val="000000"/>
                <w:lang w:val="es-ES" w:eastAsia="es-ES"/>
              </w:rPr>
              <w:t>MARCA</w:t>
            </w:r>
          </w:p>
        </w:tc>
        <w:tc>
          <w:tcPr>
            <w:tcW w:w="1392" w:type="dxa"/>
            <w:tcBorders>
              <w:top w:val="single" w:sz="4" w:space="0" w:color="auto"/>
              <w:left w:val="nil"/>
              <w:bottom w:val="single" w:sz="4" w:space="0" w:color="auto"/>
              <w:right w:val="single" w:sz="4" w:space="0" w:color="auto"/>
            </w:tcBorders>
            <w:shd w:val="clear" w:color="auto" w:fill="auto"/>
            <w:noWrap/>
            <w:vAlign w:val="bottom"/>
            <w:hideMark/>
          </w:tcPr>
          <w:p w:rsidR="00521793" w:rsidRPr="00016F9C" w:rsidRDefault="00521793" w:rsidP="002644C8">
            <w:pPr>
              <w:spacing w:after="0" w:line="240" w:lineRule="auto"/>
              <w:jc w:val="center"/>
              <w:rPr>
                <w:rFonts w:ascii="Times New Roman" w:eastAsia="Times New Roman" w:hAnsi="Times New Roman" w:cs="Times New Roman"/>
                <w:b/>
                <w:bCs/>
                <w:color w:val="000000"/>
                <w:lang w:val="es-ES" w:eastAsia="es-ES"/>
              </w:rPr>
            </w:pPr>
            <w:r w:rsidRPr="00016F9C">
              <w:rPr>
                <w:rFonts w:ascii="Times New Roman" w:eastAsia="Times New Roman" w:hAnsi="Times New Roman" w:cs="Times New Roman"/>
                <w:b/>
                <w:bCs/>
                <w:color w:val="000000"/>
                <w:lang w:val="es-ES" w:eastAsia="es-ES"/>
              </w:rPr>
              <w:t>EQUIPO</w:t>
            </w:r>
          </w:p>
        </w:tc>
      </w:tr>
      <w:tr w:rsidR="00521793" w:rsidRPr="00016F9C" w:rsidTr="002644C8">
        <w:trPr>
          <w:trHeight w:val="315"/>
        </w:trPr>
        <w:tc>
          <w:tcPr>
            <w:tcW w:w="397" w:type="dxa"/>
            <w:tcBorders>
              <w:top w:val="nil"/>
              <w:left w:val="single" w:sz="4" w:space="0" w:color="auto"/>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1</w:t>
            </w:r>
          </w:p>
        </w:tc>
        <w:tc>
          <w:tcPr>
            <w:tcW w:w="1326"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20</w:t>
            </w:r>
          </w:p>
        </w:tc>
        <w:tc>
          <w:tcPr>
            <w:tcW w:w="290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FILTROS</w:t>
            </w:r>
          </w:p>
        </w:tc>
        <w:tc>
          <w:tcPr>
            <w:tcW w:w="2940"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w:t>
            </w:r>
          </w:p>
        </w:tc>
        <w:tc>
          <w:tcPr>
            <w:tcW w:w="139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w:t>
            </w:r>
          </w:p>
        </w:tc>
      </w:tr>
      <w:tr w:rsidR="00521793" w:rsidRPr="00016F9C" w:rsidTr="002644C8">
        <w:trPr>
          <w:trHeight w:val="315"/>
        </w:trPr>
        <w:tc>
          <w:tcPr>
            <w:tcW w:w="397" w:type="dxa"/>
            <w:tcBorders>
              <w:top w:val="nil"/>
              <w:left w:val="single" w:sz="4" w:space="0" w:color="auto"/>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2</w:t>
            </w:r>
          </w:p>
        </w:tc>
        <w:tc>
          <w:tcPr>
            <w:tcW w:w="1326"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1</w:t>
            </w:r>
          </w:p>
        </w:tc>
        <w:tc>
          <w:tcPr>
            <w:tcW w:w="290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FILTRO DE ACEITE</w:t>
            </w:r>
          </w:p>
        </w:tc>
        <w:tc>
          <w:tcPr>
            <w:tcW w:w="2940"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26300-42040</w:t>
            </w:r>
          </w:p>
        </w:tc>
        <w:tc>
          <w:tcPr>
            <w:tcW w:w="139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EQUIPO #26</w:t>
            </w:r>
          </w:p>
        </w:tc>
      </w:tr>
      <w:tr w:rsidR="00521793" w:rsidRPr="00016F9C" w:rsidTr="002644C8">
        <w:trPr>
          <w:trHeight w:val="315"/>
        </w:trPr>
        <w:tc>
          <w:tcPr>
            <w:tcW w:w="397" w:type="dxa"/>
            <w:tcBorders>
              <w:top w:val="nil"/>
              <w:left w:val="single" w:sz="4" w:space="0" w:color="auto"/>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3</w:t>
            </w:r>
          </w:p>
        </w:tc>
        <w:tc>
          <w:tcPr>
            <w:tcW w:w="1326"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1</w:t>
            </w:r>
          </w:p>
        </w:tc>
        <w:tc>
          <w:tcPr>
            <w:tcW w:w="290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FILTRO DE DIESEL</w:t>
            </w:r>
          </w:p>
        </w:tc>
        <w:tc>
          <w:tcPr>
            <w:tcW w:w="2940"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MB220900 F-6243</w:t>
            </w:r>
          </w:p>
        </w:tc>
        <w:tc>
          <w:tcPr>
            <w:tcW w:w="139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EQUIPO #26</w:t>
            </w:r>
          </w:p>
        </w:tc>
      </w:tr>
      <w:tr w:rsidR="00521793" w:rsidRPr="00016F9C" w:rsidTr="002644C8">
        <w:trPr>
          <w:trHeight w:val="315"/>
        </w:trPr>
        <w:tc>
          <w:tcPr>
            <w:tcW w:w="397" w:type="dxa"/>
            <w:tcBorders>
              <w:top w:val="nil"/>
              <w:left w:val="single" w:sz="4" w:space="0" w:color="auto"/>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4</w:t>
            </w:r>
          </w:p>
        </w:tc>
        <w:tc>
          <w:tcPr>
            <w:tcW w:w="1326"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1</w:t>
            </w:r>
          </w:p>
        </w:tc>
        <w:tc>
          <w:tcPr>
            <w:tcW w:w="290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FILTRO DE AIRE</w:t>
            </w:r>
          </w:p>
        </w:tc>
        <w:tc>
          <w:tcPr>
            <w:tcW w:w="2940"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28113-4F000</w:t>
            </w:r>
          </w:p>
        </w:tc>
        <w:tc>
          <w:tcPr>
            <w:tcW w:w="139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EQUIPO #26</w:t>
            </w:r>
          </w:p>
        </w:tc>
      </w:tr>
      <w:tr w:rsidR="00521793" w:rsidRPr="00016F9C" w:rsidTr="002644C8">
        <w:trPr>
          <w:trHeight w:val="315"/>
        </w:trPr>
        <w:tc>
          <w:tcPr>
            <w:tcW w:w="397" w:type="dxa"/>
            <w:tcBorders>
              <w:top w:val="nil"/>
              <w:left w:val="single" w:sz="4" w:space="0" w:color="auto"/>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5</w:t>
            </w:r>
          </w:p>
        </w:tc>
        <w:tc>
          <w:tcPr>
            <w:tcW w:w="1326"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1</w:t>
            </w:r>
          </w:p>
        </w:tc>
        <w:tc>
          <w:tcPr>
            <w:tcW w:w="290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FILTRO DE ACEITE</w:t>
            </w:r>
          </w:p>
        </w:tc>
        <w:tc>
          <w:tcPr>
            <w:tcW w:w="2940"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15613-EV015</w:t>
            </w:r>
          </w:p>
        </w:tc>
        <w:tc>
          <w:tcPr>
            <w:tcW w:w="139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EQUIPO #38</w:t>
            </w:r>
          </w:p>
        </w:tc>
      </w:tr>
      <w:tr w:rsidR="00521793" w:rsidRPr="00016F9C" w:rsidTr="002644C8">
        <w:trPr>
          <w:trHeight w:val="315"/>
        </w:trPr>
        <w:tc>
          <w:tcPr>
            <w:tcW w:w="397" w:type="dxa"/>
            <w:tcBorders>
              <w:top w:val="nil"/>
              <w:left w:val="single" w:sz="4" w:space="0" w:color="auto"/>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6</w:t>
            </w:r>
          </w:p>
        </w:tc>
        <w:tc>
          <w:tcPr>
            <w:tcW w:w="1326"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1</w:t>
            </w:r>
          </w:p>
        </w:tc>
        <w:tc>
          <w:tcPr>
            <w:tcW w:w="290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FILTRO DE DIESEL</w:t>
            </w:r>
          </w:p>
        </w:tc>
        <w:tc>
          <w:tcPr>
            <w:tcW w:w="2940"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23304-78225</w:t>
            </w:r>
          </w:p>
        </w:tc>
        <w:tc>
          <w:tcPr>
            <w:tcW w:w="139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EQUIPO #38</w:t>
            </w:r>
          </w:p>
        </w:tc>
      </w:tr>
      <w:tr w:rsidR="00521793" w:rsidRPr="00016F9C" w:rsidTr="002644C8">
        <w:trPr>
          <w:trHeight w:val="315"/>
        </w:trPr>
        <w:tc>
          <w:tcPr>
            <w:tcW w:w="397" w:type="dxa"/>
            <w:tcBorders>
              <w:top w:val="nil"/>
              <w:left w:val="single" w:sz="4" w:space="0" w:color="auto"/>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7</w:t>
            </w:r>
          </w:p>
        </w:tc>
        <w:tc>
          <w:tcPr>
            <w:tcW w:w="1326"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1</w:t>
            </w:r>
          </w:p>
        </w:tc>
        <w:tc>
          <w:tcPr>
            <w:tcW w:w="290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FILTRO DE AIRE</w:t>
            </w:r>
          </w:p>
        </w:tc>
        <w:tc>
          <w:tcPr>
            <w:tcW w:w="2940"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17801-78110</w:t>
            </w:r>
          </w:p>
        </w:tc>
        <w:tc>
          <w:tcPr>
            <w:tcW w:w="139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EQUIPO #38</w:t>
            </w:r>
          </w:p>
        </w:tc>
      </w:tr>
      <w:tr w:rsidR="00521793" w:rsidRPr="00016F9C" w:rsidTr="002644C8">
        <w:trPr>
          <w:trHeight w:val="315"/>
        </w:trPr>
        <w:tc>
          <w:tcPr>
            <w:tcW w:w="397" w:type="dxa"/>
            <w:tcBorders>
              <w:top w:val="nil"/>
              <w:left w:val="single" w:sz="4" w:space="0" w:color="auto"/>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8</w:t>
            </w:r>
          </w:p>
        </w:tc>
        <w:tc>
          <w:tcPr>
            <w:tcW w:w="1326"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1</w:t>
            </w:r>
          </w:p>
        </w:tc>
        <w:tc>
          <w:tcPr>
            <w:tcW w:w="290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FILTRO DE DIESEL</w:t>
            </w:r>
          </w:p>
        </w:tc>
        <w:tc>
          <w:tcPr>
            <w:tcW w:w="2940"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F-6243</w:t>
            </w:r>
          </w:p>
        </w:tc>
        <w:tc>
          <w:tcPr>
            <w:tcW w:w="139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EQUIPO #22</w:t>
            </w:r>
          </w:p>
        </w:tc>
      </w:tr>
      <w:tr w:rsidR="00521793" w:rsidRPr="00016F9C" w:rsidTr="002644C8">
        <w:trPr>
          <w:trHeight w:val="315"/>
        </w:trPr>
        <w:tc>
          <w:tcPr>
            <w:tcW w:w="397" w:type="dxa"/>
            <w:tcBorders>
              <w:top w:val="nil"/>
              <w:left w:val="single" w:sz="4" w:space="0" w:color="auto"/>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9</w:t>
            </w:r>
          </w:p>
        </w:tc>
        <w:tc>
          <w:tcPr>
            <w:tcW w:w="1326"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1</w:t>
            </w:r>
          </w:p>
        </w:tc>
        <w:tc>
          <w:tcPr>
            <w:tcW w:w="290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FILTRO DE ACEITE</w:t>
            </w:r>
          </w:p>
        </w:tc>
        <w:tc>
          <w:tcPr>
            <w:tcW w:w="2940"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26300-42040</w:t>
            </w:r>
          </w:p>
        </w:tc>
        <w:tc>
          <w:tcPr>
            <w:tcW w:w="139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EQUIPO #22</w:t>
            </w:r>
          </w:p>
        </w:tc>
      </w:tr>
      <w:tr w:rsidR="00521793" w:rsidRPr="00016F9C" w:rsidTr="002644C8">
        <w:trPr>
          <w:trHeight w:val="315"/>
        </w:trPr>
        <w:tc>
          <w:tcPr>
            <w:tcW w:w="397" w:type="dxa"/>
            <w:tcBorders>
              <w:top w:val="nil"/>
              <w:left w:val="single" w:sz="4" w:space="0" w:color="auto"/>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10</w:t>
            </w:r>
          </w:p>
        </w:tc>
        <w:tc>
          <w:tcPr>
            <w:tcW w:w="1326"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1</w:t>
            </w:r>
          </w:p>
        </w:tc>
        <w:tc>
          <w:tcPr>
            <w:tcW w:w="290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FILTRO DE AIRE</w:t>
            </w:r>
          </w:p>
        </w:tc>
        <w:tc>
          <w:tcPr>
            <w:tcW w:w="2940"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K6B0-23-603</w:t>
            </w:r>
          </w:p>
        </w:tc>
        <w:tc>
          <w:tcPr>
            <w:tcW w:w="139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EQUIPO #22</w:t>
            </w:r>
          </w:p>
        </w:tc>
      </w:tr>
      <w:tr w:rsidR="00521793" w:rsidRPr="00016F9C" w:rsidTr="002644C8">
        <w:trPr>
          <w:trHeight w:val="315"/>
        </w:trPr>
        <w:tc>
          <w:tcPr>
            <w:tcW w:w="397" w:type="dxa"/>
            <w:tcBorders>
              <w:top w:val="nil"/>
              <w:left w:val="single" w:sz="4" w:space="0" w:color="auto"/>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11</w:t>
            </w:r>
          </w:p>
        </w:tc>
        <w:tc>
          <w:tcPr>
            <w:tcW w:w="1326"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4</w:t>
            </w:r>
          </w:p>
        </w:tc>
        <w:tc>
          <w:tcPr>
            <w:tcW w:w="290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PASTILLAS</w:t>
            </w:r>
          </w:p>
        </w:tc>
        <w:tc>
          <w:tcPr>
            <w:tcW w:w="2940"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PARA FRENOS</w:t>
            </w:r>
          </w:p>
        </w:tc>
        <w:tc>
          <w:tcPr>
            <w:tcW w:w="139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EQUIPO #01</w:t>
            </w:r>
          </w:p>
        </w:tc>
      </w:tr>
      <w:tr w:rsidR="00521793" w:rsidRPr="00016F9C" w:rsidTr="002644C8">
        <w:trPr>
          <w:trHeight w:val="315"/>
        </w:trPr>
        <w:tc>
          <w:tcPr>
            <w:tcW w:w="397" w:type="dxa"/>
            <w:tcBorders>
              <w:top w:val="nil"/>
              <w:left w:val="single" w:sz="4" w:space="0" w:color="auto"/>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12</w:t>
            </w:r>
          </w:p>
        </w:tc>
        <w:tc>
          <w:tcPr>
            <w:tcW w:w="1326"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6</w:t>
            </w:r>
          </w:p>
        </w:tc>
        <w:tc>
          <w:tcPr>
            <w:tcW w:w="290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FAJAS</w:t>
            </w:r>
          </w:p>
        </w:tc>
        <w:tc>
          <w:tcPr>
            <w:tcW w:w="2940"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w:t>
            </w:r>
          </w:p>
        </w:tc>
        <w:tc>
          <w:tcPr>
            <w:tcW w:w="139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w:t>
            </w:r>
          </w:p>
        </w:tc>
      </w:tr>
      <w:tr w:rsidR="00521793" w:rsidRPr="00016F9C" w:rsidTr="002644C8">
        <w:trPr>
          <w:trHeight w:val="315"/>
        </w:trPr>
        <w:tc>
          <w:tcPr>
            <w:tcW w:w="397" w:type="dxa"/>
            <w:tcBorders>
              <w:top w:val="nil"/>
              <w:left w:val="single" w:sz="4" w:space="0" w:color="auto"/>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13</w:t>
            </w:r>
          </w:p>
        </w:tc>
        <w:tc>
          <w:tcPr>
            <w:tcW w:w="1326"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26</w:t>
            </w:r>
          </w:p>
        </w:tc>
        <w:tc>
          <w:tcPr>
            <w:tcW w:w="290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ZAPATAS</w:t>
            </w:r>
          </w:p>
        </w:tc>
        <w:tc>
          <w:tcPr>
            <w:tcW w:w="2940"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w:t>
            </w:r>
          </w:p>
        </w:tc>
        <w:tc>
          <w:tcPr>
            <w:tcW w:w="139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w:t>
            </w:r>
          </w:p>
        </w:tc>
      </w:tr>
      <w:tr w:rsidR="00521793" w:rsidRPr="00016F9C" w:rsidTr="002644C8">
        <w:trPr>
          <w:trHeight w:val="315"/>
        </w:trPr>
        <w:tc>
          <w:tcPr>
            <w:tcW w:w="397" w:type="dxa"/>
            <w:tcBorders>
              <w:top w:val="nil"/>
              <w:left w:val="single" w:sz="4" w:space="0" w:color="auto"/>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14</w:t>
            </w:r>
          </w:p>
        </w:tc>
        <w:tc>
          <w:tcPr>
            <w:tcW w:w="1326"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1</w:t>
            </w:r>
          </w:p>
        </w:tc>
        <w:tc>
          <w:tcPr>
            <w:tcW w:w="290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EMPAQUE DE CULATA</w:t>
            </w:r>
          </w:p>
        </w:tc>
        <w:tc>
          <w:tcPr>
            <w:tcW w:w="2940"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w:t>
            </w:r>
          </w:p>
        </w:tc>
        <w:tc>
          <w:tcPr>
            <w:tcW w:w="139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w:t>
            </w:r>
          </w:p>
        </w:tc>
      </w:tr>
      <w:tr w:rsidR="00521793" w:rsidRPr="00016F9C" w:rsidTr="002644C8">
        <w:trPr>
          <w:trHeight w:val="315"/>
        </w:trPr>
        <w:tc>
          <w:tcPr>
            <w:tcW w:w="397" w:type="dxa"/>
            <w:tcBorders>
              <w:top w:val="nil"/>
              <w:left w:val="single" w:sz="4" w:space="0" w:color="auto"/>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15</w:t>
            </w:r>
          </w:p>
        </w:tc>
        <w:tc>
          <w:tcPr>
            <w:tcW w:w="1326"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4</w:t>
            </w:r>
          </w:p>
        </w:tc>
        <w:tc>
          <w:tcPr>
            <w:tcW w:w="290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BOMBAS DE FRENO</w:t>
            </w:r>
          </w:p>
        </w:tc>
        <w:tc>
          <w:tcPr>
            <w:tcW w:w="2940"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w:t>
            </w:r>
          </w:p>
        </w:tc>
        <w:tc>
          <w:tcPr>
            <w:tcW w:w="139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w:t>
            </w:r>
          </w:p>
        </w:tc>
      </w:tr>
      <w:tr w:rsidR="00521793" w:rsidRPr="00016F9C" w:rsidTr="002644C8">
        <w:trPr>
          <w:trHeight w:val="315"/>
        </w:trPr>
        <w:tc>
          <w:tcPr>
            <w:tcW w:w="397" w:type="dxa"/>
            <w:tcBorders>
              <w:top w:val="nil"/>
              <w:left w:val="single" w:sz="4" w:space="0" w:color="auto"/>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lastRenderedPageBreak/>
              <w:t>16</w:t>
            </w:r>
          </w:p>
        </w:tc>
        <w:tc>
          <w:tcPr>
            <w:tcW w:w="1326"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1</w:t>
            </w:r>
          </w:p>
        </w:tc>
        <w:tc>
          <w:tcPr>
            <w:tcW w:w="290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FILTRO CON BASE DE DIESEL</w:t>
            </w:r>
          </w:p>
        </w:tc>
        <w:tc>
          <w:tcPr>
            <w:tcW w:w="2940"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w:t>
            </w:r>
          </w:p>
        </w:tc>
        <w:tc>
          <w:tcPr>
            <w:tcW w:w="139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w:t>
            </w:r>
          </w:p>
        </w:tc>
      </w:tr>
      <w:tr w:rsidR="00521793" w:rsidRPr="00016F9C" w:rsidTr="002644C8">
        <w:trPr>
          <w:trHeight w:val="315"/>
        </w:trPr>
        <w:tc>
          <w:tcPr>
            <w:tcW w:w="397" w:type="dxa"/>
            <w:tcBorders>
              <w:top w:val="nil"/>
              <w:left w:val="single" w:sz="4" w:space="0" w:color="auto"/>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17</w:t>
            </w:r>
          </w:p>
        </w:tc>
        <w:tc>
          <w:tcPr>
            <w:tcW w:w="1326"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5</w:t>
            </w:r>
          </w:p>
        </w:tc>
        <w:tc>
          <w:tcPr>
            <w:tcW w:w="290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ZAPATAS DE FRENOS</w:t>
            </w:r>
          </w:p>
        </w:tc>
        <w:tc>
          <w:tcPr>
            <w:tcW w:w="2940"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w:t>
            </w:r>
          </w:p>
        </w:tc>
        <w:tc>
          <w:tcPr>
            <w:tcW w:w="139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w:t>
            </w:r>
          </w:p>
        </w:tc>
      </w:tr>
      <w:tr w:rsidR="00521793" w:rsidRPr="00016F9C" w:rsidTr="002644C8">
        <w:trPr>
          <w:trHeight w:val="315"/>
        </w:trPr>
        <w:tc>
          <w:tcPr>
            <w:tcW w:w="397" w:type="dxa"/>
            <w:tcBorders>
              <w:top w:val="nil"/>
              <w:left w:val="single" w:sz="4" w:space="0" w:color="auto"/>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18</w:t>
            </w:r>
          </w:p>
        </w:tc>
        <w:tc>
          <w:tcPr>
            <w:tcW w:w="1326"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2</w:t>
            </w:r>
          </w:p>
        </w:tc>
        <w:tc>
          <w:tcPr>
            <w:tcW w:w="290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PASTILLAS DE FRENOS</w:t>
            </w:r>
          </w:p>
        </w:tc>
        <w:tc>
          <w:tcPr>
            <w:tcW w:w="2940"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w:t>
            </w:r>
          </w:p>
        </w:tc>
        <w:tc>
          <w:tcPr>
            <w:tcW w:w="139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w:t>
            </w:r>
          </w:p>
        </w:tc>
      </w:tr>
      <w:tr w:rsidR="00521793" w:rsidRPr="00016F9C" w:rsidTr="002644C8">
        <w:trPr>
          <w:trHeight w:val="315"/>
        </w:trPr>
        <w:tc>
          <w:tcPr>
            <w:tcW w:w="397" w:type="dxa"/>
            <w:tcBorders>
              <w:top w:val="nil"/>
              <w:left w:val="single" w:sz="4" w:space="0" w:color="auto"/>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19</w:t>
            </w:r>
          </w:p>
        </w:tc>
        <w:tc>
          <w:tcPr>
            <w:tcW w:w="1326"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1</w:t>
            </w:r>
          </w:p>
        </w:tc>
        <w:tc>
          <w:tcPr>
            <w:tcW w:w="290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PRENSA</w:t>
            </w:r>
          </w:p>
        </w:tc>
        <w:tc>
          <w:tcPr>
            <w:tcW w:w="2940"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w:t>
            </w:r>
          </w:p>
        </w:tc>
        <w:tc>
          <w:tcPr>
            <w:tcW w:w="139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w:t>
            </w:r>
          </w:p>
        </w:tc>
      </w:tr>
      <w:tr w:rsidR="00521793" w:rsidRPr="00016F9C" w:rsidTr="002644C8">
        <w:trPr>
          <w:trHeight w:val="315"/>
        </w:trPr>
        <w:tc>
          <w:tcPr>
            <w:tcW w:w="397" w:type="dxa"/>
            <w:tcBorders>
              <w:top w:val="nil"/>
              <w:left w:val="single" w:sz="4" w:space="0" w:color="auto"/>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20</w:t>
            </w:r>
          </w:p>
        </w:tc>
        <w:tc>
          <w:tcPr>
            <w:tcW w:w="1326"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1</w:t>
            </w:r>
          </w:p>
        </w:tc>
        <w:tc>
          <w:tcPr>
            <w:tcW w:w="290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DISCO</w:t>
            </w:r>
          </w:p>
        </w:tc>
        <w:tc>
          <w:tcPr>
            <w:tcW w:w="2940"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w:t>
            </w:r>
          </w:p>
        </w:tc>
        <w:tc>
          <w:tcPr>
            <w:tcW w:w="139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w:t>
            </w:r>
          </w:p>
        </w:tc>
      </w:tr>
      <w:tr w:rsidR="00521793" w:rsidRPr="00016F9C" w:rsidTr="002644C8">
        <w:trPr>
          <w:trHeight w:val="315"/>
        </w:trPr>
        <w:tc>
          <w:tcPr>
            <w:tcW w:w="397" w:type="dxa"/>
            <w:tcBorders>
              <w:top w:val="nil"/>
              <w:left w:val="single" w:sz="4" w:space="0" w:color="auto"/>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21</w:t>
            </w:r>
          </w:p>
        </w:tc>
        <w:tc>
          <w:tcPr>
            <w:tcW w:w="1326"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1</w:t>
            </w:r>
          </w:p>
        </w:tc>
        <w:tc>
          <w:tcPr>
            <w:tcW w:w="290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BOMBA DE AGUA</w:t>
            </w:r>
          </w:p>
        </w:tc>
        <w:tc>
          <w:tcPr>
            <w:tcW w:w="2940"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w:t>
            </w:r>
          </w:p>
        </w:tc>
        <w:tc>
          <w:tcPr>
            <w:tcW w:w="139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w:t>
            </w:r>
          </w:p>
        </w:tc>
      </w:tr>
      <w:tr w:rsidR="00521793" w:rsidRPr="00016F9C" w:rsidTr="002644C8">
        <w:trPr>
          <w:trHeight w:val="315"/>
        </w:trPr>
        <w:tc>
          <w:tcPr>
            <w:tcW w:w="397" w:type="dxa"/>
            <w:tcBorders>
              <w:top w:val="nil"/>
              <w:left w:val="single" w:sz="4" w:space="0" w:color="auto"/>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22</w:t>
            </w:r>
          </w:p>
        </w:tc>
        <w:tc>
          <w:tcPr>
            <w:tcW w:w="1326"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1</w:t>
            </w:r>
          </w:p>
        </w:tc>
        <w:tc>
          <w:tcPr>
            <w:tcW w:w="290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TAMBOR DE FRENO</w:t>
            </w:r>
          </w:p>
        </w:tc>
        <w:tc>
          <w:tcPr>
            <w:tcW w:w="2940"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w:t>
            </w:r>
          </w:p>
        </w:tc>
        <w:tc>
          <w:tcPr>
            <w:tcW w:w="139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w:t>
            </w:r>
          </w:p>
        </w:tc>
      </w:tr>
      <w:tr w:rsidR="00521793" w:rsidRPr="00016F9C" w:rsidTr="002644C8">
        <w:trPr>
          <w:trHeight w:val="315"/>
        </w:trPr>
        <w:tc>
          <w:tcPr>
            <w:tcW w:w="397" w:type="dxa"/>
            <w:tcBorders>
              <w:top w:val="nil"/>
              <w:left w:val="single" w:sz="4" w:space="0" w:color="auto"/>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23</w:t>
            </w:r>
          </w:p>
        </w:tc>
        <w:tc>
          <w:tcPr>
            <w:tcW w:w="1326"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1</w:t>
            </w:r>
          </w:p>
        </w:tc>
        <w:tc>
          <w:tcPr>
            <w:tcW w:w="290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STOP DE FRENO</w:t>
            </w:r>
          </w:p>
        </w:tc>
        <w:tc>
          <w:tcPr>
            <w:tcW w:w="2940"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w:t>
            </w:r>
          </w:p>
        </w:tc>
        <w:tc>
          <w:tcPr>
            <w:tcW w:w="139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w:t>
            </w:r>
          </w:p>
        </w:tc>
      </w:tr>
      <w:tr w:rsidR="00521793" w:rsidRPr="00016F9C" w:rsidTr="002644C8">
        <w:trPr>
          <w:trHeight w:val="315"/>
        </w:trPr>
        <w:tc>
          <w:tcPr>
            <w:tcW w:w="397" w:type="dxa"/>
            <w:tcBorders>
              <w:top w:val="nil"/>
              <w:left w:val="single" w:sz="4" w:space="0" w:color="auto"/>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24</w:t>
            </w:r>
          </w:p>
        </w:tc>
        <w:tc>
          <w:tcPr>
            <w:tcW w:w="1326"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1</w:t>
            </w:r>
          </w:p>
        </w:tc>
        <w:tc>
          <w:tcPr>
            <w:tcW w:w="290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RETENEDOR</w:t>
            </w:r>
          </w:p>
        </w:tc>
        <w:tc>
          <w:tcPr>
            <w:tcW w:w="2940"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w:t>
            </w:r>
          </w:p>
        </w:tc>
        <w:tc>
          <w:tcPr>
            <w:tcW w:w="139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w:t>
            </w:r>
          </w:p>
        </w:tc>
      </w:tr>
      <w:tr w:rsidR="00521793" w:rsidRPr="00016F9C" w:rsidTr="002644C8">
        <w:trPr>
          <w:trHeight w:val="315"/>
        </w:trPr>
        <w:tc>
          <w:tcPr>
            <w:tcW w:w="397" w:type="dxa"/>
            <w:tcBorders>
              <w:top w:val="nil"/>
              <w:left w:val="single" w:sz="4" w:space="0" w:color="auto"/>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25</w:t>
            </w:r>
          </w:p>
        </w:tc>
        <w:tc>
          <w:tcPr>
            <w:tcW w:w="1326"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2</w:t>
            </w:r>
          </w:p>
        </w:tc>
        <w:tc>
          <w:tcPr>
            <w:tcW w:w="290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BALEROS</w:t>
            </w:r>
          </w:p>
        </w:tc>
        <w:tc>
          <w:tcPr>
            <w:tcW w:w="2940"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w:t>
            </w:r>
          </w:p>
        </w:tc>
        <w:tc>
          <w:tcPr>
            <w:tcW w:w="139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w:t>
            </w:r>
          </w:p>
        </w:tc>
      </w:tr>
      <w:tr w:rsidR="00521793" w:rsidRPr="00016F9C" w:rsidTr="002644C8">
        <w:trPr>
          <w:trHeight w:val="315"/>
        </w:trPr>
        <w:tc>
          <w:tcPr>
            <w:tcW w:w="397" w:type="dxa"/>
            <w:tcBorders>
              <w:top w:val="nil"/>
              <w:left w:val="single" w:sz="4" w:space="0" w:color="auto"/>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26</w:t>
            </w:r>
          </w:p>
        </w:tc>
        <w:tc>
          <w:tcPr>
            <w:tcW w:w="1326"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2</w:t>
            </w:r>
          </w:p>
        </w:tc>
        <w:tc>
          <w:tcPr>
            <w:tcW w:w="290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BATERIAS</w:t>
            </w:r>
          </w:p>
        </w:tc>
        <w:tc>
          <w:tcPr>
            <w:tcW w:w="2940"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w:t>
            </w:r>
          </w:p>
        </w:tc>
        <w:tc>
          <w:tcPr>
            <w:tcW w:w="139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w:t>
            </w:r>
          </w:p>
        </w:tc>
      </w:tr>
      <w:tr w:rsidR="00521793" w:rsidRPr="00016F9C" w:rsidTr="002644C8">
        <w:trPr>
          <w:trHeight w:val="315"/>
        </w:trPr>
        <w:tc>
          <w:tcPr>
            <w:tcW w:w="397" w:type="dxa"/>
            <w:tcBorders>
              <w:top w:val="nil"/>
              <w:left w:val="single" w:sz="4" w:space="0" w:color="auto"/>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27</w:t>
            </w:r>
          </w:p>
        </w:tc>
        <w:tc>
          <w:tcPr>
            <w:tcW w:w="1326"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1</w:t>
            </w:r>
          </w:p>
        </w:tc>
        <w:tc>
          <w:tcPr>
            <w:tcW w:w="290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LLANTA CON RIN</w:t>
            </w:r>
          </w:p>
        </w:tc>
        <w:tc>
          <w:tcPr>
            <w:tcW w:w="2940"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195/70R15C</w:t>
            </w:r>
          </w:p>
        </w:tc>
        <w:tc>
          <w:tcPr>
            <w:tcW w:w="139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EQUIPO #26</w:t>
            </w:r>
          </w:p>
        </w:tc>
      </w:tr>
      <w:tr w:rsidR="00521793" w:rsidRPr="00016F9C" w:rsidTr="002644C8">
        <w:trPr>
          <w:trHeight w:val="315"/>
        </w:trPr>
        <w:tc>
          <w:tcPr>
            <w:tcW w:w="397" w:type="dxa"/>
            <w:tcBorders>
              <w:top w:val="nil"/>
              <w:left w:val="single" w:sz="4" w:space="0" w:color="auto"/>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28</w:t>
            </w:r>
          </w:p>
        </w:tc>
        <w:tc>
          <w:tcPr>
            <w:tcW w:w="1326"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4</w:t>
            </w:r>
          </w:p>
        </w:tc>
        <w:tc>
          <w:tcPr>
            <w:tcW w:w="290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xml:space="preserve">LLANTAS  165 R13C </w:t>
            </w:r>
          </w:p>
        </w:tc>
        <w:tc>
          <w:tcPr>
            <w:tcW w:w="2940"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MILEAGLE  PLUS</w:t>
            </w:r>
          </w:p>
        </w:tc>
        <w:tc>
          <w:tcPr>
            <w:tcW w:w="139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xml:space="preserve">EQUIPO # 24 </w:t>
            </w:r>
          </w:p>
        </w:tc>
      </w:tr>
      <w:tr w:rsidR="00521793" w:rsidRPr="00016F9C" w:rsidTr="002644C8">
        <w:trPr>
          <w:trHeight w:val="315"/>
        </w:trPr>
        <w:tc>
          <w:tcPr>
            <w:tcW w:w="397" w:type="dxa"/>
            <w:tcBorders>
              <w:top w:val="nil"/>
              <w:left w:val="single" w:sz="4" w:space="0" w:color="auto"/>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29</w:t>
            </w:r>
          </w:p>
        </w:tc>
        <w:tc>
          <w:tcPr>
            <w:tcW w:w="1326"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1</w:t>
            </w:r>
          </w:p>
        </w:tc>
        <w:tc>
          <w:tcPr>
            <w:tcW w:w="290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LLANTA 205 R16C</w:t>
            </w:r>
          </w:p>
        </w:tc>
        <w:tc>
          <w:tcPr>
            <w:tcW w:w="2940"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xml:space="preserve">FIRESTONE DESTINATION </w:t>
            </w:r>
          </w:p>
        </w:tc>
        <w:tc>
          <w:tcPr>
            <w:tcW w:w="139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EQUIPO #24</w:t>
            </w:r>
          </w:p>
        </w:tc>
      </w:tr>
      <w:tr w:rsidR="00521793" w:rsidRPr="00016F9C" w:rsidTr="002644C8">
        <w:trPr>
          <w:trHeight w:val="315"/>
        </w:trPr>
        <w:tc>
          <w:tcPr>
            <w:tcW w:w="397" w:type="dxa"/>
            <w:tcBorders>
              <w:top w:val="nil"/>
              <w:left w:val="single" w:sz="4" w:space="0" w:color="auto"/>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30</w:t>
            </w:r>
          </w:p>
        </w:tc>
        <w:tc>
          <w:tcPr>
            <w:tcW w:w="1326"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1</w:t>
            </w:r>
          </w:p>
        </w:tc>
        <w:tc>
          <w:tcPr>
            <w:tcW w:w="290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LLANTA ALT-09  75 R16</w:t>
            </w:r>
          </w:p>
        </w:tc>
        <w:tc>
          <w:tcPr>
            <w:tcW w:w="2940"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RADIAL TORNEL</w:t>
            </w:r>
          </w:p>
        </w:tc>
        <w:tc>
          <w:tcPr>
            <w:tcW w:w="139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xml:space="preserve">EQUIPO # 22 </w:t>
            </w:r>
          </w:p>
        </w:tc>
      </w:tr>
      <w:tr w:rsidR="00521793" w:rsidRPr="00016F9C" w:rsidTr="002644C8">
        <w:trPr>
          <w:trHeight w:val="315"/>
        </w:trPr>
        <w:tc>
          <w:tcPr>
            <w:tcW w:w="397" w:type="dxa"/>
            <w:tcBorders>
              <w:top w:val="nil"/>
              <w:left w:val="single" w:sz="4" w:space="0" w:color="auto"/>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31</w:t>
            </w:r>
          </w:p>
        </w:tc>
        <w:tc>
          <w:tcPr>
            <w:tcW w:w="1326"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1</w:t>
            </w:r>
          </w:p>
        </w:tc>
        <w:tc>
          <w:tcPr>
            <w:tcW w:w="290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LLANTA HT2 LT 225 / 75R16</w:t>
            </w:r>
          </w:p>
        </w:tc>
        <w:tc>
          <w:tcPr>
            <w:tcW w:w="2940"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xml:space="preserve">RADIAL SALVERO </w:t>
            </w:r>
          </w:p>
        </w:tc>
        <w:tc>
          <w:tcPr>
            <w:tcW w:w="139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xml:space="preserve">EQUIPO # 22 </w:t>
            </w:r>
          </w:p>
        </w:tc>
      </w:tr>
      <w:tr w:rsidR="00521793" w:rsidRPr="00016F9C" w:rsidTr="002644C8">
        <w:trPr>
          <w:trHeight w:val="315"/>
        </w:trPr>
        <w:tc>
          <w:tcPr>
            <w:tcW w:w="397" w:type="dxa"/>
            <w:tcBorders>
              <w:top w:val="nil"/>
              <w:left w:val="single" w:sz="4" w:space="0" w:color="auto"/>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32</w:t>
            </w:r>
          </w:p>
        </w:tc>
        <w:tc>
          <w:tcPr>
            <w:tcW w:w="1326"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1</w:t>
            </w:r>
          </w:p>
        </w:tc>
        <w:tc>
          <w:tcPr>
            <w:tcW w:w="290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LLANTA 205 R16</w:t>
            </w:r>
          </w:p>
        </w:tc>
        <w:tc>
          <w:tcPr>
            <w:tcW w:w="2940"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DESTINATION A/T FERESTONE</w:t>
            </w:r>
          </w:p>
        </w:tc>
        <w:tc>
          <w:tcPr>
            <w:tcW w:w="139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EQUIPO #22</w:t>
            </w:r>
          </w:p>
        </w:tc>
      </w:tr>
      <w:tr w:rsidR="00521793" w:rsidRPr="00016F9C" w:rsidTr="002644C8">
        <w:trPr>
          <w:trHeight w:val="315"/>
        </w:trPr>
        <w:tc>
          <w:tcPr>
            <w:tcW w:w="397" w:type="dxa"/>
            <w:tcBorders>
              <w:top w:val="nil"/>
              <w:left w:val="single" w:sz="4" w:space="0" w:color="auto"/>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33</w:t>
            </w:r>
          </w:p>
        </w:tc>
        <w:tc>
          <w:tcPr>
            <w:tcW w:w="1326"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2</w:t>
            </w:r>
          </w:p>
        </w:tc>
        <w:tc>
          <w:tcPr>
            <w:tcW w:w="290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LLANTAS 205 R16C</w:t>
            </w:r>
          </w:p>
        </w:tc>
        <w:tc>
          <w:tcPr>
            <w:tcW w:w="2940"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NANKANG</w:t>
            </w:r>
          </w:p>
        </w:tc>
        <w:tc>
          <w:tcPr>
            <w:tcW w:w="139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EQUIPO #22</w:t>
            </w:r>
          </w:p>
        </w:tc>
      </w:tr>
      <w:tr w:rsidR="00521793" w:rsidRPr="00016F9C" w:rsidTr="002644C8">
        <w:trPr>
          <w:trHeight w:val="315"/>
        </w:trPr>
        <w:tc>
          <w:tcPr>
            <w:tcW w:w="397" w:type="dxa"/>
            <w:tcBorders>
              <w:top w:val="nil"/>
              <w:left w:val="single" w:sz="4" w:space="0" w:color="auto"/>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34</w:t>
            </w:r>
          </w:p>
        </w:tc>
        <w:tc>
          <w:tcPr>
            <w:tcW w:w="1326"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2</w:t>
            </w:r>
          </w:p>
        </w:tc>
        <w:tc>
          <w:tcPr>
            <w:tcW w:w="290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LLANTAS 205 R16C</w:t>
            </w:r>
          </w:p>
        </w:tc>
        <w:tc>
          <w:tcPr>
            <w:tcW w:w="2940"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FIRESTONE</w:t>
            </w:r>
          </w:p>
        </w:tc>
        <w:tc>
          <w:tcPr>
            <w:tcW w:w="139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EQUIPO #22</w:t>
            </w:r>
          </w:p>
        </w:tc>
      </w:tr>
      <w:tr w:rsidR="00521793" w:rsidRPr="00016F9C" w:rsidTr="002644C8">
        <w:trPr>
          <w:trHeight w:val="315"/>
        </w:trPr>
        <w:tc>
          <w:tcPr>
            <w:tcW w:w="397" w:type="dxa"/>
            <w:tcBorders>
              <w:top w:val="nil"/>
              <w:left w:val="single" w:sz="4" w:space="0" w:color="auto"/>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35</w:t>
            </w:r>
          </w:p>
        </w:tc>
        <w:tc>
          <w:tcPr>
            <w:tcW w:w="1326"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1</w:t>
            </w:r>
          </w:p>
        </w:tc>
        <w:tc>
          <w:tcPr>
            <w:tcW w:w="290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LLANTA 7.00 R16C  LT</w:t>
            </w:r>
          </w:p>
        </w:tc>
        <w:tc>
          <w:tcPr>
            <w:tcW w:w="2940"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FIRESTONE</w:t>
            </w:r>
          </w:p>
        </w:tc>
        <w:tc>
          <w:tcPr>
            <w:tcW w:w="139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EQUIPO #22</w:t>
            </w:r>
          </w:p>
        </w:tc>
      </w:tr>
      <w:tr w:rsidR="00521793" w:rsidRPr="00016F9C" w:rsidTr="002644C8">
        <w:trPr>
          <w:trHeight w:val="315"/>
        </w:trPr>
        <w:tc>
          <w:tcPr>
            <w:tcW w:w="397" w:type="dxa"/>
            <w:tcBorders>
              <w:top w:val="nil"/>
              <w:left w:val="single" w:sz="4" w:space="0" w:color="auto"/>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w:t>
            </w:r>
          </w:p>
        </w:tc>
        <w:tc>
          <w:tcPr>
            <w:tcW w:w="1326"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1</w:t>
            </w:r>
          </w:p>
        </w:tc>
        <w:tc>
          <w:tcPr>
            <w:tcW w:w="290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xml:space="preserve">LLANTA </w:t>
            </w:r>
          </w:p>
        </w:tc>
        <w:tc>
          <w:tcPr>
            <w:tcW w:w="2940"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RADIAL TORNEL RIN 16</w:t>
            </w:r>
          </w:p>
        </w:tc>
        <w:tc>
          <w:tcPr>
            <w:tcW w:w="139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EQUIPO #22</w:t>
            </w:r>
          </w:p>
        </w:tc>
      </w:tr>
      <w:tr w:rsidR="00521793" w:rsidRPr="00016F9C" w:rsidTr="002644C8">
        <w:trPr>
          <w:trHeight w:val="315"/>
        </w:trPr>
        <w:tc>
          <w:tcPr>
            <w:tcW w:w="397" w:type="dxa"/>
            <w:tcBorders>
              <w:top w:val="nil"/>
              <w:left w:val="single" w:sz="4" w:space="0" w:color="auto"/>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36</w:t>
            </w:r>
          </w:p>
        </w:tc>
        <w:tc>
          <w:tcPr>
            <w:tcW w:w="1326"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1</w:t>
            </w:r>
          </w:p>
        </w:tc>
        <w:tc>
          <w:tcPr>
            <w:tcW w:w="290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LLANTA LT 225/75   R16</w:t>
            </w:r>
          </w:p>
        </w:tc>
        <w:tc>
          <w:tcPr>
            <w:tcW w:w="2940"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TORNEL A/T-09</w:t>
            </w:r>
          </w:p>
        </w:tc>
        <w:tc>
          <w:tcPr>
            <w:tcW w:w="139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w:t>
            </w:r>
          </w:p>
        </w:tc>
      </w:tr>
      <w:tr w:rsidR="00521793" w:rsidRPr="00016F9C" w:rsidTr="002644C8">
        <w:trPr>
          <w:trHeight w:val="315"/>
        </w:trPr>
        <w:tc>
          <w:tcPr>
            <w:tcW w:w="397" w:type="dxa"/>
            <w:tcBorders>
              <w:top w:val="nil"/>
              <w:left w:val="single" w:sz="4" w:space="0" w:color="auto"/>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37</w:t>
            </w:r>
          </w:p>
        </w:tc>
        <w:tc>
          <w:tcPr>
            <w:tcW w:w="1326"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1</w:t>
            </w:r>
          </w:p>
        </w:tc>
        <w:tc>
          <w:tcPr>
            <w:tcW w:w="290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LLANTA 195/70 R 15</w:t>
            </w:r>
          </w:p>
        </w:tc>
        <w:tc>
          <w:tcPr>
            <w:tcW w:w="2940"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DOUBLE KING</w:t>
            </w:r>
          </w:p>
        </w:tc>
        <w:tc>
          <w:tcPr>
            <w:tcW w:w="139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w:t>
            </w:r>
          </w:p>
        </w:tc>
      </w:tr>
      <w:tr w:rsidR="00521793" w:rsidRPr="00016F9C" w:rsidTr="002644C8">
        <w:trPr>
          <w:trHeight w:val="315"/>
        </w:trPr>
        <w:tc>
          <w:tcPr>
            <w:tcW w:w="397" w:type="dxa"/>
            <w:tcBorders>
              <w:top w:val="nil"/>
              <w:left w:val="single" w:sz="4" w:space="0" w:color="auto"/>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38</w:t>
            </w:r>
          </w:p>
        </w:tc>
        <w:tc>
          <w:tcPr>
            <w:tcW w:w="1326"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1</w:t>
            </w:r>
          </w:p>
        </w:tc>
        <w:tc>
          <w:tcPr>
            <w:tcW w:w="290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LLANTA R12C</w:t>
            </w:r>
          </w:p>
        </w:tc>
        <w:tc>
          <w:tcPr>
            <w:tcW w:w="2940"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SUPER 2000 155</w:t>
            </w:r>
          </w:p>
        </w:tc>
        <w:tc>
          <w:tcPr>
            <w:tcW w:w="139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w:t>
            </w:r>
          </w:p>
        </w:tc>
      </w:tr>
      <w:tr w:rsidR="00521793" w:rsidRPr="00016F9C" w:rsidTr="002644C8">
        <w:trPr>
          <w:trHeight w:val="315"/>
        </w:trPr>
        <w:tc>
          <w:tcPr>
            <w:tcW w:w="397" w:type="dxa"/>
            <w:tcBorders>
              <w:top w:val="nil"/>
              <w:left w:val="single" w:sz="4" w:space="0" w:color="auto"/>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39</w:t>
            </w:r>
          </w:p>
        </w:tc>
        <w:tc>
          <w:tcPr>
            <w:tcW w:w="1326"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1</w:t>
            </w:r>
          </w:p>
        </w:tc>
        <w:tc>
          <w:tcPr>
            <w:tcW w:w="290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LLANTA 205 R16C</w:t>
            </w:r>
          </w:p>
        </w:tc>
        <w:tc>
          <w:tcPr>
            <w:tcW w:w="2940"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xml:space="preserve">FIRESTONE DESTINATION </w:t>
            </w:r>
          </w:p>
        </w:tc>
        <w:tc>
          <w:tcPr>
            <w:tcW w:w="139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w:t>
            </w:r>
          </w:p>
        </w:tc>
      </w:tr>
      <w:tr w:rsidR="00521793" w:rsidRPr="00016F9C" w:rsidTr="002644C8">
        <w:trPr>
          <w:trHeight w:val="315"/>
        </w:trPr>
        <w:tc>
          <w:tcPr>
            <w:tcW w:w="397" w:type="dxa"/>
            <w:tcBorders>
              <w:top w:val="nil"/>
              <w:left w:val="single" w:sz="4" w:space="0" w:color="auto"/>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40</w:t>
            </w:r>
          </w:p>
        </w:tc>
        <w:tc>
          <w:tcPr>
            <w:tcW w:w="1326"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3</w:t>
            </w:r>
          </w:p>
        </w:tc>
        <w:tc>
          <w:tcPr>
            <w:tcW w:w="290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LLANTAS CON RIN</w:t>
            </w:r>
          </w:p>
        </w:tc>
        <w:tc>
          <w:tcPr>
            <w:tcW w:w="2940"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MATTREK 31x10.50</w:t>
            </w:r>
          </w:p>
        </w:tc>
        <w:tc>
          <w:tcPr>
            <w:tcW w:w="139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EQUIPO #2</w:t>
            </w:r>
          </w:p>
        </w:tc>
      </w:tr>
      <w:tr w:rsidR="00521793" w:rsidRPr="00016F9C" w:rsidTr="002644C8">
        <w:trPr>
          <w:trHeight w:val="315"/>
        </w:trPr>
        <w:tc>
          <w:tcPr>
            <w:tcW w:w="397" w:type="dxa"/>
            <w:tcBorders>
              <w:top w:val="nil"/>
              <w:left w:val="single" w:sz="4" w:space="0" w:color="auto"/>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41</w:t>
            </w:r>
          </w:p>
        </w:tc>
        <w:tc>
          <w:tcPr>
            <w:tcW w:w="1326"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1</w:t>
            </w:r>
          </w:p>
        </w:tc>
        <w:tc>
          <w:tcPr>
            <w:tcW w:w="290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LLANTA R15 LT CON RIN</w:t>
            </w:r>
          </w:p>
        </w:tc>
        <w:tc>
          <w:tcPr>
            <w:tcW w:w="2940"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RADIAL AP APACHA</w:t>
            </w:r>
          </w:p>
        </w:tc>
        <w:tc>
          <w:tcPr>
            <w:tcW w:w="139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EQUIPO #2</w:t>
            </w:r>
          </w:p>
        </w:tc>
      </w:tr>
      <w:tr w:rsidR="00521793" w:rsidRPr="00016F9C" w:rsidTr="002644C8">
        <w:trPr>
          <w:trHeight w:val="315"/>
        </w:trPr>
        <w:tc>
          <w:tcPr>
            <w:tcW w:w="397" w:type="dxa"/>
            <w:tcBorders>
              <w:top w:val="nil"/>
              <w:left w:val="single" w:sz="4" w:space="0" w:color="auto"/>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42</w:t>
            </w:r>
          </w:p>
        </w:tc>
        <w:tc>
          <w:tcPr>
            <w:tcW w:w="1326"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2</w:t>
            </w:r>
          </w:p>
        </w:tc>
        <w:tc>
          <w:tcPr>
            <w:tcW w:w="290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LLANTAS 205 R16</w:t>
            </w:r>
          </w:p>
        </w:tc>
        <w:tc>
          <w:tcPr>
            <w:tcW w:w="2940"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DUUBLE KING</w:t>
            </w:r>
          </w:p>
        </w:tc>
        <w:tc>
          <w:tcPr>
            <w:tcW w:w="139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EQUIPO #1</w:t>
            </w:r>
          </w:p>
        </w:tc>
      </w:tr>
      <w:tr w:rsidR="00521793" w:rsidRPr="00016F9C" w:rsidTr="002644C8">
        <w:trPr>
          <w:trHeight w:val="315"/>
        </w:trPr>
        <w:tc>
          <w:tcPr>
            <w:tcW w:w="397" w:type="dxa"/>
            <w:tcBorders>
              <w:top w:val="nil"/>
              <w:left w:val="single" w:sz="4" w:space="0" w:color="auto"/>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43</w:t>
            </w:r>
          </w:p>
        </w:tc>
        <w:tc>
          <w:tcPr>
            <w:tcW w:w="1326"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1</w:t>
            </w:r>
          </w:p>
        </w:tc>
        <w:tc>
          <w:tcPr>
            <w:tcW w:w="290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LLANTA 195/70 R15</w:t>
            </w:r>
          </w:p>
        </w:tc>
        <w:tc>
          <w:tcPr>
            <w:tcW w:w="2940"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DUUBLE KING</w:t>
            </w:r>
          </w:p>
        </w:tc>
        <w:tc>
          <w:tcPr>
            <w:tcW w:w="139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w:t>
            </w:r>
          </w:p>
        </w:tc>
      </w:tr>
      <w:tr w:rsidR="00521793" w:rsidRPr="00016F9C" w:rsidTr="002644C8">
        <w:trPr>
          <w:trHeight w:val="315"/>
        </w:trPr>
        <w:tc>
          <w:tcPr>
            <w:tcW w:w="397" w:type="dxa"/>
            <w:tcBorders>
              <w:top w:val="nil"/>
              <w:left w:val="single" w:sz="4" w:space="0" w:color="auto"/>
              <w:bottom w:val="single" w:sz="4" w:space="0" w:color="auto"/>
              <w:right w:val="single" w:sz="4" w:space="0" w:color="auto"/>
            </w:tcBorders>
            <w:shd w:val="clear" w:color="auto" w:fill="auto"/>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w:t>
            </w:r>
          </w:p>
        </w:tc>
        <w:tc>
          <w:tcPr>
            <w:tcW w:w="1326"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right"/>
              <w:rPr>
                <w:rFonts w:ascii="Times New Roman" w:eastAsia="Times New Roman" w:hAnsi="Times New Roman" w:cs="Times New Roman"/>
                <w:b/>
                <w:bCs/>
                <w:color w:val="000000"/>
                <w:lang w:val="es-ES" w:eastAsia="es-ES"/>
              </w:rPr>
            </w:pPr>
            <w:r w:rsidRPr="00016F9C">
              <w:rPr>
                <w:rFonts w:ascii="Times New Roman" w:eastAsia="Times New Roman" w:hAnsi="Times New Roman" w:cs="Times New Roman"/>
                <w:b/>
                <w:bCs/>
                <w:color w:val="000000"/>
                <w:lang w:val="es-ES" w:eastAsia="es-ES"/>
              </w:rPr>
              <w:t>114</w:t>
            </w:r>
          </w:p>
        </w:tc>
        <w:tc>
          <w:tcPr>
            <w:tcW w:w="2902" w:type="dxa"/>
            <w:tcBorders>
              <w:top w:val="nil"/>
              <w:left w:val="nil"/>
              <w:bottom w:val="single" w:sz="4" w:space="0" w:color="auto"/>
              <w:right w:val="single" w:sz="4" w:space="0" w:color="auto"/>
            </w:tcBorders>
            <w:shd w:val="clear" w:color="auto" w:fill="auto"/>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w:t>
            </w:r>
          </w:p>
        </w:tc>
        <w:tc>
          <w:tcPr>
            <w:tcW w:w="2940" w:type="dxa"/>
            <w:tcBorders>
              <w:top w:val="nil"/>
              <w:left w:val="nil"/>
              <w:bottom w:val="single" w:sz="4" w:space="0" w:color="auto"/>
              <w:right w:val="single" w:sz="4" w:space="0" w:color="auto"/>
            </w:tcBorders>
            <w:shd w:val="clear" w:color="auto" w:fill="auto"/>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w:t>
            </w:r>
          </w:p>
        </w:tc>
        <w:tc>
          <w:tcPr>
            <w:tcW w:w="1392" w:type="dxa"/>
            <w:tcBorders>
              <w:top w:val="nil"/>
              <w:left w:val="nil"/>
              <w:bottom w:val="single" w:sz="4" w:space="0" w:color="auto"/>
              <w:right w:val="single" w:sz="4" w:space="0" w:color="auto"/>
            </w:tcBorders>
            <w:shd w:val="clear" w:color="auto" w:fill="auto"/>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w:t>
            </w:r>
          </w:p>
        </w:tc>
      </w:tr>
      <w:tr w:rsidR="00521793" w:rsidRPr="00016F9C" w:rsidTr="002644C8">
        <w:trPr>
          <w:trHeight w:val="300"/>
        </w:trPr>
        <w:tc>
          <w:tcPr>
            <w:tcW w:w="397" w:type="dxa"/>
            <w:tcBorders>
              <w:top w:val="nil"/>
              <w:left w:val="single" w:sz="4" w:space="0" w:color="auto"/>
              <w:bottom w:val="single" w:sz="4" w:space="0" w:color="auto"/>
              <w:right w:val="single" w:sz="4" w:space="0" w:color="auto"/>
            </w:tcBorders>
            <w:shd w:val="clear" w:color="auto" w:fill="auto"/>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w:t>
            </w:r>
          </w:p>
        </w:tc>
        <w:tc>
          <w:tcPr>
            <w:tcW w:w="1326" w:type="dxa"/>
            <w:tcBorders>
              <w:top w:val="nil"/>
              <w:left w:val="nil"/>
              <w:bottom w:val="single" w:sz="4" w:space="0" w:color="auto"/>
              <w:right w:val="single" w:sz="4" w:space="0" w:color="auto"/>
            </w:tcBorders>
            <w:shd w:val="clear" w:color="auto" w:fill="auto"/>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w:t>
            </w:r>
          </w:p>
        </w:tc>
        <w:tc>
          <w:tcPr>
            <w:tcW w:w="2902" w:type="dxa"/>
            <w:tcBorders>
              <w:top w:val="nil"/>
              <w:left w:val="nil"/>
              <w:bottom w:val="single" w:sz="4" w:space="0" w:color="auto"/>
              <w:right w:val="single" w:sz="4" w:space="0" w:color="auto"/>
            </w:tcBorders>
            <w:shd w:val="clear" w:color="auto" w:fill="auto"/>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w:t>
            </w:r>
          </w:p>
        </w:tc>
        <w:tc>
          <w:tcPr>
            <w:tcW w:w="2940" w:type="dxa"/>
            <w:tcBorders>
              <w:top w:val="nil"/>
              <w:left w:val="nil"/>
              <w:bottom w:val="single" w:sz="4" w:space="0" w:color="auto"/>
              <w:right w:val="single" w:sz="4" w:space="0" w:color="auto"/>
            </w:tcBorders>
            <w:shd w:val="clear" w:color="auto" w:fill="auto"/>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w:t>
            </w:r>
          </w:p>
        </w:tc>
        <w:tc>
          <w:tcPr>
            <w:tcW w:w="1392" w:type="dxa"/>
            <w:tcBorders>
              <w:top w:val="nil"/>
              <w:left w:val="nil"/>
              <w:bottom w:val="single" w:sz="4" w:space="0" w:color="auto"/>
              <w:right w:val="single" w:sz="4" w:space="0" w:color="auto"/>
            </w:tcBorders>
            <w:shd w:val="clear" w:color="auto" w:fill="auto"/>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w:t>
            </w:r>
          </w:p>
        </w:tc>
      </w:tr>
      <w:tr w:rsidR="00521793" w:rsidRPr="00016F9C" w:rsidTr="002644C8">
        <w:trPr>
          <w:trHeight w:val="300"/>
        </w:trPr>
        <w:tc>
          <w:tcPr>
            <w:tcW w:w="397" w:type="dxa"/>
            <w:tcBorders>
              <w:top w:val="nil"/>
              <w:left w:val="single" w:sz="4" w:space="0" w:color="auto"/>
              <w:bottom w:val="single" w:sz="4" w:space="0" w:color="auto"/>
              <w:right w:val="single" w:sz="4" w:space="0" w:color="auto"/>
            </w:tcBorders>
            <w:shd w:val="clear" w:color="auto" w:fill="auto"/>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w:t>
            </w:r>
          </w:p>
        </w:tc>
        <w:tc>
          <w:tcPr>
            <w:tcW w:w="1326" w:type="dxa"/>
            <w:tcBorders>
              <w:top w:val="nil"/>
              <w:left w:val="nil"/>
              <w:bottom w:val="single" w:sz="4" w:space="0" w:color="auto"/>
              <w:right w:val="single" w:sz="4" w:space="0" w:color="auto"/>
            </w:tcBorders>
            <w:shd w:val="clear" w:color="auto" w:fill="auto"/>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w:t>
            </w:r>
          </w:p>
        </w:tc>
        <w:tc>
          <w:tcPr>
            <w:tcW w:w="2902" w:type="dxa"/>
            <w:tcBorders>
              <w:top w:val="nil"/>
              <w:left w:val="nil"/>
              <w:bottom w:val="single" w:sz="4" w:space="0" w:color="auto"/>
              <w:right w:val="single" w:sz="4" w:space="0" w:color="auto"/>
            </w:tcBorders>
            <w:shd w:val="clear" w:color="auto" w:fill="auto"/>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w:t>
            </w:r>
          </w:p>
        </w:tc>
        <w:tc>
          <w:tcPr>
            <w:tcW w:w="2940" w:type="dxa"/>
            <w:tcBorders>
              <w:top w:val="nil"/>
              <w:left w:val="nil"/>
              <w:bottom w:val="single" w:sz="4" w:space="0" w:color="auto"/>
              <w:right w:val="single" w:sz="4" w:space="0" w:color="auto"/>
            </w:tcBorders>
            <w:shd w:val="clear" w:color="auto" w:fill="auto"/>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w:t>
            </w:r>
          </w:p>
        </w:tc>
        <w:tc>
          <w:tcPr>
            <w:tcW w:w="1392" w:type="dxa"/>
            <w:tcBorders>
              <w:top w:val="nil"/>
              <w:left w:val="nil"/>
              <w:bottom w:val="single" w:sz="4" w:space="0" w:color="auto"/>
              <w:right w:val="single" w:sz="4" w:space="0" w:color="auto"/>
            </w:tcBorders>
            <w:shd w:val="clear" w:color="auto" w:fill="auto"/>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w:t>
            </w:r>
          </w:p>
        </w:tc>
      </w:tr>
      <w:tr w:rsidR="00521793" w:rsidRPr="00016F9C" w:rsidTr="002644C8">
        <w:trPr>
          <w:trHeight w:val="375"/>
        </w:trPr>
        <w:tc>
          <w:tcPr>
            <w:tcW w:w="8957"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1793" w:rsidRPr="00016F9C" w:rsidRDefault="00521793" w:rsidP="002644C8">
            <w:pPr>
              <w:spacing w:after="0" w:line="240" w:lineRule="auto"/>
              <w:jc w:val="center"/>
              <w:rPr>
                <w:rFonts w:ascii="Times New Roman" w:eastAsia="Times New Roman" w:hAnsi="Times New Roman" w:cs="Times New Roman"/>
                <w:b/>
                <w:bCs/>
                <w:color w:val="000000"/>
                <w:lang w:val="es-ES" w:eastAsia="es-ES"/>
              </w:rPr>
            </w:pPr>
            <w:r w:rsidRPr="00016F9C">
              <w:rPr>
                <w:rFonts w:ascii="Times New Roman" w:eastAsia="Times New Roman" w:hAnsi="Times New Roman" w:cs="Times New Roman"/>
                <w:b/>
                <w:bCs/>
                <w:color w:val="000000"/>
                <w:lang w:val="es-ES" w:eastAsia="es-ES"/>
              </w:rPr>
              <w:t>UNIDAD DE TRANSPORTE PESADO</w:t>
            </w:r>
          </w:p>
        </w:tc>
      </w:tr>
      <w:tr w:rsidR="00521793" w:rsidRPr="00016F9C" w:rsidTr="002644C8">
        <w:trPr>
          <w:trHeight w:val="630"/>
        </w:trPr>
        <w:tc>
          <w:tcPr>
            <w:tcW w:w="397" w:type="dxa"/>
            <w:tcBorders>
              <w:top w:val="nil"/>
              <w:left w:val="single" w:sz="4" w:space="0" w:color="auto"/>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1</w:t>
            </w:r>
          </w:p>
        </w:tc>
        <w:tc>
          <w:tcPr>
            <w:tcW w:w="1326"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2</w:t>
            </w:r>
          </w:p>
        </w:tc>
        <w:tc>
          <w:tcPr>
            <w:tcW w:w="2902" w:type="dxa"/>
            <w:tcBorders>
              <w:top w:val="nil"/>
              <w:left w:val="nil"/>
              <w:bottom w:val="single" w:sz="4" w:space="0" w:color="auto"/>
              <w:right w:val="single" w:sz="4" w:space="0" w:color="auto"/>
            </w:tcBorders>
            <w:shd w:val="clear" w:color="000000" w:fill="FFFFFF"/>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xml:space="preserve"> LLANTAS CON RIN  PLACAS N17415</w:t>
            </w:r>
          </w:p>
        </w:tc>
        <w:tc>
          <w:tcPr>
            <w:tcW w:w="2940"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w:t>
            </w:r>
          </w:p>
        </w:tc>
        <w:tc>
          <w:tcPr>
            <w:tcW w:w="139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EQUIPO#13</w:t>
            </w:r>
          </w:p>
        </w:tc>
      </w:tr>
      <w:tr w:rsidR="00521793" w:rsidRPr="00016F9C" w:rsidTr="002644C8">
        <w:trPr>
          <w:trHeight w:val="630"/>
        </w:trPr>
        <w:tc>
          <w:tcPr>
            <w:tcW w:w="397" w:type="dxa"/>
            <w:tcBorders>
              <w:top w:val="nil"/>
              <w:left w:val="single" w:sz="4" w:space="0" w:color="auto"/>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2</w:t>
            </w:r>
          </w:p>
        </w:tc>
        <w:tc>
          <w:tcPr>
            <w:tcW w:w="1326"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1</w:t>
            </w:r>
          </w:p>
        </w:tc>
        <w:tc>
          <w:tcPr>
            <w:tcW w:w="2902" w:type="dxa"/>
            <w:tcBorders>
              <w:top w:val="nil"/>
              <w:left w:val="nil"/>
              <w:bottom w:val="single" w:sz="4" w:space="0" w:color="auto"/>
              <w:right w:val="single" w:sz="4" w:space="0" w:color="auto"/>
            </w:tcBorders>
            <w:shd w:val="clear" w:color="000000" w:fill="FFFFFF"/>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LLANTA SIN RIN PLACAS N17415</w:t>
            </w:r>
          </w:p>
        </w:tc>
        <w:tc>
          <w:tcPr>
            <w:tcW w:w="2940"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w:t>
            </w:r>
          </w:p>
        </w:tc>
        <w:tc>
          <w:tcPr>
            <w:tcW w:w="139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EQUIPO #13</w:t>
            </w:r>
          </w:p>
        </w:tc>
      </w:tr>
      <w:tr w:rsidR="00521793" w:rsidRPr="00016F9C" w:rsidTr="002644C8">
        <w:trPr>
          <w:trHeight w:val="315"/>
        </w:trPr>
        <w:tc>
          <w:tcPr>
            <w:tcW w:w="397" w:type="dxa"/>
            <w:tcBorders>
              <w:top w:val="nil"/>
              <w:left w:val="single" w:sz="4" w:space="0" w:color="auto"/>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3</w:t>
            </w:r>
          </w:p>
        </w:tc>
        <w:tc>
          <w:tcPr>
            <w:tcW w:w="1326"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1</w:t>
            </w:r>
          </w:p>
        </w:tc>
        <w:tc>
          <w:tcPr>
            <w:tcW w:w="290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xml:space="preserve">LLANTA CON RIN  </w:t>
            </w:r>
          </w:p>
        </w:tc>
        <w:tc>
          <w:tcPr>
            <w:tcW w:w="2940"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w:t>
            </w:r>
          </w:p>
        </w:tc>
        <w:tc>
          <w:tcPr>
            <w:tcW w:w="139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EQUIPO #12</w:t>
            </w:r>
          </w:p>
        </w:tc>
      </w:tr>
      <w:tr w:rsidR="00521793" w:rsidRPr="00016F9C" w:rsidTr="002644C8">
        <w:trPr>
          <w:trHeight w:val="315"/>
        </w:trPr>
        <w:tc>
          <w:tcPr>
            <w:tcW w:w="397" w:type="dxa"/>
            <w:tcBorders>
              <w:top w:val="nil"/>
              <w:left w:val="single" w:sz="4" w:space="0" w:color="auto"/>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lastRenderedPageBreak/>
              <w:t>4</w:t>
            </w:r>
          </w:p>
        </w:tc>
        <w:tc>
          <w:tcPr>
            <w:tcW w:w="1326"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9</w:t>
            </w:r>
          </w:p>
        </w:tc>
        <w:tc>
          <w:tcPr>
            <w:tcW w:w="290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LLANTAS MOTONIVELADORA</w:t>
            </w:r>
          </w:p>
        </w:tc>
        <w:tc>
          <w:tcPr>
            <w:tcW w:w="2940"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w:t>
            </w:r>
          </w:p>
        </w:tc>
        <w:tc>
          <w:tcPr>
            <w:tcW w:w="139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EQUIPO #36</w:t>
            </w:r>
          </w:p>
        </w:tc>
      </w:tr>
      <w:tr w:rsidR="00521793" w:rsidRPr="00016F9C" w:rsidTr="002644C8">
        <w:trPr>
          <w:trHeight w:val="315"/>
        </w:trPr>
        <w:tc>
          <w:tcPr>
            <w:tcW w:w="397" w:type="dxa"/>
            <w:tcBorders>
              <w:top w:val="nil"/>
              <w:left w:val="single" w:sz="4" w:space="0" w:color="auto"/>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5</w:t>
            </w:r>
          </w:p>
        </w:tc>
        <w:tc>
          <w:tcPr>
            <w:tcW w:w="1326"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3</w:t>
            </w:r>
          </w:p>
        </w:tc>
        <w:tc>
          <w:tcPr>
            <w:tcW w:w="290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LLANTAS 11R22.50</w:t>
            </w:r>
          </w:p>
        </w:tc>
        <w:tc>
          <w:tcPr>
            <w:tcW w:w="2940"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POWER TRAC</w:t>
            </w:r>
          </w:p>
        </w:tc>
        <w:tc>
          <w:tcPr>
            <w:tcW w:w="139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EQUIPO #35</w:t>
            </w:r>
          </w:p>
        </w:tc>
      </w:tr>
      <w:tr w:rsidR="00521793" w:rsidRPr="00016F9C" w:rsidTr="002644C8">
        <w:trPr>
          <w:trHeight w:val="315"/>
        </w:trPr>
        <w:tc>
          <w:tcPr>
            <w:tcW w:w="397" w:type="dxa"/>
            <w:tcBorders>
              <w:top w:val="nil"/>
              <w:left w:val="single" w:sz="4" w:space="0" w:color="auto"/>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6</w:t>
            </w:r>
          </w:p>
        </w:tc>
        <w:tc>
          <w:tcPr>
            <w:tcW w:w="1326"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3</w:t>
            </w:r>
          </w:p>
        </w:tc>
        <w:tc>
          <w:tcPr>
            <w:tcW w:w="290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LLANTAS 11 R22.50</w:t>
            </w:r>
          </w:p>
        </w:tc>
        <w:tc>
          <w:tcPr>
            <w:tcW w:w="2940"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xml:space="preserve">AUSTONE </w:t>
            </w:r>
          </w:p>
        </w:tc>
        <w:tc>
          <w:tcPr>
            <w:tcW w:w="139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EQUIPO #35</w:t>
            </w:r>
          </w:p>
        </w:tc>
      </w:tr>
      <w:tr w:rsidR="00521793" w:rsidRPr="00016F9C" w:rsidTr="002644C8">
        <w:trPr>
          <w:trHeight w:val="315"/>
        </w:trPr>
        <w:tc>
          <w:tcPr>
            <w:tcW w:w="397" w:type="dxa"/>
            <w:tcBorders>
              <w:top w:val="nil"/>
              <w:left w:val="single" w:sz="4" w:space="0" w:color="auto"/>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7</w:t>
            </w:r>
          </w:p>
        </w:tc>
        <w:tc>
          <w:tcPr>
            <w:tcW w:w="1326"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2</w:t>
            </w:r>
          </w:p>
        </w:tc>
        <w:tc>
          <w:tcPr>
            <w:tcW w:w="290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LLANTAS 10.00 R20</w:t>
            </w:r>
          </w:p>
        </w:tc>
        <w:tc>
          <w:tcPr>
            <w:tcW w:w="2940"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AUSTONE</w:t>
            </w:r>
          </w:p>
        </w:tc>
        <w:tc>
          <w:tcPr>
            <w:tcW w:w="139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w:t>
            </w:r>
          </w:p>
        </w:tc>
      </w:tr>
      <w:tr w:rsidR="00521793" w:rsidRPr="00016F9C" w:rsidTr="002644C8">
        <w:trPr>
          <w:trHeight w:val="315"/>
        </w:trPr>
        <w:tc>
          <w:tcPr>
            <w:tcW w:w="397" w:type="dxa"/>
            <w:tcBorders>
              <w:top w:val="nil"/>
              <w:left w:val="single" w:sz="4" w:space="0" w:color="auto"/>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8</w:t>
            </w:r>
          </w:p>
        </w:tc>
        <w:tc>
          <w:tcPr>
            <w:tcW w:w="1326"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jc w:val="center"/>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2</w:t>
            </w:r>
          </w:p>
        </w:tc>
        <w:tc>
          <w:tcPr>
            <w:tcW w:w="290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LLANTAS 9.00 R20</w:t>
            </w:r>
          </w:p>
        </w:tc>
        <w:tc>
          <w:tcPr>
            <w:tcW w:w="2940"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FIRESTONE</w:t>
            </w:r>
          </w:p>
        </w:tc>
        <w:tc>
          <w:tcPr>
            <w:tcW w:w="1392" w:type="dxa"/>
            <w:tcBorders>
              <w:top w:val="nil"/>
              <w:left w:val="nil"/>
              <w:bottom w:val="single" w:sz="4" w:space="0" w:color="auto"/>
              <w:right w:val="single" w:sz="4" w:space="0" w:color="auto"/>
            </w:tcBorders>
            <w:shd w:val="clear" w:color="000000" w:fill="FFFFFF"/>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w:t>
            </w:r>
          </w:p>
        </w:tc>
      </w:tr>
      <w:tr w:rsidR="00521793" w:rsidRPr="00016F9C" w:rsidTr="002644C8">
        <w:trPr>
          <w:trHeight w:val="315"/>
        </w:trPr>
        <w:tc>
          <w:tcPr>
            <w:tcW w:w="397" w:type="dxa"/>
            <w:tcBorders>
              <w:top w:val="nil"/>
              <w:left w:val="single" w:sz="4" w:space="0" w:color="auto"/>
              <w:bottom w:val="single" w:sz="4" w:space="0" w:color="auto"/>
              <w:right w:val="single" w:sz="4" w:space="0" w:color="auto"/>
            </w:tcBorders>
            <w:shd w:val="clear" w:color="auto" w:fill="auto"/>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w:t>
            </w:r>
          </w:p>
        </w:tc>
        <w:tc>
          <w:tcPr>
            <w:tcW w:w="1326" w:type="dxa"/>
            <w:tcBorders>
              <w:top w:val="nil"/>
              <w:left w:val="nil"/>
              <w:bottom w:val="single" w:sz="4" w:space="0" w:color="auto"/>
              <w:right w:val="single" w:sz="4" w:space="0" w:color="auto"/>
            </w:tcBorders>
            <w:shd w:val="clear" w:color="auto" w:fill="auto"/>
            <w:noWrap/>
            <w:vAlign w:val="bottom"/>
            <w:hideMark/>
          </w:tcPr>
          <w:p w:rsidR="00521793" w:rsidRPr="00016F9C" w:rsidRDefault="00521793" w:rsidP="002644C8">
            <w:pPr>
              <w:spacing w:after="0" w:line="240" w:lineRule="auto"/>
              <w:jc w:val="right"/>
              <w:rPr>
                <w:rFonts w:ascii="Times New Roman" w:eastAsia="Times New Roman" w:hAnsi="Times New Roman" w:cs="Times New Roman"/>
                <w:b/>
                <w:bCs/>
                <w:color w:val="000000"/>
                <w:lang w:val="es-ES" w:eastAsia="es-ES"/>
              </w:rPr>
            </w:pPr>
            <w:r w:rsidRPr="00016F9C">
              <w:rPr>
                <w:rFonts w:ascii="Times New Roman" w:eastAsia="Times New Roman" w:hAnsi="Times New Roman" w:cs="Times New Roman"/>
                <w:b/>
                <w:bCs/>
                <w:color w:val="000000"/>
                <w:lang w:val="es-ES" w:eastAsia="es-ES"/>
              </w:rPr>
              <w:t>TOTAL: 23</w:t>
            </w:r>
          </w:p>
        </w:tc>
        <w:tc>
          <w:tcPr>
            <w:tcW w:w="2902" w:type="dxa"/>
            <w:tcBorders>
              <w:top w:val="nil"/>
              <w:left w:val="nil"/>
              <w:bottom w:val="single" w:sz="4" w:space="0" w:color="auto"/>
              <w:right w:val="single" w:sz="4" w:space="0" w:color="auto"/>
            </w:tcBorders>
            <w:shd w:val="clear" w:color="auto" w:fill="auto"/>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w:t>
            </w:r>
          </w:p>
        </w:tc>
        <w:tc>
          <w:tcPr>
            <w:tcW w:w="2940" w:type="dxa"/>
            <w:tcBorders>
              <w:top w:val="nil"/>
              <w:left w:val="nil"/>
              <w:bottom w:val="single" w:sz="4" w:space="0" w:color="auto"/>
              <w:right w:val="single" w:sz="4" w:space="0" w:color="auto"/>
            </w:tcBorders>
            <w:shd w:val="clear" w:color="auto" w:fill="auto"/>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w:t>
            </w:r>
          </w:p>
        </w:tc>
        <w:tc>
          <w:tcPr>
            <w:tcW w:w="1392" w:type="dxa"/>
            <w:tcBorders>
              <w:top w:val="nil"/>
              <w:left w:val="nil"/>
              <w:bottom w:val="single" w:sz="4" w:space="0" w:color="auto"/>
              <w:right w:val="single" w:sz="4" w:space="0" w:color="auto"/>
            </w:tcBorders>
            <w:shd w:val="clear" w:color="auto" w:fill="auto"/>
            <w:noWrap/>
            <w:vAlign w:val="bottom"/>
            <w:hideMark/>
          </w:tcPr>
          <w:p w:rsidR="00521793" w:rsidRPr="00016F9C" w:rsidRDefault="00521793" w:rsidP="002644C8">
            <w:pPr>
              <w:spacing w:after="0" w:line="240" w:lineRule="auto"/>
              <w:rPr>
                <w:rFonts w:ascii="Times New Roman" w:eastAsia="Times New Roman" w:hAnsi="Times New Roman" w:cs="Times New Roman"/>
                <w:color w:val="000000"/>
                <w:lang w:val="es-ES" w:eastAsia="es-ES"/>
              </w:rPr>
            </w:pPr>
            <w:r w:rsidRPr="00016F9C">
              <w:rPr>
                <w:rFonts w:ascii="Times New Roman" w:eastAsia="Times New Roman" w:hAnsi="Times New Roman" w:cs="Times New Roman"/>
                <w:color w:val="000000"/>
                <w:lang w:val="es-ES" w:eastAsia="es-ES"/>
              </w:rPr>
              <w:t> </w:t>
            </w:r>
          </w:p>
        </w:tc>
      </w:tr>
    </w:tbl>
    <w:p w:rsidR="00521793" w:rsidRPr="00B5382D" w:rsidRDefault="00521793" w:rsidP="00521793">
      <w:pPr>
        <w:spacing w:line="276" w:lineRule="auto"/>
        <w:jc w:val="both"/>
        <w:rPr>
          <w:rFonts w:ascii="Times New Roman" w:eastAsia="Calibri" w:hAnsi="Times New Roman" w:cs="Times New Roman"/>
          <w:b/>
          <w:sz w:val="24"/>
          <w:szCs w:val="24"/>
          <w:u w:val="single"/>
        </w:rPr>
      </w:pPr>
      <w:r w:rsidRPr="00B5382D">
        <w:rPr>
          <w:rFonts w:ascii="Times New Roman" w:hAnsi="Times New Roman" w:cs="Times New Roman"/>
          <w:b/>
          <w:color w:val="000000" w:themeColor="text1"/>
          <w:sz w:val="24"/>
          <w:szCs w:val="24"/>
        </w:rPr>
        <w:t xml:space="preserve">CERTIFÍQUESE Y COMUNÍQUESE: </w:t>
      </w:r>
      <w:r w:rsidRPr="00B5382D">
        <w:rPr>
          <w:rFonts w:ascii="Times New Roman" w:hAnsi="Times New Roman" w:cs="Times New Roman"/>
          <w:color w:val="000000" w:themeColor="text1"/>
          <w:sz w:val="24"/>
          <w:szCs w:val="24"/>
        </w:rPr>
        <w:t xml:space="preserve">Sindicatura,  Gerente Financiero, Contador Municipal, Activo Fijo, Encargado de Bodega,  y Despacho Municipal. </w:t>
      </w:r>
      <w:r w:rsidRPr="00B5382D">
        <w:rPr>
          <w:rFonts w:ascii="Times New Roman" w:eastAsia="Calibri" w:hAnsi="Times New Roman" w:cs="Times New Roman"/>
          <w:b/>
          <w:sz w:val="24"/>
          <w:szCs w:val="24"/>
          <w:u w:val="single"/>
        </w:rPr>
        <w:t xml:space="preserve">ACUERDO NUMERO SEIS: </w:t>
      </w:r>
      <w:r w:rsidRPr="00B5382D">
        <w:rPr>
          <w:rFonts w:ascii="Times New Roman" w:hAnsi="Times New Roman" w:cs="Times New Roman"/>
          <w:sz w:val="24"/>
          <w:szCs w:val="24"/>
        </w:rPr>
        <w:t xml:space="preserve">El Concejo Municipal en vista que el Jefe de Recursos Humanos,  informó que el empleado: José Erasmo Serrano Henríquez presentó el día 14 de octubre del presente año, resolución de pensión por vejez, ya hizo los trámites para ser pensionado, que por tal razón dicho empleado pierde los derechos de LCAM, por lo que solicita se traslade a la planilla de pensionado ( contrato) para que presupuesto cambie la línea de este empleado, y que el sueldo de él estará nada mas sufriendo el descuento de renta y ya no cotizará al ISSS ni AFP. </w:t>
      </w:r>
      <w:r w:rsidRPr="00B5382D">
        <w:rPr>
          <w:rFonts w:ascii="Times New Roman" w:hAnsi="Times New Roman" w:cs="Times New Roman"/>
          <w:b/>
          <w:sz w:val="24"/>
          <w:szCs w:val="24"/>
        </w:rPr>
        <w:t xml:space="preserve"> Por lo antes solicitado este concejo le solicitó  al Jefe Jurídico </w:t>
      </w:r>
      <w:r w:rsidRPr="00B5382D">
        <w:rPr>
          <w:rFonts w:ascii="Times New Roman" w:hAnsi="Times New Roman" w:cs="Times New Roman"/>
          <w:sz w:val="24"/>
          <w:szCs w:val="24"/>
        </w:rPr>
        <w:t xml:space="preserve">Lic. Edwin Romeo Pérez López, diera una opinión legal sobre dicho caso; el cual estableció que tanto pensionado o jubilado sea este que haya retirado sus ahorros  o este Pensionado de  las AFP, INPEP o IPSFA, según el artículo 5 de LCAM pierden los derechos de Carrera Municipal, que de seguirlos contratando  estarían por  régimen de contrato, que la Municipalidad de conformidad a los artículos 203 y 204 ordinal 5° de la constitución Salvadoreña, y articulo 3, 13, 30 y 32 del código Municipal, Los Municipios serán autónomos en lo económico, en lo técnico y en lo administrativo. </w:t>
      </w:r>
      <w:r w:rsidRPr="00B5382D">
        <w:rPr>
          <w:rFonts w:ascii="Times New Roman" w:hAnsi="Times New Roman" w:cs="Times New Roman"/>
          <w:b/>
          <w:sz w:val="24"/>
          <w:szCs w:val="24"/>
        </w:rPr>
        <w:t>El Concejo Municipal considera</w:t>
      </w:r>
      <w:r w:rsidRPr="00B5382D">
        <w:rPr>
          <w:rFonts w:ascii="Times New Roman" w:hAnsi="Times New Roman" w:cs="Times New Roman"/>
          <w:sz w:val="24"/>
          <w:szCs w:val="24"/>
        </w:rPr>
        <w:t xml:space="preserve">: I) que cada empleado Municipal que se jubile o se pensione debe de retirarse, esto para dar oportunidades a otros. Por tanto en el uso de sus facultades legales se </w:t>
      </w:r>
      <w:r w:rsidRPr="00B5382D">
        <w:rPr>
          <w:rFonts w:ascii="Times New Roman" w:hAnsi="Times New Roman" w:cs="Times New Roman"/>
          <w:b/>
          <w:sz w:val="24"/>
          <w:szCs w:val="24"/>
        </w:rPr>
        <w:t>ACUERDA:</w:t>
      </w:r>
      <w:r w:rsidRPr="00B5382D">
        <w:rPr>
          <w:rFonts w:ascii="Times New Roman" w:hAnsi="Times New Roman" w:cs="Times New Roman"/>
          <w:sz w:val="24"/>
          <w:szCs w:val="24"/>
        </w:rPr>
        <w:t xml:space="preserve"> A) </w:t>
      </w:r>
      <w:r w:rsidRPr="00B5382D">
        <w:rPr>
          <w:rFonts w:ascii="Times New Roman" w:hAnsi="Times New Roman" w:cs="Times New Roman"/>
          <w:b/>
          <w:sz w:val="24"/>
          <w:szCs w:val="24"/>
        </w:rPr>
        <w:t>se autoriza a la Encargada de Presupuesto</w:t>
      </w:r>
      <w:r w:rsidRPr="00B5382D">
        <w:rPr>
          <w:rFonts w:ascii="Times New Roman" w:hAnsi="Times New Roman" w:cs="Times New Roman"/>
          <w:sz w:val="24"/>
          <w:szCs w:val="24"/>
        </w:rPr>
        <w:t xml:space="preserve"> pueda hacer los ajustes al presupuesto municipal 2021, y traslade al señor  José Erasmo Serrano Henríquez, de la línea  de nómina a la línea de contrato a partir del mes de octubre del presente año  hasta diciembre 2021. B) </w:t>
      </w:r>
      <w:r w:rsidRPr="00B5382D">
        <w:rPr>
          <w:rFonts w:ascii="Times New Roman" w:hAnsi="Times New Roman" w:cs="Times New Roman"/>
          <w:b/>
          <w:sz w:val="24"/>
          <w:szCs w:val="24"/>
        </w:rPr>
        <w:t>Se autoriza a la Encargada de Asuntos Notariales</w:t>
      </w:r>
      <w:r w:rsidRPr="00B5382D">
        <w:rPr>
          <w:rFonts w:ascii="Times New Roman" w:hAnsi="Times New Roman" w:cs="Times New Roman"/>
          <w:sz w:val="24"/>
          <w:szCs w:val="24"/>
        </w:rPr>
        <w:t xml:space="preserve">, elaborar el contrato por servicios profesionales  con las mismas condiciones de pago (honorarios), y de conformidad a las disposiciones Generales del Presupuesto 2021 (que Recursos Humanos de detalle, desde cuando entra por contrato), se autoriza al Señor Alcalde Municipal para que lo firme.  C) </w:t>
      </w:r>
      <w:r w:rsidRPr="00B5382D">
        <w:rPr>
          <w:rFonts w:ascii="Times New Roman" w:hAnsi="Times New Roman" w:cs="Times New Roman"/>
          <w:b/>
          <w:sz w:val="24"/>
          <w:szCs w:val="24"/>
        </w:rPr>
        <w:t>se mandata al Jefe de Recursos Humanos</w:t>
      </w:r>
      <w:r w:rsidRPr="00B5382D">
        <w:rPr>
          <w:rFonts w:ascii="Times New Roman" w:hAnsi="Times New Roman" w:cs="Times New Roman"/>
          <w:sz w:val="24"/>
          <w:szCs w:val="24"/>
        </w:rPr>
        <w:t>, notifique al señor José Erasmo Serrano Henríquez, que pasa a la línea de contrato hasta diciembre 2021. C</w:t>
      </w:r>
      <w:r w:rsidRPr="00B5382D">
        <w:rPr>
          <w:rFonts w:ascii="Times New Roman" w:hAnsi="Times New Roman" w:cs="Times New Roman"/>
          <w:b/>
          <w:sz w:val="24"/>
          <w:szCs w:val="24"/>
        </w:rPr>
        <w:t>ERTIFÍQUESE Y COMUNÍQUESE A</w:t>
      </w:r>
      <w:r w:rsidRPr="00B5382D">
        <w:rPr>
          <w:rFonts w:ascii="Times New Roman" w:hAnsi="Times New Roman" w:cs="Times New Roman"/>
          <w:sz w:val="24"/>
          <w:szCs w:val="24"/>
        </w:rPr>
        <w:t xml:space="preserve">: Recursos Humanos, Presupuesto, Gerencia Administrativa, Sindicatura,  y Despacho Municipal. </w:t>
      </w:r>
      <w:r w:rsidRPr="00B5382D">
        <w:rPr>
          <w:rFonts w:ascii="Times New Roman" w:eastAsia="Calibri" w:hAnsi="Times New Roman" w:cs="Times New Roman"/>
          <w:b/>
          <w:sz w:val="24"/>
          <w:szCs w:val="24"/>
          <w:u w:val="single"/>
        </w:rPr>
        <w:t xml:space="preserve">ACUERDO </w:t>
      </w:r>
      <w:proofErr w:type="gramStart"/>
      <w:r w:rsidRPr="00B5382D">
        <w:rPr>
          <w:rFonts w:ascii="Times New Roman" w:eastAsia="Calibri" w:hAnsi="Times New Roman" w:cs="Times New Roman"/>
          <w:b/>
          <w:sz w:val="24"/>
          <w:szCs w:val="24"/>
          <w:u w:val="single"/>
        </w:rPr>
        <w:t>NUMERO</w:t>
      </w:r>
      <w:proofErr w:type="gramEnd"/>
      <w:r w:rsidRPr="00B5382D">
        <w:rPr>
          <w:rFonts w:ascii="Times New Roman" w:eastAsia="Calibri" w:hAnsi="Times New Roman" w:cs="Times New Roman"/>
          <w:b/>
          <w:sz w:val="24"/>
          <w:szCs w:val="24"/>
          <w:u w:val="single"/>
        </w:rPr>
        <w:t xml:space="preserve"> SIETE: </w:t>
      </w:r>
      <w:r w:rsidRPr="00B5382D">
        <w:rPr>
          <w:rFonts w:ascii="Times New Roman" w:hAnsi="Times New Roman" w:cs="Times New Roman"/>
          <w:sz w:val="24"/>
          <w:szCs w:val="24"/>
        </w:rPr>
        <w:t>El Concejo Municipal que el  Jefe de Recursos Humanos, sobre el personal que está  nombrado interinamente están por vencer sus nombramientos,  por lo que sugiere se hagan las observaciones y se prorroguen sus contratos</w:t>
      </w:r>
      <w:r w:rsidRPr="00B5382D">
        <w:rPr>
          <w:rFonts w:ascii="Times New Roman" w:eastAsia="Times New Roman" w:hAnsi="Times New Roman" w:cs="Times New Roman"/>
          <w:color w:val="000000"/>
          <w:sz w:val="24"/>
          <w:szCs w:val="24"/>
          <w:lang w:eastAsia="es-SV"/>
        </w:rPr>
        <w:t>.</w:t>
      </w:r>
      <w:r w:rsidRPr="00B5382D">
        <w:rPr>
          <w:rFonts w:ascii="Times New Roman" w:hAnsi="Times New Roman" w:cs="Times New Roman"/>
          <w:sz w:val="24"/>
          <w:szCs w:val="24"/>
        </w:rPr>
        <w:t xml:space="preserve"> </w:t>
      </w:r>
      <w:r w:rsidRPr="00B5382D">
        <w:rPr>
          <w:rFonts w:ascii="Times New Roman" w:hAnsi="Times New Roman" w:cs="Times New Roman"/>
          <w:b/>
          <w:sz w:val="24"/>
          <w:szCs w:val="24"/>
        </w:rPr>
        <w:t>El Concejo Municipal Considera: I)</w:t>
      </w:r>
      <w:r w:rsidRPr="00B5382D">
        <w:rPr>
          <w:rFonts w:ascii="Times New Roman" w:hAnsi="Times New Roman" w:cs="Times New Roman"/>
          <w:sz w:val="24"/>
          <w:szCs w:val="24"/>
        </w:rPr>
        <w:t xml:space="preserve"> que ya se pusieron en concursos dichas plazas, ya se conformo la Comisión LCAM; que mientras se finalizan los procesos conforme a la LCAM, se ve la necesidad de prorrogar los nombramientos de los interinos. Por tanto en el uso de sus facultades legales se </w:t>
      </w:r>
      <w:r w:rsidRPr="00B5382D">
        <w:rPr>
          <w:rFonts w:ascii="Times New Roman" w:hAnsi="Times New Roman" w:cs="Times New Roman"/>
          <w:b/>
          <w:sz w:val="24"/>
          <w:szCs w:val="24"/>
        </w:rPr>
        <w:lastRenderedPageBreak/>
        <w:t xml:space="preserve">ACUERDA: A) Prorróguese  los nombramientos interinos  para un mes más a los siguientes personas con sus cargos, con los mismos términos: </w:t>
      </w:r>
    </w:p>
    <w:p w:rsidR="00521793" w:rsidRPr="00B5382D" w:rsidRDefault="00521793" w:rsidP="00521793">
      <w:pPr>
        <w:spacing w:line="240" w:lineRule="auto"/>
        <w:jc w:val="both"/>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4644"/>
        <w:gridCol w:w="3828"/>
      </w:tblGrid>
      <w:tr w:rsidR="00521793" w:rsidTr="002644C8">
        <w:tc>
          <w:tcPr>
            <w:tcW w:w="4644" w:type="dxa"/>
          </w:tcPr>
          <w:p w:rsidR="00521793" w:rsidRDefault="00521793" w:rsidP="002644C8">
            <w:pPr>
              <w:jc w:val="center"/>
              <w:rPr>
                <w:rFonts w:ascii="Times New Roman" w:hAnsi="Times New Roman" w:cs="Times New Roman"/>
                <w:b/>
                <w:sz w:val="24"/>
                <w:szCs w:val="24"/>
              </w:rPr>
            </w:pPr>
            <w:r>
              <w:rPr>
                <w:rFonts w:ascii="Times New Roman" w:hAnsi="Times New Roman" w:cs="Times New Roman"/>
                <w:b/>
                <w:sz w:val="24"/>
                <w:szCs w:val="24"/>
              </w:rPr>
              <w:t>Nombrado/a</w:t>
            </w:r>
          </w:p>
        </w:tc>
        <w:tc>
          <w:tcPr>
            <w:tcW w:w="3828" w:type="dxa"/>
          </w:tcPr>
          <w:p w:rsidR="00521793" w:rsidRDefault="00521793" w:rsidP="002644C8">
            <w:pPr>
              <w:jc w:val="center"/>
              <w:rPr>
                <w:rFonts w:ascii="Times New Roman" w:hAnsi="Times New Roman" w:cs="Times New Roman"/>
                <w:b/>
                <w:sz w:val="24"/>
                <w:szCs w:val="24"/>
              </w:rPr>
            </w:pPr>
            <w:r>
              <w:rPr>
                <w:rFonts w:ascii="Times New Roman" w:hAnsi="Times New Roman" w:cs="Times New Roman"/>
                <w:b/>
                <w:sz w:val="24"/>
                <w:szCs w:val="24"/>
              </w:rPr>
              <w:t>Cargo</w:t>
            </w:r>
          </w:p>
        </w:tc>
      </w:tr>
      <w:tr w:rsidR="00521793" w:rsidRPr="008A3559" w:rsidTr="002644C8">
        <w:tc>
          <w:tcPr>
            <w:tcW w:w="4644" w:type="dxa"/>
          </w:tcPr>
          <w:p w:rsidR="00521793" w:rsidRPr="008A3559" w:rsidRDefault="00521793" w:rsidP="002644C8">
            <w:pPr>
              <w:rPr>
                <w:rFonts w:ascii="Times New Roman" w:hAnsi="Times New Roman" w:cs="Times New Roman"/>
                <w:b/>
              </w:rPr>
            </w:pPr>
            <w:r w:rsidRPr="008A3559">
              <w:rPr>
                <w:rFonts w:ascii="Times New Roman" w:hAnsi="Times New Roman" w:cs="Times New Roman"/>
                <w:b/>
              </w:rPr>
              <w:t xml:space="preserve">Moris Orlando Jiménez Deleon </w:t>
            </w:r>
          </w:p>
        </w:tc>
        <w:tc>
          <w:tcPr>
            <w:tcW w:w="3828" w:type="dxa"/>
          </w:tcPr>
          <w:p w:rsidR="00521793" w:rsidRPr="008A3559" w:rsidRDefault="00521793" w:rsidP="002644C8">
            <w:pPr>
              <w:jc w:val="center"/>
              <w:rPr>
                <w:rFonts w:ascii="Times New Roman" w:hAnsi="Times New Roman" w:cs="Times New Roman"/>
              </w:rPr>
            </w:pPr>
            <w:r w:rsidRPr="008A3559">
              <w:rPr>
                <w:rFonts w:ascii="Times New Roman" w:hAnsi="Times New Roman" w:cs="Times New Roman"/>
              </w:rPr>
              <w:t>Encargado del Complejo de AltaVista</w:t>
            </w:r>
          </w:p>
        </w:tc>
      </w:tr>
      <w:tr w:rsidR="00521793" w:rsidRPr="008A3559" w:rsidTr="002644C8">
        <w:tc>
          <w:tcPr>
            <w:tcW w:w="4644" w:type="dxa"/>
          </w:tcPr>
          <w:p w:rsidR="00521793" w:rsidRPr="008A3559" w:rsidRDefault="00521793" w:rsidP="002644C8">
            <w:pPr>
              <w:rPr>
                <w:rFonts w:ascii="Times New Roman" w:hAnsi="Times New Roman" w:cs="Times New Roman"/>
                <w:b/>
              </w:rPr>
            </w:pPr>
            <w:r w:rsidRPr="008A3559">
              <w:rPr>
                <w:rFonts w:ascii="Times New Roman" w:eastAsia="Times New Roman" w:hAnsi="Times New Roman" w:cs="Times New Roman"/>
                <w:b/>
                <w:bCs/>
                <w:color w:val="000000"/>
                <w:lang w:eastAsia="es-SV"/>
              </w:rPr>
              <w:t>Juan Manuel Ruano Díaz</w:t>
            </w:r>
            <w:r w:rsidRPr="008A3559">
              <w:rPr>
                <w:rFonts w:ascii="Times New Roman" w:eastAsia="Times New Roman" w:hAnsi="Times New Roman" w:cs="Times New Roman"/>
                <w:color w:val="000000"/>
                <w:lang w:eastAsia="es-SV"/>
              </w:rPr>
              <w:t xml:space="preserve">  </w:t>
            </w:r>
          </w:p>
        </w:tc>
        <w:tc>
          <w:tcPr>
            <w:tcW w:w="3828" w:type="dxa"/>
          </w:tcPr>
          <w:p w:rsidR="00521793" w:rsidRPr="008A3559" w:rsidRDefault="00521793" w:rsidP="002644C8">
            <w:pPr>
              <w:jc w:val="center"/>
              <w:rPr>
                <w:rFonts w:ascii="Times New Roman" w:hAnsi="Times New Roman" w:cs="Times New Roman"/>
              </w:rPr>
            </w:pPr>
            <w:r w:rsidRPr="008A3559">
              <w:rPr>
                <w:rFonts w:ascii="Times New Roman" w:hAnsi="Times New Roman" w:cs="Times New Roman"/>
              </w:rPr>
              <w:t>Jefe de Comunicaciones</w:t>
            </w:r>
          </w:p>
        </w:tc>
      </w:tr>
      <w:tr w:rsidR="00521793" w:rsidRPr="008A3559" w:rsidTr="002644C8">
        <w:tc>
          <w:tcPr>
            <w:tcW w:w="4644" w:type="dxa"/>
          </w:tcPr>
          <w:p w:rsidR="00521793" w:rsidRPr="008A3559" w:rsidRDefault="00521793" w:rsidP="002644C8">
            <w:pPr>
              <w:jc w:val="both"/>
              <w:rPr>
                <w:rFonts w:ascii="Times New Roman" w:hAnsi="Times New Roman" w:cs="Times New Roman"/>
              </w:rPr>
            </w:pPr>
            <w:r w:rsidRPr="008A3559">
              <w:rPr>
                <w:rFonts w:ascii="Times New Roman" w:eastAsia="Times New Roman" w:hAnsi="Times New Roman" w:cs="Times New Roman"/>
                <w:b/>
                <w:bCs/>
                <w:color w:val="000000"/>
                <w:lang w:eastAsia="es-SV"/>
              </w:rPr>
              <w:t>Karla Maritza Giron Panameño</w:t>
            </w:r>
          </w:p>
        </w:tc>
        <w:tc>
          <w:tcPr>
            <w:tcW w:w="3828" w:type="dxa"/>
          </w:tcPr>
          <w:p w:rsidR="00521793" w:rsidRPr="008A3559" w:rsidRDefault="00521793" w:rsidP="002644C8">
            <w:pPr>
              <w:jc w:val="both"/>
              <w:rPr>
                <w:rFonts w:ascii="Times New Roman" w:hAnsi="Times New Roman" w:cs="Times New Roman"/>
              </w:rPr>
            </w:pPr>
            <w:r w:rsidRPr="008A3559">
              <w:rPr>
                <w:rFonts w:ascii="Times New Roman" w:eastAsia="Times New Roman" w:hAnsi="Times New Roman" w:cs="Times New Roman"/>
                <w:bCs/>
                <w:color w:val="000000"/>
                <w:lang w:eastAsia="es-SV"/>
              </w:rPr>
              <w:t>Encargada de Redacción</w:t>
            </w:r>
          </w:p>
        </w:tc>
      </w:tr>
      <w:tr w:rsidR="00521793" w:rsidRPr="008A3559" w:rsidTr="002644C8">
        <w:tc>
          <w:tcPr>
            <w:tcW w:w="4644" w:type="dxa"/>
          </w:tcPr>
          <w:p w:rsidR="00521793" w:rsidRPr="008A3559" w:rsidRDefault="00521793" w:rsidP="002644C8">
            <w:pPr>
              <w:jc w:val="both"/>
              <w:rPr>
                <w:rFonts w:ascii="Times New Roman" w:hAnsi="Times New Roman" w:cs="Times New Roman"/>
                <w:b/>
              </w:rPr>
            </w:pPr>
            <w:r w:rsidRPr="008A3559">
              <w:rPr>
                <w:rFonts w:ascii="Times New Roman" w:eastAsia="Calibri" w:hAnsi="Times New Roman" w:cs="Times New Roman"/>
                <w:b/>
                <w:bCs/>
                <w:color w:val="000000"/>
              </w:rPr>
              <w:t>Karla Guadalupe Lara Chávez</w:t>
            </w:r>
          </w:p>
        </w:tc>
        <w:tc>
          <w:tcPr>
            <w:tcW w:w="3828" w:type="dxa"/>
          </w:tcPr>
          <w:p w:rsidR="00521793" w:rsidRPr="008A3559" w:rsidRDefault="00521793" w:rsidP="002644C8">
            <w:pPr>
              <w:jc w:val="both"/>
              <w:rPr>
                <w:rFonts w:ascii="Times New Roman" w:hAnsi="Times New Roman" w:cs="Times New Roman"/>
                <w:b/>
              </w:rPr>
            </w:pPr>
            <w:r w:rsidRPr="008A3559">
              <w:rPr>
                <w:rFonts w:ascii="Times New Roman" w:eastAsia="Calibri" w:hAnsi="Times New Roman" w:cs="Times New Roman"/>
                <w:bCs/>
                <w:color w:val="000000"/>
              </w:rPr>
              <w:t>Secretaria de Gerencia  del Distrito AltaVista</w:t>
            </w:r>
          </w:p>
        </w:tc>
      </w:tr>
      <w:tr w:rsidR="00521793" w:rsidRPr="008A3559" w:rsidTr="002644C8">
        <w:tc>
          <w:tcPr>
            <w:tcW w:w="4644" w:type="dxa"/>
          </w:tcPr>
          <w:p w:rsidR="00521793" w:rsidRPr="008A3559" w:rsidRDefault="00521793" w:rsidP="002644C8">
            <w:pPr>
              <w:jc w:val="both"/>
              <w:rPr>
                <w:rFonts w:ascii="Times New Roman" w:hAnsi="Times New Roman" w:cs="Times New Roman"/>
                <w:b/>
              </w:rPr>
            </w:pPr>
            <w:r w:rsidRPr="008A3559">
              <w:rPr>
                <w:rFonts w:ascii="Times New Roman" w:hAnsi="Times New Roman" w:cs="Times New Roman"/>
                <w:b/>
                <w:bCs/>
                <w:color w:val="000000" w:themeColor="text1"/>
              </w:rPr>
              <w:t>Juan Carlos Lovato</w:t>
            </w:r>
          </w:p>
        </w:tc>
        <w:tc>
          <w:tcPr>
            <w:tcW w:w="3828" w:type="dxa"/>
          </w:tcPr>
          <w:p w:rsidR="00521793" w:rsidRPr="008A3559" w:rsidRDefault="00521793" w:rsidP="002644C8">
            <w:pPr>
              <w:jc w:val="both"/>
              <w:rPr>
                <w:rFonts w:ascii="Times New Roman" w:hAnsi="Times New Roman" w:cs="Times New Roman"/>
              </w:rPr>
            </w:pPr>
            <w:r w:rsidRPr="008A3559">
              <w:rPr>
                <w:rFonts w:ascii="Times New Roman" w:hAnsi="Times New Roman" w:cs="Times New Roman"/>
                <w:bCs/>
                <w:color w:val="000000" w:themeColor="text1"/>
              </w:rPr>
              <w:t xml:space="preserve">Auxiliar </w:t>
            </w:r>
            <w:r w:rsidRPr="008A3559">
              <w:rPr>
                <w:rFonts w:ascii="Times New Roman" w:hAnsi="Times New Roman" w:cs="Times New Roman"/>
                <w:color w:val="000000" w:themeColor="text1"/>
              </w:rPr>
              <w:t>en la Unidad de  Supervisión de Proyectos y Servicios</w:t>
            </w:r>
          </w:p>
        </w:tc>
      </w:tr>
      <w:tr w:rsidR="00521793" w:rsidRPr="008A3559" w:rsidTr="002644C8">
        <w:tc>
          <w:tcPr>
            <w:tcW w:w="4644" w:type="dxa"/>
          </w:tcPr>
          <w:p w:rsidR="00521793" w:rsidRPr="008A3559" w:rsidRDefault="00521793" w:rsidP="002644C8">
            <w:pPr>
              <w:jc w:val="both"/>
              <w:rPr>
                <w:rFonts w:ascii="Times New Roman" w:hAnsi="Times New Roman" w:cs="Times New Roman"/>
                <w:b/>
                <w:bCs/>
                <w:color w:val="000000" w:themeColor="text1"/>
              </w:rPr>
            </w:pPr>
            <w:r w:rsidRPr="008A3559">
              <w:rPr>
                <w:rFonts w:ascii="Times New Roman" w:eastAsia="Times New Roman" w:hAnsi="Times New Roman" w:cs="Times New Roman"/>
                <w:b/>
                <w:bCs/>
                <w:color w:val="000000"/>
                <w:lang w:eastAsia="es-SV"/>
              </w:rPr>
              <w:t>Fredy Orlando Quijano Portillo</w:t>
            </w:r>
            <w:r w:rsidRPr="008A3559">
              <w:rPr>
                <w:rFonts w:ascii="Times New Roman" w:eastAsia="Times New Roman" w:hAnsi="Times New Roman" w:cs="Times New Roman"/>
                <w:color w:val="000000"/>
                <w:lang w:eastAsia="es-SV"/>
              </w:rPr>
              <w:t xml:space="preserve"> </w:t>
            </w:r>
          </w:p>
        </w:tc>
        <w:tc>
          <w:tcPr>
            <w:tcW w:w="3828" w:type="dxa"/>
          </w:tcPr>
          <w:p w:rsidR="00521793" w:rsidRPr="008A3559" w:rsidRDefault="00521793" w:rsidP="002644C8">
            <w:pPr>
              <w:jc w:val="both"/>
              <w:rPr>
                <w:rFonts w:ascii="Times New Roman" w:hAnsi="Times New Roman" w:cs="Times New Roman"/>
                <w:bCs/>
                <w:color w:val="000000" w:themeColor="text1"/>
              </w:rPr>
            </w:pPr>
            <w:r w:rsidRPr="008A3559">
              <w:rPr>
                <w:rFonts w:ascii="Times New Roman" w:eastAsia="Times New Roman" w:hAnsi="Times New Roman" w:cs="Times New Roman"/>
                <w:color w:val="000000"/>
                <w:lang w:eastAsia="es-SV"/>
              </w:rPr>
              <w:t>Asistente de la unidad de Informática,</w:t>
            </w:r>
          </w:p>
        </w:tc>
      </w:tr>
      <w:tr w:rsidR="00521793" w:rsidRPr="008A3559" w:rsidTr="002644C8">
        <w:tc>
          <w:tcPr>
            <w:tcW w:w="4644" w:type="dxa"/>
          </w:tcPr>
          <w:p w:rsidR="00521793" w:rsidRPr="008A3559" w:rsidRDefault="00521793" w:rsidP="002644C8">
            <w:pPr>
              <w:jc w:val="both"/>
              <w:rPr>
                <w:rFonts w:ascii="Times New Roman" w:eastAsia="Times New Roman" w:hAnsi="Times New Roman" w:cs="Times New Roman"/>
                <w:b/>
                <w:bCs/>
                <w:color w:val="000000"/>
                <w:lang w:eastAsia="es-SV"/>
              </w:rPr>
            </w:pPr>
            <w:r w:rsidRPr="008A3559">
              <w:rPr>
                <w:rFonts w:ascii="Times New Roman" w:eastAsia="Times New Roman" w:hAnsi="Times New Roman" w:cs="Times New Roman"/>
                <w:b/>
                <w:bCs/>
                <w:color w:val="000000"/>
                <w:lang w:eastAsia="es-SV"/>
              </w:rPr>
              <w:t>Jaime Rutilio Rivera Menjivar</w:t>
            </w:r>
            <w:r w:rsidRPr="008A3559">
              <w:rPr>
                <w:rFonts w:ascii="Times New Roman" w:eastAsia="Calibri" w:hAnsi="Times New Roman" w:cs="Times New Roman"/>
                <w:b/>
                <w:bCs/>
                <w:color w:val="000000"/>
              </w:rPr>
              <w:t xml:space="preserve"> </w:t>
            </w:r>
          </w:p>
        </w:tc>
        <w:tc>
          <w:tcPr>
            <w:tcW w:w="3828" w:type="dxa"/>
          </w:tcPr>
          <w:p w:rsidR="00521793" w:rsidRPr="008A3559" w:rsidRDefault="00521793" w:rsidP="002644C8">
            <w:pPr>
              <w:jc w:val="both"/>
              <w:rPr>
                <w:rFonts w:ascii="Times New Roman" w:eastAsia="Times New Roman" w:hAnsi="Times New Roman" w:cs="Times New Roman"/>
                <w:color w:val="000000"/>
                <w:lang w:eastAsia="es-SV"/>
              </w:rPr>
            </w:pPr>
            <w:r w:rsidRPr="008A3559">
              <w:rPr>
                <w:rFonts w:ascii="Times New Roman" w:eastAsia="Times New Roman" w:hAnsi="Times New Roman" w:cs="Times New Roman"/>
                <w:bCs/>
                <w:color w:val="000000"/>
                <w:lang w:eastAsia="es-SV"/>
              </w:rPr>
              <w:t>Jefe de Transporte Administrativo</w:t>
            </w:r>
          </w:p>
        </w:tc>
      </w:tr>
      <w:tr w:rsidR="00521793" w:rsidRPr="008A3559" w:rsidTr="002644C8">
        <w:tc>
          <w:tcPr>
            <w:tcW w:w="4644" w:type="dxa"/>
          </w:tcPr>
          <w:p w:rsidR="00521793" w:rsidRPr="008A3559" w:rsidRDefault="00521793" w:rsidP="002644C8">
            <w:pPr>
              <w:jc w:val="both"/>
              <w:rPr>
                <w:rFonts w:ascii="Times New Roman" w:eastAsia="Times New Roman" w:hAnsi="Times New Roman" w:cs="Times New Roman"/>
                <w:b/>
                <w:bCs/>
                <w:color w:val="000000"/>
                <w:lang w:eastAsia="es-SV"/>
              </w:rPr>
            </w:pPr>
            <w:r w:rsidRPr="008A3559">
              <w:rPr>
                <w:rFonts w:ascii="Times New Roman" w:eastAsia="Times New Roman" w:hAnsi="Times New Roman" w:cs="Times New Roman"/>
                <w:b/>
                <w:bCs/>
                <w:color w:val="000000"/>
                <w:lang w:eastAsia="es-SV"/>
              </w:rPr>
              <w:t>José Danilo Osorio</w:t>
            </w:r>
          </w:p>
        </w:tc>
        <w:tc>
          <w:tcPr>
            <w:tcW w:w="3828" w:type="dxa"/>
          </w:tcPr>
          <w:p w:rsidR="00521793" w:rsidRPr="008A3559" w:rsidRDefault="00521793" w:rsidP="002644C8">
            <w:pPr>
              <w:jc w:val="both"/>
              <w:rPr>
                <w:rFonts w:ascii="Times New Roman" w:eastAsia="Times New Roman" w:hAnsi="Times New Roman" w:cs="Times New Roman"/>
                <w:bCs/>
                <w:color w:val="000000"/>
                <w:lang w:eastAsia="es-SV"/>
              </w:rPr>
            </w:pPr>
            <w:r w:rsidRPr="008A3559">
              <w:rPr>
                <w:rFonts w:ascii="Times New Roman" w:eastAsia="Times New Roman" w:hAnsi="Times New Roman" w:cs="Times New Roman"/>
                <w:color w:val="000000"/>
                <w:lang w:eastAsia="es-SV"/>
              </w:rPr>
              <w:t xml:space="preserve">Supervisor en la Unidad Desechos Sólidos. (zona norte) </w:t>
            </w:r>
          </w:p>
        </w:tc>
      </w:tr>
      <w:tr w:rsidR="00521793" w:rsidRPr="008A3559" w:rsidTr="002644C8">
        <w:tc>
          <w:tcPr>
            <w:tcW w:w="4644" w:type="dxa"/>
            <w:tcBorders>
              <w:bottom w:val="single" w:sz="4" w:space="0" w:color="000000" w:themeColor="text1"/>
            </w:tcBorders>
          </w:tcPr>
          <w:p w:rsidR="00521793" w:rsidRPr="008A3559" w:rsidRDefault="00521793" w:rsidP="002644C8">
            <w:pPr>
              <w:jc w:val="both"/>
              <w:rPr>
                <w:rFonts w:ascii="Times New Roman" w:eastAsia="Times New Roman" w:hAnsi="Times New Roman" w:cs="Times New Roman"/>
                <w:b/>
                <w:bCs/>
                <w:color w:val="000000"/>
                <w:lang w:eastAsia="es-SV"/>
              </w:rPr>
            </w:pPr>
            <w:r w:rsidRPr="008A3559">
              <w:rPr>
                <w:rFonts w:ascii="Times New Roman" w:eastAsia="Times New Roman" w:hAnsi="Times New Roman" w:cs="Times New Roman"/>
                <w:b/>
                <w:bCs/>
                <w:color w:val="000000"/>
                <w:lang w:eastAsia="es-SV"/>
              </w:rPr>
              <w:t>Gloria Stefany Rosa Palacios</w:t>
            </w:r>
          </w:p>
        </w:tc>
        <w:tc>
          <w:tcPr>
            <w:tcW w:w="3828" w:type="dxa"/>
            <w:tcBorders>
              <w:bottom w:val="single" w:sz="4" w:space="0" w:color="000000" w:themeColor="text1"/>
            </w:tcBorders>
          </w:tcPr>
          <w:p w:rsidR="00521793" w:rsidRPr="008A3559" w:rsidRDefault="00521793" w:rsidP="002644C8">
            <w:pPr>
              <w:jc w:val="both"/>
              <w:rPr>
                <w:rFonts w:ascii="Times New Roman" w:eastAsia="Times New Roman" w:hAnsi="Times New Roman" w:cs="Times New Roman"/>
                <w:color w:val="000000"/>
                <w:lang w:eastAsia="es-SV"/>
              </w:rPr>
            </w:pPr>
            <w:r w:rsidRPr="008A3559">
              <w:rPr>
                <w:rFonts w:ascii="Times New Roman" w:eastAsia="Times New Roman" w:hAnsi="Times New Roman" w:cs="Times New Roman"/>
                <w:color w:val="000000"/>
                <w:lang w:eastAsia="es-SV"/>
              </w:rPr>
              <w:t>Cobrador de Arena</w:t>
            </w:r>
          </w:p>
        </w:tc>
      </w:tr>
    </w:tbl>
    <w:p w:rsidR="00521793" w:rsidRPr="008A3559" w:rsidRDefault="00521793" w:rsidP="00521793">
      <w:pPr>
        <w:spacing w:line="240" w:lineRule="auto"/>
        <w:jc w:val="both"/>
        <w:rPr>
          <w:rFonts w:ascii="Times New Roman" w:hAnsi="Times New Roman" w:cs="Times New Roman"/>
        </w:rPr>
      </w:pPr>
    </w:p>
    <w:p w:rsidR="00521793" w:rsidRPr="008A3559" w:rsidRDefault="00521793" w:rsidP="00521793">
      <w:pPr>
        <w:spacing w:line="240" w:lineRule="auto"/>
        <w:jc w:val="both"/>
        <w:rPr>
          <w:rFonts w:ascii="Times New Roman" w:hAnsi="Times New Roman" w:cs="Times New Roman"/>
          <w:b/>
        </w:rPr>
      </w:pPr>
      <w:r w:rsidRPr="008A3559">
        <w:rPr>
          <w:rFonts w:ascii="Times New Roman" w:hAnsi="Times New Roman" w:cs="Times New Roman"/>
        </w:rPr>
        <w:t xml:space="preserve"> </w:t>
      </w:r>
      <w:r w:rsidRPr="008A3559">
        <w:rPr>
          <w:rFonts w:ascii="Times New Roman" w:hAnsi="Times New Roman" w:cs="Times New Roman"/>
          <w:b/>
        </w:rPr>
        <w:t>B)</w:t>
      </w:r>
      <w:r w:rsidRPr="008A3559">
        <w:rPr>
          <w:rFonts w:ascii="Times New Roman" w:hAnsi="Times New Roman" w:cs="Times New Roman"/>
        </w:rPr>
        <w:t xml:space="preserve"> </w:t>
      </w:r>
      <w:r w:rsidRPr="008A3559">
        <w:rPr>
          <w:rFonts w:ascii="Times New Roman" w:hAnsi="Times New Roman" w:cs="Times New Roman"/>
          <w:b/>
        </w:rPr>
        <w:t xml:space="preserve">Prorróguese  los nombramientos de los interinos  hasta el 31 de diciembre </w:t>
      </w:r>
      <w:r>
        <w:rPr>
          <w:rFonts w:ascii="Times New Roman" w:hAnsi="Times New Roman" w:cs="Times New Roman"/>
          <w:b/>
        </w:rPr>
        <w:t>2021</w:t>
      </w:r>
      <w:r w:rsidRPr="008A3559">
        <w:rPr>
          <w:rFonts w:ascii="Times New Roman" w:hAnsi="Times New Roman" w:cs="Times New Roman"/>
          <w:b/>
        </w:rPr>
        <w:t xml:space="preserve"> a las siguientes personas con sus cargos, con los mismos términos: </w:t>
      </w:r>
    </w:p>
    <w:tbl>
      <w:tblPr>
        <w:tblStyle w:val="Tablaconcuadrcula"/>
        <w:tblW w:w="0" w:type="auto"/>
        <w:tblLook w:val="04A0" w:firstRow="1" w:lastRow="0" w:firstColumn="1" w:lastColumn="0" w:noHBand="0" w:noVBand="1"/>
      </w:tblPr>
      <w:tblGrid>
        <w:gridCol w:w="4644"/>
        <w:gridCol w:w="3828"/>
      </w:tblGrid>
      <w:tr w:rsidR="00521793" w:rsidRPr="008A3559" w:rsidTr="002644C8">
        <w:tc>
          <w:tcPr>
            <w:tcW w:w="4644" w:type="dxa"/>
          </w:tcPr>
          <w:p w:rsidR="00521793" w:rsidRPr="008A3559" w:rsidRDefault="00521793" w:rsidP="002644C8">
            <w:pPr>
              <w:jc w:val="both"/>
              <w:rPr>
                <w:rFonts w:ascii="Times New Roman" w:eastAsia="Times New Roman" w:hAnsi="Times New Roman" w:cs="Times New Roman"/>
                <w:b/>
                <w:bCs/>
                <w:color w:val="000000"/>
                <w:lang w:eastAsia="es-SV"/>
              </w:rPr>
            </w:pPr>
            <w:r w:rsidRPr="008A3559">
              <w:rPr>
                <w:rFonts w:ascii="Times New Roman" w:eastAsia="Times New Roman" w:hAnsi="Times New Roman" w:cs="Times New Roman"/>
                <w:b/>
                <w:bCs/>
                <w:color w:val="000000"/>
                <w:lang w:eastAsia="es-SV"/>
              </w:rPr>
              <w:t>Susana Stephanie Melara Caceras</w:t>
            </w:r>
          </w:p>
        </w:tc>
        <w:tc>
          <w:tcPr>
            <w:tcW w:w="3828" w:type="dxa"/>
          </w:tcPr>
          <w:p w:rsidR="00521793" w:rsidRPr="008A3559" w:rsidRDefault="00521793" w:rsidP="002644C8">
            <w:pPr>
              <w:jc w:val="both"/>
              <w:rPr>
                <w:rFonts w:ascii="Times New Roman" w:eastAsia="Times New Roman" w:hAnsi="Times New Roman" w:cs="Times New Roman"/>
                <w:color w:val="000000"/>
                <w:lang w:eastAsia="es-SV"/>
              </w:rPr>
            </w:pPr>
            <w:r w:rsidRPr="008A3559">
              <w:rPr>
                <w:rFonts w:ascii="Times New Roman" w:eastAsia="Times New Roman" w:hAnsi="Times New Roman" w:cs="Times New Roman"/>
                <w:color w:val="000000"/>
                <w:lang w:eastAsia="es-SV"/>
              </w:rPr>
              <w:t>Cajera del Distrito Altavista</w:t>
            </w:r>
          </w:p>
        </w:tc>
      </w:tr>
      <w:tr w:rsidR="00521793" w:rsidRPr="008A3559" w:rsidTr="002644C8">
        <w:tc>
          <w:tcPr>
            <w:tcW w:w="4644" w:type="dxa"/>
          </w:tcPr>
          <w:p w:rsidR="00521793" w:rsidRPr="008A3559" w:rsidRDefault="00521793" w:rsidP="002644C8">
            <w:pPr>
              <w:jc w:val="both"/>
              <w:rPr>
                <w:rFonts w:ascii="Times New Roman" w:eastAsia="Times New Roman" w:hAnsi="Times New Roman" w:cs="Times New Roman"/>
                <w:b/>
                <w:bCs/>
                <w:color w:val="000000"/>
                <w:lang w:eastAsia="es-SV"/>
              </w:rPr>
            </w:pPr>
            <w:r w:rsidRPr="008A3559">
              <w:rPr>
                <w:rFonts w:ascii="Times New Roman" w:eastAsia="Times New Roman" w:hAnsi="Times New Roman" w:cs="Times New Roman"/>
                <w:b/>
                <w:bCs/>
                <w:color w:val="000000"/>
                <w:lang w:eastAsia="es-SV"/>
              </w:rPr>
              <w:t>Cindy Vanessa Lemus de Cabrera</w:t>
            </w:r>
          </w:p>
        </w:tc>
        <w:tc>
          <w:tcPr>
            <w:tcW w:w="3828" w:type="dxa"/>
          </w:tcPr>
          <w:p w:rsidR="00521793" w:rsidRPr="008A3559" w:rsidRDefault="00521793" w:rsidP="002644C8">
            <w:pPr>
              <w:jc w:val="both"/>
              <w:rPr>
                <w:rFonts w:ascii="Times New Roman" w:eastAsia="Times New Roman" w:hAnsi="Times New Roman" w:cs="Times New Roman"/>
                <w:color w:val="000000"/>
                <w:lang w:eastAsia="es-SV"/>
              </w:rPr>
            </w:pPr>
            <w:r w:rsidRPr="008A3559">
              <w:rPr>
                <w:rFonts w:ascii="Times New Roman" w:eastAsia="Times New Roman" w:hAnsi="Times New Roman" w:cs="Times New Roman"/>
                <w:color w:val="000000"/>
                <w:lang w:eastAsia="es-SV"/>
              </w:rPr>
              <w:t>Secretaria de Gerencias</w:t>
            </w:r>
          </w:p>
        </w:tc>
      </w:tr>
      <w:tr w:rsidR="00521793" w:rsidRPr="008A3559" w:rsidTr="002644C8">
        <w:tc>
          <w:tcPr>
            <w:tcW w:w="4644" w:type="dxa"/>
          </w:tcPr>
          <w:p w:rsidR="00521793" w:rsidRPr="008A3559" w:rsidRDefault="00521793" w:rsidP="002644C8">
            <w:pPr>
              <w:jc w:val="both"/>
              <w:rPr>
                <w:rFonts w:ascii="Times New Roman" w:eastAsia="Times New Roman" w:hAnsi="Times New Roman" w:cs="Times New Roman"/>
                <w:b/>
                <w:bCs/>
                <w:color w:val="000000"/>
                <w:lang w:eastAsia="es-SV"/>
              </w:rPr>
            </w:pPr>
            <w:r w:rsidRPr="008A3559">
              <w:rPr>
                <w:rFonts w:ascii="Times New Roman" w:eastAsia="Times New Roman" w:hAnsi="Times New Roman" w:cs="Times New Roman"/>
                <w:b/>
                <w:bCs/>
                <w:color w:val="000000"/>
                <w:lang w:eastAsia="es-SV"/>
              </w:rPr>
              <w:t xml:space="preserve">Yancy Lissbeth Cornejo Alvarenga </w:t>
            </w:r>
          </w:p>
        </w:tc>
        <w:tc>
          <w:tcPr>
            <w:tcW w:w="3828" w:type="dxa"/>
          </w:tcPr>
          <w:p w:rsidR="00521793" w:rsidRPr="008A3559" w:rsidRDefault="00521793" w:rsidP="002644C8">
            <w:pPr>
              <w:jc w:val="both"/>
              <w:rPr>
                <w:rFonts w:ascii="Times New Roman" w:eastAsia="Times New Roman" w:hAnsi="Times New Roman" w:cs="Times New Roman"/>
                <w:color w:val="000000"/>
                <w:lang w:eastAsia="es-SV"/>
              </w:rPr>
            </w:pPr>
            <w:r w:rsidRPr="008A3559">
              <w:rPr>
                <w:rFonts w:ascii="Times New Roman" w:eastAsia="Times New Roman" w:hAnsi="Times New Roman" w:cs="Times New Roman"/>
                <w:color w:val="000000"/>
                <w:lang w:eastAsia="es-SV"/>
              </w:rPr>
              <w:t xml:space="preserve">Auxiliar de UACI </w:t>
            </w:r>
          </w:p>
        </w:tc>
      </w:tr>
      <w:tr w:rsidR="00521793" w:rsidRPr="008A3559" w:rsidTr="002644C8">
        <w:tc>
          <w:tcPr>
            <w:tcW w:w="4644" w:type="dxa"/>
          </w:tcPr>
          <w:p w:rsidR="00521793" w:rsidRPr="008A3559" w:rsidRDefault="00521793" w:rsidP="002644C8">
            <w:pPr>
              <w:jc w:val="both"/>
              <w:rPr>
                <w:rFonts w:ascii="Times New Roman" w:eastAsia="Times New Roman" w:hAnsi="Times New Roman" w:cs="Times New Roman"/>
                <w:b/>
                <w:bCs/>
                <w:color w:val="000000"/>
                <w:lang w:eastAsia="es-SV"/>
              </w:rPr>
            </w:pPr>
            <w:r w:rsidRPr="008A3559">
              <w:rPr>
                <w:rFonts w:ascii="Times New Roman" w:eastAsia="Times New Roman" w:hAnsi="Times New Roman" w:cs="Times New Roman"/>
                <w:b/>
                <w:bCs/>
                <w:color w:val="000000"/>
                <w:lang w:eastAsia="es-SV"/>
              </w:rPr>
              <w:t>Jacinto Antonio Montecinos Bonilla</w:t>
            </w:r>
          </w:p>
        </w:tc>
        <w:tc>
          <w:tcPr>
            <w:tcW w:w="3828" w:type="dxa"/>
          </w:tcPr>
          <w:p w:rsidR="00521793" w:rsidRPr="008A3559" w:rsidRDefault="00521793" w:rsidP="002644C8">
            <w:pPr>
              <w:jc w:val="both"/>
              <w:rPr>
                <w:rFonts w:ascii="Times New Roman" w:eastAsia="Times New Roman" w:hAnsi="Times New Roman" w:cs="Times New Roman"/>
                <w:color w:val="000000"/>
                <w:lang w:eastAsia="es-SV"/>
              </w:rPr>
            </w:pPr>
            <w:r w:rsidRPr="008A3559">
              <w:rPr>
                <w:rFonts w:ascii="Times New Roman" w:eastAsia="Times New Roman" w:hAnsi="Times New Roman" w:cs="Times New Roman"/>
                <w:color w:val="000000"/>
                <w:lang w:eastAsia="es-SV"/>
              </w:rPr>
              <w:t>Jefe de Desechos Sólidos</w:t>
            </w:r>
          </w:p>
        </w:tc>
      </w:tr>
      <w:tr w:rsidR="00521793" w:rsidRPr="008A3559" w:rsidTr="002644C8">
        <w:tc>
          <w:tcPr>
            <w:tcW w:w="4644" w:type="dxa"/>
          </w:tcPr>
          <w:p w:rsidR="00521793" w:rsidRPr="008A3559" w:rsidRDefault="00521793" w:rsidP="002644C8">
            <w:pPr>
              <w:jc w:val="both"/>
              <w:rPr>
                <w:rFonts w:ascii="Times New Roman" w:eastAsia="Times New Roman" w:hAnsi="Times New Roman" w:cs="Times New Roman"/>
                <w:b/>
                <w:bCs/>
                <w:color w:val="000000"/>
                <w:lang w:eastAsia="es-SV"/>
              </w:rPr>
            </w:pPr>
            <w:r w:rsidRPr="008A3559">
              <w:rPr>
                <w:rFonts w:ascii="Times New Roman" w:eastAsia="Times New Roman" w:hAnsi="Times New Roman" w:cs="Times New Roman"/>
                <w:b/>
                <w:bCs/>
                <w:color w:val="000000"/>
                <w:lang w:eastAsia="es-SV"/>
              </w:rPr>
              <w:t>Ivan Rigoberto Díaz Vásquez</w:t>
            </w:r>
          </w:p>
        </w:tc>
        <w:tc>
          <w:tcPr>
            <w:tcW w:w="3828" w:type="dxa"/>
          </w:tcPr>
          <w:p w:rsidR="00521793" w:rsidRPr="008A3559" w:rsidRDefault="00521793" w:rsidP="002644C8">
            <w:pPr>
              <w:jc w:val="both"/>
              <w:rPr>
                <w:rFonts w:ascii="Times New Roman" w:eastAsia="Times New Roman" w:hAnsi="Times New Roman" w:cs="Times New Roman"/>
                <w:color w:val="000000"/>
                <w:lang w:eastAsia="es-SV"/>
              </w:rPr>
            </w:pPr>
            <w:r w:rsidRPr="008A3559">
              <w:rPr>
                <w:rFonts w:ascii="Times New Roman" w:eastAsia="Times New Roman" w:hAnsi="Times New Roman" w:cs="Times New Roman"/>
                <w:color w:val="000000"/>
                <w:lang w:eastAsia="es-SV"/>
              </w:rPr>
              <w:t>Supervisor de Desechos Sólidos</w:t>
            </w:r>
          </w:p>
        </w:tc>
      </w:tr>
      <w:tr w:rsidR="00521793" w:rsidRPr="008A3559" w:rsidTr="002644C8">
        <w:tc>
          <w:tcPr>
            <w:tcW w:w="4644" w:type="dxa"/>
          </w:tcPr>
          <w:p w:rsidR="00521793" w:rsidRPr="008A3559" w:rsidRDefault="00521793" w:rsidP="002644C8">
            <w:pPr>
              <w:jc w:val="both"/>
              <w:rPr>
                <w:rFonts w:ascii="Times New Roman" w:eastAsia="Times New Roman" w:hAnsi="Times New Roman" w:cs="Times New Roman"/>
                <w:b/>
                <w:bCs/>
                <w:color w:val="000000"/>
                <w:lang w:eastAsia="es-SV"/>
              </w:rPr>
            </w:pPr>
            <w:r w:rsidRPr="008A3559">
              <w:rPr>
                <w:rFonts w:ascii="Times New Roman" w:eastAsia="Times New Roman" w:hAnsi="Times New Roman" w:cs="Times New Roman"/>
                <w:b/>
                <w:bCs/>
                <w:color w:val="000000"/>
                <w:lang w:eastAsia="es-SV"/>
              </w:rPr>
              <w:t xml:space="preserve"> David Antonio Ortega Estrada</w:t>
            </w:r>
          </w:p>
        </w:tc>
        <w:tc>
          <w:tcPr>
            <w:tcW w:w="3828" w:type="dxa"/>
          </w:tcPr>
          <w:p w:rsidR="00521793" w:rsidRPr="008A3559" w:rsidRDefault="00521793" w:rsidP="002644C8">
            <w:pPr>
              <w:jc w:val="both"/>
              <w:rPr>
                <w:rFonts w:ascii="Times New Roman" w:eastAsia="Times New Roman" w:hAnsi="Times New Roman" w:cs="Times New Roman"/>
                <w:color w:val="000000"/>
                <w:lang w:eastAsia="es-SV"/>
              </w:rPr>
            </w:pPr>
            <w:r w:rsidRPr="008A3559">
              <w:rPr>
                <w:rFonts w:ascii="Times New Roman" w:eastAsia="Times New Roman" w:hAnsi="Times New Roman" w:cs="Times New Roman"/>
                <w:color w:val="000000"/>
                <w:lang w:eastAsia="es-SV"/>
              </w:rPr>
              <w:t>Sub Jefe  de Catastro</w:t>
            </w:r>
          </w:p>
        </w:tc>
      </w:tr>
      <w:tr w:rsidR="00521793" w:rsidRPr="008A3559" w:rsidTr="002644C8">
        <w:tc>
          <w:tcPr>
            <w:tcW w:w="4644" w:type="dxa"/>
          </w:tcPr>
          <w:p w:rsidR="00521793" w:rsidRPr="008A3559" w:rsidRDefault="00521793" w:rsidP="002644C8">
            <w:pPr>
              <w:jc w:val="both"/>
              <w:rPr>
                <w:rFonts w:ascii="Times New Roman" w:eastAsia="Times New Roman" w:hAnsi="Times New Roman" w:cs="Times New Roman"/>
                <w:b/>
                <w:bCs/>
                <w:color w:val="000000"/>
                <w:lang w:eastAsia="es-SV"/>
              </w:rPr>
            </w:pPr>
            <w:r w:rsidRPr="008A3559">
              <w:rPr>
                <w:rFonts w:ascii="Times New Roman" w:eastAsia="Times New Roman" w:hAnsi="Times New Roman" w:cs="Times New Roman"/>
                <w:b/>
                <w:bCs/>
                <w:color w:val="000000"/>
                <w:lang w:eastAsia="es-SV"/>
              </w:rPr>
              <w:t>Katherine Estefany Ventura Vivas</w:t>
            </w:r>
          </w:p>
        </w:tc>
        <w:tc>
          <w:tcPr>
            <w:tcW w:w="3828" w:type="dxa"/>
          </w:tcPr>
          <w:p w:rsidR="00521793" w:rsidRPr="008A3559" w:rsidRDefault="00521793" w:rsidP="002644C8">
            <w:pPr>
              <w:jc w:val="both"/>
              <w:rPr>
                <w:rFonts w:ascii="Times New Roman" w:eastAsia="Times New Roman" w:hAnsi="Times New Roman" w:cs="Times New Roman"/>
                <w:color w:val="000000"/>
                <w:lang w:eastAsia="es-SV"/>
              </w:rPr>
            </w:pPr>
            <w:r w:rsidRPr="008A3559">
              <w:rPr>
                <w:rFonts w:ascii="Times New Roman" w:eastAsia="Times New Roman" w:hAnsi="Times New Roman" w:cs="Times New Roman"/>
                <w:color w:val="000000"/>
                <w:lang w:eastAsia="es-SV"/>
              </w:rPr>
              <w:t>Registradora Municipal</w:t>
            </w:r>
          </w:p>
        </w:tc>
      </w:tr>
      <w:tr w:rsidR="00521793" w:rsidRPr="008A3559" w:rsidTr="002644C8">
        <w:tc>
          <w:tcPr>
            <w:tcW w:w="4644" w:type="dxa"/>
          </w:tcPr>
          <w:p w:rsidR="00521793" w:rsidRPr="008A3559" w:rsidRDefault="00521793" w:rsidP="002644C8">
            <w:pPr>
              <w:jc w:val="both"/>
              <w:rPr>
                <w:rFonts w:ascii="Times New Roman" w:eastAsia="Times New Roman" w:hAnsi="Times New Roman" w:cs="Times New Roman"/>
                <w:b/>
                <w:bCs/>
                <w:color w:val="000000"/>
                <w:lang w:eastAsia="es-SV"/>
              </w:rPr>
            </w:pPr>
            <w:r w:rsidRPr="008A3559">
              <w:rPr>
                <w:rFonts w:ascii="Times New Roman" w:hAnsi="Times New Roman" w:cs="Times New Roman"/>
                <w:b/>
              </w:rPr>
              <w:t>Gerardo Augusto Campos Cubías,</w:t>
            </w:r>
          </w:p>
        </w:tc>
        <w:tc>
          <w:tcPr>
            <w:tcW w:w="3828" w:type="dxa"/>
          </w:tcPr>
          <w:p w:rsidR="00521793" w:rsidRPr="008A3559" w:rsidRDefault="00521793" w:rsidP="002644C8">
            <w:pPr>
              <w:jc w:val="both"/>
              <w:rPr>
                <w:rFonts w:ascii="Times New Roman" w:eastAsia="Times New Roman" w:hAnsi="Times New Roman" w:cs="Times New Roman"/>
                <w:color w:val="000000"/>
                <w:lang w:eastAsia="es-SV"/>
              </w:rPr>
            </w:pPr>
            <w:r w:rsidRPr="008A3559">
              <w:rPr>
                <w:rFonts w:ascii="Times New Roman" w:hAnsi="Times New Roman" w:cs="Times New Roman"/>
              </w:rPr>
              <w:t>Supervisor de Grupo  del CAM</w:t>
            </w:r>
          </w:p>
        </w:tc>
      </w:tr>
      <w:tr w:rsidR="00521793" w:rsidRPr="008A3559" w:rsidTr="002644C8">
        <w:tc>
          <w:tcPr>
            <w:tcW w:w="4644" w:type="dxa"/>
          </w:tcPr>
          <w:p w:rsidR="00521793" w:rsidRPr="008A3559" w:rsidRDefault="00521793" w:rsidP="002644C8">
            <w:pPr>
              <w:jc w:val="both"/>
              <w:rPr>
                <w:rFonts w:ascii="Times New Roman" w:hAnsi="Times New Roman" w:cs="Times New Roman"/>
                <w:b/>
              </w:rPr>
            </w:pPr>
            <w:r w:rsidRPr="008A3559">
              <w:rPr>
                <w:rFonts w:ascii="Times New Roman" w:hAnsi="Times New Roman" w:cs="Times New Roman"/>
                <w:b/>
              </w:rPr>
              <w:t>Gonzalo Eliseo Torres Henríquez</w:t>
            </w:r>
          </w:p>
        </w:tc>
        <w:tc>
          <w:tcPr>
            <w:tcW w:w="3828" w:type="dxa"/>
          </w:tcPr>
          <w:p w:rsidR="00521793" w:rsidRPr="008A3559" w:rsidRDefault="00521793" w:rsidP="002644C8">
            <w:pPr>
              <w:jc w:val="both"/>
              <w:rPr>
                <w:rFonts w:ascii="Times New Roman" w:eastAsia="Times New Roman" w:hAnsi="Times New Roman" w:cs="Times New Roman"/>
                <w:color w:val="000000"/>
                <w:lang w:eastAsia="es-SV"/>
              </w:rPr>
            </w:pPr>
            <w:r w:rsidRPr="008A3559">
              <w:rPr>
                <w:rFonts w:ascii="Times New Roman" w:hAnsi="Times New Roman" w:cs="Times New Roman"/>
              </w:rPr>
              <w:t>Supervisor de Grupo  del CAM</w:t>
            </w:r>
          </w:p>
        </w:tc>
      </w:tr>
      <w:tr w:rsidR="00521793" w:rsidRPr="008A3559" w:rsidTr="002644C8">
        <w:tc>
          <w:tcPr>
            <w:tcW w:w="4644" w:type="dxa"/>
          </w:tcPr>
          <w:p w:rsidR="00521793" w:rsidRPr="008A3559" w:rsidRDefault="00521793" w:rsidP="002644C8">
            <w:pPr>
              <w:jc w:val="both"/>
              <w:rPr>
                <w:rFonts w:ascii="Times New Roman" w:hAnsi="Times New Roman" w:cs="Times New Roman"/>
                <w:b/>
              </w:rPr>
            </w:pPr>
            <w:r w:rsidRPr="008A3559">
              <w:rPr>
                <w:rFonts w:ascii="Times New Roman" w:hAnsi="Times New Roman" w:cs="Times New Roman"/>
                <w:b/>
              </w:rPr>
              <w:t>José Alonso Parada Hernández</w:t>
            </w:r>
          </w:p>
        </w:tc>
        <w:tc>
          <w:tcPr>
            <w:tcW w:w="3828" w:type="dxa"/>
          </w:tcPr>
          <w:p w:rsidR="00521793" w:rsidRPr="008A3559" w:rsidRDefault="00521793" w:rsidP="002644C8">
            <w:pPr>
              <w:jc w:val="both"/>
              <w:rPr>
                <w:rFonts w:ascii="Times New Roman" w:eastAsia="Times New Roman" w:hAnsi="Times New Roman" w:cs="Times New Roman"/>
                <w:color w:val="000000"/>
                <w:lang w:eastAsia="es-SV"/>
              </w:rPr>
            </w:pPr>
            <w:r w:rsidRPr="008A3559">
              <w:rPr>
                <w:rFonts w:ascii="Times New Roman" w:hAnsi="Times New Roman" w:cs="Times New Roman"/>
              </w:rPr>
              <w:t>Supervisor de Grupo  del CAM</w:t>
            </w:r>
          </w:p>
        </w:tc>
      </w:tr>
    </w:tbl>
    <w:p w:rsidR="00521793" w:rsidRPr="00B5382D" w:rsidRDefault="00521793" w:rsidP="00521793">
      <w:pPr>
        <w:spacing w:line="240" w:lineRule="auto"/>
        <w:jc w:val="both"/>
        <w:rPr>
          <w:rFonts w:ascii="Times New Roman" w:eastAsia="Calibri" w:hAnsi="Times New Roman" w:cs="Times New Roman"/>
          <w:b/>
          <w:sz w:val="24"/>
          <w:szCs w:val="24"/>
          <w:u w:val="single"/>
        </w:rPr>
      </w:pPr>
      <w:r w:rsidRPr="00B5382D">
        <w:rPr>
          <w:rFonts w:ascii="Times New Roman" w:hAnsi="Times New Roman" w:cs="Times New Roman"/>
          <w:b/>
          <w:sz w:val="24"/>
          <w:szCs w:val="24"/>
        </w:rPr>
        <w:t>C)</w:t>
      </w:r>
      <w:r w:rsidRPr="00B5382D">
        <w:rPr>
          <w:rFonts w:ascii="Times New Roman" w:hAnsi="Times New Roman" w:cs="Times New Roman"/>
          <w:sz w:val="24"/>
          <w:szCs w:val="24"/>
        </w:rPr>
        <w:t xml:space="preserve"> Se Mandata a la Encargada de Asuntos Notariales, elabore prórroga de contratos de los nombrados interinamente (los que cuentan con contrato); se autoriza al señor Alcalde Municipal para que los firme. </w:t>
      </w:r>
      <w:r w:rsidRPr="00B5382D">
        <w:rPr>
          <w:rFonts w:ascii="Times New Roman" w:hAnsi="Times New Roman" w:cs="Times New Roman"/>
          <w:b/>
          <w:sz w:val="24"/>
          <w:szCs w:val="24"/>
        </w:rPr>
        <w:t>D)</w:t>
      </w:r>
      <w:r w:rsidRPr="00B5382D">
        <w:rPr>
          <w:rFonts w:ascii="Times New Roman" w:hAnsi="Times New Roman" w:cs="Times New Roman"/>
          <w:sz w:val="24"/>
          <w:szCs w:val="24"/>
        </w:rPr>
        <w:t xml:space="preserve"> Se mandata a la Comisión LCAM agilicen los procesos de selección conforme la LCAM. </w:t>
      </w:r>
      <w:r w:rsidRPr="00B5382D">
        <w:rPr>
          <w:rFonts w:ascii="Times New Roman" w:hAnsi="Times New Roman" w:cs="Times New Roman"/>
          <w:b/>
          <w:sz w:val="24"/>
          <w:szCs w:val="24"/>
        </w:rPr>
        <w:t>CERTIFÍQUESE Y COMUNÍQUESE</w:t>
      </w:r>
      <w:r w:rsidRPr="00B5382D">
        <w:rPr>
          <w:rFonts w:ascii="Times New Roman" w:hAnsi="Times New Roman" w:cs="Times New Roman"/>
          <w:sz w:val="24"/>
          <w:szCs w:val="24"/>
        </w:rPr>
        <w:t xml:space="preserve"> a: Sindicatura,  Recursos Humanos, Encargada de Asuntos Notariales, Comisión LCAM y Despacho Municipal</w:t>
      </w:r>
      <w:r w:rsidRPr="00B5382D">
        <w:rPr>
          <w:rFonts w:ascii="Times New Roman" w:eastAsia="Calibri" w:hAnsi="Times New Roman" w:cs="Times New Roman"/>
          <w:b/>
          <w:sz w:val="24"/>
          <w:szCs w:val="24"/>
          <w:u w:val="single"/>
        </w:rPr>
        <w:t>. ACUERDO NUMERO  OCHO:</w:t>
      </w:r>
      <w:r>
        <w:rPr>
          <w:rFonts w:ascii="Times New Roman" w:eastAsia="Calibri" w:hAnsi="Times New Roman" w:cs="Times New Roman"/>
          <w:b/>
          <w:sz w:val="24"/>
          <w:szCs w:val="24"/>
          <w:u w:val="single"/>
        </w:rPr>
        <w:t xml:space="preserve"> </w:t>
      </w:r>
      <w:r w:rsidRPr="00B5382D">
        <w:rPr>
          <w:rFonts w:ascii="Times New Roman" w:hAnsi="Times New Roman" w:cs="Times New Roman"/>
          <w:sz w:val="24"/>
          <w:szCs w:val="24"/>
        </w:rPr>
        <w:t xml:space="preserve">El Concejo Municipal en vista que el Gerente Financiero informa sobre faltante de tres vales de combustible con un valor cada una de $10.00; que al percatase la UACI hizo las gestiones ante la Gasolinera que os provee del servicio, el cual manifestaron no hacerse responsable, que lo único que podía hacer es bloquearlo dichos vales, ya que la verificación de los mismo en el momento de entrega es responsabilidad de la Municipalidad,  informando que los administradores de contrato ( Jaime Rutilio Rivera y Arquitecto  Manuel Edgardo  Barrera), anexa informe sobre los vales distribuidos. El Concejo Municipal Considera: I) que se debe de determinar el responsable del faltante de los vales, y que responda. II) que analizando la distribución de dichos vales con correlativos del 27701 al 27703, fueron distribuidos entre el departamento de Medio Ambiente y Desechos sólidos, y que dicho administrador fue  el Arquitecto  Manuel Edgardo  </w:t>
      </w:r>
      <w:r w:rsidRPr="00B5382D">
        <w:rPr>
          <w:rFonts w:ascii="Times New Roman" w:hAnsi="Times New Roman" w:cs="Times New Roman"/>
          <w:sz w:val="24"/>
          <w:szCs w:val="24"/>
        </w:rPr>
        <w:lastRenderedPageBreak/>
        <w:t xml:space="preserve">Barrera. Por tanto en el uso de sus facultades legales se </w:t>
      </w:r>
      <w:r w:rsidRPr="00B5382D">
        <w:rPr>
          <w:rFonts w:ascii="Times New Roman" w:hAnsi="Times New Roman" w:cs="Times New Roman"/>
          <w:b/>
          <w:sz w:val="24"/>
          <w:szCs w:val="24"/>
        </w:rPr>
        <w:t>ACUERDA: a</w:t>
      </w:r>
      <w:proofErr w:type="gramStart"/>
      <w:r w:rsidRPr="00B5382D">
        <w:rPr>
          <w:rFonts w:ascii="Times New Roman" w:hAnsi="Times New Roman" w:cs="Times New Roman"/>
          <w:b/>
          <w:sz w:val="24"/>
          <w:szCs w:val="24"/>
        </w:rPr>
        <w:t>)</w:t>
      </w:r>
      <w:r w:rsidRPr="00B5382D">
        <w:rPr>
          <w:rFonts w:ascii="Times New Roman" w:hAnsi="Times New Roman" w:cs="Times New Roman"/>
          <w:sz w:val="24"/>
          <w:szCs w:val="24"/>
        </w:rPr>
        <w:t>Que</w:t>
      </w:r>
      <w:proofErr w:type="gramEnd"/>
      <w:r w:rsidRPr="00B5382D">
        <w:rPr>
          <w:rFonts w:ascii="Times New Roman" w:hAnsi="Times New Roman" w:cs="Times New Roman"/>
          <w:sz w:val="24"/>
          <w:szCs w:val="24"/>
        </w:rPr>
        <w:t xml:space="preserve">  de conformidad al informe que  aparece en la distribución de los tres vales  de combustible con correlativos 27701 al 27703 faltantes (valor de cada uno $10.00 y que ya fue cancelado a la gasolinera),  se determina que responda por la cantidad valoradas en los vales de combustible, al </w:t>
      </w:r>
      <w:r w:rsidRPr="00B5382D">
        <w:rPr>
          <w:rFonts w:ascii="Times New Roman" w:hAnsi="Times New Roman" w:cs="Times New Roman"/>
          <w:b/>
          <w:sz w:val="24"/>
          <w:szCs w:val="24"/>
        </w:rPr>
        <w:t xml:space="preserve">Arquitecto Manuel Edgardo  Barrera Flamenco, </w:t>
      </w:r>
      <w:r w:rsidRPr="00B5382D">
        <w:rPr>
          <w:rFonts w:ascii="Times New Roman" w:hAnsi="Times New Roman" w:cs="Times New Roman"/>
          <w:sz w:val="24"/>
          <w:szCs w:val="24"/>
        </w:rPr>
        <w:t xml:space="preserve"> que dicho reintegro de </w:t>
      </w:r>
      <w:r w:rsidRPr="00B5382D">
        <w:rPr>
          <w:rFonts w:ascii="Times New Roman" w:hAnsi="Times New Roman" w:cs="Times New Roman"/>
          <w:b/>
          <w:sz w:val="24"/>
          <w:szCs w:val="24"/>
        </w:rPr>
        <w:t>$30.00</w:t>
      </w:r>
      <w:r w:rsidRPr="00B5382D">
        <w:rPr>
          <w:rFonts w:ascii="Times New Roman" w:hAnsi="Times New Roman" w:cs="Times New Roman"/>
          <w:sz w:val="24"/>
          <w:szCs w:val="24"/>
        </w:rPr>
        <w:t xml:space="preserve"> ingresen a la cuenta o fondo de origen  correspondiente. </w:t>
      </w:r>
      <w:r w:rsidRPr="00B5382D">
        <w:rPr>
          <w:rFonts w:ascii="Times New Roman" w:hAnsi="Times New Roman" w:cs="Times New Roman"/>
          <w:b/>
          <w:sz w:val="24"/>
          <w:szCs w:val="24"/>
        </w:rPr>
        <w:t>CERTIFIQUESE y COMUNIQUESE A</w:t>
      </w:r>
      <w:r w:rsidRPr="00B5382D">
        <w:rPr>
          <w:rFonts w:ascii="Times New Roman" w:hAnsi="Times New Roman" w:cs="Times New Roman"/>
          <w:sz w:val="24"/>
          <w:szCs w:val="24"/>
        </w:rPr>
        <w:t xml:space="preserve">: Gerencia Financiera, Sindicatura, Arq. Barrera, UACI,  Tesorería y Despacho Municipal. </w:t>
      </w:r>
      <w:r w:rsidRPr="00B5382D">
        <w:rPr>
          <w:rFonts w:ascii="Times New Roman" w:eastAsia="Calibri" w:hAnsi="Times New Roman" w:cs="Times New Roman"/>
          <w:b/>
          <w:sz w:val="24"/>
          <w:szCs w:val="24"/>
          <w:u w:val="single"/>
        </w:rPr>
        <w:t xml:space="preserve">ACUERDO NUMERO NUEVE: </w:t>
      </w:r>
      <w:r w:rsidRPr="00B5382D">
        <w:rPr>
          <w:rFonts w:ascii="Times New Roman" w:hAnsi="Times New Roman" w:cs="Times New Roman"/>
          <w:sz w:val="24"/>
          <w:szCs w:val="24"/>
        </w:rPr>
        <w:t xml:space="preserve"> El Concejo Municipal  en vista  que conoció el 15 de octubre del presente año  del escrito  interpuesto por la señora </w:t>
      </w:r>
      <w:r w:rsidRPr="00B5382D">
        <w:rPr>
          <w:rFonts w:ascii="Times New Roman" w:hAnsi="Times New Roman" w:cs="Times New Roman"/>
          <w:b/>
          <w:sz w:val="24"/>
          <w:szCs w:val="24"/>
        </w:rPr>
        <w:t>Karla Brendali Gallardo</w:t>
      </w:r>
      <w:r w:rsidRPr="00B5382D">
        <w:rPr>
          <w:rFonts w:ascii="Times New Roman" w:hAnsi="Times New Roman" w:cs="Times New Roman"/>
          <w:sz w:val="24"/>
          <w:szCs w:val="24"/>
        </w:rPr>
        <w:t xml:space="preserve">, quien manifiesta que es dueña de un inmueble situado en el proyecto denominado Distrito Italia III, ubicado en el Municipio de Tonacatepeque, Departamento de San Salvador, manifiesta que se presento el 5 de octubre del presente año y se encontró con un saldo de $957.66, en concepto de tasa municipales que no está de acuerdo en pagar, que le están cobrando desde abril 2005 hasta el mes de octubre 2021; que es propietaria desde el año 2010 anexa copia de la escritura de propiedad; por lo que solicita la prescripción en base al artículo 42 y 43 de la Ley General Tributaria Municipal. El Concejo Municipal le solcito al jurídico que verificara su admisibilidad,  y también al  Sud- Jefe de Castro informe sobre lo solicitado; y teniendo la opinión del jurídico manifiesta que se le prevenga y presente copia de DUI Certificado, para que se acredite debidamente, por lo que sugiere se le prevenga. Por tanto en el uso de sus facultades legales se </w:t>
      </w:r>
      <w:r w:rsidRPr="00B5382D">
        <w:rPr>
          <w:rFonts w:ascii="Times New Roman" w:hAnsi="Times New Roman" w:cs="Times New Roman"/>
          <w:b/>
          <w:sz w:val="24"/>
          <w:szCs w:val="24"/>
        </w:rPr>
        <w:t>ACUERDA:</w:t>
      </w:r>
      <w:r>
        <w:rPr>
          <w:rFonts w:ascii="Times New Roman" w:hAnsi="Times New Roman" w:cs="Times New Roman"/>
          <w:b/>
          <w:sz w:val="24"/>
          <w:szCs w:val="24"/>
        </w:rPr>
        <w:t xml:space="preserve"> </w:t>
      </w:r>
      <w:r w:rsidRPr="00B5382D">
        <w:rPr>
          <w:rFonts w:ascii="Times New Roman" w:hAnsi="Times New Roman" w:cs="Times New Roman"/>
          <w:sz w:val="24"/>
          <w:szCs w:val="24"/>
        </w:rPr>
        <w:t xml:space="preserve">Se le previene a la Señora </w:t>
      </w:r>
      <w:r w:rsidRPr="00B5382D">
        <w:rPr>
          <w:rFonts w:ascii="Times New Roman" w:hAnsi="Times New Roman" w:cs="Times New Roman"/>
          <w:b/>
          <w:sz w:val="24"/>
          <w:szCs w:val="24"/>
        </w:rPr>
        <w:t xml:space="preserve">Karla Brendali Gallardo, </w:t>
      </w:r>
      <w:r w:rsidRPr="00B5382D">
        <w:rPr>
          <w:rFonts w:ascii="Times New Roman" w:hAnsi="Times New Roman" w:cs="Times New Roman"/>
          <w:sz w:val="24"/>
          <w:szCs w:val="24"/>
        </w:rPr>
        <w:t>acreditarse conforme a la Ley, y presentar copia de DUI Certificada por Notario, para seguir el trámite correspondiente. C</w:t>
      </w:r>
      <w:r w:rsidRPr="00B5382D">
        <w:rPr>
          <w:rFonts w:ascii="Times New Roman" w:hAnsi="Times New Roman" w:cs="Times New Roman"/>
          <w:b/>
          <w:sz w:val="24"/>
          <w:szCs w:val="24"/>
        </w:rPr>
        <w:t>ERTIFÍQUESE Y COMUNÍQUESE A</w:t>
      </w:r>
      <w:r w:rsidRPr="00B5382D">
        <w:rPr>
          <w:rFonts w:ascii="Times New Roman" w:hAnsi="Times New Roman" w:cs="Times New Roman"/>
          <w:sz w:val="24"/>
          <w:szCs w:val="24"/>
        </w:rPr>
        <w:t>: Solicitante, Sindicatura,  y Despacho Municipal</w:t>
      </w:r>
      <w:r w:rsidRPr="00B5382D">
        <w:rPr>
          <w:rFonts w:ascii="Times New Roman" w:eastAsia="Calibri" w:hAnsi="Times New Roman" w:cs="Times New Roman"/>
          <w:sz w:val="24"/>
          <w:szCs w:val="24"/>
        </w:rPr>
        <w:t>.</w:t>
      </w:r>
      <w:r w:rsidRPr="00B5382D">
        <w:rPr>
          <w:rFonts w:ascii="Times New Roman" w:eastAsia="Calibri" w:hAnsi="Times New Roman" w:cs="Times New Roman"/>
          <w:b/>
          <w:sz w:val="24"/>
          <w:szCs w:val="24"/>
          <w:u w:val="single"/>
        </w:rPr>
        <w:t>ACUERDO NUMERO DIEZ:</w:t>
      </w:r>
      <w:r>
        <w:rPr>
          <w:rFonts w:ascii="Times New Roman" w:eastAsia="Calibri" w:hAnsi="Times New Roman" w:cs="Times New Roman"/>
          <w:b/>
          <w:sz w:val="24"/>
          <w:szCs w:val="24"/>
          <w:u w:val="single"/>
        </w:rPr>
        <w:t xml:space="preserve"> </w:t>
      </w:r>
      <w:r w:rsidRPr="00B5382D">
        <w:rPr>
          <w:rFonts w:ascii="Times New Roman" w:hAnsi="Times New Roman" w:cs="Times New Roman"/>
          <w:sz w:val="24"/>
          <w:szCs w:val="24"/>
        </w:rPr>
        <w:t>El Concejo Municipal, en vista de</w:t>
      </w:r>
      <w:r>
        <w:rPr>
          <w:rFonts w:ascii="Times New Roman" w:hAnsi="Times New Roman" w:cs="Times New Roman"/>
          <w:sz w:val="24"/>
          <w:szCs w:val="24"/>
        </w:rPr>
        <w:t xml:space="preserve"> </w:t>
      </w:r>
      <w:r w:rsidRPr="00B5382D">
        <w:rPr>
          <w:rFonts w:ascii="Times New Roman" w:hAnsi="Times New Roman" w:cs="Times New Roman"/>
          <w:sz w:val="24"/>
          <w:szCs w:val="24"/>
        </w:rPr>
        <w:t xml:space="preserve">la cotización sin competencia presentada por la UACI  de conformidad al artículo 40 de la LACAP literal b) y 59 RELACAP, para la adquisición del servicio de 4 sanitarios portátiles que serán instalados en los cementerios Municipales ( Central y La Fuente) para el día 2 de noviembre 2021 día de los difuntos, solicitados por el Jefe del CAM; ofertando  ARRECONSA S.A DE C.V por un monto de $271.20 incluye IVA y ( 4 sanitarios portátil Estándar, transporte colocación y retiro, químico biodegradable, 2 rollos de papel higiénico y pastilla aromática); por tanto en el uso de sus facultades legales  de conformidad al código Municipal se </w:t>
      </w:r>
      <w:r w:rsidRPr="00B5382D">
        <w:rPr>
          <w:rFonts w:ascii="Times New Roman" w:hAnsi="Times New Roman" w:cs="Times New Roman"/>
          <w:b/>
          <w:bCs/>
          <w:sz w:val="24"/>
          <w:szCs w:val="24"/>
        </w:rPr>
        <w:t>ACUERDA:</w:t>
      </w:r>
      <w:r w:rsidRPr="00B5382D">
        <w:rPr>
          <w:rFonts w:ascii="Times New Roman" w:hAnsi="Times New Roman" w:cs="Times New Roman"/>
          <w:b/>
          <w:sz w:val="24"/>
          <w:szCs w:val="24"/>
        </w:rPr>
        <w:t xml:space="preserve">A) </w:t>
      </w:r>
      <w:r w:rsidRPr="00B5382D">
        <w:rPr>
          <w:rFonts w:ascii="Times New Roman" w:hAnsi="Times New Roman" w:cs="Times New Roman"/>
          <w:sz w:val="24"/>
          <w:szCs w:val="24"/>
        </w:rPr>
        <w:t xml:space="preserve">adjudicar el alquiler de 4 sanitarios portátiles a </w:t>
      </w:r>
      <w:r w:rsidRPr="00B5382D">
        <w:rPr>
          <w:rFonts w:ascii="Times New Roman" w:hAnsi="Times New Roman" w:cs="Times New Roman"/>
          <w:b/>
          <w:bCs/>
          <w:sz w:val="24"/>
          <w:szCs w:val="24"/>
        </w:rPr>
        <w:t>ARRECONSA S.A DE C.V</w:t>
      </w:r>
      <w:r w:rsidRPr="00B5382D">
        <w:rPr>
          <w:rFonts w:ascii="Times New Roman" w:hAnsi="Times New Roman" w:cs="Times New Roman"/>
          <w:sz w:val="24"/>
          <w:szCs w:val="24"/>
        </w:rPr>
        <w:t xml:space="preserve"> por un monto de </w:t>
      </w:r>
      <w:r w:rsidRPr="00B5382D">
        <w:rPr>
          <w:rFonts w:ascii="Times New Roman" w:hAnsi="Times New Roman" w:cs="Times New Roman"/>
          <w:b/>
          <w:bCs/>
          <w:sz w:val="24"/>
          <w:szCs w:val="24"/>
        </w:rPr>
        <w:t>$271.20 conforme a cotización</w:t>
      </w:r>
      <w:r w:rsidRPr="00B5382D">
        <w:rPr>
          <w:rFonts w:ascii="Times New Roman" w:hAnsi="Times New Roman" w:cs="Times New Roman"/>
          <w:sz w:val="24"/>
          <w:szCs w:val="24"/>
        </w:rPr>
        <w:t xml:space="preserve">; </w:t>
      </w:r>
      <w:r w:rsidRPr="00B5382D">
        <w:rPr>
          <w:rFonts w:ascii="Times New Roman" w:hAnsi="Times New Roman" w:cs="Times New Roman"/>
          <w:b/>
          <w:sz w:val="24"/>
          <w:szCs w:val="24"/>
        </w:rPr>
        <w:t>B</w:t>
      </w:r>
      <w:r w:rsidRPr="00B5382D">
        <w:rPr>
          <w:rFonts w:ascii="Times New Roman" w:hAnsi="Times New Roman" w:cs="Times New Roman"/>
          <w:sz w:val="24"/>
          <w:szCs w:val="24"/>
        </w:rPr>
        <w:t xml:space="preserve">) Autorícese al Tesorero Municipal erogue dicha cantidad  de fondo 7%  de Fiestas Patronales y emita cheque a nombre de la empresa. </w:t>
      </w:r>
      <w:r w:rsidRPr="00B5382D">
        <w:rPr>
          <w:rFonts w:ascii="Times New Roman" w:hAnsi="Times New Roman" w:cs="Times New Roman"/>
          <w:b/>
          <w:bCs/>
          <w:sz w:val="24"/>
          <w:szCs w:val="24"/>
        </w:rPr>
        <w:t>C)</w:t>
      </w:r>
      <w:r w:rsidRPr="00B5382D">
        <w:rPr>
          <w:rFonts w:ascii="Times New Roman" w:hAnsi="Times New Roman" w:cs="Times New Roman"/>
          <w:sz w:val="24"/>
          <w:szCs w:val="24"/>
        </w:rPr>
        <w:t xml:space="preserve"> Se nombra administrador de contrato u orden de compra al propuesto: Ramón Amílcar Flores, Agente del CAM. </w:t>
      </w:r>
      <w:r w:rsidRPr="00B5382D">
        <w:rPr>
          <w:rFonts w:ascii="Times New Roman" w:hAnsi="Times New Roman" w:cs="Times New Roman"/>
          <w:b/>
          <w:sz w:val="24"/>
          <w:szCs w:val="24"/>
        </w:rPr>
        <w:t>CERTIFIQUESE Y COMUNIQUESE A:</w:t>
      </w:r>
      <w:r w:rsidRPr="00B5382D">
        <w:rPr>
          <w:rFonts w:ascii="Times New Roman" w:hAnsi="Times New Roman" w:cs="Times New Roman"/>
          <w:sz w:val="24"/>
          <w:szCs w:val="24"/>
        </w:rPr>
        <w:t xml:space="preserve"> Sindicatura, Gerencia Financiera, UACI,  Tesorería, Presupuesto, CAM y Despacho Municipal. </w:t>
      </w:r>
      <w:r w:rsidRPr="00B5382D">
        <w:rPr>
          <w:rFonts w:ascii="Times New Roman" w:eastAsia="Calibri" w:hAnsi="Times New Roman" w:cs="Times New Roman"/>
          <w:b/>
          <w:sz w:val="24"/>
          <w:szCs w:val="24"/>
          <w:u w:val="single"/>
        </w:rPr>
        <w:t xml:space="preserve">ACUERDO NUMERO ONCE: </w:t>
      </w:r>
      <w:r w:rsidRPr="00B5382D">
        <w:rPr>
          <w:rFonts w:ascii="Times New Roman" w:hAnsi="Times New Roman" w:cs="Times New Roman"/>
          <w:sz w:val="24"/>
          <w:szCs w:val="24"/>
        </w:rPr>
        <w:t xml:space="preserve">El Concejo Municipal en vista que la UACI remite cotización sin competencia, para la  contratación de  una carreta con personajes mitológicos de El Salvador para la celebración simbólica de la calabiuza 1 de noviembre, presentado al que oferto: </w:t>
      </w:r>
      <w:r w:rsidRPr="00B5382D">
        <w:rPr>
          <w:rFonts w:ascii="Times New Roman" w:hAnsi="Times New Roman" w:cs="Times New Roman"/>
          <w:b/>
          <w:sz w:val="24"/>
          <w:szCs w:val="24"/>
        </w:rPr>
        <w:t xml:space="preserve">Julio Roberto Mazariego López </w:t>
      </w:r>
      <w:r w:rsidRPr="00B5382D">
        <w:rPr>
          <w:rFonts w:ascii="Times New Roman" w:hAnsi="Times New Roman" w:cs="Times New Roman"/>
          <w:sz w:val="24"/>
          <w:szCs w:val="24"/>
        </w:rPr>
        <w:t>por un monto de $500.00 ofrece  una: carreta alegórica  y adornada con 4 ángeles, macetas de hojas de guineo, calabiuza gigante, 3 esqueletos, un gritón, 6 fantasma, un muerto en ataúd, con personajes mitológicos, el padre sin cabeza, la siguanaba, la llorona, 8 peladiños, el cipitìo, el gritón, la niña siguanaba y la muerte</w:t>
      </w:r>
      <w:r w:rsidRPr="00B5382D">
        <w:rPr>
          <w:rFonts w:ascii="Times New Roman" w:hAnsi="Times New Roman" w:cs="Times New Roman"/>
          <w:b/>
          <w:sz w:val="24"/>
          <w:szCs w:val="24"/>
        </w:rPr>
        <w:t xml:space="preserve">;  </w:t>
      </w:r>
      <w:r w:rsidRPr="00B5382D">
        <w:rPr>
          <w:rFonts w:ascii="Times New Roman" w:hAnsi="Times New Roman" w:cs="Times New Roman"/>
          <w:sz w:val="24"/>
          <w:szCs w:val="24"/>
        </w:rPr>
        <w:t xml:space="preserve">por tanto en el uso de sus facultades legales de conformidad al artículo 30 numeral 9 del Código Municipal se </w:t>
      </w:r>
      <w:r w:rsidRPr="00B5382D">
        <w:rPr>
          <w:rFonts w:ascii="Times New Roman" w:hAnsi="Times New Roman" w:cs="Times New Roman"/>
          <w:b/>
          <w:sz w:val="24"/>
          <w:szCs w:val="24"/>
        </w:rPr>
        <w:t>ACUERDA: A)</w:t>
      </w:r>
      <w:r w:rsidRPr="00B5382D">
        <w:rPr>
          <w:rFonts w:ascii="Times New Roman" w:hAnsi="Times New Roman" w:cs="Times New Roman"/>
          <w:sz w:val="24"/>
          <w:szCs w:val="24"/>
        </w:rPr>
        <w:t xml:space="preserve"> Se adjudica la contratación de  una carreta alegórica con  personajes mitológicos para la celebración de la calabiuza 1 de noviembre 2021,  a </w:t>
      </w:r>
      <w:r w:rsidRPr="00B5382D">
        <w:rPr>
          <w:rFonts w:ascii="Times New Roman" w:hAnsi="Times New Roman" w:cs="Times New Roman"/>
          <w:b/>
          <w:sz w:val="24"/>
          <w:szCs w:val="24"/>
        </w:rPr>
        <w:t xml:space="preserve">Julio Roberto Mazariego López </w:t>
      </w:r>
      <w:r w:rsidRPr="00B5382D">
        <w:rPr>
          <w:rFonts w:ascii="Times New Roman" w:hAnsi="Times New Roman" w:cs="Times New Roman"/>
          <w:sz w:val="24"/>
          <w:szCs w:val="24"/>
        </w:rPr>
        <w:t xml:space="preserve">por un monto de $500.00 ( adornada </w:t>
      </w:r>
      <w:r w:rsidRPr="00B5382D">
        <w:rPr>
          <w:rFonts w:ascii="Times New Roman" w:hAnsi="Times New Roman" w:cs="Times New Roman"/>
          <w:sz w:val="24"/>
          <w:szCs w:val="24"/>
        </w:rPr>
        <w:lastRenderedPageBreak/>
        <w:t>con 4 ángeles, macetas de hojas de guineo, calabiuza gigante, 3 esqueletos, un gritón, 6 fantasma, un muerto en ataúd, con personajes mitológicos, el padre sin cabeza, la siguanaba, la llorona, 8 peladiños, el cipitìo, el gritón, la niña siguanaba y la muerte)</w:t>
      </w:r>
      <w:r w:rsidRPr="00B5382D">
        <w:rPr>
          <w:rFonts w:ascii="Times New Roman" w:hAnsi="Times New Roman" w:cs="Times New Roman"/>
          <w:b/>
          <w:sz w:val="24"/>
          <w:szCs w:val="24"/>
        </w:rPr>
        <w:t>;</w:t>
      </w:r>
      <w:r w:rsidRPr="00B5382D">
        <w:rPr>
          <w:rFonts w:ascii="Times New Roman" w:hAnsi="Times New Roman" w:cs="Times New Roman"/>
          <w:sz w:val="24"/>
          <w:szCs w:val="24"/>
        </w:rPr>
        <w:t xml:space="preserve"> se autoriza al Tesorero Municipal erogue dicha cantidad de la cuenta </w:t>
      </w:r>
      <w:r w:rsidRPr="00B5382D">
        <w:rPr>
          <w:rFonts w:ascii="Times New Roman" w:hAnsi="Times New Roman" w:cs="Times New Roman"/>
          <w:b/>
          <w:sz w:val="24"/>
          <w:szCs w:val="24"/>
        </w:rPr>
        <w:t>00540005353 7%</w:t>
      </w:r>
      <w:r w:rsidRPr="00B5382D">
        <w:rPr>
          <w:rFonts w:ascii="Times New Roman" w:hAnsi="Times New Roman" w:cs="Times New Roman"/>
          <w:sz w:val="24"/>
          <w:szCs w:val="24"/>
        </w:rPr>
        <w:t xml:space="preserve"> Fiestas Patronales. </w:t>
      </w:r>
      <w:r w:rsidRPr="00B5382D">
        <w:rPr>
          <w:rFonts w:ascii="Times New Roman" w:hAnsi="Times New Roman" w:cs="Times New Roman"/>
          <w:b/>
          <w:sz w:val="24"/>
          <w:szCs w:val="24"/>
        </w:rPr>
        <w:t>B)</w:t>
      </w:r>
      <w:r w:rsidRPr="00B5382D">
        <w:rPr>
          <w:rFonts w:ascii="Times New Roman" w:hAnsi="Times New Roman" w:cs="Times New Roman"/>
          <w:sz w:val="24"/>
          <w:szCs w:val="24"/>
        </w:rPr>
        <w:t xml:space="preserve"> se nombra como administrador de contrato u orden de compra al Gerente Administrativo, Lic. José Patricio Hernández Quintanilla. </w:t>
      </w:r>
      <w:r w:rsidRPr="00B5382D">
        <w:rPr>
          <w:rFonts w:ascii="Times New Roman" w:hAnsi="Times New Roman" w:cs="Times New Roman"/>
          <w:b/>
          <w:sz w:val="24"/>
          <w:szCs w:val="24"/>
        </w:rPr>
        <w:t>C)</w:t>
      </w:r>
      <w:r w:rsidRPr="00B5382D">
        <w:rPr>
          <w:rFonts w:ascii="Times New Roman" w:hAnsi="Times New Roman" w:cs="Times New Roman"/>
          <w:sz w:val="24"/>
          <w:szCs w:val="24"/>
        </w:rPr>
        <w:t xml:space="preserve"> se mandata a la Encargada de asuntos Notariales  la elaboración del Contrato, si así lo considera la UACI; se autoriza al señor Alcalde municipal para firma de contrato.  Se hace constar que en el presente acuerdo salvan sus votos los  concejales: Carlos Ernesto Ulloa Salinas, y </w:t>
      </w:r>
      <w:r w:rsidRPr="00B5382D">
        <w:rPr>
          <w:rFonts w:ascii="Times New Roman" w:eastAsia="Calibri" w:hAnsi="Times New Roman" w:cs="Times New Roman"/>
          <w:bCs/>
          <w:sz w:val="24"/>
          <w:szCs w:val="24"/>
        </w:rPr>
        <w:t>Salvador Amílcar Elías Torres</w:t>
      </w:r>
      <w:r w:rsidRPr="00B5382D">
        <w:rPr>
          <w:rFonts w:ascii="Times New Roman" w:hAnsi="Times New Roman" w:cs="Times New Roman"/>
          <w:sz w:val="24"/>
          <w:szCs w:val="24"/>
        </w:rPr>
        <w:t xml:space="preserve">. </w:t>
      </w:r>
      <w:r w:rsidRPr="00B5382D">
        <w:rPr>
          <w:rFonts w:ascii="Times New Roman" w:hAnsi="Times New Roman" w:cs="Times New Roman"/>
          <w:b/>
          <w:sz w:val="24"/>
          <w:szCs w:val="24"/>
        </w:rPr>
        <w:t>CERTIFÍQUESE Y COMUNÍQUESE</w:t>
      </w:r>
      <w:r w:rsidRPr="00B5382D">
        <w:rPr>
          <w:rFonts w:ascii="Times New Roman" w:hAnsi="Times New Roman" w:cs="Times New Roman"/>
          <w:sz w:val="24"/>
          <w:szCs w:val="24"/>
        </w:rPr>
        <w:t xml:space="preserve"> a: Sindicatura, Gerencia Financiera, UACI, Presupuesto, Tesorería,  Gerente Administrativo, Encargada de asuntos Notariales  y Despacho Municipal. </w:t>
      </w:r>
      <w:r w:rsidRPr="00B5382D">
        <w:rPr>
          <w:rFonts w:ascii="Times New Roman" w:eastAsia="Calibri" w:hAnsi="Times New Roman" w:cs="Times New Roman"/>
          <w:b/>
          <w:sz w:val="24"/>
          <w:szCs w:val="24"/>
          <w:u w:val="single"/>
        </w:rPr>
        <w:t>ACUERDO NUMERO  DOCE:</w:t>
      </w:r>
      <w:r>
        <w:rPr>
          <w:rFonts w:ascii="Times New Roman" w:eastAsia="Calibri" w:hAnsi="Times New Roman" w:cs="Times New Roman"/>
          <w:b/>
          <w:sz w:val="24"/>
          <w:szCs w:val="24"/>
          <w:u w:val="single"/>
        </w:rPr>
        <w:t xml:space="preserve"> </w:t>
      </w:r>
      <w:r w:rsidRPr="00B5382D">
        <w:rPr>
          <w:rFonts w:ascii="Times New Roman" w:hAnsi="Times New Roman" w:cs="Times New Roman"/>
          <w:sz w:val="24"/>
          <w:szCs w:val="24"/>
        </w:rPr>
        <w:t xml:space="preserve">El Concejo Municipal ha recibido  la Solicitud del Encargado de UMADIS, para que se reinicie los Círculos de Alfabetización en vista que solo es un día a la semana (jueves), y  solo son 13 alumnos: </w:t>
      </w:r>
      <w:r w:rsidRPr="00B5382D">
        <w:rPr>
          <w:rFonts w:ascii="Times New Roman" w:hAnsi="Times New Roman" w:cs="Times New Roman"/>
          <w:b/>
          <w:sz w:val="24"/>
          <w:szCs w:val="24"/>
        </w:rPr>
        <w:t>El Concejo Municipal Considera: I)</w:t>
      </w:r>
      <w:r w:rsidRPr="00B5382D">
        <w:rPr>
          <w:rFonts w:ascii="Times New Roman" w:hAnsi="Times New Roman" w:cs="Times New Roman"/>
          <w:sz w:val="24"/>
          <w:szCs w:val="24"/>
        </w:rPr>
        <w:t xml:space="preserve"> que toman a bien la propuesta del Encargado de UMADIS, que se le debe apoyar para que sigan con el programa de estudio para las personas con discapacidad y no haya atraso. </w:t>
      </w:r>
      <w:r w:rsidRPr="00B5382D">
        <w:rPr>
          <w:rFonts w:ascii="Times New Roman" w:hAnsi="Times New Roman" w:cs="Times New Roman"/>
          <w:b/>
          <w:sz w:val="24"/>
          <w:szCs w:val="24"/>
        </w:rPr>
        <w:t>II)</w:t>
      </w:r>
      <w:r w:rsidRPr="00B5382D">
        <w:rPr>
          <w:rFonts w:ascii="Times New Roman" w:hAnsi="Times New Roman" w:cs="Times New Roman"/>
          <w:sz w:val="24"/>
          <w:szCs w:val="24"/>
        </w:rPr>
        <w:t xml:space="preserve"> que en vista que son pocos alumnos tomaran las medidas de bioseguridad. Por tanto  en el uso de sus facultades legales se </w:t>
      </w:r>
      <w:r w:rsidRPr="00B5382D">
        <w:rPr>
          <w:rFonts w:ascii="Times New Roman" w:hAnsi="Times New Roman" w:cs="Times New Roman"/>
          <w:b/>
          <w:sz w:val="24"/>
          <w:szCs w:val="24"/>
        </w:rPr>
        <w:t xml:space="preserve">ACUERDA: Se autoriza al Coordinador de UMADIS </w:t>
      </w:r>
      <w:r w:rsidRPr="00B5382D">
        <w:rPr>
          <w:rFonts w:ascii="Times New Roman" w:hAnsi="Times New Roman" w:cs="Times New Roman"/>
          <w:sz w:val="24"/>
          <w:szCs w:val="24"/>
        </w:rPr>
        <w:t>Fredy Antonio Parada, para que reanude los Círculos de Alfabetización para las personas con discapacidad, que se desarrolla solo los jueves en el Polideportivo de esta municipalidad; se les solicitan tomen las medidas de bioseguridad por covid-19.</w:t>
      </w:r>
      <w:r w:rsidRPr="00B5382D">
        <w:rPr>
          <w:rFonts w:ascii="Times New Roman" w:hAnsi="Times New Roman" w:cs="Times New Roman"/>
          <w:b/>
          <w:sz w:val="24"/>
          <w:szCs w:val="24"/>
        </w:rPr>
        <w:t>CERTIFIQUESE y COMUNIQUESE A</w:t>
      </w:r>
      <w:r w:rsidRPr="00B5382D">
        <w:rPr>
          <w:rFonts w:ascii="Times New Roman" w:hAnsi="Times New Roman" w:cs="Times New Roman"/>
          <w:sz w:val="24"/>
          <w:szCs w:val="24"/>
        </w:rPr>
        <w:t xml:space="preserve">: Gerencia  Administrativa, Sindicatura, UMADIS, Polideportivo y Despacho Municipal. </w:t>
      </w:r>
      <w:r w:rsidRPr="00B5382D">
        <w:rPr>
          <w:rFonts w:ascii="Times New Roman" w:eastAsia="Calibri" w:hAnsi="Times New Roman" w:cs="Times New Roman"/>
          <w:b/>
          <w:sz w:val="24"/>
          <w:szCs w:val="24"/>
          <w:u w:val="single"/>
        </w:rPr>
        <w:t>ACUERDO NUMERO  TRECE:</w:t>
      </w:r>
      <w:r>
        <w:rPr>
          <w:rFonts w:ascii="Times New Roman" w:eastAsia="Calibri" w:hAnsi="Times New Roman" w:cs="Times New Roman"/>
          <w:b/>
          <w:sz w:val="24"/>
          <w:szCs w:val="24"/>
          <w:u w:val="single"/>
        </w:rPr>
        <w:t xml:space="preserve"> </w:t>
      </w:r>
      <w:r w:rsidRPr="00B5382D">
        <w:rPr>
          <w:rFonts w:ascii="Times New Roman" w:hAnsi="Times New Roman" w:cs="Times New Roman"/>
          <w:sz w:val="24"/>
          <w:szCs w:val="24"/>
        </w:rPr>
        <w:t xml:space="preserve">El Concejo Municipal en vista que la Jefa de UACI, solicita se le apruebe para que se le presupueste  150 horas extras: a su cargo  75 y 75 a su auxiliar Yancy Lissbeth Cornejo Alvarenga, justifica que dichas horas extras son necesaria en ocasiones por la demanda de ingreso de procesos en comprasal, elaboración de documentación, elaboración de cuadros de proceso muchas veces se les dificulta realizarse específicamente durante la jornada laboral, es por ello que en ocasiones se quedan laborando después de las 4:00 pm. </w:t>
      </w:r>
      <w:r w:rsidRPr="00B5382D">
        <w:rPr>
          <w:rFonts w:ascii="Times New Roman" w:hAnsi="Times New Roman" w:cs="Times New Roman"/>
          <w:b/>
          <w:bCs/>
          <w:sz w:val="24"/>
          <w:szCs w:val="24"/>
        </w:rPr>
        <w:t>El Concejo Municipal considera: I)</w:t>
      </w:r>
      <w:r w:rsidRPr="00B5382D">
        <w:rPr>
          <w:rFonts w:ascii="Times New Roman" w:hAnsi="Times New Roman" w:cs="Times New Roman"/>
          <w:sz w:val="24"/>
          <w:szCs w:val="24"/>
        </w:rPr>
        <w:t xml:space="preserve"> que ya aprobó en un acuerdo municipal, para que se presupuesten las horas extras en los puestos de trabajo, y no en el personal, para que cuando se realicen traslados no afecte a la persona que ocupará el puesto que si necesita las horas extras. Por tanto, en el uso de sus facultades legales de conformidad al código Municipal </w:t>
      </w:r>
      <w:r w:rsidRPr="00B5382D">
        <w:rPr>
          <w:rFonts w:ascii="Times New Roman" w:hAnsi="Times New Roman" w:cs="Times New Roman"/>
          <w:b/>
          <w:bCs/>
          <w:sz w:val="24"/>
          <w:szCs w:val="24"/>
        </w:rPr>
        <w:t xml:space="preserve">ACUERDA: Se autoriza a la Encargada de Presupuesto, realice los ajustes necesarios y presupueste: 75 horas extras </w:t>
      </w:r>
      <w:r w:rsidRPr="00B5382D">
        <w:rPr>
          <w:rFonts w:ascii="Times New Roman" w:hAnsi="Times New Roman" w:cs="Times New Roman"/>
          <w:bCs/>
          <w:sz w:val="24"/>
          <w:szCs w:val="24"/>
        </w:rPr>
        <w:t xml:space="preserve">al cargo de Jefa de UACI (Tania Guadalupe Diamantina Contreras Arias)  </w:t>
      </w:r>
      <w:r w:rsidRPr="00B5382D">
        <w:rPr>
          <w:rFonts w:ascii="Times New Roman" w:hAnsi="Times New Roman" w:cs="Times New Roman"/>
          <w:b/>
          <w:bCs/>
          <w:sz w:val="24"/>
          <w:szCs w:val="24"/>
        </w:rPr>
        <w:t xml:space="preserve">y 75 horas extras </w:t>
      </w:r>
      <w:r w:rsidRPr="00B5382D">
        <w:rPr>
          <w:rFonts w:ascii="Times New Roman" w:hAnsi="Times New Roman" w:cs="Times New Roman"/>
          <w:bCs/>
          <w:sz w:val="24"/>
          <w:szCs w:val="24"/>
        </w:rPr>
        <w:t xml:space="preserve">al cargo de Auxiliar de UACI que ocupa la empleada </w:t>
      </w:r>
      <w:r w:rsidRPr="00B5382D">
        <w:rPr>
          <w:rFonts w:ascii="Times New Roman" w:hAnsi="Times New Roman" w:cs="Times New Roman"/>
          <w:sz w:val="24"/>
          <w:szCs w:val="24"/>
        </w:rPr>
        <w:t>Yancy</w:t>
      </w:r>
      <w:r>
        <w:rPr>
          <w:rFonts w:ascii="Times New Roman" w:hAnsi="Times New Roman" w:cs="Times New Roman"/>
          <w:sz w:val="24"/>
          <w:szCs w:val="24"/>
        </w:rPr>
        <w:t xml:space="preserve"> </w:t>
      </w:r>
      <w:r w:rsidRPr="00B5382D">
        <w:rPr>
          <w:rFonts w:ascii="Times New Roman" w:hAnsi="Times New Roman" w:cs="Times New Roman"/>
          <w:sz w:val="24"/>
          <w:szCs w:val="24"/>
        </w:rPr>
        <w:t xml:space="preserve">Lissbeth Cornejo Alvarenga, para lo que reste del año 2021. </w:t>
      </w:r>
      <w:r w:rsidRPr="00B5382D">
        <w:rPr>
          <w:rFonts w:ascii="Times New Roman" w:hAnsi="Times New Roman" w:cs="Times New Roman"/>
          <w:b/>
          <w:sz w:val="24"/>
          <w:szCs w:val="24"/>
        </w:rPr>
        <w:t>CERTIFIQUESE Y COMUNIQUESE</w:t>
      </w:r>
      <w:r w:rsidRPr="00B5382D">
        <w:rPr>
          <w:rFonts w:ascii="Times New Roman" w:hAnsi="Times New Roman" w:cs="Times New Roman"/>
          <w:sz w:val="24"/>
          <w:szCs w:val="24"/>
        </w:rPr>
        <w:t xml:space="preserve"> a: Sindicatura, Recursos Humanos, Presupuesto, UACI  y Despacho Municipal. </w:t>
      </w:r>
      <w:r w:rsidRPr="00B5382D">
        <w:rPr>
          <w:rFonts w:ascii="Times New Roman" w:eastAsia="Calibri" w:hAnsi="Times New Roman" w:cs="Times New Roman"/>
          <w:b/>
          <w:sz w:val="24"/>
          <w:szCs w:val="24"/>
          <w:u w:val="single"/>
        </w:rPr>
        <w:t>ACUERDO NUMERO CATORCE:</w:t>
      </w:r>
      <w:r>
        <w:rPr>
          <w:rFonts w:ascii="Times New Roman" w:eastAsia="Calibri" w:hAnsi="Times New Roman" w:cs="Times New Roman"/>
          <w:b/>
          <w:sz w:val="24"/>
          <w:szCs w:val="24"/>
          <w:u w:val="single"/>
        </w:rPr>
        <w:t xml:space="preserve"> </w:t>
      </w:r>
      <w:r w:rsidRPr="00B5382D">
        <w:rPr>
          <w:rFonts w:ascii="Times New Roman" w:hAnsi="Times New Roman" w:cs="Times New Roman"/>
          <w:sz w:val="24"/>
          <w:szCs w:val="24"/>
        </w:rPr>
        <w:t xml:space="preserve">El Concejo Municipal, en vista dela cotización sin competencia presentada por la UACI  de conformidad al artículo 40 de la LACAP literal b) y 59 RELACAP, para la compra de:  200 ayotes tamaño mediano, 100 ayotes tamaño grande, y 600 atados de dulce; insumos que solicita el Gerente Administrativo para la actividad simbólica que se llevará a cabo el día 1 de noviembre 2021, para conservar la tradición de la Calabiuza;  ofertando: </w:t>
      </w:r>
      <w:r w:rsidRPr="00B5382D">
        <w:rPr>
          <w:rFonts w:ascii="Times New Roman" w:hAnsi="Times New Roman" w:cs="Times New Roman"/>
          <w:b/>
          <w:sz w:val="24"/>
          <w:szCs w:val="24"/>
        </w:rPr>
        <w:t>NOE OSMAR CASTRO CASTRO</w:t>
      </w:r>
      <w:r w:rsidRPr="00B5382D">
        <w:rPr>
          <w:rFonts w:ascii="Times New Roman" w:hAnsi="Times New Roman" w:cs="Times New Roman"/>
          <w:sz w:val="24"/>
          <w:szCs w:val="24"/>
        </w:rPr>
        <w:t xml:space="preserve">, por un monto de </w:t>
      </w:r>
      <w:r w:rsidRPr="00B5382D">
        <w:rPr>
          <w:rFonts w:ascii="Times New Roman" w:hAnsi="Times New Roman" w:cs="Times New Roman"/>
          <w:b/>
          <w:sz w:val="24"/>
          <w:szCs w:val="24"/>
        </w:rPr>
        <w:t>$1,650.0</w:t>
      </w:r>
      <w:r w:rsidRPr="00B5382D">
        <w:rPr>
          <w:rFonts w:ascii="Times New Roman" w:hAnsi="Times New Roman" w:cs="Times New Roman"/>
          <w:sz w:val="24"/>
          <w:szCs w:val="24"/>
        </w:rPr>
        <w:t xml:space="preserve"> ( ayote mediano a $2.50; ayote grande precio unitario $4.00 y atado de dulce precio unitario $1.25); por tanto en el uso de sus facultades legales  de conformidad al código Municipal se </w:t>
      </w:r>
      <w:r w:rsidRPr="00B5382D">
        <w:rPr>
          <w:rFonts w:ascii="Times New Roman" w:hAnsi="Times New Roman" w:cs="Times New Roman"/>
          <w:b/>
          <w:bCs/>
          <w:sz w:val="24"/>
          <w:szCs w:val="24"/>
        </w:rPr>
        <w:t>ACUERDA:</w:t>
      </w:r>
      <w:r w:rsidRPr="00B5382D">
        <w:rPr>
          <w:rFonts w:ascii="Times New Roman" w:hAnsi="Times New Roman" w:cs="Times New Roman"/>
          <w:b/>
          <w:sz w:val="24"/>
          <w:szCs w:val="24"/>
        </w:rPr>
        <w:t xml:space="preserve">A) </w:t>
      </w:r>
      <w:r w:rsidRPr="00B5382D">
        <w:rPr>
          <w:rFonts w:ascii="Times New Roman" w:hAnsi="Times New Roman" w:cs="Times New Roman"/>
          <w:sz w:val="24"/>
          <w:szCs w:val="24"/>
        </w:rPr>
        <w:t xml:space="preserve">adjudicar la compra 200 ayotes tamaño mediano, 100 ayotes tamaño grande, </w:t>
      </w:r>
      <w:r w:rsidRPr="00B5382D">
        <w:rPr>
          <w:rFonts w:ascii="Times New Roman" w:hAnsi="Times New Roman" w:cs="Times New Roman"/>
          <w:sz w:val="24"/>
          <w:szCs w:val="24"/>
        </w:rPr>
        <w:lastRenderedPageBreak/>
        <w:t xml:space="preserve">y 600 atados de dulce a </w:t>
      </w:r>
      <w:r w:rsidRPr="00B5382D">
        <w:rPr>
          <w:rFonts w:ascii="Times New Roman" w:hAnsi="Times New Roman" w:cs="Times New Roman"/>
          <w:b/>
          <w:sz w:val="24"/>
          <w:szCs w:val="24"/>
        </w:rPr>
        <w:t>NOE OSMAR CASTRO CASTRO</w:t>
      </w:r>
      <w:r w:rsidRPr="00B5382D">
        <w:rPr>
          <w:rFonts w:ascii="Times New Roman" w:hAnsi="Times New Roman" w:cs="Times New Roman"/>
          <w:sz w:val="24"/>
          <w:szCs w:val="24"/>
        </w:rPr>
        <w:t xml:space="preserve">, por un monto de </w:t>
      </w:r>
      <w:r w:rsidRPr="00B5382D">
        <w:rPr>
          <w:rFonts w:ascii="Times New Roman" w:hAnsi="Times New Roman" w:cs="Times New Roman"/>
          <w:b/>
          <w:sz w:val="24"/>
          <w:szCs w:val="24"/>
        </w:rPr>
        <w:t>$1,650.0</w:t>
      </w:r>
      <w:r w:rsidRPr="00B5382D">
        <w:rPr>
          <w:rFonts w:ascii="Times New Roman" w:hAnsi="Times New Roman" w:cs="Times New Roman"/>
          <w:b/>
          <w:bCs/>
          <w:sz w:val="24"/>
          <w:szCs w:val="24"/>
        </w:rPr>
        <w:t>conforme a cotización</w:t>
      </w:r>
      <w:r w:rsidRPr="00B5382D">
        <w:rPr>
          <w:rFonts w:ascii="Times New Roman" w:hAnsi="Times New Roman" w:cs="Times New Roman"/>
          <w:sz w:val="24"/>
          <w:szCs w:val="24"/>
        </w:rPr>
        <w:t xml:space="preserve">; </w:t>
      </w:r>
      <w:r w:rsidRPr="00B5382D">
        <w:rPr>
          <w:rFonts w:ascii="Times New Roman" w:hAnsi="Times New Roman" w:cs="Times New Roman"/>
          <w:b/>
          <w:sz w:val="24"/>
          <w:szCs w:val="24"/>
        </w:rPr>
        <w:t>B</w:t>
      </w:r>
      <w:r w:rsidRPr="00B5382D">
        <w:rPr>
          <w:rFonts w:ascii="Times New Roman" w:hAnsi="Times New Roman" w:cs="Times New Roman"/>
          <w:sz w:val="24"/>
          <w:szCs w:val="24"/>
        </w:rPr>
        <w:t xml:space="preserve">) Autorícese al Tesorero Municipal erogue dicha cantidad  de fondo  7%  de Fiestas Patronales y emita cheque a nombre del proveedor. </w:t>
      </w:r>
      <w:r w:rsidRPr="00B5382D">
        <w:rPr>
          <w:rFonts w:ascii="Times New Roman" w:hAnsi="Times New Roman" w:cs="Times New Roman"/>
          <w:b/>
          <w:bCs/>
          <w:sz w:val="24"/>
          <w:szCs w:val="24"/>
        </w:rPr>
        <w:t>C)</w:t>
      </w:r>
      <w:r w:rsidRPr="00B5382D">
        <w:rPr>
          <w:rFonts w:ascii="Times New Roman" w:hAnsi="Times New Roman" w:cs="Times New Roman"/>
          <w:sz w:val="24"/>
          <w:szCs w:val="24"/>
        </w:rPr>
        <w:t xml:space="preserve"> Se nombra administrador deorden de compra a: José Patricio Hernández Quintanilla, Gerente Administrativo.</w:t>
      </w:r>
      <w:r>
        <w:rPr>
          <w:rFonts w:ascii="Times New Roman" w:hAnsi="Times New Roman" w:cs="Times New Roman"/>
          <w:sz w:val="24"/>
          <w:szCs w:val="24"/>
        </w:rPr>
        <w:t xml:space="preserve"> </w:t>
      </w:r>
      <w:r w:rsidRPr="00B5382D">
        <w:rPr>
          <w:rFonts w:ascii="Times New Roman" w:hAnsi="Times New Roman" w:cs="Times New Roman"/>
          <w:sz w:val="24"/>
          <w:szCs w:val="24"/>
        </w:rPr>
        <w:t xml:space="preserve">Se hace constar que en el </w:t>
      </w:r>
      <w:r w:rsidRPr="00B5382D">
        <w:rPr>
          <w:rFonts w:ascii="Times New Roman" w:hAnsi="Times New Roman" w:cs="Times New Roman"/>
          <w:b/>
          <w:sz w:val="24"/>
          <w:szCs w:val="24"/>
        </w:rPr>
        <w:t>presente acuerdo salvan sus votos los siguientes</w:t>
      </w:r>
      <w:r>
        <w:rPr>
          <w:rFonts w:ascii="Times New Roman" w:hAnsi="Times New Roman" w:cs="Times New Roman"/>
          <w:b/>
          <w:sz w:val="24"/>
          <w:szCs w:val="24"/>
        </w:rPr>
        <w:t xml:space="preserve"> </w:t>
      </w:r>
      <w:r w:rsidRPr="00B5382D">
        <w:rPr>
          <w:rFonts w:ascii="Times New Roman" w:hAnsi="Times New Roman" w:cs="Times New Roman"/>
          <w:b/>
          <w:sz w:val="24"/>
          <w:szCs w:val="24"/>
        </w:rPr>
        <w:t>Concejales</w:t>
      </w:r>
      <w:r w:rsidRPr="00B5382D">
        <w:rPr>
          <w:rFonts w:ascii="Times New Roman" w:hAnsi="Times New Roman" w:cs="Times New Roman"/>
          <w:sz w:val="24"/>
          <w:szCs w:val="24"/>
        </w:rPr>
        <w:t xml:space="preserve">: </w:t>
      </w:r>
      <w:r w:rsidRPr="00B5382D">
        <w:rPr>
          <w:rFonts w:ascii="Times New Roman" w:eastAsia="Calibri" w:hAnsi="Times New Roman" w:cs="Times New Roman"/>
          <w:bCs/>
          <w:sz w:val="24"/>
          <w:szCs w:val="24"/>
        </w:rPr>
        <w:t>Jocelyn Alejandra Cruz Vásquez, Primera Regidora Propietaria;</w:t>
      </w:r>
      <w:r>
        <w:rPr>
          <w:rFonts w:ascii="Times New Roman" w:eastAsia="Calibri" w:hAnsi="Times New Roman" w:cs="Times New Roman"/>
          <w:bCs/>
          <w:sz w:val="24"/>
          <w:szCs w:val="24"/>
        </w:rPr>
        <w:t xml:space="preserve"> </w:t>
      </w:r>
      <w:r w:rsidRPr="00B5382D">
        <w:rPr>
          <w:rFonts w:ascii="Times New Roman" w:eastAsia="Calibri" w:hAnsi="Times New Roman" w:cs="Times New Roman"/>
          <w:bCs/>
          <w:sz w:val="24"/>
          <w:szCs w:val="24"/>
        </w:rPr>
        <w:t>Salvador Amílcar Elías Torres</w:t>
      </w:r>
      <w:r w:rsidRPr="00B5382D">
        <w:rPr>
          <w:rFonts w:ascii="Times New Roman" w:eastAsia="Calibri" w:hAnsi="Times New Roman" w:cs="Times New Roman"/>
          <w:b/>
          <w:sz w:val="24"/>
          <w:szCs w:val="24"/>
        </w:rPr>
        <w:t xml:space="preserve">, </w:t>
      </w:r>
      <w:r w:rsidRPr="00B5382D">
        <w:rPr>
          <w:rFonts w:ascii="Times New Roman" w:eastAsia="Calibri" w:hAnsi="Times New Roman" w:cs="Times New Roman"/>
          <w:sz w:val="24"/>
          <w:szCs w:val="24"/>
        </w:rPr>
        <w:t>Octavo Regidor Propietario,  quien manifestó que si solo fuera la carreta para exposición si estaría de acuerdo, pero ya lo demás generará aglomeraciones y Carlos Ernesto Ulloa salinas, Decimo Regidor propietario, manifestó que no está de acuerdo en vista al alza de contagios de covid y esto llamará aglomeraciones.</w:t>
      </w:r>
      <w:r>
        <w:rPr>
          <w:rFonts w:ascii="Times New Roman" w:eastAsia="Calibri" w:hAnsi="Times New Roman" w:cs="Times New Roman"/>
          <w:sz w:val="24"/>
          <w:szCs w:val="24"/>
        </w:rPr>
        <w:t xml:space="preserve"> </w:t>
      </w:r>
      <w:r w:rsidRPr="00B5382D">
        <w:rPr>
          <w:rFonts w:ascii="Times New Roman" w:hAnsi="Times New Roman" w:cs="Times New Roman"/>
          <w:b/>
          <w:sz w:val="24"/>
          <w:szCs w:val="24"/>
        </w:rPr>
        <w:t>CERTIFIQUESE Y COMUNIQUESE A:</w:t>
      </w:r>
      <w:r w:rsidRPr="00B5382D">
        <w:rPr>
          <w:rFonts w:ascii="Times New Roman" w:hAnsi="Times New Roman" w:cs="Times New Roman"/>
          <w:sz w:val="24"/>
          <w:szCs w:val="24"/>
        </w:rPr>
        <w:t xml:space="preserve"> Sindicatura, Gerencia Financiera, UACI,  Tesorería, Presupuesto,  Gerencia Administrativa y Despacho Municipal. </w:t>
      </w:r>
      <w:r w:rsidRPr="00B5382D">
        <w:rPr>
          <w:rFonts w:ascii="Times New Roman" w:eastAsia="Calibri" w:hAnsi="Times New Roman" w:cs="Times New Roman"/>
          <w:b/>
          <w:sz w:val="24"/>
          <w:szCs w:val="24"/>
          <w:u w:val="single"/>
        </w:rPr>
        <w:t xml:space="preserve">ACUERDO NUMERO QUINCE: </w:t>
      </w:r>
      <w:r w:rsidRPr="00B5382D">
        <w:rPr>
          <w:rFonts w:ascii="Times New Roman" w:eastAsia="Calibri" w:hAnsi="Times New Roman" w:cs="Times New Roman"/>
          <w:sz w:val="24"/>
          <w:szCs w:val="24"/>
        </w:rPr>
        <w:t xml:space="preserve">El Concejo Municipal, en vista de la cotización sin competencia presentada por la UACI  de conformidad al artículo 40 de la LACAP literal b) y 59 RELACAP, para contratación de servicio de cocina, para la elaboración de ayote en miel; servicio que solicita el Gerente Administrativo para la actividad simbólica que se llevará a cabo el día 1 de noviembre 2021, para conservar la tradición de la Calabiuza;  ofertando: MARIA LUZ CALLEJAS GRANADOS,  por un monto de </w:t>
      </w:r>
      <w:r w:rsidRPr="00B5382D">
        <w:rPr>
          <w:rFonts w:ascii="Times New Roman" w:eastAsia="Calibri" w:hAnsi="Times New Roman" w:cs="Times New Roman"/>
          <w:b/>
          <w:sz w:val="24"/>
          <w:szCs w:val="24"/>
        </w:rPr>
        <w:t>$333.33</w:t>
      </w:r>
      <w:r w:rsidRPr="00B5382D">
        <w:rPr>
          <w:rFonts w:ascii="Times New Roman" w:eastAsia="Calibri" w:hAnsi="Times New Roman" w:cs="Times New Roman"/>
          <w:sz w:val="24"/>
          <w:szCs w:val="24"/>
        </w:rPr>
        <w:t xml:space="preserve">; por tanto en el uso de sus facultades legales  de conformidad al código Municipal se </w:t>
      </w:r>
      <w:r w:rsidRPr="00B5382D">
        <w:rPr>
          <w:rFonts w:ascii="Times New Roman" w:eastAsia="Calibri" w:hAnsi="Times New Roman" w:cs="Times New Roman"/>
          <w:b/>
          <w:bCs/>
          <w:sz w:val="24"/>
          <w:szCs w:val="24"/>
        </w:rPr>
        <w:t xml:space="preserve">ACUERDA: </w:t>
      </w:r>
      <w:r w:rsidRPr="00B5382D">
        <w:rPr>
          <w:rFonts w:ascii="Times New Roman" w:eastAsia="Calibri" w:hAnsi="Times New Roman" w:cs="Times New Roman"/>
          <w:b/>
          <w:sz w:val="24"/>
          <w:szCs w:val="24"/>
        </w:rPr>
        <w:t xml:space="preserve">A) </w:t>
      </w:r>
      <w:r w:rsidRPr="00B5382D">
        <w:rPr>
          <w:rFonts w:ascii="Times New Roman" w:eastAsia="Calibri" w:hAnsi="Times New Roman" w:cs="Times New Roman"/>
          <w:sz w:val="24"/>
          <w:szCs w:val="24"/>
        </w:rPr>
        <w:t xml:space="preserve">adjudicar la contratación del servicio de cocina, para la elaboración de ayote en miel  a: </w:t>
      </w:r>
      <w:r w:rsidRPr="00B5382D">
        <w:rPr>
          <w:rFonts w:ascii="Times New Roman" w:eastAsia="Calibri" w:hAnsi="Times New Roman" w:cs="Times New Roman"/>
          <w:b/>
          <w:sz w:val="24"/>
          <w:szCs w:val="24"/>
        </w:rPr>
        <w:t>MARIA LUZ CALLEJAS GRANADOS</w:t>
      </w:r>
      <w:r w:rsidRPr="00B5382D">
        <w:rPr>
          <w:rFonts w:ascii="Times New Roman" w:eastAsia="Calibri" w:hAnsi="Times New Roman" w:cs="Times New Roman"/>
          <w:sz w:val="24"/>
          <w:szCs w:val="24"/>
        </w:rPr>
        <w:t xml:space="preserve">,  por un monto de </w:t>
      </w:r>
      <w:r w:rsidRPr="00B5382D">
        <w:rPr>
          <w:rFonts w:ascii="Times New Roman" w:eastAsia="Calibri" w:hAnsi="Times New Roman" w:cs="Times New Roman"/>
          <w:b/>
          <w:sz w:val="24"/>
          <w:szCs w:val="24"/>
        </w:rPr>
        <w:t>$333.33 ( preparará 300 ayotes con 600 atados de dulce, para ayote en miel)</w:t>
      </w:r>
      <w:r w:rsidRPr="00B5382D">
        <w:rPr>
          <w:rFonts w:ascii="Times New Roman" w:eastAsia="Calibri" w:hAnsi="Times New Roman" w:cs="Times New Roman"/>
          <w:sz w:val="24"/>
          <w:szCs w:val="24"/>
        </w:rPr>
        <w:t xml:space="preserve">; </w:t>
      </w:r>
      <w:r w:rsidRPr="00B5382D">
        <w:rPr>
          <w:rFonts w:ascii="Times New Roman" w:eastAsia="Calibri" w:hAnsi="Times New Roman" w:cs="Times New Roman"/>
          <w:b/>
          <w:sz w:val="24"/>
          <w:szCs w:val="24"/>
        </w:rPr>
        <w:t>B</w:t>
      </w:r>
      <w:r w:rsidRPr="00B5382D">
        <w:rPr>
          <w:rFonts w:ascii="Times New Roman" w:eastAsia="Calibri" w:hAnsi="Times New Roman" w:cs="Times New Roman"/>
          <w:sz w:val="24"/>
          <w:szCs w:val="24"/>
        </w:rPr>
        <w:t xml:space="preserve">) Autorícese al Tesorero Municipal erogue dicha cantidad  del fondo 7%  de Fiestas Patronales y emita cheque a nombre del proveedora ( descontar renta). </w:t>
      </w:r>
      <w:r w:rsidRPr="00B5382D">
        <w:rPr>
          <w:rFonts w:ascii="Times New Roman" w:eastAsia="Calibri" w:hAnsi="Times New Roman" w:cs="Times New Roman"/>
          <w:b/>
          <w:bCs/>
          <w:sz w:val="24"/>
          <w:szCs w:val="24"/>
        </w:rPr>
        <w:t>C)</w:t>
      </w:r>
      <w:r w:rsidRPr="00B5382D">
        <w:rPr>
          <w:rFonts w:ascii="Times New Roman" w:eastAsia="Calibri" w:hAnsi="Times New Roman" w:cs="Times New Roman"/>
          <w:sz w:val="24"/>
          <w:szCs w:val="24"/>
        </w:rPr>
        <w:t xml:space="preserve"> Se nombra administrador del contrato a: José Patricio Hernández Quintanilla, Gerente Administrativo. </w:t>
      </w:r>
      <w:r w:rsidRPr="00B5382D">
        <w:rPr>
          <w:rFonts w:ascii="Times New Roman" w:eastAsia="Calibri" w:hAnsi="Times New Roman" w:cs="Times New Roman"/>
          <w:b/>
          <w:sz w:val="24"/>
          <w:szCs w:val="24"/>
        </w:rPr>
        <w:t>D)</w:t>
      </w:r>
      <w:r w:rsidRPr="00B5382D">
        <w:rPr>
          <w:rFonts w:ascii="Times New Roman" w:eastAsia="Calibri" w:hAnsi="Times New Roman" w:cs="Times New Roman"/>
          <w:sz w:val="24"/>
          <w:szCs w:val="24"/>
        </w:rPr>
        <w:t xml:space="preserve"> se Autoriza a la Encargada de Asuntos Notariales realice el contrato respectivo, y se autoriza al Señor alcalde Municipal para que lo firme.  (</w:t>
      </w:r>
      <w:proofErr w:type="gramStart"/>
      <w:r w:rsidRPr="00B5382D">
        <w:rPr>
          <w:rFonts w:ascii="Times New Roman" w:eastAsia="Calibri" w:hAnsi="Times New Roman" w:cs="Times New Roman"/>
          <w:sz w:val="24"/>
          <w:szCs w:val="24"/>
        </w:rPr>
        <w:t>que</w:t>
      </w:r>
      <w:proofErr w:type="gramEnd"/>
      <w:r w:rsidRPr="00B5382D">
        <w:rPr>
          <w:rFonts w:ascii="Times New Roman" w:eastAsia="Calibri" w:hAnsi="Times New Roman" w:cs="Times New Roman"/>
          <w:sz w:val="24"/>
          <w:szCs w:val="24"/>
        </w:rPr>
        <w:t xml:space="preserve"> UACI remita toda la documentación pertinente conforme a la LACAP y las garantía/s a exigir). </w:t>
      </w:r>
      <w:r w:rsidRPr="00B5382D">
        <w:rPr>
          <w:rFonts w:ascii="Times New Roman" w:eastAsia="Calibri" w:hAnsi="Times New Roman" w:cs="Times New Roman"/>
          <w:b/>
          <w:sz w:val="24"/>
          <w:szCs w:val="24"/>
        </w:rPr>
        <w:t>CERTIFIQUESE Y COMUNIQUESE A:</w:t>
      </w:r>
      <w:r w:rsidRPr="00B5382D">
        <w:rPr>
          <w:rFonts w:ascii="Times New Roman" w:eastAsia="Calibri" w:hAnsi="Times New Roman" w:cs="Times New Roman"/>
          <w:sz w:val="24"/>
          <w:szCs w:val="24"/>
        </w:rPr>
        <w:t xml:space="preserve"> Sindicatura, Gerencia Financiera, UACI,  Tesorería, Presupuesto,  Encargada de Asuntos Notariales, Gerencia Administrativa y Despacho Municipal. </w:t>
      </w:r>
      <w:r w:rsidRPr="00B5382D">
        <w:rPr>
          <w:rFonts w:ascii="Times New Roman" w:eastAsia="Calibri" w:hAnsi="Times New Roman" w:cs="Times New Roman"/>
          <w:b/>
          <w:sz w:val="24"/>
          <w:szCs w:val="24"/>
          <w:u w:val="single"/>
        </w:rPr>
        <w:t>ACUERDO NUMERO DIECISEIS:</w:t>
      </w:r>
      <w:r w:rsidRPr="00B5382D">
        <w:rPr>
          <w:rFonts w:ascii="Times New Roman" w:hAnsi="Times New Roman" w:cs="Times New Roman"/>
          <w:b/>
          <w:sz w:val="24"/>
          <w:szCs w:val="24"/>
        </w:rPr>
        <w:t xml:space="preserve"> El Concejo Municipal  Considera: </w:t>
      </w:r>
      <w:proofErr w:type="gramStart"/>
      <w:r w:rsidRPr="00B5382D">
        <w:rPr>
          <w:rFonts w:ascii="Times New Roman" w:hAnsi="Times New Roman" w:cs="Times New Roman"/>
          <w:b/>
          <w:sz w:val="24"/>
          <w:szCs w:val="24"/>
        </w:rPr>
        <w:t>I )</w:t>
      </w:r>
      <w:proofErr w:type="gramEnd"/>
      <w:r w:rsidRPr="00B5382D">
        <w:rPr>
          <w:rFonts w:ascii="Times New Roman" w:hAnsi="Times New Roman" w:cs="Times New Roman"/>
          <w:sz w:val="24"/>
          <w:szCs w:val="24"/>
        </w:rPr>
        <w:t xml:space="preserve"> que ha  tomado a bien la reforma al presupuesto municipal 2021 para  la contratación  del 8 de noviembre al 31 de diciembre 2021; </w:t>
      </w:r>
      <w:r w:rsidRPr="00B5382D">
        <w:rPr>
          <w:rFonts w:ascii="Times New Roman" w:hAnsi="Times New Roman" w:cs="Times New Roman"/>
          <w:b/>
          <w:sz w:val="24"/>
          <w:szCs w:val="24"/>
        </w:rPr>
        <w:t>II</w:t>
      </w:r>
      <w:r w:rsidRPr="00B5382D">
        <w:rPr>
          <w:rFonts w:ascii="Times New Roman" w:hAnsi="Times New Roman" w:cs="Times New Roman"/>
          <w:sz w:val="24"/>
          <w:szCs w:val="24"/>
        </w:rPr>
        <w:t xml:space="preserve">) que el Jefe de la UDU </w:t>
      </w:r>
      <w:r w:rsidRPr="00B5382D">
        <w:rPr>
          <w:rFonts w:ascii="Times New Roman" w:hAnsi="Times New Roman" w:cs="Times New Roman"/>
          <w:b/>
          <w:sz w:val="24"/>
          <w:szCs w:val="24"/>
        </w:rPr>
        <w:t>presenta carpeta “Apoyo a la Unidad de Recolección de Desechos sólidos Por Emergencia en el Municipio del 8 de noviembre  al 31 de diciembre 2021”</w:t>
      </w:r>
      <w:r w:rsidRPr="00B5382D">
        <w:rPr>
          <w:rFonts w:ascii="Times New Roman" w:hAnsi="Times New Roman" w:cs="Times New Roman"/>
          <w:sz w:val="24"/>
          <w:szCs w:val="24"/>
        </w:rPr>
        <w:t xml:space="preserve"> por la cantidad de </w:t>
      </w:r>
      <w:r w:rsidRPr="00B5382D">
        <w:rPr>
          <w:rFonts w:ascii="Times New Roman" w:hAnsi="Times New Roman" w:cs="Times New Roman"/>
          <w:b/>
          <w:sz w:val="24"/>
          <w:szCs w:val="24"/>
        </w:rPr>
        <w:t>$11,690.00</w:t>
      </w:r>
      <w:r w:rsidRPr="00B5382D">
        <w:rPr>
          <w:rFonts w:ascii="Times New Roman" w:hAnsi="Times New Roman" w:cs="Times New Roman"/>
          <w:sz w:val="24"/>
          <w:szCs w:val="24"/>
        </w:rPr>
        <w:t xml:space="preserve">. Por tanto, en el uso de sus facultades legales de conformidad al Código Municipal se </w:t>
      </w:r>
      <w:r w:rsidRPr="00B5382D">
        <w:rPr>
          <w:rFonts w:ascii="Times New Roman" w:hAnsi="Times New Roman" w:cs="Times New Roman"/>
          <w:b/>
          <w:bCs/>
          <w:sz w:val="24"/>
          <w:szCs w:val="24"/>
        </w:rPr>
        <w:t>ACUERDA: A)</w:t>
      </w:r>
      <w:r>
        <w:rPr>
          <w:rFonts w:ascii="Times New Roman" w:hAnsi="Times New Roman" w:cs="Times New Roman"/>
          <w:b/>
          <w:bCs/>
          <w:sz w:val="24"/>
          <w:szCs w:val="24"/>
        </w:rPr>
        <w:t xml:space="preserve"> </w:t>
      </w:r>
      <w:r w:rsidRPr="00B5382D">
        <w:rPr>
          <w:rFonts w:ascii="Times New Roman" w:hAnsi="Times New Roman" w:cs="Times New Roman"/>
          <w:sz w:val="24"/>
          <w:szCs w:val="24"/>
        </w:rPr>
        <w:t>se Aprueba la Carpeta</w:t>
      </w:r>
      <w:r w:rsidRPr="00B5382D">
        <w:rPr>
          <w:rFonts w:ascii="Times New Roman" w:hAnsi="Times New Roman" w:cs="Times New Roman"/>
          <w:b/>
          <w:sz w:val="24"/>
          <w:szCs w:val="24"/>
        </w:rPr>
        <w:t xml:space="preserve"> “Apoyo a la Unidad de Recolección de Desechos sólidos Por Emergencia en el Municipio del 8 de noviembre  al 31 de diciembre 2021”</w:t>
      </w:r>
      <w:r w:rsidRPr="00B5382D">
        <w:rPr>
          <w:rFonts w:ascii="Times New Roman" w:hAnsi="Times New Roman" w:cs="Times New Roman"/>
          <w:sz w:val="24"/>
          <w:szCs w:val="24"/>
        </w:rPr>
        <w:t xml:space="preserve">por la cantidad de </w:t>
      </w:r>
      <w:r w:rsidRPr="00B5382D">
        <w:rPr>
          <w:rFonts w:ascii="Times New Roman" w:hAnsi="Times New Roman" w:cs="Times New Roman"/>
          <w:b/>
          <w:sz w:val="24"/>
          <w:szCs w:val="24"/>
        </w:rPr>
        <w:t>$11,690.00</w:t>
      </w:r>
      <w:r w:rsidRPr="00B5382D">
        <w:rPr>
          <w:rFonts w:ascii="Times New Roman" w:hAnsi="Times New Roman" w:cs="Times New Roman"/>
          <w:sz w:val="24"/>
          <w:szCs w:val="24"/>
        </w:rPr>
        <w:t xml:space="preserve"> contemplando el salario de 16 plazas por la cantidad de $365.00 mensual, para  el periodo  del 8 de noviembre al 31 de diciembre 2021, compra de chequera  del fondo 2% FODES. </w:t>
      </w:r>
      <w:r w:rsidRPr="00B5382D">
        <w:rPr>
          <w:rFonts w:ascii="Times New Roman" w:hAnsi="Times New Roman" w:cs="Times New Roman"/>
          <w:b/>
          <w:bCs/>
          <w:sz w:val="24"/>
          <w:szCs w:val="24"/>
        </w:rPr>
        <w:t xml:space="preserve">B) </w:t>
      </w:r>
      <w:r w:rsidRPr="00B5382D">
        <w:rPr>
          <w:rFonts w:ascii="Times New Roman" w:hAnsi="Times New Roman" w:cs="Times New Roman"/>
          <w:sz w:val="24"/>
          <w:szCs w:val="24"/>
        </w:rPr>
        <w:t xml:space="preserve">Se autoriza al Señor Alcalde Municipal </w:t>
      </w:r>
      <w:r w:rsidRPr="00B5382D">
        <w:rPr>
          <w:rFonts w:ascii="Times New Roman" w:eastAsia="Calibri" w:hAnsi="Times New Roman" w:cs="Times New Roman"/>
          <w:color w:val="000000"/>
          <w:sz w:val="24"/>
          <w:szCs w:val="24"/>
          <w:lang w:val="es-ES"/>
        </w:rPr>
        <w:t xml:space="preserve">Lic. </w:t>
      </w:r>
      <w:r w:rsidRPr="00B5382D">
        <w:rPr>
          <w:rFonts w:ascii="Times New Roman" w:eastAsia="Calibri" w:hAnsi="Times New Roman" w:cs="Times New Roman"/>
          <w:bCs/>
          <w:color w:val="000000"/>
          <w:sz w:val="24"/>
          <w:szCs w:val="24"/>
        </w:rPr>
        <w:t xml:space="preserve">Alirio Ravin Sosa Deras pueda contratar a 16 personas el cargo de  de </w:t>
      </w:r>
      <w:r w:rsidRPr="00B5382D">
        <w:rPr>
          <w:rFonts w:ascii="Times New Roman" w:eastAsia="Calibri" w:hAnsi="Times New Roman" w:cs="Times New Roman"/>
          <w:b/>
          <w:bCs/>
          <w:color w:val="000000"/>
          <w:sz w:val="24"/>
          <w:szCs w:val="24"/>
        </w:rPr>
        <w:t>Recolectores</w:t>
      </w:r>
      <w:r w:rsidRPr="00B5382D">
        <w:rPr>
          <w:rFonts w:ascii="Times New Roman" w:eastAsia="Calibri" w:hAnsi="Times New Roman" w:cs="Times New Roman"/>
          <w:bCs/>
          <w:color w:val="000000"/>
          <w:sz w:val="24"/>
          <w:szCs w:val="24"/>
        </w:rPr>
        <w:t xml:space="preserve">  de Desechos sólidos, para el periodo</w:t>
      </w:r>
      <w:r w:rsidRPr="00B5382D">
        <w:rPr>
          <w:rFonts w:ascii="Times New Roman" w:hAnsi="Times New Roman" w:cs="Times New Roman"/>
          <w:sz w:val="24"/>
          <w:szCs w:val="24"/>
        </w:rPr>
        <w:t xml:space="preserve"> del 8 de noviembre al 31 de diciembre 2021</w:t>
      </w:r>
      <w:r w:rsidRPr="00B5382D">
        <w:rPr>
          <w:rFonts w:ascii="Times New Roman" w:eastAsia="Calibri" w:hAnsi="Times New Roman" w:cs="Times New Roman"/>
          <w:bCs/>
          <w:color w:val="000000"/>
          <w:sz w:val="24"/>
          <w:szCs w:val="24"/>
        </w:rPr>
        <w:t xml:space="preserve">. Se le solicita a la Unidad de Recursos Humanos apoye con el proceso de contratación conforme a la Ley. </w:t>
      </w:r>
      <w:r w:rsidRPr="00B5382D">
        <w:rPr>
          <w:rFonts w:ascii="Times New Roman" w:eastAsia="Calibri" w:hAnsi="Times New Roman" w:cs="Times New Roman"/>
          <w:b/>
          <w:color w:val="000000"/>
          <w:sz w:val="24"/>
          <w:szCs w:val="24"/>
        </w:rPr>
        <w:t>C)</w:t>
      </w:r>
      <w:r w:rsidRPr="00B5382D">
        <w:rPr>
          <w:rFonts w:ascii="Times New Roman" w:eastAsia="Calibri" w:hAnsi="Times New Roman" w:cs="Times New Roman"/>
          <w:bCs/>
          <w:color w:val="000000"/>
          <w:sz w:val="24"/>
          <w:szCs w:val="24"/>
        </w:rPr>
        <w:t xml:space="preserve"> Se autoriza a la Encargada de Asuntos Notariales elabore los contratos correspondientes, descuéntese solo renta; y se autoriza al Señor Alcalde Municipal para que los firme.  </w:t>
      </w:r>
      <w:r w:rsidRPr="00B5382D">
        <w:rPr>
          <w:rFonts w:ascii="Times New Roman" w:eastAsia="Calibri" w:hAnsi="Times New Roman" w:cs="Times New Roman"/>
          <w:b/>
          <w:color w:val="000000"/>
          <w:sz w:val="24"/>
          <w:szCs w:val="24"/>
        </w:rPr>
        <w:t>D)</w:t>
      </w:r>
      <w:r w:rsidRPr="00B5382D">
        <w:rPr>
          <w:rFonts w:ascii="Times New Roman" w:eastAsia="Calibri" w:hAnsi="Times New Roman" w:cs="Times New Roman"/>
          <w:bCs/>
          <w:color w:val="000000"/>
          <w:sz w:val="24"/>
          <w:szCs w:val="24"/>
        </w:rPr>
        <w:t xml:space="preserve"> Se autoriza al Tesorero Municipal, la apertura de  cuenta bancaria en el Banco Hipotecario con el nombre de “</w:t>
      </w:r>
      <w:r w:rsidRPr="00B5382D">
        <w:rPr>
          <w:rFonts w:ascii="Times New Roman" w:hAnsi="Times New Roman" w:cs="Times New Roman"/>
          <w:b/>
          <w:sz w:val="24"/>
          <w:szCs w:val="24"/>
        </w:rPr>
        <w:t xml:space="preserve">Apoyo a la Unidad de Recolección de Desechos sólidos Por Emergencia en el Municipio del 8 </w:t>
      </w:r>
      <w:r w:rsidRPr="00B5382D">
        <w:rPr>
          <w:rFonts w:ascii="Times New Roman" w:hAnsi="Times New Roman" w:cs="Times New Roman"/>
          <w:b/>
          <w:sz w:val="24"/>
          <w:szCs w:val="24"/>
        </w:rPr>
        <w:lastRenderedPageBreak/>
        <w:t>de noviembre  al 31 de diciembre 2021”</w:t>
      </w:r>
      <w:r w:rsidRPr="00B5382D">
        <w:rPr>
          <w:rFonts w:ascii="Times New Roman" w:hAnsi="Times New Roman" w:cs="Times New Roman"/>
          <w:sz w:val="24"/>
          <w:szCs w:val="24"/>
        </w:rPr>
        <w:t xml:space="preserve"> con el monto de </w:t>
      </w:r>
      <w:r w:rsidRPr="00B5382D">
        <w:rPr>
          <w:rFonts w:ascii="Times New Roman" w:hAnsi="Times New Roman" w:cs="Times New Roman"/>
          <w:b/>
          <w:sz w:val="24"/>
          <w:szCs w:val="24"/>
        </w:rPr>
        <w:t>$11,690.00;</w:t>
      </w:r>
      <w:r w:rsidRPr="00B5382D">
        <w:rPr>
          <w:rFonts w:ascii="Times New Roman" w:eastAsia="Calibri" w:hAnsi="Times New Roman" w:cs="Times New Roman"/>
          <w:bCs/>
          <w:color w:val="000000"/>
          <w:sz w:val="24"/>
          <w:szCs w:val="24"/>
        </w:rPr>
        <w:t xml:space="preserve"> tómese los fondos del </w:t>
      </w:r>
      <w:r w:rsidRPr="00B5382D">
        <w:rPr>
          <w:rFonts w:ascii="Times New Roman" w:hAnsi="Times New Roman" w:cs="Times New Roman"/>
          <w:sz w:val="24"/>
          <w:szCs w:val="24"/>
        </w:rPr>
        <w:t xml:space="preserve">FODES 2% conforme al presupuesto 2021; las firmas refrendarias para la  cuenta  Bancaria serán: </w:t>
      </w:r>
      <w:r w:rsidRPr="00B5382D">
        <w:rPr>
          <w:rFonts w:ascii="Times New Roman" w:hAnsi="Times New Roman" w:cs="Times New Roman"/>
          <w:b/>
          <w:sz w:val="24"/>
          <w:szCs w:val="24"/>
        </w:rPr>
        <w:t xml:space="preserve">Alcalde Municipal  </w:t>
      </w:r>
      <w:r w:rsidRPr="00B5382D">
        <w:rPr>
          <w:rFonts w:ascii="Times New Roman" w:hAnsi="Times New Roman" w:cs="Times New Roman"/>
          <w:sz w:val="24"/>
          <w:szCs w:val="24"/>
        </w:rPr>
        <w:t>Lic</w:t>
      </w:r>
      <w:r w:rsidRPr="00B5382D">
        <w:rPr>
          <w:rFonts w:ascii="Times New Roman" w:hAnsi="Times New Roman" w:cs="Times New Roman"/>
          <w:b/>
          <w:sz w:val="24"/>
          <w:szCs w:val="24"/>
        </w:rPr>
        <w:t xml:space="preserve">. </w:t>
      </w:r>
      <w:r w:rsidRPr="00B5382D">
        <w:rPr>
          <w:rFonts w:ascii="Times New Roman" w:hAnsi="Times New Roman" w:cs="Times New Roman"/>
          <w:bCs/>
          <w:sz w:val="24"/>
          <w:szCs w:val="24"/>
        </w:rPr>
        <w:t>Alirio Ravin Sosa Deras</w:t>
      </w:r>
      <w:r w:rsidRPr="00B5382D">
        <w:rPr>
          <w:rFonts w:ascii="Times New Roman" w:hAnsi="Times New Roman" w:cs="Times New Roman"/>
          <w:b/>
          <w:sz w:val="24"/>
          <w:szCs w:val="24"/>
        </w:rPr>
        <w:t xml:space="preserve">, concejal </w:t>
      </w:r>
      <w:r w:rsidRPr="00B5382D">
        <w:rPr>
          <w:rFonts w:ascii="Times New Roman" w:hAnsi="Times New Roman" w:cs="Times New Roman"/>
          <w:b/>
          <w:bCs/>
          <w:sz w:val="24"/>
          <w:szCs w:val="24"/>
        </w:rPr>
        <w:t>Carlos Ernesto Ulloa Salinas</w:t>
      </w:r>
      <w:r w:rsidRPr="00B5382D">
        <w:rPr>
          <w:rFonts w:ascii="Times New Roman" w:hAnsi="Times New Roman" w:cs="Times New Roman"/>
          <w:b/>
          <w:sz w:val="24"/>
          <w:szCs w:val="24"/>
        </w:rPr>
        <w:t xml:space="preserve"> y Tesorero  Municipal </w:t>
      </w:r>
      <w:r w:rsidRPr="00B5382D">
        <w:rPr>
          <w:rFonts w:ascii="Times New Roman" w:hAnsi="Times New Roman" w:cs="Times New Roman"/>
          <w:b/>
          <w:bCs/>
          <w:sz w:val="24"/>
          <w:szCs w:val="24"/>
        </w:rPr>
        <w:t>José Rafael Rivas Rivera</w:t>
      </w:r>
      <w:r w:rsidRPr="00B5382D">
        <w:rPr>
          <w:rFonts w:ascii="Times New Roman" w:hAnsi="Times New Roman" w:cs="Times New Roman"/>
          <w:sz w:val="24"/>
          <w:szCs w:val="24"/>
        </w:rPr>
        <w:t xml:space="preserve">, y se autoriza como representante legal al señor </w:t>
      </w:r>
      <w:r w:rsidRPr="00B5382D">
        <w:rPr>
          <w:rFonts w:ascii="Times New Roman" w:eastAsia="Calibri" w:hAnsi="Times New Roman" w:cs="Times New Roman"/>
          <w:sz w:val="24"/>
          <w:szCs w:val="24"/>
          <w:lang w:val="es-ES"/>
        </w:rPr>
        <w:t xml:space="preserve">Alcalde Municipal </w:t>
      </w:r>
      <w:r w:rsidRPr="00B5382D">
        <w:rPr>
          <w:rFonts w:ascii="Times New Roman" w:hAnsi="Times New Roman" w:cs="Times New Roman"/>
          <w:bCs/>
          <w:sz w:val="24"/>
          <w:szCs w:val="24"/>
        </w:rPr>
        <w:t>Alirio Ravin Sosa Deras</w:t>
      </w:r>
      <w:r w:rsidRPr="00B5382D">
        <w:rPr>
          <w:rFonts w:ascii="Times New Roman" w:hAnsi="Times New Roman" w:cs="Times New Roman"/>
          <w:sz w:val="24"/>
          <w:szCs w:val="24"/>
        </w:rPr>
        <w:t xml:space="preserve">, para que firme el contrato respectivo en el Banco Hipotecario; y serán necesarias  para realizar operaciones 2 de las 3  firmas registradas siendo indispensable  la del  Tesorero Municipal. </w:t>
      </w:r>
      <w:r w:rsidRPr="00B5382D">
        <w:rPr>
          <w:rFonts w:ascii="Times New Roman" w:hAnsi="Times New Roman" w:cs="Times New Roman"/>
          <w:b/>
          <w:sz w:val="24"/>
          <w:szCs w:val="24"/>
        </w:rPr>
        <w:t xml:space="preserve">CERTIFÍQUESE Y COMUNÍQUESE: </w:t>
      </w:r>
      <w:r w:rsidRPr="00B5382D">
        <w:rPr>
          <w:rFonts w:ascii="Times New Roman" w:hAnsi="Times New Roman" w:cs="Times New Roman"/>
          <w:sz w:val="24"/>
          <w:szCs w:val="24"/>
        </w:rPr>
        <w:t xml:space="preserve">a Gerencia Financiera, Sindicatura, Tesorería, Banco Hipotecario, presupuesto, UDU,  Gerencia Operativa,  Jefe de Desechos Sólidos, Recursos Humanos, Encargada de Asuntos Notariales y Despacho Municipal. </w:t>
      </w:r>
      <w:r w:rsidRPr="00B5382D">
        <w:rPr>
          <w:rFonts w:ascii="Times New Roman" w:eastAsia="Calibri" w:hAnsi="Times New Roman" w:cs="Times New Roman"/>
          <w:b/>
          <w:sz w:val="24"/>
          <w:szCs w:val="24"/>
          <w:u w:val="single"/>
        </w:rPr>
        <w:t xml:space="preserve">ACUERDO NUMERO DIECISIETE: </w:t>
      </w:r>
      <w:r w:rsidRPr="00B5382D">
        <w:rPr>
          <w:rFonts w:ascii="Times New Roman" w:eastAsia="Calibri" w:hAnsi="Times New Roman" w:cs="Times New Roman"/>
          <w:sz w:val="24"/>
          <w:szCs w:val="24"/>
        </w:rPr>
        <w:t xml:space="preserve">El Concejo Municipal recibe las ofertas que remite la UACI para la compra de repuestos para camión marca Hino equipo 38 de la Flota de la Alcaldía Municipal; El concejo analiza las ofertas pero no establecen las marcas y procedencia de los repuestos, por tanto en el uso de sus facultades legales se </w:t>
      </w:r>
      <w:r w:rsidRPr="00B5382D">
        <w:rPr>
          <w:rFonts w:ascii="Times New Roman" w:eastAsia="Calibri" w:hAnsi="Times New Roman" w:cs="Times New Roman"/>
          <w:b/>
          <w:sz w:val="24"/>
          <w:szCs w:val="24"/>
        </w:rPr>
        <w:t>ACUERDA:</w:t>
      </w:r>
      <w:r>
        <w:rPr>
          <w:rFonts w:ascii="Times New Roman" w:eastAsia="Calibri" w:hAnsi="Times New Roman" w:cs="Times New Roman"/>
          <w:b/>
          <w:sz w:val="24"/>
          <w:szCs w:val="24"/>
        </w:rPr>
        <w:t xml:space="preserve"> </w:t>
      </w:r>
      <w:r w:rsidRPr="00B5382D">
        <w:rPr>
          <w:rFonts w:ascii="Times New Roman" w:eastAsia="Calibri" w:hAnsi="Times New Roman" w:cs="Times New Roman"/>
          <w:b/>
          <w:sz w:val="24"/>
          <w:szCs w:val="24"/>
        </w:rPr>
        <w:t>Se mandata a la Jefa de UACI</w:t>
      </w:r>
      <w:r w:rsidRPr="00B5382D">
        <w:rPr>
          <w:rFonts w:ascii="Times New Roman" w:eastAsia="Calibri" w:hAnsi="Times New Roman" w:cs="Times New Roman"/>
          <w:sz w:val="24"/>
          <w:szCs w:val="24"/>
        </w:rPr>
        <w:t xml:space="preserve"> remita la información de los ofertantes en cuanto a la marca y procedencia de los repuestos que ofertan para el camión Hino, equipo 38 de la Flota de la Alcaldía Municipal, con el fin de resolver la adjudicación, para la próxima reunión de concejo. </w:t>
      </w:r>
      <w:r w:rsidRPr="00B5382D">
        <w:rPr>
          <w:rFonts w:ascii="Times New Roman" w:hAnsi="Times New Roman" w:cs="Times New Roman"/>
          <w:b/>
          <w:sz w:val="24"/>
          <w:szCs w:val="24"/>
        </w:rPr>
        <w:t>CERTIFIQUESE Y COMUNIQUESE A:</w:t>
      </w:r>
      <w:r w:rsidRPr="00B5382D">
        <w:rPr>
          <w:rFonts w:ascii="Times New Roman" w:hAnsi="Times New Roman" w:cs="Times New Roman"/>
          <w:sz w:val="24"/>
          <w:szCs w:val="24"/>
        </w:rPr>
        <w:t xml:space="preserve"> Sindicatura, UACI,  y Despacho Municipal. </w:t>
      </w:r>
      <w:r w:rsidRPr="00B5382D">
        <w:rPr>
          <w:rFonts w:ascii="Times New Roman" w:eastAsia="Calibri" w:hAnsi="Times New Roman" w:cs="Times New Roman"/>
          <w:b/>
          <w:sz w:val="24"/>
          <w:szCs w:val="24"/>
          <w:u w:val="single"/>
        </w:rPr>
        <w:t xml:space="preserve">ACUERDO NUMERO DIECIOCHO: </w:t>
      </w:r>
      <w:r w:rsidRPr="00B5382D">
        <w:rPr>
          <w:rFonts w:ascii="Times New Roman" w:hAnsi="Times New Roman" w:cs="Times New Roman"/>
          <w:sz w:val="24"/>
          <w:szCs w:val="24"/>
        </w:rPr>
        <w:t xml:space="preserve">El Concejo Municipal, considera: I) que el acuerdo 2 de la presente acta, por sugerencia de la Encargada de Asuntos Notariales, debe establecerse  los porcentajes en la forma de pago a la empresa </w:t>
      </w:r>
      <w:r w:rsidRPr="00B5382D">
        <w:rPr>
          <w:rFonts w:ascii="Times New Roman" w:eastAsia="Calibri" w:hAnsi="Times New Roman" w:cs="Times New Roman"/>
          <w:sz w:val="24"/>
          <w:szCs w:val="24"/>
        </w:rPr>
        <w:t xml:space="preserve">AP&amp;G CONSTRUCTORES S.A DE C.V,  ya que se le ha adjudicado </w:t>
      </w:r>
      <w:r w:rsidRPr="00B5382D">
        <w:rPr>
          <w:rFonts w:ascii="Times New Roman" w:hAnsi="Times New Roman" w:cs="Times New Roman"/>
          <w:bCs/>
          <w:sz w:val="24"/>
          <w:szCs w:val="24"/>
        </w:rPr>
        <w:t>la ejecución del proyecto</w:t>
      </w:r>
      <w:r w:rsidRPr="00B5382D">
        <w:rPr>
          <w:rFonts w:ascii="Times New Roman" w:hAnsi="Times New Roman" w:cs="Times New Roman"/>
          <w:sz w:val="24"/>
          <w:szCs w:val="24"/>
        </w:rPr>
        <w:t xml:space="preserve"> ““</w:t>
      </w:r>
      <w:r>
        <w:rPr>
          <w:rFonts w:ascii="Times New Roman" w:eastAsia="Times New Roman" w:hAnsi="Times New Roman" w:cs="Times New Roman"/>
          <w:bCs/>
          <w:color w:val="000000"/>
          <w:sz w:val="24"/>
          <w:szCs w:val="24"/>
          <w:lang w:eastAsia="es-ES"/>
        </w:rPr>
        <w:t xml:space="preserve">RECARPETEO DE CALLES </w:t>
      </w:r>
      <w:r w:rsidRPr="00B5382D">
        <w:rPr>
          <w:rFonts w:ascii="Times New Roman" w:eastAsia="Times New Roman" w:hAnsi="Times New Roman" w:cs="Times New Roman"/>
          <w:bCs/>
          <w:color w:val="000000"/>
          <w:sz w:val="24"/>
          <w:szCs w:val="24"/>
          <w:lang w:eastAsia="es-ES"/>
        </w:rPr>
        <w:t>INTERNAS DE LA RESIDENCIAL ALTAVISTA, DE  TONACATEPEQUE</w:t>
      </w:r>
      <w:r w:rsidRPr="00B5382D">
        <w:rPr>
          <w:rFonts w:ascii="Times New Roman" w:eastAsia="Times New Roman" w:hAnsi="Times New Roman" w:cs="Times New Roman"/>
          <w:color w:val="000000"/>
          <w:sz w:val="24"/>
          <w:szCs w:val="24"/>
          <w:lang w:eastAsia="es-ES"/>
        </w:rPr>
        <w:t>;</w:t>
      </w:r>
      <w:r w:rsidRPr="00B5382D">
        <w:rPr>
          <w:rFonts w:ascii="Times New Roman" w:eastAsia="Times New Roman" w:hAnsi="Times New Roman" w:cs="Times New Roman"/>
          <w:b/>
          <w:color w:val="000000"/>
          <w:sz w:val="24"/>
          <w:szCs w:val="24"/>
          <w:lang w:eastAsia="es-ES"/>
        </w:rPr>
        <w:t>II)</w:t>
      </w:r>
      <w:r w:rsidRPr="00B5382D">
        <w:rPr>
          <w:rFonts w:ascii="Times New Roman" w:eastAsia="Times New Roman" w:hAnsi="Times New Roman" w:cs="Times New Roman"/>
          <w:color w:val="000000"/>
          <w:sz w:val="24"/>
          <w:szCs w:val="24"/>
          <w:lang w:eastAsia="es-ES"/>
        </w:rPr>
        <w:t xml:space="preserve"> que la oferta de la empresa que se le ha adjudicado dicho proyecto, solo establece en la forma de pago: se le dé el 30% de anticipo, por ende se asume que el 70% será a la finalización del  proyecto.  por tanto en el </w:t>
      </w:r>
      <w:r w:rsidRPr="00B5382D">
        <w:rPr>
          <w:rFonts w:ascii="Times New Roman" w:hAnsi="Times New Roman" w:cs="Times New Roman"/>
          <w:sz w:val="24"/>
          <w:szCs w:val="24"/>
        </w:rPr>
        <w:t xml:space="preserve">uso de sus facultades legales se </w:t>
      </w:r>
      <w:r w:rsidRPr="00B5382D">
        <w:rPr>
          <w:rFonts w:ascii="Times New Roman" w:hAnsi="Times New Roman" w:cs="Times New Roman"/>
          <w:b/>
          <w:sz w:val="24"/>
          <w:szCs w:val="24"/>
        </w:rPr>
        <w:t>ACUERDA:</w:t>
      </w:r>
      <w:r>
        <w:rPr>
          <w:rFonts w:ascii="Times New Roman" w:hAnsi="Times New Roman" w:cs="Times New Roman"/>
          <w:b/>
          <w:sz w:val="24"/>
          <w:szCs w:val="24"/>
        </w:rPr>
        <w:t xml:space="preserve"> </w:t>
      </w:r>
      <w:r w:rsidRPr="00B5382D">
        <w:rPr>
          <w:rFonts w:ascii="Times New Roman" w:hAnsi="Times New Roman" w:cs="Times New Roman"/>
          <w:sz w:val="24"/>
          <w:szCs w:val="24"/>
        </w:rPr>
        <w:t xml:space="preserve">modificar el acuerdo 2 de acta 35 de 28 de octubre 2021  </w:t>
      </w:r>
      <w:r w:rsidRPr="00B5382D">
        <w:rPr>
          <w:rFonts w:ascii="Times New Roman" w:hAnsi="Times New Roman" w:cs="Times New Roman"/>
          <w:b/>
          <w:sz w:val="24"/>
          <w:szCs w:val="24"/>
        </w:rPr>
        <w:t>en el literal B),</w:t>
      </w:r>
      <w:r w:rsidRPr="00B5382D">
        <w:rPr>
          <w:rFonts w:ascii="Times New Roman" w:hAnsi="Times New Roman" w:cs="Times New Roman"/>
          <w:sz w:val="24"/>
          <w:szCs w:val="24"/>
        </w:rPr>
        <w:t xml:space="preserve">  solamente en la forma de pago a la empresa </w:t>
      </w:r>
      <w:r w:rsidRPr="00B5382D">
        <w:rPr>
          <w:rFonts w:ascii="Times New Roman" w:eastAsia="Calibri" w:hAnsi="Times New Roman" w:cs="Times New Roman"/>
          <w:sz w:val="24"/>
          <w:szCs w:val="24"/>
        </w:rPr>
        <w:t>AP&amp;G CONSTRUCTORES S.A DE C.V</w:t>
      </w:r>
      <w:r w:rsidRPr="00B5382D">
        <w:rPr>
          <w:rFonts w:ascii="Times New Roman" w:eastAsia="Calibri" w:hAnsi="Times New Roman" w:cs="Times New Roman"/>
          <w:b/>
          <w:sz w:val="24"/>
          <w:szCs w:val="24"/>
        </w:rPr>
        <w:t xml:space="preserve"> , quedando de la siguiente manera:  </w:t>
      </w:r>
      <w:r w:rsidRPr="00B5382D">
        <w:rPr>
          <w:rFonts w:ascii="Times New Roman" w:hAnsi="Times New Roman" w:cs="Times New Roman"/>
          <w:b/>
          <w:sz w:val="24"/>
          <w:szCs w:val="24"/>
        </w:rPr>
        <w:t xml:space="preserve"> “</w:t>
      </w:r>
      <w:r w:rsidRPr="00B5382D">
        <w:rPr>
          <w:rFonts w:ascii="Times New Roman" w:hAnsi="Times New Roman" w:cs="Times New Roman"/>
          <w:b/>
          <w:i/>
          <w:sz w:val="24"/>
          <w:szCs w:val="24"/>
        </w:rPr>
        <w:t>FORMA DE PAGO</w:t>
      </w:r>
      <w:r w:rsidRPr="00B5382D">
        <w:rPr>
          <w:rFonts w:ascii="Times New Roman" w:hAnsi="Times New Roman" w:cs="Times New Roman"/>
          <w:i/>
          <w:sz w:val="24"/>
          <w:szCs w:val="24"/>
        </w:rPr>
        <w:t>: 30 % del monto total, como anticipo a la firma del contrato, y  el  resto ( 70%)  a la finalización del proyecto, todo  con visto bueno del administrador de contrato y por el supervisor</w:t>
      </w:r>
      <w:r w:rsidRPr="00B5382D">
        <w:rPr>
          <w:rFonts w:ascii="Times New Roman" w:hAnsi="Times New Roman" w:cs="Times New Roman"/>
          <w:sz w:val="24"/>
          <w:szCs w:val="24"/>
        </w:rPr>
        <w:t>.”</w:t>
      </w:r>
      <w:r w:rsidRPr="00B5382D">
        <w:rPr>
          <w:rFonts w:ascii="Times New Roman" w:hAnsi="Times New Roman" w:cs="Times New Roman"/>
          <w:b/>
          <w:sz w:val="24"/>
          <w:szCs w:val="24"/>
        </w:rPr>
        <w:t xml:space="preserve"> CERTIFIQUESE Y COMUNIQUESE A:</w:t>
      </w:r>
      <w:r w:rsidRPr="00B5382D">
        <w:rPr>
          <w:rFonts w:ascii="Times New Roman" w:hAnsi="Times New Roman" w:cs="Times New Roman"/>
          <w:sz w:val="24"/>
          <w:szCs w:val="24"/>
        </w:rPr>
        <w:t xml:space="preserve"> Sindicatura, UACI, Encargada de Asuntos Notariales y Despacho Municipal. </w:t>
      </w:r>
      <w:r w:rsidRPr="00B5382D">
        <w:rPr>
          <w:rFonts w:ascii="Times New Roman" w:eastAsia="Calibri" w:hAnsi="Times New Roman" w:cs="Times New Roman"/>
          <w:b/>
          <w:sz w:val="24"/>
          <w:szCs w:val="24"/>
          <w:u w:val="single"/>
        </w:rPr>
        <w:t xml:space="preserve">ACUERDO NUMERO DIECINUEVE: </w:t>
      </w:r>
      <w:r w:rsidRPr="00B5382D">
        <w:rPr>
          <w:rFonts w:ascii="Times New Roman" w:hAnsi="Times New Roman" w:cs="Times New Roman"/>
          <w:b/>
          <w:sz w:val="24"/>
          <w:szCs w:val="24"/>
        </w:rPr>
        <w:t>El Concejo Municipal, considera: I)</w:t>
      </w:r>
      <w:r w:rsidRPr="00B5382D">
        <w:rPr>
          <w:rFonts w:ascii="Times New Roman" w:hAnsi="Times New Roman" w:cs="Times New Roman"/>
          <w:sz w:val="24"/>
          <w:szCs w:val="24"/>
        </w:rPr>
        <w:t xml:space="preserve"> que en vista de celebrar </w:t>
      </w:r>
      <w:r w:rsidRPr="00B5382D">
        <w:rPr>
          <w:rFonts w:ascii="Times New Roman" w:hAnsi="Times New Roman" w:cs="Times New Roman"/>
          <w:sz w:val="24"/>
          <w:szCs w:val="24"/>
          <w:lang w:val="es-ES"/>
        </w:rPr>
        <w:t xml:space="preserve"> tradicionalmente de manera simbólica el  </w:t>
      </w:r>
      <w:r w:rsidRPr="00B5382D">
        <w:rPr>
          <w:rFonts w:ascii="Times New Roman" w:hAnsi="Times New Roman" w:cs="Times New Roman"/>
          <w:b/>
          <w:sz w:val="24"/>
          <w:szCs w:val="24"/>
          <w:lang w:val="es-ES"/>
        </w:rPr>
        <w:t>DIA DE LA CALABIUZA</w:t>
      </w:r>
      <w:r w:rsidRPr="00B5382D">
        <w:rPr>
          <w:rFonts w:ascii="Times New Roman" w:hAnsi="Times New Roman" w:cs="Times New Roman"/>
          <w:sz w:val="24"/>
          <w:szCs w:val="24"/>
          <w:lang w:val="es-ES"/>
        </w:rPr>
        <w:t xml:space="preserve">, el uno de noviembre año 2021, se tiene la propuesta del Gerente Administrativo en alquilar un terreno para parqueo de vehículos, durante todo el día, con el fin de mantener  el eje preferencial  y alrededor del parque central despejado. </w:t>
      </w:r>
      <w:r w:rsidRPr="00B5382D">
        <w:rPr>
          <w:rFonts w:ascii="Times New Roman" w:hAnsi="Times New Roman" w:cs="Times New Roman"/>
          <w:b/>
          <w:sz w:val="24"/>
          <w:szCs w:val="24"/>
          <w:lang w:val="es-ES"/>
        </w:rPr>
        <w:t>II)</w:t>
      </w:r>
      <w:r w:rsidRPr="00B5382D">
        <w:rPr>
          <w:rFonts w:ascii="Times New Roman" w:hAnsi="Times New Roman" w:cs="Times New Roman"/>
          <w:sz w:val="24"/>
          <w:szCs w:val="24"/>
          <w:lang w:val="es-ES"/>
        </w:rPr>
        <w:t xml:space="preserve"> que el Gerente Administrativo trae de propuesta el terreno ubicado a la par de la Escuela de varones,  de este Municipio, propiedad del Señor RICARDO EVELIO  FRANCONI MELENDEZ, por el monto de $111.11 el alquiler diario, presenta copia de DUI, NIT y copia de escritura de propiedad. Por tanto en el uso de sus facultades legales se </w:t>
      </w:r>
      <w:r w:rsidRPr="00B5382D">
        <w:rPr>
          <w:rFonts w:ascii="Times New Roman" w:hAnsi="Times New Roman" w:cs="Times New Roman"/>
          <w:b/>
          <w:sz w:val="24"/>
          <w:szCs w:val="24"/>
          <w:lang w:val="es-ES"/>
        </w:rPr>
        <w:t>ACUERDA: A)</w:t>
      </w:r>
      <w:r w:rsidRPr="00B5382D">
        <w:rPr>
          <w:rFonts w:ascii="Times New Roman" w:hAnsi="Times New Roman" w:cs="Times New Roman"/>
          <w:sz w:val="24"/>
          <w:szCs w:val="24"/>
          <w:lang w:val="es-ES"/>
        </w:rPr>
        <w:t xml:space="preserve"> se aprueba arrendar por un día  el terreno ( matricula 60052198-00000 con área de extensión de 7,0000 metros cuadrados) propiedad del señor </w:t>
      </w:r>
      <w:r w:rsidRPr="00B5382D">
        <w:rPr>
          <w:rFonts w:ascii="Times New Roman" w:hAnsi="Times New Roman" w:cs="Times New Roman"/>
          <w:b/>
          <w:sz w:val="24"/>
          <w:szCs w:val="24"/>
          <w:lang w:val="es-ES"/>
        </w:rPr>
        <w:t>RICARDO EVELIO  FRANCONI MELENDEZ</w:t>
      </w:r>
      <w:r w:rsidRPr="00B5382D">
        <w:rPr>
          <w:rFonts w:ascii="Times New Roman" w:hAnsi="Times New Roman" w:cs="Times New Roman"/>
          <w:sz w:val="24"/>
          <w:szCs w:val="24"/>
          <w:lang w:val="es-ES"/>
        </w:rPr>
        <w:t xml:space="preserve">, por el monto a pagar de $111.11 descontar la renta; el día de alquiler será el 1 de noviembre 2021 día de la celebración simbólica de la Calabiuza, con el fin de que se utilice de parqueo publico gratuito ( de vehículos), para tener despejado ese día el eje preferencial y los alrededores del parque central; tómese del fondo 7% fiestas patronales. </w:t>
      </w:r>
      <w:r w:rsidRPr="00B5382D">
        <w:rPr>
          <w:rFonts w:ascii="Times New Roman" w:hAnsi="Times New Roman" w:cs="Times New Roman"/>
          <w:b/>
          <w:sz w:val="24"/>
          <w:szCs w:val="24"/>
          <w:lang w:val="es-ES"/>
        </w:rPr>
        <w:t>B)</w:t>
      </w:r>
      <w:r w:rsidRPr="00B5382D">
        <w:rPr>
          <w:rFonts w:ascii="Times New Roman" w:hAnsi="Times New Roman" w:cs="Times New Roman"/>
          <w:sz w:val="24"/>
          <w:szCs w:val="24"/>
          <w:lang w:val="es-ES"/>
        </w:rPr>
        <w:t xml:space="preserve"> autorícese a la Encargada de Asuntos </w:t>
      </w:r>
      <w:r w:rsidRPr="00B5382D">
        <w:rPr>
          <w:rFonts w:ascii="Times New Roman" w:hAnsi="Times New Roman" w:cs="Times New Roman"/>
          <w:sz w:val="24"/>
          <w:szCs w:val="24"/>
          <w:lang w:val="es-ES"/>
        </w:rPr>
        <w:lastRenderedPageBreak/>
        <w:t>Notariales elaborar el contrato respectivo, y se autoriza al señor Alcalde Municipal  para que lo firme</w:t>
      </w:r>
      <w:r w:rsidRPr="00B5382D">
        <w:rPr>
          <w:rFonts w:ascii="Times New Roman" w:hAnsi="Times New Roman" w:cs="Times New Roman"/>
          <w:b/>
          <w:sz w:val="24"/>
          <w:szCs w:val="24"/>
          <w:lang w:val="es-ES"/>
        </w:rPr>
        <w:t>. C)</w:t>
      </w:r>
      <w:r w:rsidRPr="00B5382D">
        <w:rPr>
          <w:rFonts w:ascii="Times New Roman" w:hAnsi="Times New Roman" w:cs="Times New Roman"/>
          <w:sz w:val="24"/>
          <w:szCs w:val="24"/>
          <w:lang w:val="es-ES"/>
        </w:rPr>
        <w:t xml:space="preserve"> se Mandata al Jefe del CAM coordinar para ese día, el ordenamiento del parqueo gratuito. </w:t>
      </w:r>
      <w:r w:rsidRPr="00B5382D">
        <w:rPr>
          <w:rFonts w:ascii="Times New Roman" w:hAnsi="Times New Roman" w:cs="Times New Roman"/>
          <w:sz w:val="24"/>
          <w:szCs w:val="24"/>
        </w:rPr>
        <w:t xml:space="preserve">Se hace constar que en el presente acuerdo salvan sus votos los  concejales: Carlos Ernesto Ulloa Salinas, y </w:t>
      </w:r>
      <w:r w:rsidRPr="00B5382D">
        <w:rPr>
          <w:rFonts w:ascii="Times New Roman" w:eastAsia="Calibri" w:hAnsi="Times New Roman" w:cs="Times New Roman"/>
          <w:bCs/>
          <w:sz w:val="24"/>
          <w:szCs w:val="24"/>
        </w:rPr>
        <w:t>Salvador Amílcar Elías Torres.</w:t>
      </w:r>
      <w:r>
        <w:rPr>
          <w:rFonts w:ascii="Times New Roman" w:eastAsia="Calibri" w:hAnsi="Times New Roman" w:cs="Times New Roman"/>
          <w:bCs/>
          <w:sz w:val="24"/>
          <w:szCs w:val="24"/>
        </w:rPr>
        <w:t xml:space="preserve"> </w:t>
      </w:r>
      <w:r w:rsidRPr="00B5382D">
        <w:rPr>
          <w:rFonts w:ascii="Times New Roman" w:hAnsi="Times New Roman" w:cs="Times New Roman"/>
          <w:b/>
          <w:sz w:val="24"/>
          <w:szCs w:val="24"/>
        </w:rPr>
        <w:t>CERTIFIQUESE Y COMUNIQUESE A:</w:t>
      </w:r>
      <w:r w:rsidRPr="00B5382D">
        <w:rPr>
          <w:rFonts w:ascii="Times New Roman" w:hAnsi="Times New Roman" w:cs="Times New Roman"/>
          <w:sz w:val="24"/>
          <w:szCs w:val="24"/>
        </w:rPr>
        <w:t xml:space="preserve"> Sindicatura, Encargada de Asuntos Notariales, Gerente Administrativo, Jefe CAM y Despacho Municipal. </w:t>
      </w:r>
      <w:r w:rsidRPr="00B5382D">
        <w:rPr>
          <w:rFonts w:ascii="Times New Roman" w:eastAsia="Calibri" w:hAnsi="Times New Roman" w:cs="Times New Roman"/>
          <w:b/>
          <w:sz w:val="24"/>
          <w:szCs w:val="24"/>
          <w:u w:val="single"/>
        </w:rPr>
        <w:t>ACUERDO NUMERO VEINTE::</w:t>
      </w:r>
      <w:r w:rsidRPr="00B5382D">
        <w:rPr>
          <w:rFonts w:ascii="Times New Roman" w:hAnsi="Times New Roman" w:cs="Times New Roman"/>
          <w:sz w:val="24"/>
          <w:szCs w:val="24"/>
        </w:rPr>
        <w:t>El Concejo Municipal en vista que la UACI remite cotización sin competencia, para la compra de: 32 almuerzos para los artistas locales para el día calabiuza 1 de noviembre del presente año, presentado al que oferto:</w:t>
      </w:r>
      <w:r w:rsidRPr="00B5382D">
        <w:rPr>
          <w:rFonts w:ascii="Times New Roman" w:hAnsi="Times New Roman" w:cs="Times New Roman"/>
          <w:b/>
          <w:sz w:val="24"/>
          <w:szCs w:val="24"/>
        </w:rPr>
        <w:t xml:space="preserve"> CAFÉ CALI </w:t>
      </w:r>
      <w:r w:rsidRPr="00B5382D">
        <w:rPr>
          <w:rFonts w:ascii="Times New Roman" w:hAnsi="Times New Roman" w:cs="Times New Roman"/>
          <w:sz w:val="24"/>
          <w:szCs w:val="24"/>
        </w:rPr>
        <w:t>por un monto de</w:t>
      </w:r>
      <w:r w:rsidRPr="00B5382D">
        <w:rPr>
          <w:rFonts w:ascii="Times New Roman" w:hAnsi="Times New Roman" w:cs="Times New Roman"/>
          <w:b/>
          <w:sz w:val="24"/>
          <w:szCs w:val="24"/>
        </w:rPr>
        <w:t xml:space="preserve"> $64.00 ofrece </w:t>
      </w:r>
      <w:r w:rsidRPr="00B5382D">
        <w:rPr>
          <w:rFonts w:ascii="Times New Roman" w:hAnsi="Times New Roman" w:cs="Times New Roman"/>
          <w:bCs/>
          <w:sz w:val="24"/>
          <w:szCs w:val="24"/>
        </w:rPr>
        <w:t>( 32 platos de almuerzo: porción de arroz dos tortillas pieza de pollo y ensalada fresca)</w:t>
      </w:r>
      <w:r w:rsidRPr="00B5382D">
        <w:rPr>
          <w:rFonts w:ascii="Times New Roman" w:hAnsi="Times New Roman" w:cs="Times New Roman"/>
          <w:b/>
          <w:sz w:val="24"/>
          <w:szCs w:val="24"/>
        </w:rPr>
        <w:t xml:space="preserve">;  </w:t>
      </w:r>
      <w:r w:rsidRPr="00B5382D">
        <w:rPr>
          <w:rFonts w:ascii="Times New Roman" w:hAnsi="Times New Roman" w:cs="Times New Roman"/>
          <w:sz w:val="24"/>
          <w:szCs w:val="24"/>
        </w:rPr>
        <w:t xml:space="preserve">por tanto en el uso de sus facultades legales de conformidad al artículo 30 numeral 9 del Código Municipal se </w:t>
      </w:r>
      <w:r w:rsidRPr="00B5382D">
        <w:rPr>
          <w:rFonts w:ascii="Times New Roman" w:hAnsi="Times New Roman" w:cs="Times New Roman"/>
          <w:b/>
          <w:sz w:val="24"/>
          <w:szCs w:val="24"/>
        </w:rPr>
        <w:t>ACUERDA: A)</w:t>
      </w:r>
      <w:r w:rsidRPr="00B5382D">
        <w:rPr>
          <w:rFonts w:ascii="Times New Roman" w:hAnsi="Times New Roman" w:cs="Times New Roman"/>
          <w:sz w:val="24"/>
          <w:szCs w:val="24"/>
        </w:rPr>
        <w:t xml:space="preserve"> Se adjudica la compra de 32 almuerzos para los artistas locales para el día calabiuza 1 de noviembre presente año, a </w:t>
      </w:r>
      <w:r w:rsidRPr="00B5382D">
        <w:rPr>
          <w:rFonts w:ascii="Times New Roman" w:hAnsi="Times New Roman" w:cs="Times New Roman"/>
          <w:b/>
          <w:sz w:val="24"/>
          <w:szCs w:val="24"/>
        </w:rPr>
        <w:t xml:space="preserve"> CAFÉ CALI por un monto de $64.00  </w:t>
      </w:r>
      <w:r w:rsidRPr="00B5382D">
        <w:rPr>
          <w:rFonts w:ascii="Times New Roman" w:hAnsi="Times New Roman" w:cs="Times New Roman"/>
          <w:bCs/>
          <w:sz w:val="24"/>
          <w:szCs w:val="24"/>
        </w:rPr>
        <w:t>( 32 platos de almuerzo: porción de arroz dos tortillas pieza de pollo y ensalada fresca</w:t>
      </w:r>
      <w:r w:rsidRPr="00B5382D">
        <w:rPr>
          <w:rFonts w:ascii="Times New Roman" w:hAnsi="Times New Roman" w:cs="Times New Roman"/>
          <w:sz w:val="24"/>
          <w:szCs w:val="24"/>
        </w:rPr>
        <w:t>)</w:t>
      </w:r>
      <w:r w:rsidRPr="00B5382D">
        <w:rPr>
          <w:rFonts w:ascii="Times New Roman" w:hAnsi="Times New Roman" w:cs="Times New Roman"/>
          <w:b/>
          <w:sz w:val="24"/>
          <w:szCs w:val="24"/>
        </w:rPr>
        <w:t>;</w:t>
      </w:r>
      <w:r w:rsidRPr="00B5382D">
        <w:rPr>
          <w:rFonts w:ascii="Times New Roman" w:hAnsi="Times New Roman" w:cs="Times New Roman"/>
          <w:sz w:val="24"/>
          <w:szCs w:val="24"/>
        </w:rPr>
        <w:t xml:space="preserve"> se autoriza al Tesorero Municipal erogue dicha cantidad de la cuenta </w:t>
      </w:r>
      <w:r w:rsidRPr="00B5382D">
        <w:rPr>
          <w:rFonts w:ascii="Times New Roman" w:hAnsi="Times New Roman" w:cs="Times New Roman"/>
          <w:b/>
          <w:sz w:val="24"/>
          <w:szCs w:val="24"/>
        </w:rPr>
        <w:t>00540005353 7%</w:t>
      </w:r>
      <w:r w:rsidRPr="00B5382D">
        <w:rPr>
          <w:rFonts w:ascii="Times New Roman" w:hAnsi="Times New Roman" w:cs="Times New Roman"/>
          <w:sz w:val="24"/>
          <w:szCs w:val="24"/>
        </w:rPr>
        <w:t xml:space="preserve"> Fiestas Patronales, y emita cheque a nombre de Alex Esteban Granados Canjura. </w:t>
      </w:r>
      <w:r w:rsidRPr="00B5382D">
        <w:rPr>
          <w:rFonts w:ascii="Times New Roman" w:hAnsi="Times New Roman" w:cs="Times New Roman"/>
          <w:b/>
          <w:sz w:val="24"/>
          <w:szCs w:val="24"/>
        </w:rPr>
        <w:t>B)</w:t>
      </w:r>
      <w:r w:rsidRPr="00B5382D">
        <w:rPr>
          <w:rFonts w:ascii="Times New Roman" w:hAnsi="Times New Roman" w:cs="Times New Roman"/>
          <w:sz w:val="24"/>
          <w:szCs w:val="24"/>
        </w:rPr>
        <w:t xml:space="preserve"> se nombra como administrador de orden de compra al Gerente Administrativo, Lic. José Patricio Hernández Quintanilla.Se hace constar que en el presente acuerdo salvan sus votos los  concejales: Carlos Ernesto Ulloa Salinas, y </w:t>
      </w:r>
      <w:r w:rsidRPr="00B5382D">
        <w:rPr>
          <w:rFonts w:ascii="Times New Roman" w:eastAsia="Calibri" w:hAnsi="Times New Roman" w:cs="Times New Roman"/>
          <w:bCs/>
          <w:sz w:val="24"/>
          <w:szCs w:val="24"/>
        </w:rPr>
        <w:t>Salvador Amílcar Elías Torres.</w:t>
      </w:r>
      <w:r>
        <w:rPr>
          <w:rFonts w:ascii="Times New Roman" w:eastAsia="Calibri" w:hAnsi="Times New Roman" w:cs="Times New Roman"/>
          <w:bCs/>
          <w:sz w:val="24"/>
          <w:szCs w:val="24"/>
        </w:rPr>
        <w:t xml:space="preserve"> </w:t>
      </w:r>
      <w:r w:rsidRPr="00B5382D">
        <w:rPr>
          <w:rFonts w:ascii="Times New Roman" w:hAnsi="Times New Roman" w:cs="Times New Roman"/>
          <w:b/>
          <w:sz w:val="24"/>
          <w:szCs w:val="24"/>
        </w:rPr>
        <w:t>CERTIFÍQUESE Y COMUNÍQUESE</w:t>
      </w:r>
      <w:r w:rsidRPr="00B5382D">
        <w:rPr>
          <w:rFonts w:ascii="Times New Roman" w:hAnsi="Times New Roman" w:cs="Times New Roman"/>
          <w:sz w:val="24"/>
          <w:szCs w:val="24"/>
        </w:rPr>
        <w:t xml:space="preserve"> a: Sindicatura, Gerencia Financiera, UACI, Presupuesto, Tesorería,  Gerente Administrativo</w:t>
      </w:r>
      <w:r>
        <w:rPr>
          <w:rFonts w:ascii="Times New Roman" w:hAnsi="Times New Roman" w:cs="Times New Roman"/>
          <w:sz w:val="24"/>
          <w:szCs w:val="24"/>
        </w:rPr>
        <w:t xml:space="preserve"> </w:t>
      </w:r>
      <w:r w:rsidRPr="00B5382D">
        <w:rPr>
          <w:rFonts w:ascii="Times New Roman" w:hAnsi="Times New Roman" w:cs="Times New Roman"/>
          <w:sz w:val="24"/>
          <w:szCs w:val="24"/>
        </w:rPr>
        <w:t xml:space="preserve">y Despacho Municipal. </w:t>
      </w:r>
      <w:r w:rsidRPr="00B5382D">
        <w:rPr>
          <w:rFonts w:ascii="Times New Roman" w:eastAsia="Calibri" w:hAnsi="Times New Roman" w:cs="Times New Roman"/>
          <w:b/>
          <w:sz w:val="24"/>
          <w:szCs w:val="24"/>
          <w:u w:val="single"/>
        </w:rPr>
        <w:t xml:space="preserve">ACUERDO NUMERO VEINTIUNO: </w:t>
      </w:r>
      <w:r w:rsidRPr="00B5382D">
        <w:rPr>
          <w:rFonts w:ascii="Times New Roman" w:hAnsi="Times New Roman" w:cs="Times New Roman"/>
          <w:sz w:val="24"/>
          <w:szCs w:val="24"/>
        </w:rPr>
        <w:t>El Concejo Municipal en vista que la UACI remite cotización sin competencia, para la compra de: 12 paquete de platos hondos,1 libra de clavos de olor, 1 libra de pimienta gorda, 2 libras de canela; insumos para que sean utilizados en la preparación del ayote  en miel, para el día  calabiuza 1 de noviembre del presente año;  presentado al que oferto:</w:t>
      </w:r>
      <w:r>
        <w:rPr>
          <w:rFonts w:ascii="Times New Roman" w:hAnsi="Times New Roman" w:cs="Times New Roman"/>
          <w:sz w:val="24"/>
          <w:szCs w:val="24"/>
        </w:rPr>
        <w:t xml:space="preserve"> </w:t>
      </w:r>
      <w:r w:rsidRPr="00B5382D">
        <w:rPr>
          <w:rFonts w:ascii="Times New Roman" w:hAnsi="Times New Roman" w:cs="Times New Roman"/>
          <w:b/>
          <w:sz w:val="24"/>
          <w:szCs w:val="24"/>
        </w:rPr>
        <w:t xml:space="preserve">TIENDA MI PREFERIDA por un monto de $ 122.25;  </w:t>
      </w:r>
      <w:r w:rsidRPr="00B5382D">
        <w:rPr>
          <w:rFonts w:ascii="Times New Roman" w:hAnsi="Times New Roman" w:cs="Times New Roman"/>
          <w:sz w:val="24"/>
          <w:szCs w:val="24"/>
        </w:rPr>
        <w:t xml:space="preserve">por tanto en el uso de sus facultades legales de conformidad al artículo 30 numeral 9 del Código Municipal se </w:t>
      </w:r>
      <w:r w:rsidRPr="00B5382D">
        <w:rPr>
          <w:rFonts w:ascii="Times New Roman" w:hAnsi="Times New Roman" w:cs="Times New Roman"/>
          <w:b/>
          <w:sz w:val="24"/>
          <w:szCs w:val="24"/>
        </w:rPr>
        <w:t>ACUERDA: A)</w:t>
      </w:r>
      <w:r w:rsidRPr="00B5382D">
        <w:rPr>
          <w:rFonts w:ascii="Times New Roman" w:hAnsi="Times New Roman" w:cs="Times New Roman"/>
          <w:sz w:val="24"/>
          <w:szCs w:val="24"/>
        </w:rPr>
        <w:t xml:space="preserve"> Se adjudica la compra de:  12 paquete de platos hondos,1 libra de clavos de olor, 1 libra de pimienta gorda, 2 libras de canela a </w:t>
      </w:r>
      <w:r w:rsidRPr="00B5382D">
        <w:rPr>
          <w:rFonts w:ascii="Times New Roman" w:hAnsi="Times New Roman" w:cs="Times New Roman"/>
          <w:b/>
          <w:sz w:val="24"/>
          <w:szCs w:val="24"/>
        </w:rPr>
        <w:t>TIENDA MI PREFERIDA por un monto de $122.25;</w:t>
      </w:r>
      <w:r w:rsidRPr="00B5382D">
        <w:rPr>
          <w:rFonts w:ascii="Times New Roman" w:hAnsi="Times New Roman" w:cs="Times New Roman"/>
          <w:sz w:val="24"/>
          <w:szCs w:val="24"/>
        </w:rPr>
        <w:t xml:space="preserve"> se autoriza al Tesorero Municipal erogue dicha cantidad de la cuenta </w:t>
      </w:r>
      <w:r w:rsidRPr="00B5382D">
        <w:rPr>
          <w:rFonts w:ascii="Times New Roman" w:hAnsi="Times New Roman" w:cs="Times New Roman"/>
          <w:b/>
          <w:sz w:val="24"/>
          <w:szCs w:val="24"/>
        </w:rPr>
        <w:t>00540005353 7%</w:t>
      </w:r>
      <w:r w:rsidRPr="00B5382D">
        <w:rPr>
          <w:rFonts w:ascii="Times New Roman" w:hAnsi="Times New Roman" w:cs="Times New Roman"/>
          <w:sz w:val="24"/>
          <w:szCs w:val="24"/>
        </w:rPr>
        <w:t xml:space="preserve"> Fiestas Patronales, y emita cheque a nombre de  Cristina Angélica Merino de Sorto. </w:t>
      </w:r>
      <w:r w:rsidRPr="00B5382D">
        <w:rPr>
          <w:rFonts w:ascii="Times New Roman" w:hAnsi="Times New Roman" w:cs="Times New Roman"/>
          <w:b/>
          <w:sz w:val="24"/>
          <w:szCs w:val="24"/>
        </w:rPr>
        <w:t>B)</w:t>
      </w:r>
      <w:r w:rsidRPr="00B5382D">
        <w:rPr>
          <w:rFonts w:ascii="Times New Roman" w:hAnsi="Times New Roman" w:cs="Times New Roman"/>
          <w:sz w:val="24"/>
          <w:szCs w:val="24"/>
        </w:rPr>
        <w:t xml:space="preserve"> se nombra como administrador de orden de compra al Gerente Administrativo, Lic. José Patricio Hernández Quintanilla. Se hace constar que en el presente acuerdo salvan sus votos los  concejales: Carlos Ernesto Ulloa Salinas, y </w:t>
      </w:r>
      <w:r w:rsidRPr="00B5382D">
        <w:rPr>
          <w:rFonts w:ascii="Times New Roman" w:eastAsia="Calibri" w:hAnsi="Times New Roman" w:cs="Times New Roman"/>
          <w:bCs/>
          <w:sz w:val="24"/>
          <w:szCs w:val="24"/>
        </w:rPr>
        <w:t>Salvador Amílcar Elías Torres.</w:t>
      </w:r>
      <w:r w:rsidRPr="00B5382D">
        <w:rPr>
          <w:rFonts w:ascii="Times New Roman" w:hAnsi="Times New Roman" w:cs="Times New Roman"/>
          <w:b/>
          <w:sz w:val="24"/>
          <w:szCs w:val="24"/>
        </w:rPr>
        <w:t xml:space="preserve"> CERTIFÍQUESE Y COMUNÍQUESE</w:t>
      </w:r>
      <w:r w:rsidRPr="00B5382D">
        <w:rPr>
          <w:rFonts w:ascii="Times New Roman" w:hAnsi="Times New Roman" w:cs="Times New Roman"/>
          <w:sz w:val="24"/>
          <w:szCs w:val="24"/>
        </w:rPr>
        <w:t xml:space="preserve"> a: Sindicatura, Gerencia Financiera, UACI, Presupuesto, Tesorería, Gerente Administrativoy Despacho Municipal</w:t>
      </w:r>
      <w:r w:rsidRPr="00B5382D">
        <w:rPr>
          <w:rFonts w:ascii="Times New Roman" w:hAnsi="Times New Roman" w:cs="Times New Roman"/>
          <w:b/>
          <w:sz w:val="24"/>
          <w:szCs w:val="24"/>
        </w:rPr>
        <w:t xml:space="preserve">. </w:t>
      </w:r>
      <w:r w:rsidRPr="00B5382D">
        <w:rPr>
          <w:rFonts w:ascii="Times New Roman" w:eastAsia="Calibri" w:hAnsi="Times New Roman" w:cs="Times New Roman"/>
          <w:b/>
          <w:sz w:val="24"/>
          <w:szCs w:val="24"/>
          <w:u w:val="single"/>
        </w:rPr>
        <w:t>ACUERDO NUMERO VEINTIDOS:</w:t>
      </w:r>
      <w:r>
        <w:rPr>
          <w:rFonts w:ascii="Times New Roman" w:eastAsia="Calibri" w:hAnsi="Times New Roman" w:cs="Times New Roman"/>
          <w:b/>
          <w:sz w:val="24"/>
          <w:szCs w:val="24"/>
          <w:u w:val="single"/>
        </w:rPr>
        <w:t xml:space="preserve"> </w:t>
      </w:r>
      <w:r w:rsidRPr="00B5382D">
        <w:rPr>
          <w:rFonts w:ascii="Times New Roman" w:hAnsi="Times New Roman" w:cs="Times New Roman"/>
          <w:sz w:val="24"/>
          <w:szCs w:val="24"/>
        </w:rPr>
        <w:t>El Concejo Municipal en vista que la UACI remite cotización sin competencia, para la compra de: 200 rajas de leña seca, para que sean utilizados en la preparación del ayote en miel, para  el día calabiuza 1 de noviembre del presente año, presentado al que ofertó:</w:t>
      </w:r>
      <w:r>
        <w:rPr>
          <w:rFonts w:ascii="Times New Roman" w:hAnsi="Times New Roman" w:cs="Times New Roman"/>
          <w:sz w:val="24"/>
          <w:szCs w:val="24"/>
        </w:rPr>
        <w:t xml:space="preserve"> </w:t>
      </w:r>
      <w:r w:rsidRPr="00B5382D">
        <w:rPr>
          <w:rFonts w:ascii="Times New Roman" w:hAnsi="Times New Roman" w:cs="Times New Roman"/>
          <w:b/>
          <w:sz w:val="24"/>
          <w:szCs w:val="24"/>
        </w:rPr>
        <w:t xml:space="preserve">María de Los Ángeles Hernández viuda de García, </w:t>
      </w:r>
      <w:r w:rsidRPr="00B5382D">
        <w:rPr>
          <w:rFonts w:ascii="Times New Roman" w:hAnsi="Times New Roman" w:cs="Times New Roman"/>
          <w:sz w:val="24"/>
          <w:szCs w:val="24"/>
        </w:rPr>
        <w:t>por un monto de</w:t>
      </w:r>
      <w:r w:rsidRPr="00B5382D">
        <w:rPr>
          <w:rFonts w:ascii="Times New Roman" w:hAnsi="Times New Roman" w:cs="Times New Roman"/>
          <w:b/>
          <w:sz w:val="24"/>
          <w:szCs w:val="24"/>
        </w:rPr>
        <w:t xml:space="preserve"> $70.00;  </w:t>
      </w:r>
      <w:r w:rsidRPr="00B5382D">
        <w:rPr>
          <w:rFonts w:ascii="Times New Roman" w:hAnsi="Times New Roman" w:cs="Times New Roman"/>
          <w:sz w:val="24"/>
          <w:szCs w:val="24"/>
        </w:rPr>
        <w:t xml:space="preserve">por tanto en el uso de sus facultades legales de conformidad al artículo 30 numeral 9 del Código Municipal se </w:t>
      </w:r>
      <w:r w:rsidRPr="00B5382D">
        <w:rPr>
          <w:rFonts w:ascii="Times New Roman" w:hAnsi="Times New Roman" w:cs="Times New Roman"/>
          <w:b/>
          <w:sz w:val="24"/>
          <w:szCs w:val="24"/>
        </w:rPr>
        <w:t>ACUERDA: A)</w:t>
      </w:r>
      <w:r w:rsidRPr="00B5382D">
        <w:rPr>
          <w:rFonts w:ascii="Times New Roman" w:hAnsi="Times New Roman" w:cs="Times New Roman"/>
          <w:sz w:val="24"/>
          <w:szCs w:val="24"/>
        </w:rPr>
        <w:t xml:space="preserve"> Se adjudica la compra de 200 rajas de leña seca a </w:t>
      </w:r>
      <w:r w:rsidRPr="00B5382D">
        <w:rPr>
          <w:rFonts w:ascii="Times New Roman" w:hAnsi="Times New Roman" w:cs="Times New Roman"/>
          <w:b/>
          <w:sz w:val="24"/>
          <w:szCs w:val="24"/>
        </w:rPr>
        <w:t xml:space="preserve">María de Los Ángeles Hernández viuda de García, </w:t>
      </w:r>
      <w:r w:rsidRPr="00B5382D">
        <w:rPr>
          <w:rFonts w:ascii="Times New Roman" w:hAnsi="Times New Roman" w:cs="Times New Roman"/>
          <w:bCs/>
          <w:sz w:val="24"/>
          <w:szCs w:val="24"/>
        </w:rPr>
        <w:t>por un monto de</w:t>
      </w:r>
      <w:r w:rsidRPr="00B5382D">
        <w:rPr>
          <w:rFonts w:ascii="Times New Roman" w:hAnsi="Times New Roman" w:cs="Times New Roman"/>
          <w:b/>
          <w:sz w:val="24"/>
          <w:szCs w:val="24"/>
        </w:rPr>
        <w:t xml:space="preserve"> $70.00;</w:t>
      </w:r>
      <w:r w:rsidRPr="00B5382D">
        <w:rPr>
          <w:rFonts w:ascii="Times New Roman" w:hAnsi="Times New Roman" w:cs="Times New Roman"/>
          <w:sz w:val="24"/>
          <w:szCs w:val="24"/>
        </w:rPr>
        <w:t xml:space="preserve"> se autoriza al Tesorero Municipal erogue dicha cantidad de la cuenta </w:t>
      </w:r>
      <w:r w:rsidRPr="00B5382D">
        <w:rPr>
          <w:rFonts w:ascii="Times New Roman" w:hAnsi="Times New Roman" w:cs="Times New Roman"/>
          <w:b/>
          <w:sz w:val="24"/>
          <w:szCs w:val="24"/>
        </w:rPr>
        <w:t>00540005353 7%</w:t>
      </w:r>
      <w:r w:rsidRPr="00B5382D">
        <w:rPr>
          <w:rFonts w:ascii="Times New Roman" w:hAnsi="Times New Roman" w:cs="Times New Roman"/>
          <w:sz w:val="24"/>
          <w:szCs w:val="24"/>
        </w:rPr>
        <w:t xml:space="preserve"> Fiestas Patronales, y emita cheque a nombre de la proveedora. </w:t>
      </w:r>
      <w:r w:rsidRPr="00B5382D">
        <w:rPr>
          <w:rFonts w:ascii="Times New Roman" w:hAnsi="Times New Roman" w:cs="Times New Roman"/>
          <w:b/>
          <w:sz w:val="24"/>
          <w:szCs w:val="24"/>
        </w:rPr>
        <w:t>B)</w:t>
      </w:r>
      <w:r w:rsidRPr="00B5382D">
        <w:rPr>
          <w:rFonts w:ascii="Times New Roman" w:hAnsi="Times New Roman" w:cs="Times New Roman"/>
          <w:sz w:val="24"/>
          <w:szCs w:val="24"/>
        </w:rPr>
        <w:t xml:space="preserve"> se nombra como administrador de orden de compra al Gerente Administrativo, José Patricio Hernández Quintanilla.</w:t>
      </w:r>
      <w:r>
        <w:rPr>
          <w:rFonts w:ascii="Times New Roman" w:hAnsi="Times New Roman" w:cs="Times New Roman"/>
          <w:sz w:val="24"/>
          <w:szCs w:val="24"/>
        </w:rPr>
        <w:t xml:space="preserve"> </w:t>
      </w:r>
      <w:r w:rsidRPr="00B5382D">
        <w:rPr>
          <w:rFonts w:ascii="Times New Roman" w:hAnsi="Times New Roman" w:cs="Times New Roman"/>
          <w:sz w:val="24"/>
          <w:szCs w:val="24"/>
        </w:rPr>
        <w:t xml:space="preserve">Se hace constar que en el presente acuerdo salvan sus votos los  concejales: Carlos Ernesto Ulloa </w:t>
      </w:r>
      <w:r w:rsidRPr="00B5382D">
        <w:rPr>
          <w:rFonts w:ascii="Times New Roman" w:hAnsi="Times New Roman" w:cs="Times New Roman"/>
          <w:sz w:val="24"/>
          <w:szCs w:val="24"/>
        </w:rPr>
        <w:lastRenderedPageBreak/>
        <w:t xml:space="preserve">Salinas, y </w:t>
      </w:r>
      <w:r w:rsidRPr="00B5382D">
        <w:rPr>
          <w:rFonts w:ascii="Times New Roman" w:eastAsia="Calibri" w:hAnsi="Times New Roman" w:cs="Times New Roman"/>
          <w:bCs/>
          <w:sz w:val="24"/>
          <w:szCs w:val="24"/>
        </w:rPr>
        <w:t>Salvador Amílcar Elías Torres</w:t>
      </w:r>
      <w:r w:rsidRPr="00B5382D">
        <w:rPr>
          <w:rFonts w:ascii="Times New Roman" w:hAnsi="Times New Roman" w:cs="Times New Roman"/>
          <w:sz w:val="24"/>
          <w:szCs w:val="24"/>
        </w:rPr>
        <w:t>.</w:t>
      </w:r>
      <w:r>
        <w:rPr>
          <w:rFonts w:ascii="Times New Roman" w:hAnsi="Times New Roman" w:cs="Times New Roman"/>
          <w:sz w:val="24"/>
          <w:szCs w:val="24"/>
        </w:rPr>
        <w:t xml:space="preserve"> </w:t>
      </w:r>
      <w:r w:rsidRPr="00B5382D">
        <w:rPr>
          <w:rFonts w:ascii="Times New Roman" w:hAnsi="Times New Roman" w:cs="Times New Roman"/>
          <w:b/>
          <w:sz w:val="24"/>
          <w:szCs w:val="24"/>
        </w:rPr>
        <w:t>CERTIFÍQUESE Y COMUNÍQUESE</w:t>
      </w:r>
      <w:r w:rsidRPr="00B5382D">
        <w:rPr>
          <w:rFonts w:ascii="Times New Roman" w:hAnsi="Times New Roman" w:cs="Times New Roman"/>
          <w:sz w:val="24"/>
          <w:szCs w:val="24"/>
        </w:rPr>
        <w:t xml:space="preserve"> a: Sindicatura, Gerencia Financiera, UACI, Presupuesto, Tesorería,  Gerente Administrativo y Despacho Municipal</w:t>
      </w:r>
      <w:r w:rsidRPr="00B5382D">
        <w:rPr>
          <w:rFonts w:ascii="Times New Roman" w:hAnsi="Times New Roman" w:cs="Times New Roman"/>
          <w:b/>
          <w:sz w:val="24"/>
          <w:szCs w:val="24"/>
        </w:rPr>
        <w:t xml:space="preserve">. </w:t>
      </w:r>
      <w:r w:rsidRPr="00B5382D">
        <w:rPr>
          <w:rFonts w:ascii="Times New Roman" w:eastAsia="Calibri" w:hAnsi="Times New Roman" w:cs="Times New Roman"/>
          <w:b/>
          <w:sz w:val="24"/>
          <w:szCs w:val="24"/>
          <w:u w:val="single"/>
        </w:rPr>
        <w:t>ACUERDO NUMERO VEINTITRES:</w:t>
      </w:r>
      <w:r>
        <w:rPr>
          <w:rFonts w:ascii="Times New Roman" w:eastAsia="Calibri" w:hAnsi="Times New Roman" w:cs="Times New Roman"/>
          <w:b/>
          <w:sz w:val="24"/>
          <w:szCs w:val="24"/>
          <w:u w:val="single"/>
        </w:rPr>
        <w:t xml:space="preserve"> </w:t>
      </w:r>
      <w:r w:rsidRPr="00B5382D">
        <w:rPr>
          <w:rFonts w:ascii="Times New Roman" w:hAnsi="Times New Roman" w:cs="Times New Roman"/>
          <w:sz w:val="24"/>
          <w:szCs w:val="24"/>
        </w:rPr>
        <w:t>El Concejo Municipal en vista que la UACI remite cotización sin competencia, para la compra de: 200  atados de dulce, para la preparación del ayote en miel el día 1 de noviembre 2021 día de la calabiuza  presentado al  ofertante: David Orlando Sandoval Zaldaña  por un monto de $220.00</w:t>
      </w:r>
      <w:r w:rsidRPr="00B5382D">
        <w:rPr>
          <w:rFonts w:ascii="Times New Roman" w:hAnsi="Times New Roman" w:cs="Times New Roman"/>
          <w:b/>
          <w:sz w:val="24"/>
          <w:szCs w:val="24"/>
        </w:rPr>
        <w:t xml:space="preserve">;  </w:t>
      </w:r>
      <w:r w:rsidRPr="00B5382D">
        <w:rPr>
          <w:rFonts w:ascii="Times New Roman" w:hAnsi="Times New Roman" w:cs="Times New Roman"/>
          <w:sz w:val="24"/>
          <w:szCs w:val="24"/>
        </w:rPr>
        <w:t xml:space="preserve">por tanto en el uso de sus facultades legales de conformidad al artículo 40 literal b) de la LACAP y el Código Municipal se </w:t>
      </w:r>
      <w:r w:rsidRPr="00B5382D">
        <w:rPr>
          <w:rFonts w:ascii="Times New Roman" w:hAnsi="Times New Roman" w:cs="Times New Roman"/>
          <w:b/>
          <w:sz w:val="24"/>
          <w:szCs w:val="24"/>
        </w:rPr>
        <w:t>ACUERDA: A)</w:t>
      </w:r>
      <w:r w:rsidRPr="00B5382D">
        <w:rPr>
          <w:rFonts w:ascii="Times New Roman" w:hAnsi="Times New Roman" w:cs="Times New Roman"/>
          <w:sz w:val="24"/>
          <w:szCs w:val="24"/>
        </w:rPr>
        <w:t xml:space="preserve"> Se adjudica la compra 200  atados de dulce, para la preparación del ayote en miel el día 1 de noviembre 2021 día de la calabiuza a </w:t>
      </w:r>
      <w:r w:rsidRPr="00B5382D">
        <w:rPr>
          <w:rFonts w:ascii="Times New Roman" w:hAnsi="Times New Roman" w:cs="Times New Roman"/>
          <w:b/>
          <w:sz w:val="24"/>
          <w:szCs w:val="24"/>
        </w:rPr>
        <w:t>DAVID ORLANDO SANDOVAL ZALDAÑA</w:t>
      </w:r>
      <w:r w:rsidRPr="00B5382D">
        <w:rPr>
          <w:rFonts w:ascii="Times New Roman" w:hAnsi="Times New Roman" w:cs="Times New Roman"/>
          <w:sz w:val="24"/>
          <w:szCs w:val="24"/>
        </w:rPr>
        <w:t xml:space="preserve">  por un monto de </w:t>
      </w:r>
      <w:r w:rsidRPr="00B5382D">
        <w:rPr>
          <w:rFonts w:ascii="Times New Roman" w:hAnsi="Times New Roman" w:cs="Times New Roman"/>
          <w:b/>
          <w:sz w:val="24"/>
          <w:szCs w:val="24"/>
        </w:rPr>
        <w:t>$220.00;</w:t>
      </w:r>
      <w:r w:rsidRPr="00B5382D">
        <w:rPr>
          <w:rFonts w:ascii="Times New Roman" w:hAnsi="Times New Roman" w:cs="Times New Roman"/>
          <w:sz w:val="24"/>
          <w:szCs w:val="24"/>
        </w:rPr>
        <w:t xml:space="preserve"> se autoriza al Tesorero Municipal erogue dicha cantidad de la cuenta </w:t>
      </w:r>
      <w:r w:rsidRPr="00B5382D">
        <w:rPr>
          <w:rFonts w:ascii="Times New Roman" w:hAnsi="Times New Roman" w:cs="Times New Roman"/>
          <w:b/>
          <w:sz w:val="24"/>
          <w:szCs w:val="24"/>
        </w:rPr>
        <w:t>00540005353 7%</w:t>
      </w:r>
      <w:r w:rsidRPr="00B5382D">
        <w:rPr>
          <w:rFonts w:ascii="Times New Roman" w:hAnsi="Times New Roman" w:cs="Times New Roman"/>
          <w:sz w:val="24"/>
          <w:szCs w:val="24"/>
        </w:rPr>
        <w:t xml:space="preserve"> Fiestas Patronales, y emita cheque a nombre del proveedor. </w:t>
      </w:r>
      <w:r w:rsidRPr="00B5382D">
        <w:rPr>
          <w:rFonts w:ascii="Times New Roman" w:hAnsi="Times New Roman" w:cs="Times New Roman"/>
          <w:b/>
          <w:sz w:val="24"/>
          <w:szCs w:val="24"/>
        </w:rPr>
        <w:t>B)</w:t>
      </w:r>
      <w:r w:rsidRPr="00B5382D">
        <w:rPr>
          <w:rFonts w:ascii="Times New Roman" w:hAnsi="Times New Roman" w:cs="Times New Roman"/>
          <w:sz w:val="24"/>
          <w:szCs w:val="24"/>
        </w:rPr>
        <w:t xml:space="preserve"> se nombra como administrador de orden de compra al Gerente Administrativo, José Patricio Hernández Quintanilla.</w:t>
      </w:r>
      <w:r>
        <w:rPr>
          <w:rFonts w:ascii="Times New Roman" w:hAnsi="Times New Roman" w:cs="Times New Roman"/>
          <w:sz w:val="24"/>
          <w:szCs w:val="24"/>
        </w:rPr>
        <w:t xml:space="preserve"> </w:t>
      </w:r>
      <w:r w:rsidRPr="00B5382D">
        <w:rPr>
          <w:rFonts w:ascii="Times New Roman" w:hAnsi="Times New Roman" w:cs="Times New Roman"/>
          <w:sz w:val="24"/>
          <w:szCs w:val="24"/>
        </w:rPr>
        <w:t xml:space="preserve">Se hace constar que en el presente acuerdo salvan sus votos los  concejales: Carlos Ernesto Ulloa Salinas, y </w:t>
      </w:r>
      <w:r w:rsidRPr="00B5382D">
        <w:rPr>
          <w:rFonts w:ascii="Times New Roman" w:eastAsia="Calibri" w:hAnsi="Times New Roman" w:cs="Times New Roman"/>
          <w:bCs/>
          <w:sz w:val="24"/>
          <w:szCs w:val="24"/>
        </w:rPr>
        <w:t>Salvador Amílcar Elías Torres</w:t>
      </w:r>
      <w:r w:rsidRPr="00B5382D">
        <w:rPr>
          <w:rFonts w:ascii="Times New Roman" w:hAnsi="Times New Roman" w:cs="Times New Roman"/>
          <w:sz w:val="24"/>
          <w:szCs w:val="24"/>
        </w:rPr>
        <w:t>.</w:t>
      </w:r>
      <w:r>
        <w:rPr>
          <w:rFonts w:ascii="Times New Roman" w:hAnsi="Times New Roman" w:cs="Times New Roman"/>
          <w:sz w:val="24"/>
          <w:szCs w:val="24"/>
        </w:rPr>
        <w:t xml:space="preserve"> </w:t>
      </w:r>
      <w:r w:rsidRPr="00B5382D">
        <w:rPr>
          <w:rFonts w:ascii="Times New Roman" w:hAnsi="Times New Roman" w:cs="Times New Roman"/>
          <w:b/>
          <w:sz w:val="24"/>
          <w:szCs w:val="24"/>
        </w:rPr>
        <w:t>CERTIFÍQUESE Y COMUNÍQUESE</w:t>
      </w:r>
      <w:r w:rsidRPr="00B5382D">
        <w:rPr>
          <w:rFonts w:ascii="Times New Roman" w:hAnsi="Times New Roman" w:cs="Times New Roman"/>
          <w:sz w:val="24"/>
          <w:szCs w:val="24"/>
        </w:rPr>
        <w:t xml:space="preserve"> a: Sindicatura, Gerencia Financiera, UACI, Presupuesto, Tesorería,  Gerente Administrativo Despacho Municipal</w:t>
      </w:r>
      <w:r w:rsidRPr="00B5382D">
        <w:rPr>
          <w:rFonts w:ascii="Times New Roman" w:hAnsi="Times New Roman" w:cs="Times New Roman"/>
          <w:b/>
          <w:sz w:val="24"/>
          <w:szCs w:val="24"/>
        </w:rPr>
        <w:t>.</w:t>
      </w:r>
      <w:r w:rsidRPr="00B5382D">
        <w:rPr>
          <w:rFonts w:ascii="Times New Roman" w:eastAsia="Calibri" w:hAnsi="Times New Roman" w:cs="Times New Roman"/>
          <w:sz w:val="24"/>
          <w:szCs w:val="24"/>
        </w:rPr>
        <w:t>”</w:t>
      </w:r>
      <w:r w:rsidRPr="00B5382D">
        <w:rPr>
          <w:rFonts w:ascii="Times New Roman" w:hAnsi="Times New Roman" w:cs="Times New Roman"/>
          <w:sz w:val="24"/>
          <w:szCs w:val="24"/>
        </w:rPr>
        <w:t>.</w:t>
      </w:r>
      <w:r w:rsidRPr="00B5382D">
        <w:rPr>
          <w:rFonts w:ascii="Times New Roman" w:eastAsia="Times New Roman" w:hAnsi="Times New Roman" w:cs="Times New Roman"/>
          <w:sz w:val="24"/>
          <w:szCs w:val="24"/>
        </w:rPr>
        <w:t>Y no Habiendo más de que hacer constar se da por terminada la presente acta que firmamos.</w:t>
      </w:r>
    </w:p>
    <w:p w:rsidR="00521793" w:rsidRPr="00B5382D" w:rsidRDefault="00521793" w:rsidP="00521793">
      <w:pPr>
        <w:spacing w:after="0" w:line="276" w:lineRule="auto"/>
        <w:jc w:val="both"/>
        <w:rPr>
          <w:rFonts w:ascii="Times New Roman" w:hAnsi="Times New Roman" w:cs="Times New Roman"/>
          <w:sz w:val="24"/>
          <w:szCs w:val="24"/>
        </w:rPr>
      </w:pPr>
    </w:p>
    <w:p w:rsidR="00521793" w:rsidRPr="00B5382D" w:rsidRDefault="00521793" w:rsidP="00521793">
      <w:pPr>
        <w:spacing w:after="0" w:line="276" w:lineRule="auto"/>
        <w:jc w:val="both"/>
        <w:rPr>
          <w:rFonts w:ascii="Times New Roman" w:hAnsi="Times New Roman" w:cs="Times New Roman"/>
          <w:sz w:val="24"/>
          <w:szCs w:val="24"/>
        </w:rPr>
      </w:pPr>
    </w:p>
    <w:p w:rsidR="00521793" w:rsidRDefault="00521793" w:rsidP="00521793">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w:t>
      </w:r>
    </w:p>
    <w:p w:rsidR="00521793" w:rsidRDefault="00521793" w:rsidP="00521793">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Alirio Ravin Sosa Deras</w:t>
      </w:r>
      <w:r>
        <w:rPr>
          <w:rFonts w:ascii="Times New Roman" w:hAnsi="Times New Roman" w:cs="Times New Roman"/>
          <w:bCs/>
          <w:sz w:val="24"/>
          <w:szCs w:val="24"/>
        </w:rPr>
        <w:t xml:space="preserve">                                             </w:t>
      </w:r>
      <w:r w:rsidRPr="00A87B48">
        <w:rPr>
          <w:rFonts w:ascii="Times New Roman" w:hAnsi="Times New Roman" w:cs="Times New Roman"/>
          <w:bCs/>
          <w:sz w:val="24"/>
          <w:szCs w:val="24"/>
        </w:rPr>
        <w:t>Manuel Mazariego</w:t>
      </w:r>
      <w:r>
        <w:rPr>
          <w:rFonts w:ascii="Times New Roman" w:hAnsi="Times New Roman" w:cs="Times New Roman"/>
          <w:bCs/>
          <w:sz w:val="24"/>
          <w:szCs w:val="24"/>
        </w:rPr>
        <w:t xml:space="preserve"> </w:t>
      </w:r>
      <w:r w:rsidRPr="00A87B48">
        <w:rPr>
          <w:rFonts w:ascii="Times New Roman" w:hAnsi="Times New Roman" w:cs="Times New Roman"/>
          <w:bCs/>
          <w:sz w:val="24"/>
          <w:szCs w:val="24"/>
        </w:rPr>
        <w:t>Zetino</w:t>
      </w:r>
    </w:p>
    <w:p w:rsidR="00521793" w:rsidRDefault="00521793" w:rsidP="0052179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Alcalde Municipal                                                          Síndico Municipal</w:t>
      </w:r>
    </w:p>
    <w:p w:rsidR="00521793" w:rsidRDefault="00521793" w:rsidP="005217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w:t>
      </w:r>
    </w:p>
    <w:p w:rsidR="00521793" w:rsidRDefault="00521793" w:rsidP="00521793">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Jocelyn Alejandra Cruz Vásquez</w:t>
      </w:r>
      <w:r>
        <w:rPr>
          <w:rFonts w:ascii="Times New Roman" w:hAnsi="Times New Roman" w:cs="Times New Roman"/>
          <w:bCs/>
          <w:sz w:val="24"/>
          <w:szCs w:val="24"/>
        </w:rPr>
        <w:t xml:space="preserve">                     </w:t>
      </w:r>
      <w:r w:rsidRPr="00A87B48">
        <w:rPr>
          <w:rFonts w:ascii="Times New Roman" w:hAnsi="Times New Roman" w:cs="Times New Roman"/>
          <w:bCs/>
          <w:sz w:val="24"/>
          <w:szCs w:val="24"/>
        </w:rPr>
        <w:t>Vaness</w:t>
      </w:r>
      <w:r>
        <w:rPr>
          <w:rFonts w:ascii="Times New Roman" w:hAnsi="Times New Roman" w:cs="Times New Roman"/>
          <w:bCs/>
          <w:sz w:val="24"/>
          <w:szCs w:val="24"/>
        </w:rPr>
        <w:t>a  Geraldina Sandoval de Menéndez</w:t>
      </w:r>
    </w:p>
    <w:p w:rsidR="00521793" w:rsidRDefault="00521793" w:rsidP="00521793">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Propietario                                        Segunda Regidora Propietaria</w:t>
      </w:r>
    </w:p>
    <w:p w:rsidR="00521793" w:rsidRDefault="00521793" w:rsidP="00521793">
      <w:pPr>
        <w:spacing w:after="0" w:line="240" w:lineRule="auto"/>
        <w:jc w:val="both"/>
        <w:rPr>
          <w:rFonts w:ascii="Times New Roman" w:hAnsi="Times New Roman" w:cs="Times New Roman"/>
          <w:sz w:val="24"/>
          <w:szCs w:val="24"/>
        </w:rPr>
      </w:pPr>
    </w:p>
    <w:p w:rsidR="00521793" w:rsidRDefault="00521793" w:rsidP="00521793">
      <w:pPr>
        <w:spacing w:after="0" w:line="240" w:lineRule="auto"/>
        <w:jc w:val="both"/>
        <w:rPr>
          <w:rFonts w:ascii="Times New Roman" w:hAnsi="Times New Roman" w:cs="Times New Roman"/>
          <w:sz w:val="24"/>
          <w:szCs w:val="24"/>
        </w:rPr>
      </w:pPr>
    </w:p>
    <w:p w:rsidR="00521793" w:rsidRDefault="00521793" w:rsidP="00521793">
      <w:pPr>
        <w:spacing w:after="0" w:line="240" w:lineRule="auto"/>
        <w:jc w:val="both"/>
        <w:rPr>
          <w:rFonts w:ascii="Times New Roman" w:hAnsi="Times New Roman" w:cs="Times New Roman"/>
          <w:sz w:val="24"/>
          <w:szCs w:val="24"/>
        </w:rPr>
      </w:pPr>
    </w:p>
    <w:p w:rsidR="00521793" w:rsidRDefault="00521793" w:rsidP="005217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                            F.___________________________</w:t>
      </w:r>
    </w:p>
    <w:p w:rsidR="00521793" w:rsidRDefault="00521793" w:rsidP="00521793">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Marbel Adonay González Lara</w:t>
      </w:r>
      <w:r>
        <w:rPr>
          <w:rFonts w:ascii="Times New Roman" w:hAnsi="Times New Roman" w:cs="Times New Roman"/>
          <w:bCs/>
          <w:sz w:val="24"/>
          <w:szCs w:val="24"/>
        </w:rPr>
        <w:t xml:space="preserve">                                </w:t>
      </w:r>
      <w:r w:rsidRPr="00A87B48">
        <w:rPr>
          <w:rFonts w:ascii="Times New Roman" w:hAnsi="Times New Roman" w:cs="Times New Roman"/>
          <w:bCs/>
          <w:sz w:val="24"/>
          <w:szCs w:val="24"/>
        </w:rPr>
        <w:t>Marylin  Yesenia Espinoza Palacios</w:t>
      </w:r>
    </w:p>
    <w:p w:rsidR="00521793" w:rsidRDefault="00521793" w:rsidP="00521793">
      <w:pPr>
        <w:spacing w:line="240" w:lineRule="auto"/>
        <w:jc w:val="both"/>
        <w:rPr>
          <w:rFonts w:ascii="Times New Roman" w:hAnsi="Times New Roman" w:cs="Times New Roman"/>
          <w:sz w:val="24"/>
          <w:szCs w:val="24"/>
        </w:rPr>
      </w:pPr>
      <w:r>
        <w:rPr>
          <w:rFonts w:ascii="Times New Roman" w:hAnsi="Times New Roman" w:cs="Times New Roman"/>
          <w:sz w:val="24"/>
          <w:szCs w:val="24"/>
        </w:rPr>
        <w:t>Tercer Regidor Propietario                                        Cuarta   Regidora Propietaria</w:t>
      </w:r>
    </w:p>
    <w:p w:rsidR="00521793" w:rsidRDefault="00521793" w:rsidP="00521793">
      <w:pPr>
        <w:spacing w:after="0" w:line="240" w:lineRule="auto"/>
        <w:jc w:val="both"/>
        <w:rPr>
          <w:rFonts w:ascii="Times New Roman" w:hAnsi="Times New Roman" w:cs="Times New Roman"/>
          <w:sz w:val="24"/>
          <w:szCs w:val="24"/>
        </w:rPr>
      </w:pPr>
    </w:p>
    <w:p w:rsidR="00521793" w:rsidRDefault="00521793" w:rsidP="00521793">
      <w:pPr>
        <w:spacing w:after="0" w:line="240" w:lineRule="auto"/>
        <w:jc w:val="both"/>
        <w:rPr>
          <w:rFonts w:ascii="Times New Roman" w:hAnsi="Times New Roman" w:cs="Times New Roman"/>
          <w:sz w:val="24"/>
          <w:szCs w:val="24"/>
        </w:rPr>
      </w:pPr>
    </w:p>
    <w:p w:rsidR="00521793" w:rsidRDefault="00521793" w:rsidP="00521793">
      <w:pPr>
        <w:spacing w:after="0" w:line="240" w:lineRule="auto"/>
        <w:jc w:val="both"/>
        <w:rPr>
          <w:rFonts w:ascii="Times New Roman" w:hAnsi="Times New Roman" w:cs="Times New Roman"/>
          <w:sz w:val="24"/>
          <w:szCs w:val="24"/>
        </w:rPr>
      </w:pPr>
    </w:p>
    <w:p w:rsidR="00521793" w:rsidRDefault="00521793" w:rsidP="005217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F.____________________________</w:t>
      </w:r>
    </w:p>
    <w:p w:rsidR="00521793" w:rsidRDefault="00521793" w:rsidP="00521793">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Carlos Alberto Montano Montenegro</w:t>
      </w:r>
      <w:r>
        <w:rPr>
          <w:rFonts w:ascii="Times New Roman" w:hAnsi="Times New Roman" w:cs="Times New Roman"/>
          <w:bCs/>
          <w:sz w:val="24"/>
          <w:szCs w:val="24"/>
        </w:rPr>
        <w:t xml:space="preserve">                         </w:t>
      </w:r>
      <w:r w:rsidRPr="00A87B48">
        <w:rPr>
          <w:rFonts w:ascii="Times New Roman" w:hAnsi="Times New Roman" w:cs="Times New Roman"/>
          <w:bCs/>
          <w:sz w:val="24"/>
          <w:szCs w:val="24"/>
        </w:rPr>
        <w:t>Juan Carlos Marroquín Campos</w:t>
      </w:r>
    </w:p>
    <w:p w:rsidR="00521793" w:rsidRDefault="00521793" w:rsidP="0052179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Sexto  Regidor propietario                                          Séptimo Regidora Propietaria                                     </w:t>
      </w:r>
    </w:p>
    <w:p w:rsidR="00521793" w:rsidRDefault="00521793" w:rsidP="00521793">
      <w:pPr>
        <w:spacing w:after="0"/>
        <w:jc w:val="both"/>
        <w:rPr>
          <w:rFonts w:ascii="Times New Roman" w:hAnsi="Times New Roman" w:cs="Times New Roman"/>
          <w:sz w:val="24"/>
          <w:szCs w:val="24"/>
        </w:rPr>
      </w:pPr>
    </w:p>
    <w:p w:rsidR="00521793" w:rsidRDefault="00521793" w:rsidP="00521793">
      <w:pPr>
        <w:spacing w:after="0"/>
        <w:jc w:val="both"/>
        <w:rPr>
          <w:rFonts w:ascii="Times New Roman" w:hAnsi="Times New Roman" w:cs="Times New Roman"/>
          <w:sz w:val="24"/>
          <w:szCs w:val="24"/>
        </w:rPr>
      </w:pPr>
    </w:p>
    <w:p w:rsidR="00521793" w:rsidRDefault="00521793" w:rsidP="00521793">
      <w:pPr>
        <w:spacing w:after="0"/>
        <w:jc w:val="both"/>
        <w:rPr>
          <w:rFonts w:ascii="Times New Roman" w:hAnsi="Times New Roman" w:cs="Times New Roman"/>
          <w:sz w:val="24"/>
          <w:szCs w:val="24"/>
        </w:rPr>
      </w:pPr>
    </w:p>
    <w:p w:rsidR="00521793" w:rsidRDefault="00521793" w:rsidP="00521793">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F.____________________________</w:t>
      </w:r>
    </w:p>
    <w:p w:rsidR="00521793" w:rsidRDefault="00521793" w:rsidP="00521793">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Salvador Amílcar Elías Torres</w:t>
      </w:r>
      <w:r>
        <w:rPr>
          <w:rFonts w:ascii="Times New Roman" w:hAnsi="Times New Roman" w:cs="Times New Roman"/>
          <w:bCs/>
          <w:sz w:val="24"/>
          <w:szCs w:val="24"/>
        </w:rPr>
        <w:t xml:space="preserve">                               </w:t>
      </w:r>
      <w:r w:rsidRPr="00A87B48">
        <w:rPr>
          <w:rFonts w:ascii="Times New Roman" w:hAnsi="Times New Roman" w:cs="Times New Roman"/>
          <w:sz w:val="24"/>
          <w:szCs w:val="24"/>
        </w:rPr>
        <w:t>Fanny Jasmín Lemus de Henríquez</w:t>
      </w:r>
    </w:p>
    <w:p w:rsidR="00521793" w:rsidRDefault="00521793" w:rsidP="0052179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Octavo Regidor propietario                                     Novena Regidora Propietario                                   </w:t>
      </w:r>
    </w:p>
    <w:p w:rsidR="00521793" w:rsidRDefault="00521793" w:rsidP="00521793">
      <w:pPr>
        <w:spacing w:after="0"/>
        <w:jc w:val="both"/>
        <w:rPr>
          <w:rFonts w:ascii="Times New Roman" w:hAnsi="Times New Roman" w:cs="Times New Roman"/>
          <w:sz w:val="24"/>
          <w:szCs w:val="24"/>
        </w:rPr>
      </w:pPr>
    </w:p>
    <w:p w:rsidR="00521793" w:rsidRDefault="00521793" w:rsidP="00521793">
      <w:pPr>
        <w:spacing w:after="0"/>
        <w:jc w:val="both"/>
        <w:rPr>
          <w:rFonts w:ascii="Times New Roman" w:hAnsi="Times New Roman" w:cs="Times New Roman"/>
          <w:sz w:val="24"/>
          <w:szCs w:val="24"/>
        </w:rPr>
      </w:pPr>
    </w:p>
    <w:p w:rsidR="00521793" w:rsidRDefault="00521793" w:rsidP="00521793">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F.____________________________</w:t>
      </w:r>
    </w:p>
    <w:p w:rsidR="00521793" w:rsidRDefault="00521793" w:rsidP="005217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Carlos Ernesto Ulloa S</w:t>
      </w:r>
      <w:r w:rsidRPr="00A87B48">
        <w:rPr>
          <w:rFonts w:ascii="Times New Roman" w:hAnsi="Times New Roman" w:cs="Times New Roman"/>
          <w:sz w:val="24"/>
          <w:szCs w:val="24"/>
        </w:rPr>
        <w:t>alinas</w:t>
      </w:r>
      <w:r>
        <w:rPr>
          <w:rFonts w:ascii="Times New Roman" w:hAnsi="Times New Roman" w:cs="Times New Roman"/>
          <w:sz w:val="24"/>
          <w:szCs w:val="24"/>
        </w:rPr>
        <w:t xml:space="preserve">                               </w:t>
      </w:r>
      <w:r w:rsidRPr="00A87B48">
        <w:rPr>
          <w:rFonts w:ascii="Times New Roman" w:hAnsi="Times New Roman" w:cs="Times New Roman"/>
          <w:sz w:val="24"/>
          <w:szCs w:val="24"/>
        </w:rPr>
        <w:t>María Roxana Pérez Gómez</w:t>
      </w:r>
    </w:p>
    <w:p w:rsidR="00521793" w:rsidRDefault="00521793" w:rsidP="0052179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Decimo  Regidor Propietario                                     Primera Regidora  Suplente                                             </w:t>
      </w:r>
    </w:p>
    <w:p w:rsidR="00521793" w:rsidRDefault="00521793" w:rsidP="00521793">
      <w:pPr>
        <w:spacing w:after="0"/>
        <w:jc w:val="both"/>
        <w:rPr>
          <w:rFonts w:ascii="Times New Roman" w:hAnsi="Times New Roman" w:cs="Times New Roman"/>
          <w:sz w:val="24"/>
          <w:szCs w:val="24"/>
        </w:rPr>
      </w:pPr>
    </w:p>
    <w:p w:rsidR="00521793" w:rsidRDefault="00521793" w:rsidP="00521793">
      <w:pPr>
        <w:spacing w:after="0"/>
        <w:jc w:val="both"/>
        <w:rPr>
          <w:rFonts w:ascii="Times New Roman" w:hAnsi="Times New Roman" w:cs="Times New Roman"/>
          <w:sz w:val="24"/>
          <w:szCs w:val="24"/>
        </w:rPr>
      </w:pPr>
    </w:p>
    <w:p w:rsidR="00521793" w:rsidRDefault="00521793" w:rsidP="00521793">
      <w:pPr>
        <w:spacing w:after="0"/>
        <w:jc w:val="both"/>
        <w:rPr>
          <w:rFonts w:ascii="Times New Roman" w:hAnsi="Times New Roman" w:cs="Times New Roman"/>
          <w:sz w:val="24"/>
          <w:szCs w:val="24"/>
        </w:rPr>
      </w:pPr>
    </w:p>
    <w:p w:rsidR="00521793" w:rsidRDefault="00521793" w:rsidP="00521793">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                  F.__________________________</w:t>
      </w:r>
    </w:p>
    <w:p w:rsidR="00521793" w:rsidRDefault="00521793" w:rsidP="00521793">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Aldo Jonathan Cardona Beltrán</w:t>
      </w:r>
      <w:r>
        <w:rPr>
          <w:rFonts w:ascii="Times New Roman" w:hAnsi="Times New Roman" w:cs="Times New Roman"/>
          <w:sz w:val="24"/>
          <w:szCs w:val="24"/>
        </w:rPr>
        <w:t xml:space="preserve">                           </w:t>
      </w:r>
      <w:r w:rsidRPr="00A87B48">
        <w:rPr>
          <w:rFonts w:ascii="Times New Roman" w:hAnsi="Times New Roman" w:cs="Times New Roman"/>
          <w:sz w:val="24"/>
          <w:szCs w:val="24"/>
        </w:rPr>
        <w:t>Hipólito de Jesús Contreras Cuellar</w:t>
      </w:r>
    </w:p>
    <w:p w:rsidR="00521793" w:rsidRDefault="00521793" w:rsidP="0052179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Segundo Regidor Suplente                                    Tercer  Regidor suplente                                           </w:t>
      </w:r>
    </w:p>
    <w:p w:rsidR="00521793" w:rsidRDefault="00521793" w:rsidP="00521793">
      <w:pPr>
        <w:spacing w:after="0"/>
        <w:jc w:val="both"/>
        <w:rPr>
          <w:rFonts w:ascii="Times New Roman" w:hAnsi="Times New Roman" w:cs="Times New Roman"/>
          <w:sz w:val="24"/>
          <w:szCs w:val="24"/>
        </w:rPr>
      </w:pPr>
    </w:p>
    <w:p w:rsidR="00521793" w:rsidRDefault="00521793" w:rsidP="00521793">
      <w:pPr>
        <w:spacing w:after="0"/>
        <w:jc w:val="both"/>
        <w:rPr>
          <w:rFonts w:ascii="Times New Roman" w:hAnsi="Times New Roman" w:cs="Times New Roman"/>
          <w:sz w:val="24"/>
          <w:szCs w:val="24"/>
        </w:rPr>
      </w:pPr>
    </w:p>
    <w:p w:rsidR="00521793" w:rsidRDefault="00521793" w:rsidP="00521793">
      <w:pPr>
        <w:spacing w:after="0"/>
        <w:jc w:val="both"/>
        <w:rPr>
          <w:rFonts w:ascii="Times New Roman" w:hAnsi="Times New Roman" w:cs="Times New Roman"/>
          <w:sz w:val="24"/>
          <w:szCs w:val="24"/>
        </w:rPr>
      </w:pPr>
    </w:p>
    <w:p w:rsidR="00521793" w:rsidRDefault="00521793" w:rsidP="00521793">
      <w:pPr>
        <w:spacing w:after="0"/>
        <w:jc w:val="both"/>
        <w:rPr>
          <w:rFonts w:ascii="Times New Roman" w:hAnsi="Times New Roman" w:cs="Times New Roman"/>
          <w:sz w:val="24"/>
          <w:szCs w:val="24"/>
        </w:rPr>
      </w:pPr>
    </w:p>
    <w:p w:rsidR="00521793" w:rsidRDefault="00521793" w:rsidP="00521793">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w:t>
      </w:r>
    </w:p>
    <w:p w:rsidR="00521793" w:rsidRDefault="00521793" w:rsidP="00521793">
      <w:pPr>
        <w:spacing w:after="0" w:line="240" w:lineRule="auto"/>
        <w:rPr>
          <w:rFonts w:ascii="Times New Roman" w:hAnsi="Times New Roman" w:cs="Times New Roman"/>
          <w:sz w:val="24"/>
          <w:szCs w:val="24"/>
        </w:rPr>
      </w:pPr>
      <w:r w:rsidRPr="00A87B48">
        <w:rPr>
          <w:rFonts w:ascii="Times New Roman" w:hAnsi="Times New Roman" w:cs="Times New Roman"/>
          <w:sz w:val="24"/>
          <w:szCs w:val="24"/>
        </w:rPr>
        <w:t>Carlos Antonio Flores Vanegas</w:t>
      </w:r>
      <w:r>
        <w:rPr>
          <w:rFonts w:ascii="Times New Roman" w:hAnsi="Times New Roman" w:cs="Times New Roman"/>
          <w:sz w:val="24"/>
          <w:szCs w:val="24"/>
        </w:rPr>
        <w:t xml:space="preserve">                                 María Antonieta González Alas</w:t>
      </w:r>
    </w:p>
    <w:p w:rsidR="00521793" w:rsidRDefault="00521793" w:rsidP="00521793">
      <w:r>
        <w:rPr>
          <w:rFonts w:ascii="Times New Roman" w:hAnsi="Times New Roman" w:cs="Times New Roman"/>
          <w:sz w:val="24"/>
          <w:szCs w:val="24"/>
        </w:rPr>
        <w:t>Cuarto Regidor Suplente.                                             Secretaria Municipal.</w:t>
      </w:r>
    </w:p>
    <w:p w:rsidR="00FE00F0" w:rsidRDefault="00521793">
      <w:bookmarkStart w:id="0" w:name="_GoBack"/>
      <w:bookmarkEnd w:id="0"/>
    </w:p>
    <w:sectPr w:rsidR="00FE00F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1A60"/>
    <w:multiLevelType w:val="hybridMultilevel"/>
    <w:tmpl w:val="FFE21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793"/>
    <w:rsid w:val="00521793"/>
    <w:rsid w:val="00673B4A"/>
    <w:rsid w:val="00D8752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56650-B3E4-45C4-89F1-13AC5C8D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793"/>
  </w:style>
  <w:style w:type="paragraph" w:styleId="Ttulo2">
    <w:name w:val="heading 2"/>
    <w:basedOn w:val="Normal"/>
    <w:next w:val="Normal"/>
    <w:link w:val="Ttulo2Car"/>
    <w:uiPriority w:val="9"/>
    <w:unhideWhenUsed/>
    <w:qFormat/>
    <w:rsid w:val="0052179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21793"/>
    <w:rPr>
      <w:rFonts w:asciiTheme="majorHAnsi" w:eastAsiaTheme="majorEastAsia" w:hAnsiTheme="majorHAnsi" w:cstheme="majorBidi"/>
      <w:b/>
      <w:bCs/>
      <w:color w:val="5B9BD5" w:themeColor="accent1"/>
      <w:sz w:val="26"/>
      <w:szCs w:val="26"/>
    </w:rPr>
  </w:style>
  <w:style w:type="table" w:styleId="Tablaconcuadrcula">
    <w:name w:val="Table Grid"/>
    <w:basedOn w:val="Tablanormal"/>
    <w:uiPriority w:val="39"/>
    <w:rsid w:val="0052179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521793"/>
  </w:style>
  <w:style w:type="character" w:styleId="Hipervnculo">
    <w:name w:val="Hyperlink"/>
    <w:basedOn w:val="Fuentedeprrafopredeter"/>
    <w:uiPriority w:val="99"/>
    <w:unhideWhenUsed/>
    <w:rsid w:val="00521793"/>
    <w:rPr>
      <w:color w:val="0563C1" w:themeColor="hyperlink"/>
      <w:u w:val="single"/>
    </w:rPr>
  </w:style>
  <w:style w:type="paragraph" w:styleId="Encabezado">
    <w:name w:val="header"/>
    <w:basedOn w:val="Normal"/>
    <w:link w:val="EncabezadoCar"/>
    <w:uiPriority w:val="99"/>
    <w:unhideWhenUsed/>
    <w:rsid w:val="005217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21793"/>
  </w:style>
  <w:style w:type="paragraph" w:styleId="Piedepgina">
    <w:name w:val="footer"/>
    <w:basedOn w:val="Normal"/>
    <w:link w:val="PiedepginaCar"/>
    <w:uiPriority w:val="99"/>
    <w:unhideWhenUsed/>
    <w:rsid w:val="005217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21793"/>
  </w:style>
  <w:style w:type="table" w:customStyle="1" w:styleId="Tablaconcuadrcula1">
    <w:name w:val="Tabla con cuadrícula1"/>
    <w:basedOn w:val="Tablanormal"/>
    <w:uiPriority w:val="59"/>
    <w:rsid w:val="00521793"/>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521793"/>
    <w:pPr>
      <w:spacing w:line="276" w:lineRule="auto"/>
      <w:ind w:left="720"/>
      <w:contextualSpacing/>
    </w:pPr>
    <w:rPr>
      <w:rFonts w:eastAsiaTheme="minorEastAsia"/>
      <w:sz w:val="21"/>
      <w:szCs w:val="21"/>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10070</Words>
  <Characters>55388</Characters>
  <Application>Microsoft Office Word</Application>
  <DocSecurity>0</DocSecurity>
  <Lines>461</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GILDA</dc:creator>
  <cp:keywords/>
  <dc:description/>
  <cp:lastModifiedBy>GILDA</cp:lastModifiedBy>
  <cp:revision>1</cp:revision>
  <dcterms:created xsi:type="dcterms:W3CDTF">2022-02-09T21:31:00Z</dcterms:created>
  <dcterms:modified xsi:type="dcterms:W3CDTF">2022-02-09T21:31:00Z</dcterms:modified>
</cp:coreProperties>
</file>