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2F" w:rsidRPr="00A25812" w:rsidRDefault="00577D2F" w:rsidP="00577D2F">
      <w:pPr>
        <w:spacing w:after="0" w:line="276" w:lineRule="auto"/>
        <w:jc w:val="both"/>
        <w:rPr>
          <w:rFonts w:ascii="Times New Roman" w:hAnsi="Times New Roman" w:cs="Times New Roman"/>
          <w:sz w:val="24"/>
          <w:szCs w:val="24"/>
        </w:rPr>
      </w:pPr>
      <w:bookmarkStart w:id="0" w:name="_Hlk91598537"/>
      <w:r w:rsidRPr="00A25812">
        <w:rPr>
          <w:rFonts w:ascii="Times New Roman" w:hAnsi="Times New Roman" w:cs="Times New Roman"/>
          <w:b/>
          <w:sz w:val="24"/>
          <w:szCs w:val="24"/>
          <w:u w:val="single"/>
        </w:rPr>
        <w:t xml:space="preserve">ACTA NUMERO </w:t>
      </w:r>
      <w:bookmarkStart w:id="1" w:name="_Hlk70538057"/>
      <w:r w:rsidRPr="00A25812">
        <w:rPr>
          <w:rFonts w:ascii="Times New Roman" w:hAnsi="Times New Roman" w:cs="Times New Roman"/>
          <w:b/>
          <w:sz w:val="24"/>
          <w:szCs w:val="24"/>
          <w:u w:val="single"/>
        </w:rPr>
        <w:t>UNO:</w:t>
      </w:r>
      <w:r w:rsidRPr="00A25812">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martes</w:t>
      </w:r>
      <w:r w:rsidRPr="00A25812">
        <w:rPr>
          <w:rFonts w:ascii="Times New Roman" w:hAnsi="Times New Roman" w:cs="Times New Roman"/>
          <w:b/>
          <w:sz w:val="24"/>
          <w:szCs w:val="24"/>
        </w:rPr>
        <w:t xml:space="preserve"> cuatro de enero de 2022</w:t>
      </w:r>
      <w:r w:rsidRPr="00A25812">
        <w:rPr>
          <w:rFonts w:ascii="Times New Roman" w:hAnsi="Times New Roman" w:cs="Times New Roman"/>
          <w:sz w:val="24"/>
          <w:szCs w:val="24"/>
        </w:rPr>
        <w:t xml:space="preserve">; Convocada conforme a la Ley, y presidida por el señor Alcalde Municipal </w:t>
      </w:r>
      <w:r w:rsidRPr="00A25812">
        <w:rPr>
          <w:rFonts w:ascii="Times New Roman" w:eastAsia="Calibri" w:hAnsi="Times New Roman" w:cs="Times New Roman"/>
          <w:sz w:val="24"/>
          <w:szCs w:val="24"/>
        </w:rPr>
        <w:t xml:space="preserve">Lic. </w:t>
      </w:r>
      <w:r w:rsidRPr="00A25812">
        <w:rPr>
          <w:rFonts w:ascii="Times New Roman" w:hAnsi="Times New Roman" w:cs="Times New Roman"/>
          <w:bCs/>
          <w:sz w:val="24"/>
          <w:szCs w:val="24"/>
        </w:rPr>
        <w:t xml:space="preserve">Alirio </w:t>
      </w:r>
      <w:proofErr w:type="spellStart"/>
      <w:r w:rsidRPr="00A25812">
        <w:rPr>
          <w:rFonts w:ascii="Times New Roman" w:hAnsi="Times New Roman" w:cs="Times New Roman"/>
          <w:bCs/>
          <w:sz w:val="24"/>
          <w:szCs w:val="24"/>
        </w:rPr>
        <w:t>Ravin</w:t>
      </w:r>
      <w:proofErr w:type="spellEnd"/>
      <w:r w:rsidRPr="00A25812">
        <w:rPr>
          <w:rFonts w:ascii="Times New Roman" w:hAnsi="Times New Roman" w:cs="Times New Roman"/>
          <w:bCs/>
          <w:sz w:val="24"/>
          <w:szCs w:val="24"/>
        </w:rPr>
        <w:t xml:space="preserve"> Sosa Deras, </w:t>
      </w:r>
      <w:r w:rsidRPr="00A25812">
        <w:rPr>
          <w:rFonts w:ascii="Times New Roman" w:hAnsi="Times New Roman" w:cs="Times New Roman"/>
          <w:sz w:val="24"/>
          <w:szCs w:val="24"/>
        </w:rPr>
        <w:t>con asistencia de</w:t>
      </w:r>
      <w:r w:rsidRPr="00A25812">
        <w:rPr>
          <w:rFonts w:ascii="Times New Roman" w:hAnsi="Times New Roman" w:cs="Times New Roman"/>
          <w:bCs/>
          <w:sz w:val="24"/>
          <w:szCs w:val="24"/>
        </w:rPr>
        <w:t xml:space="preserve"> Ing. Manuel Mazariego </w:t>
      </w:r>
      <w:proofErr w:type="spellStart"/>
      <w:r w:rsidRPr="00A25812">
        <w:rPr>
          <w:rFonts w:ascii="Times New Roman" w:hAnsi="Times New Roman" w:cs="Times New Roman"/>
          <w:bCs/>
          <w:sz w:val="24"/>
          <w:szCs w:val="24"/>
        </w:rPr>
        <w:t>Zetino</w:t>
      </w:r>
      <w:proofErr w:type="spellEnd"/>
      <w:r w:rsidRPr="00A25812">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A25812">
        <w:rPr>
          <w:rFonts w:ascii="Times New Roman" w:hAnsi="Times New Roman" w:cs="Times New Roman"/>
          <w:bCs/>
          <w:sz w:val="24"/>
          <w:szCs w:val="24"/>
        </w:rPr>
        <w:t>Marbel</w:t>
      </w:r>
      <w:proofErr w:type="spellEnd"/>
      <w:r w:rsidRPr="00A25812">
        <w:rPr>
          <w:rFonts w:ascii="Times New Roman" w:hAnsi="Times New Roman" w:cs="Times New Roman"/>
          <w:bCs/>
          <w:sz w:val="24"/>
          <w:szCs w:val="24"/>
        </w:rPr>
        <w:t xml:space="preserve"> Adonay González Lara, Tercer Regidor Propietario, </w:t>
      </w:r>
      <w:proofErr w:type="spellStart"/>
      <w:r w:rsidRPr="00A25812">
        <w:rPr>
          <w:rFonts w:ascii="Times New Roman" w:hAnsi="Times New Roman" w:cs="Times New Roman"/>
          <w:bCs/>
          <w:sz w:val="24"/>
          <w:szCs w:val="24"/>
        </w:rPr>
        <w:t>Marylin</w:t>
      </w:r>
      <w:proofErr w:type="spellEnd"/>
      <w:r w:rsidRPr="00A25812">
        <w:rPr>
          <w:rFonts w:ascii="Times New Roman" w:hAnsi="Times New Roman" w:cs="Times New Roman"/>
          <w:bCs/>
          <w:sz w:val="24"/>
          <w:szCs w:val="24"/>
        </w:rPr>
        <w:t xml:space="preserve">  Yesenia Espinoza Palacios, Cuarta Regidora Propietaria, </w:t>
      </w:r>
      <w:proofErr w:type="spellStart"/>
      <w:r w:rsidRPr="00A25812">
        <w:rPr>
          <w:rFonts w:ascii="Times New Roman" w:hAnsi="Times New Roman" w:cs="Times New Roman"/>
          <w:bCs/>
          <w:sz w:val="24"/>
          <w:szCs w:val="24"/>
        </w:rPr>
        <w:t>Ever</w:t>
      </w:r>
      <w:proofErr w:type="spellEnd"/>
      <w:r w:rsidRPr="00A25812">
        <w:rPr>
          <w:rFonts w:ascii="Times New Roman" w:hAnsi="Times New Roman" w:cs="Times New Roman"/>
          <w:bCs/>
          <w:sz w:val="24"/>
          <w:szCs w:val="24"/>
        </w:rPr>
        <w:t xml:space="preserve"> </w:t>
      </w:r>
      <w:proofErr w:type="spellStart"/>
      <w:r w:rsidRPr="00A25812">
        <w:rPr>
          <w:rFonts w:ascii="Times New Roman" w:hAnsi="Times New Roman" w:cs="Times New Roman"/>
          <w:bCs/>
          <w:sz w:val="24"/>
          <w:szCs w:val="24"/>
        </w:rPr>
        <w:t>Fabrizzio</w:t>
      </w:r>
      <w:proofErr w:type="spellEnd"/>
      <w:r w:rsidRPr="00A25812">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Octavo Regidor Propietario, Fanny </w:t>
      </w:r>
      <w:proofErr w:type="spellStart"/>
      <w:r w:rsidRPr="00A25812">
        <w:rPr>
          <w:rFonts w:ascii="Times New Roman" w:hAnsi="Times New Roman" w:cs="Times New Roman"/>
          <w:sz w:val="24"/>
          <w:szCs w:val="24"/>
        </w:rPr>
        <w:t>Jasmín</w:t>
      </w:r>
      <w:proofErr w:type="spellEnd"/>
      <w:r w:rsidRPr="00A25812">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1"/>
      <w:r w:rsidRPr="00A25812">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la Jefa de UACI solicita se nombre </w:t>
      </w:r>
      <w:r w:rsidRPr="00A25812">
        <w:rPr>
          <w:rFonts w:ascii="Times New Roman" w:hAnsi="Times New Roman" w:cs="Times New Roman"/>
          <w:bCs/>
          <w:color w:val="000000"/>
          <w:sz w:val="24"/>
          <w:szCs w:val="24"/>
        </w:rPr>
        <w:t xml:space="preserve">la </w:t>
      </w:r>
      <w:r w:rsidRPr="00A25812">
        <w:rPr>
          <w:rFonts w:ascii="Times New Roman" w:hAnsi="Times New Roman" w:cs="Times New Roman"/>
          <w:b/>
          <w:bCs/>
          <w:color w:val="000000"/>
          <w:sz w:val="24"/>
          <w:szCs w:val="24"/>
        </w:rPr>
        <w:t>Comisión</w:t>
      </w:r>
      <w:r w:rsidRPr="00A25812">
        <w:rPr>
          <w:rFonts w:ascii="Times New Roman" w:hAnsi="Times New Roman" w:cs="Times New Roman"/>
          <w:b/>
          <w:bCs/>
          <w:color w:val="000000"/>
          <w:sz w:val="24"/>
          <w:szCs w:val="24"/>
          <w:lang w:val="es-CO"/>
        </w:rPr>
        <w:t xml:space="preserve"> Evaluadora de Ofertas </w:t>
      </w:r>
      <w:r w:rsidRPr="00A25812">
        <w:rPr>
          <w:rFonts w:ascii="Times New Roman" w:hAnsi="Times New Roman" w:cs="Times New Roman"/>
          <w:bCs/>
          <w:color w:val="000000"/>
          <w:sz w:val="24"/>
          <w:szCs w:val="24"/>
          <w:lang w:val="es-CO"/>
        </w:rPr>
        <w:t>para LP</w:t>
      </w:r>
      <w:r w:rsidRPr="00A25812">
        <w:rPr>
          <w:rFonts w:ascii="Times New Roman" w:hAnsi="Times New Roman" w:cs="Times New Roman"/>
          <w:sz w:val="24"/>
          <w:szCs w:val="24"/>
        </w:rPr>
        <w:t xml:space="preserve"> Nº08/2021- AMT; - mandatar se inicie proceso ante la UACI para la contratación del servicio de Transporte de Desechos sólidos en el Municipio, elaborando las bases. –nombramiento del </w:t>
      </w:r>
      <w:r w:rsidRPr="00A25812">
        <w:rPr>
          <w:rFonts w:ascii="Times New Roman" w:hAnsi="Times New Roman" w:cs="Times New Roman"/>
          <w:bCs/>
          <w:sz w:val="24"/>
          <w:szCs w:val="24"/>
        </w:rPr>
        <w:t>JEFE DEL DISTRITO DE ALTAVISTA: -</w:t>
      </w:r>
      <w:r w:rsidRPr="00A25812">
        <w:rPr>
          <w:rFonts w:ascii="Times New Roman" w:hAnsi="Times New Roman" w:cs="Times New Roman"/>
          <w:sz w:val="24"/>
          <w:szCs w:val="24"/>
        </w:rPr>
        <w:t xml:space="preserve"> prórroga el  contrato del</w:t>
      </w:r>
      <w:r w:rsidRPr="00A25812">
        <w:rPr>
          <w:rFonts w:ascii="Times New Roman" w:eastAsia="Calibri" w:hAnsi="Times New Roman" w:cs="Times New Roman"/>
          <w:sz w:val="24"/>
          <w:szCs w:val="24"/>
        </w:rPr>
        <w:t xml:space="preserve">  Licenciado Carlos Alexander Quiñonez Monroy</w:t>
      </w:r>
      <w:r w:rsidRPr="00A25812">
        <w:rPr>
          <w:rFonts w:ascii="Times New Roman" w:eastAsia="Calibri" w:hAnsi="Times New Roman" w:cs="Times New Roman"/>
          <w:b/>
          <w:sz w:val="24"/>
          <w:szCs w:val="24"/>
        </w:rPr>
        <w:t xml:space="preserve">, </w:t>
      </w:r>
      <w:r w:rsidRPr="00A25812">
        <w:rPr>
          <w:rFonts w:ascii="Times New Roman" w:eastAsia="Calibri" w:hAnsi="Times New Roman" w:cs="Times New Roman"/>
          <w:sz w:val="24"/>
          <w:szCs w:val="24"/>
        </w:rPr>
        <w:t>como Asesor del Concejo Municipal.-</w:t>
      </w:r>
      <w:r w:rsidRPr="00A25812">
        <w:rPr>
          <w:rFonts w:ascii="Times New Roman" w:hAnsi="Times New Roman" w:cs="Times New Roman"/>
          <w:sz w:val="24"/>
          <w:szCs w:val="24"/>
        </w:rPr>
        <w:t xml:space="preserve"> Aprobar dar seguimiento a la ejecución de los 7 proyectos  con cuentas bancarias que están aperturadas con $5.00 y el proyecto de la Comunidad Las Rosas.- Gerente Operativo remite solicitud de  prórroga de contrato únicamente  de 15 personas eventuales para apoyar la Recolección de Desechos sólidos en el Municipio.- contratación de Plazas de maestro de deportes. Se leyó el acta 44 año 2021. Luego se procedió a recibir los escritos e informes resolviéndose lo siguiente: Recursos Humanos remite la Refrenda de Empleados Municipales, con este punto el Concejo manifiesta que estará pendiente en vista que se analizara a los empleados que están pensionados, jubilados, son adulto mayores.- La Comisión Especial de Fiestas Patronales remite informe, de la celebración de las fiestas patronales que se celebraron en el año 2021, el concejo lo escucho y dan por recibido. - Luego se procedió a  plasmar los siguientes acuerdos:</w:t>
      </w:r>
      <w:r w:rsidRPr="00A25812">
        <w:rPr>
          <w:rFonts w:ascii="Times New Roman" w:eastAsia="Calibri" w:hAnsi="Times New Roman" w:cs="Times New Roman"/>
          <w:b/>
          <w:sz w:val="24"/>
          <w:szCs w:val="24"/>
          <w:u w:val="single"/>
        </w:rPr>
        <w:t xml:space="preserve"> ACUERDO NUMERO UNO:</w:t>
      </w:r>
      <w:r w:rsidRPr="00A25812">
        <w:rPr>
          <w:rFonts w:ascii="Times New Roman" w:hAnsi="Times New Roman" w:cs="Times New Roman"/>
          <w:sz w:val="24"/>
          <w:szCs w:val="24"/>
        </w:rPr>
        <w:t xml:space="preserve"> El concejo Municipal Considera: </w:t>
      </w:r>
      <w:r w:rsidRPr="00A25812">
        <w:rPr>
          <w:rFonts w:ascii="Times New Roman" w:hAnsi="Times New Roman" w:cs="Times New Roman"/>
          <w:b/>
          <w:sz w:val="24"/>
          <w:szCs w:val="24"/>
        </w:rPr>
        <w:t>I)</w:t>
      </w:r>
      <w:r w:rsidRPr="00A25812">
        <w:rPr>
          <w:rFonts w:ascii="Times New Roman" w:hAnsi="Times New Roman" w:cs="Times New Roman"/>
          <w:sz w:val="24"/>
          <w:szCs w:val="24"/>
        </w:rPr>
        <w:t xml:space="preserve"> que se conformó una  Comisión para la elaboración de proyecto  de presupuesto municipal año 2022, estando a la cabeza el Señor Alcalde Municipal, concejales, Gerencias, la Encargada de Presupuesto y Jefaturas.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que el Gerente Financiero y Encargada de Presupuesto </w:t>
      </w:r>
      <w:r w:rsidRPr="00A25812">
        <w:rPr>
          <w:rFonts w:ascii="Times New Roman" w:hAnsi="Times New Roman" w:cs="Times New Roman"/>
          <w:sz w:val="24"/>
          <w:szCs w:val="24"/>
        </w:rPr>
        <w:lastRenderedPageBreak/>
        <w:t xml:space="preserve">Municipal, hacen la presentación del Presupuesto Municipal año 2022, y las Disposiciones Generales del Presupuesto. </w:t>
      </w:r>
      <w:r w:rsidRPr="00A25812">
        <w:rPr>
          <w:rFonts w:ascii="Times New Roman" w:hAnsi="Times New Roman" w:cs="Times New Roman"/>
          <w:b/>
          <w:sz w:val="24"/>
          <w:szCs w:val="24"/>
        </w:rPr>
        <w:t>III)</w:t>
      </w:r>
      <w:r w:rsidRPr="00A25812">
        <w:rPr>
          <w:rFonts w:ascii="Times New Roman" w:hAnsi="Times New Roman" w:cs="Times New Roman"/>
          <w:sz w:val="24"/>
          <w:szCs w:val="24"/>
        </w:rPr>
        <w:t xml:space="preserve"> que se sabe que hoy el Gobierno Central dará solamente el 1.5% de presupuesto a la Municipalidad para funcionamiento, ya que los proyectos de Desarrollo serán ejecutado por la Dirección Nacional de Obras Municipales. </w:t>
      </w:r>
      <w:r w:rsidRPr="00A25812">
        <w:rPr>
          <w:rFonts w:ascii="Times New Roman" w:hAnsi="Times New Roman" w:cs="Times New Roman"/>
          <w:b/>
          <w:sz w:val="24"/>
          <w:szCs w:val="24"/>
        </w:rPr>
        <w:t>IV</w:t>
      </w:r>
      <w:r w:rsidRPr="00A25812">
        <w:rPr>
          <w:rFonts w:ascii="Times New Roman" w:hAnsi="Times New Roman" w:cs="Times New Roman"/>
          <w:sz w:val="24"/>
          <w:szCs w:val="24"/>
        </w:rPr>
        <w:t xml:space="preserve">) que las Gerencias (Financiera, Administrativa, Alcalde Municipal) remiten Organigrama Institucional, con cambios y creación de Unidades Municipales. Este Concejo municipal después de haber revisado y analizado las partidas presupuestarias, Disposiciones Generales del Presupuesto, así como la modificación del organigrama Institucional; y revisado todo lo que con lleva el presupuesto año 2022. Por tanto, en el uso de las facultades legales que le confiere el numeral siete del articulo treinta, setenta y dos, setenta y tres, setenta y cuatro, setenta y cinco, setenta y seis y setenta y siete  del Código Municipal, por Unanimidad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Aprobar  todo lo que compone el Presupuesto Municipal  año 2022, las Disposiciones Generales del Presupuesto Municipal y anexos;  y por Áreas de Gestión en la parte de Ingresos y Egresos con los rubros presupuestados para el año 2022 se aprueba según el detalle siguiente:</w:t>
      </w:r>
    </w:p>
    <w:p w:rsidR="00577D2F" w:rsidRDefault="00577D2F" w:rsidP="00577D2F">
      <w:pPr>
        <w:spacing w:line="240" w:lineRule="auto"/>
        <w:jc w:val="both"/>
        <w:rPr>
          <w:rFonts w:ascii="Times New Roman" w:hAnsi="Times New Roman" w:cs="Times New Roman"/>
          <w:b/>
          <w:sz w:val="24"/>
          <w:szCs w:val="24"/>
        </w:rPr>
      </w:pPr>
      <w:r w:rsidRPr="00A25812">
        <w:rPr>
          <w:rFonts w:ascii="Times New Roman" w:hAnsi="Times New Roman" w:cs="Times New Roman"/>
          <w:b/>
          <w:sz w:val="24"/>
          <w:szCs w:val="24"/>
        </w:rPr>
        <w:t>Cuadro Resumen Clasificado Por Rubro de Ingresos, Presupuesto de Ingresos año -2022:</w:t>
      </w:r>
    </w:p>
    <w:p w:rsidR="00577D2F" w:rsidRPr="00A25812" w:rsidRDefault="00577D2F" w:rsidP="00577D2F">
      <w:pPr>
        <w:spacing w:line="240" w:lineRule="auto"/>
        <w:jc w:val="both"/>
        <w:rPr>
          <w:rFonts w:ascii="Times New Roman" w:hAnsi="Times New Roman" w:cs="Times New Roman"/>
          <w:b/>
          <w:sz w:val="24"/>
          <w:szCs w:val="24"/>
        </w:rPr>
      </w:pPr>
    </w:p>
    <w:tbl>
      <w:tblPr>
        <w:tblW w:w="7128" w:type="dxa"/>
        <w:tblInd w:w="70" w:type="dxa"/>
        <w:tblCellMar>
          <w:left w:w="70" w:type="dxa"/>
          <w:right w:w="70" w:type="dxa"/>
        </w:tblCellMar>
        <w:tblLook w:val="04A0" w:firstRow="1" w:lastRow="0" w:firstColumn="1" w:lastColumn="0" w:noHBand="0" w:noVBand="1"/>
      </w:tblPr>
      <w:tblGrid>
        <w:gridCol w:w="567"/>
        <w:gridCol w:w="3272"/>
        <w:gridCol w:w="1591"/>
        <w:gridCol w:w="645"/>
        <w:gridCol w:w="1053"/>
      </w:tblGrid>
      <w:tr w:rsidR="00577D2F" w:rsidRPr="00062D67" w:rsidTr="00577D2F">
        <w:trPr>
          <w:trHeight w:val="459"/>
        </w:trPr>
        <w:tc>
          <w:tcPr>
            <w:tcW w:w="567" w:type="dxa"/>
            <w:tcBorders>
              <w:top w:val="nil"/>
              <w:left w:val="nil"/>
              <w:bottom w:val="nil"/>
              <w:right w:val="nil"/>
            </w:tcBorders>
            <w:shd w:val="clear" w:color="000000" w:fill="9999FF"/>
            <w:noWrap/>
            <w:vAlign w:val="bottom"/>
            <w:hideMark/>
          </w:tcPr>
          <w:p w:rsidR="00577D2F" w:rsidRPr="00062D67" w:rsidRDefault="00577D2F" w:rsidP="00C2459D">
            <w:pPr>
              <w:spacing w:after="0" w:line="240" w:lineRule="auto"/>
              <w:jc w:val="center"/>
              <w:rPr>
                <w:rFonts w:ascii="Trebuchet MS" w:eastAsia="Times New Roman" w:hAnsi="Trebuchet MS" w:cs="Arial"/>
                <w:sz w:val="36"/>
                <w:szCs w:val="36"/>
                <w:lang w:eastAsia="es-ES"/>
              </w:rPr>
            </w:pPr>
            <w:r w:rsidRPr="00062D67">
              <w:rPr>
                <w:rFonts w:ascii="Trebuchet MS" w:eastAsia="Times New Roman" w:hAnsi="Trebuchet MS" w:cs="Arial"/>
                <w:sz w:val="36"/>
                <w:szCs w:val="36"/>
                <w:lang w:eastAsia="es-ES"/>
              </w:rPr>
              <w:t> </w:t>
            </w:r>
          </w:p>
        </w:tc>
        <w:tc>
          <w:tcPr>
            <w:tcW w:w="3271" w:type="dxa"/>
            <w:tcBorders>
              <w:top w:val="nil"/>
              <w:left w:val="nil"/>
              <w:bottom w:val="nil"/>
              <w:right w:val="nil"/>
            </w:tcBorders>
            <w:shd w:val="clear" w:color="000000" w:fill="9999FF"/>
            <w:noWrap/>
            <w:vAlign w:val="bottom"/>
            <w:hideMark/>
          </w:tcPr>
          <w:p w:rsidR="00577D2F" w:rsidRPr="00062D67" w:rsidRDefault="00577D2F" w:rsidP="00C2459D">
            <w:pPr>
              <w:spacing w:after="0" w:line="240" w:lineRule="auto"/>
              <w:jc w:val="center"/>
              <w:rPr>
                <w:rFonts w:ascii="Trebuchet MS" w:eastAsia="Times New Roman" w:hAnsi="Trebuchet MS" w:cs="Arial"/>
                <w:sz w:val="36"/>
                <w:szCs w:val="36"/>
                <w:lang w:eastAsia="es-ES"/>
              </w:rPr>
            </w:pPr>
            <w:r w:rsidRPr="00062D67">
              <w:rPr>
                <w:rFonts w:ascii="Trebuchet MS" w:eastAsia="Times New Roman" w:hAnsi="Trebuchet MS" w:cs="Arial"/>
                <w:sz w:val="36"/>
                <w:szCs w:val="36"/>
                <w:lang w:eastAsia="es-ES"/>
              </w:rPr>
              <w:t> </w:t>
            </w:r>
          </w:p>
        </w:tc>
        <w:tc>
          <w:tcPr>
            <w:tcW w:w="1591" w:type="dxa"/>
            <w:tcBorders>
              <w:top w:val="nil"/>
              <w:left w:val="nil"/>
              <w:bottom w:val="nil"/>
              <w:right w:val="nil"/>
            </w:tcBorders>
            <w:shd w:val="clear" w:color="000000" w:fill="9999FF"/>
            <w:noWrap/>
            <w:vAlign w:val="bottom"/>
            <w:hideMark/>
          </w:tcPr>
          <w:p w:rsidR="00577D2F" w:rsidRPr="00062D67" w:rsidRDefault="00577D2F" w:rsidP="00C2459D">
            <w:pPr>
              <w:spacing w:after="0" w:line="240" w:lineRule="auto"/>
              <w:jc w:val="center"/>
              <w:rPr>
                <w:rFonts w:ascii="Trebuchet MS" w:eastAsia="Times New Roman" w:hAnsi="Trebuchet MS" w:cs="Arial"/>
                <w:sz w:val="36"/>
                <w:szCs w:val="36"/>
                <w:lang w:eastAsia="es-ES"/>
              </w:rPr>
            </w:pPr>
            <w:r w:rsidRPr="00062D67">
              <w:rPr>
                <w:rFonts w:ascii="Trebuchet MS" w:eastAsia="Times New Roman" w:hAnsi="Trebuchet MS" w:cs="Arial"/>
                <w:sz w:val="36"/>
                <w:szCs w:val="36"/>
                <w:lang w:eastAsia="es-ES"/>
              </w:rPr>
              <w:t> </w:t>
            </w:r>
          </w:p>
        </w:tc>
        <w:tc>
          <w:tcPr>
            <w:tcW w:w="1697" w:type="dxa"/>
            <w:gridSpan w:val="2"/>
            <w:tcBorders>
              <w:top w:val="nil"/>
              <w:left w:val="nil"/>
              <w:bottom w:val="nil"/>
              <w:right w:val="nil"/>
            </w:tcBorders>
            <w:shd w:val="clear" w:color="000000" w:fill="9999FF"/>
            <w:noWrap/>
            <w:vAlign w:val="bottom"/>
            <w:hideMark/>
          </w:tcPr>
          <w:p w:rsidR="00577D2F" w:rsidRPr="00062D67" w:rsidRDefault="00577D2F" w:rsidP="00C2459D">
            <w:pPr>
              <w:spacing w:after="0" w:line="240" w:lineRule="auto"/>
              <w:jc w:val="center"/>
              <w:rPr>
                <w:rFonts w:ascii="Trebuchet MS" w:eastAsia="Times New Roman" w:hAnsi="Trebuchet MS" w:cs="Arial"/>
                <w:sz w:val="36"/>
                <w:szCs w:val="36"/>
                <w:lang w:eastAsia="es-ES"/>
              </w:rPr>
            </w:pPr>
            <w:r w:rsidRPr="00062D67">
              <w:rPr>
                <w:rFonts w:ascii="Trebuchet MS" w:eastAsia="Times New Roman" w:hAnsi="Trebuchet MS" w:cs="Arial"/>
                <w:sz w:val="36"/>
                <w:szCs w:val="36"/>
                <w:lang w:eastAsia="es-ES"/>
              </w:rPr>
              <w:t> </w:t>
            </w:r>
          </w:p>
        </w:tc>
      </w:tr>
      <w:tr w:rsidR="00577D2F" w:rsidRPr="00062D67" w:rsidTr="00577D2F">
        <w:trPr>
          <w:trHeight w:val="414"/>
        </w:trPr>
        <w:tc>
          <w:tcPr>
            <w:tcW w:w="7128" w:type="dxa"/>
            <w:gridSpan w:val="5"/>
            <w:tcBorders>
              <w:top w:val="nil"/>
              <w:left w:val="nil"/>
              <w:bottom w:val="nil"/>
              <w:right w:val="nil"/>
            </w:tcBorders>
            <w:shd w:val="clear" w:color="000000" w:fill="9999FF"/>
            <w:noWrap/>
            <w:vAlign w:val="bottom"/>
            <w:hideMark/>
          </w:tcPr>
          <w:p w:rsidR="00577D2F" w:rsidRPr="00062D67" w:rsidRDefault="00577D2F" w:rsidP="00C2459D">
            <w:pPr>
              <w:spacing w:after="0" w:line="240" w:lineRule="auto"/>
              <w:jc w:val="center"/>
              <w:rPr>
                <w:rFonts w:ascii="Trebuchet MS" w:eastAsia="Times New Roman" w:hAnsi="Trebuchet MS" w:cs="Arial"/>
                <w:sz w:val="32"/>
                <w:szCs w:val="32"/>
                <w:lang w:eastAsia="es-ES"/>
              </w:rPr>
            </w:pPr>
            <w:r w:rsidRPr="00062D67">
              <w:rPr>
                <w:rFonts w:ascii="Trebuchet MS" w:eastAsia="Times New Roman" w:hAnsi="Trebuchet MS" w:cs="Arial"/>
                <w:sz w:val="32"/>
                <w:szCs w:val="32"/>
                <w:lang w:eastAsia="es-ES"/>
              </w:rPr>
              <w:t xml:space="preserve">(En </w:t>
            </w:r>
            <w:r w:rsidR="00DC249F" w:rsidRPr="00062D67">
              <w:rPr>
                <w:rFonts w:ascii="Trebuchet MS" w:eastAsia="Times New Roman" w:hAnsi="Trebuchet MS" w:cs="Arial"/>
                <w:sz w:val="32"/>
                <w:szCs w:val="32"/>
                <w:lang w:eastAsia="es-ES"/>
              </w:rPr>
              <w:t>Dólares</w:t>
            </w:r>
            <w:r w:rsidRPr="00062D67">
              <w:rPr>
                <w:rFonts w:ascii="Trebuchet MS" w:eastAsia="Times New Roman" w:hAnsi="Trebuchet MS" w:cs="Arial"/>
                <w:sz w:val="32"/>
                <w:szCs w:val="32"/>
                <w:lang w:eastAsia="es-ES"/>
              </w:rPr>
              <w:t xml:space="preserve"> de los Estados Unidos de América)</w:t>
            </w:r>
          </w:p>
        </w:tc>
      </w:tr>
      <w:tr w:rsidR="00577D2F" w:rsidRPr="00062D67" w:rsidTr="00577D2F">
        <w:trPr>
          <w:gridAfter w:val="1"/>
          <w:wAfter w:w="1054" w:type="dxa"/>
          <w:trHeight w:val="459"/>
        </w:trPr>
        <w:tc>
          <w:tcPr>
            <w:tcW w:w="567" w:type="dxa"/>
            <w:tcBorders>
              <w:top w:val="nil"/>
              <w:left w:val="nil"/>
              <w:bottom w:val="nil"/>
              <w:right w:val="nil"/>
            </w:tcBorders>
            <w:shd w:val="clear" w:color="auto" w:fill="auto"/>
            <w:noWrap/>
            <w:vAlign w:val="bottom"/>
            <w:hideMark/>
          </w:tcPr>
          <w:p w:rsidR="00577D2F" w:rsidRPr="00062D67" w:rsidRDefault="00577D2F" w:rsidP="00C2459D">
            <w:pPr>
              <w:spacing w:after="0" w:line="240" w:lineRule="auto"/>
              <w:rPr>
                <w:rFonts w:ascii="Trebuchet MS" w:eastAsia="Times New Roman" w:hAnsi="Trebuchet MS" w:cs="Arial"/>
                <w:sz w:val="36"/>
                <w:szCs w:val="36"/>
                <w:lang w:eastAsia="es-ES"/>
              </w:rPr>
            </w:pPr>
          </w:p>
        </w:tc>
        <w:tc>
          <w:tcPr>
            <w:tcW w:w="3271" w:type="dxa"/>
            <w:tcBorders>
              <w:top w:val="nil"/>
              <w:left w:val="nil"/>
              <w:bottom w:val="nil"/>
              <w:right w:val="nil"/>
            </w:tcBorders>
            <w:shd w:val="clear" w:color="auto" w:fill="auto"/>
            <w:noWrap/>
            <w:vAlign w:val="bottom"/>
            <w:hideMark/>
          </w:tcPr>
          <w:p w:rsidR="00577D2F" w:rsidRPr="00062D67" w:rsidRDefault="00577D2F" w:rsidP="00C2459D">
            <w:pPr>
              <w:spacing w:after="0" w:line="240" w:lineRule="auto"/>
              <w:rPr>
                <w:rFonts w:ascii="Trebuchet MS" w:eastAsia="Times New Roman" w:hAnsi="Trebuchet MS" w:cs="Arial"/>
                <w:sz w:val="36"/>
                <w:szCs w:val="36"/>
                <w:lang w:eastAsia="es-ES"/>
              </w:rPr>
            </w:pPr>
          </w:p>
        </w:tc>
        <w:tc>
          <w:tcPr>
            <w:tcW w:w="2236" w:type="dxa"/>
            <w:gridSpan w:val="2"/>
            <w:tcBorders>
              <w:top w:val="nil"/>
              <w:left w:val="nil"/>
              <w:bottom w:val="nil"/>
              <w:right w:val="nil"/>
            </w:tcBorders>
            <w:shd w:val="clear" w:color="auto" w:fill="auto"/>
            <w:noWrap/>
            <w:vAlign w:val="bottom"/>
            <w:hideMark/>
          </w:tcPr>
          <w:p w:rsidR="00577D2F" w:rsidRPr="00062D67" w:rsidRDefault="00577D2F" w:rsidP="00C2459D">
            <w:pPr>
              <w:spacing w:after="0" w:line="240" w:lineRule="auto"/>
              <w:rPr>
                <w:rFonts w:ascii="Arial" w:eastAsia="Times New Roman" w:hAnsi="Arial" w:cs="Arial"/>
                <w:sz w:val="20"/>
                <w:szCs w:val="20"/>
                <w:lang w:eastAsia="es-ES"/>
              </w:rPr>
            </w:pPr>
          </w:p>
        </w:tc>
      </w:tr>
      <w:tr w:rsidR="00577D2F" w:rsidRPr="00062D67" w:rsidTr="00577D2F">
        <w:trPr>
          <w:gridAfter w:val="1"/>
          <w:wAfter w:w="1054" w:type="dxa"/>
          <w:trHeight w:val="312"/>
        </w:trPr>
        <w:tc>
          <w:tcPr>
            <w:tcW w:w="567" w:type="dxa"/>
            <w:tcBorders>
              <w:top w:val="nil"/>
              <w:left w:val="nil"/>
              <w:bottom w:val="nil"/>
              <w:right w:val="nil"/>
            </w:tcBorders>
            <w:shd w:val="clear" w:color="000000" w:fill="FFFFFF"/>
            <w:noWrap/>
            <w:vAlign w:val="bottom"/>
            <w:hideMark/>
          </w:tcPr>
          <w:p w:rsidR="00577D2F" w:rsidRPr="00062D67" w:rsidRDefault="00577D2F" w:rsidP="00C2459D">
            <w:pPr>
              <w:spacing w:after="0" w:line="240" w:lineRule="auto"/>
              <w:jc w:val="center"/>
              <w:rPr>
                <w:rFonts w:ascii="Trebuchet MS" w:eastAsia="Times New Roman" w:hAnsi="Trebuchet MS" w:cs="Arial"/>
                <w:sz w:val="20"/>
                <w:szCs w:val="20"/>
                <w:lang w:eastAsia="es-ES"/>
              </w:rPr>
            </w:pPr>
            <w:r w:rsidRPr="00062D67">
              <w:rPr>
                <w:rFonts w:ascii="Trebuchet MS" w:eastAsia="Times New Roman" w:hAnsi="Trebuchet MS" w:cs="Arial"/>
                <w:sz w:val="20"/>
                <w:szCs w:val="20"/>
                <w:lang w:eastAsia="es-ES"/>
              </w:rPr>
              <w:t> </w:t>
            </w:r>
          </w:p>
        </w:tc>
        <w:tc>
          <w:tcPr>
            <w:tcW w:w="3271" w:type="dxa"/>
            <w:tcBorders>
              <w:top w:val="nil"/>
              <w:left w:val="nil"/>
              <w:bottom w:val="nil"/>
              <w:right w:val="nil"/>
            </w:tcBorders>
            <w:shd w:val="clear" w:color="000000" w:fill="FFFFFF"/>
            <w:noWrap/>
            <w:vAlign w:val="bottom"/>
            <w:hideMark/>
          </w:tcPr>
          <w:p w:rsidR="00577D2F" w:rsidRPr="00062D67" w:rsidRDefault="00577D2F" w:rsidP="00C2459D">
            <w:pPr>
              <w:spacing w:after="0" w:line="240" w:lineRule="auto"/>
              <w:rPr>
                <w:rFonts w:ascii="Trebuchet MS" w:eastAsia="Times New Roman" w:hAnsi="Trebuchet MS" w:cs="Arial"/>
                <w:sz w:val="20"/>
                <w:szCs w:val="20"/>
                <w:lang w:eastAsia="es-ES"/>
              </w:rPr>
            </w:pPr>
            <w:r w:rsidRPr="00062D67">
              <w:rPr>
                <w:rFonts w:ascii="Trebuchet MS" w:eastAsia="Times New Roman" w:hAnsi="Trebuchet MS" w:cs="Arial"/>
                <w:sz w:val="20"/>
                <w:szCs w:val="20"/>
                <w:lang w:eastAsia="es-ES"/>
              </w:rPr>
              <w:t> </w:t>
            </w:r>
          </w:p>
        </w:tc>
        <w:tc>
          <w:tcPr>
            <w:tcW w:w="2236" w:type="dxa"/>
            <w:gridSpan w:val="2"/>
            <w:tcBorders>
              <w:top w:val="nil"/>
              <w:left w:val="nil"/>
              <w:bottom w:val="nil"/>
              <w:right w:val="nil"/>
            </w:tcBorders>
            <w:shd w:val="clear" w:color="auto" w:fill="auto"/>
            <w:noWrap/>
            <w:vAlign w:val="bottom"/>
            <w:hideMark/>
          </w:tcPr>
          <w:p w:rsidR="00577D2F" w:rsidRPr="00062D67" w:rsidRDefault="00577D2F" w:rsidP="00C2459D">
            <w:pPr>
              <w:spacing w:after="0" w:line="240" w:lineRule="auto"/>
              <w:rPr>
                <w:rFonts w:ascii="Arial" w:eastAsia="Times New Roman" w:hAnsi="Arial" w:cs="Arial"/>
                <w:sz w:val="20"/>
                <w:szCs w:val="20"/>
                <w:lang w:eastAsia="es-ES"/>
              </w:rPr>
            </w:pPr>
          </w:p>
        </w:tc>
      </w:tr>
      <w:tr w:rsidR="00577D2F" w:rsidRPr="00062D67" w:rsidTr="00577D2F">
        <w:trPr>
          <w:gridAfter w:val="1"/>
          <w:wAfter w:w="1054" w:type="dxa"/>
          <w:trHeight w:val="593"/>
        </w:trPr>
        <w:tc>
          <w:tcPr>
            <w:tcW w:w="567"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11</w:t>
            </w:r>
          </w:p>
        </w:tc>
        <w:tc>
          <w:tcPr>
            <w:tcW w:w="3271" w:type="dxa"/>
            <w:tcBorders>
              <w:top w:val="single" w:sz="8" w:space="0" w:color="auto"/>
              <w:left w:val="nil"/>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Impuestos</w:t>
            </w:r>
          </w:p>
        </w:tc>
        <w:tc>
          <w:tcPr>
            <w:tcW w:w="2236" w:type="dxa"/>
            <w:gridSpan w:val="2"/>
            <w:tcBorders>
              <w:top w:val="single" w:sz="8" w:space="0" w:color="auto"/>
              <w:left w:val="single" w:sz="8" w:space="0" w:color="auto"/>
              <w:bottom w:val="single" w:sz="4" w:space="0" w:color="auto"/>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139,219.71 </w:t>
            </w:r>
          </w:p>
        </w:tc>
      </w:tr>
      <w:tr w:rsidR="00577D2F" w:rsidRPr="00062D67" w:rsidTr="00577D2F">
        <w:trPr>
          <w:gridAfter w:val="1"/>
          <w:wAfter w:w="1054" w:type="dxa"/>
          <w:trHeight w:val="593"/>
        </w:trPr>
        <w:tc>
          <w:tcPr>
            <w:tcW w:w="567" w:type="dxa"/>
            <w:tcBorders>
              <w:top w:val="nil"/>
              <w:left w:val="single" w:sz="8" w:space="0" w:color="auto"/>
              <w:bottom w:val="single" w:sz="4" w:space="0" w:color="auto"/>
              <w:right w:val="single" w:sz="8" w:space="0" w:color="auto"/>
            </w:tcBorders>
            <w:shd w:val="clear" w:color="auto" w:fill="auto"/>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12</w:t>
            </w:r>
          </w:p>
        </w:tc>
        <w:tc>
          <w:tcPr>
            <w:tcW w:w="3271" w:type="dxa"/>
            <w:tcBorders>
              <w:top w:val="nil"/>
              <w:left w:val="nil"/>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Tasas y Derechos</w:t>
            </w:r>
          </w:p>
        </w:tc>
        <w:tc>
          <w:tcPr>
            <w:tcW w:w="2236" w:type="dxa"/>
            <w:gridSpan w:val="2"/>
            <w:tcBorders>
              <w:top w:val="nil"/>
              <w:left w:val="single" w:sz="8" w:space="0" w:color="auto"/>
              <w:bottom w:val="single" w:sz="4" w:space="0" w:color="auto"/>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2,249,565.24 </w:t>
            </w:r>
          </w:p>
        </w:tc>
      </w:tr>
      <w:tr w:rsidR="00577D2F" w:rsidRPr="00062D67" w:rsidTr="00577D2F">
        <w:trPr>
          <w:gridAfter w:val="1"/>
          <w:wAfter w:w="1054" w:type="dxa"/>
          <w:trHeight w:val="593"/>
        </w:trPr>
        <w:tc>
          <w:tcPr>
            <w:tcW w:w="567" w:type="dxa"/>
            <w:tcBorders>
              <w:top w:val="nil"/>
              <w:left w:val="single" w:sz="8" w:space="0" w:color="auto"/>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15</w:t>
            </w:r>
          </w:p>
        </w:tc>
        <w:tc>
          <w:tcPr>
            <w:tcW w:w="3271" w:type="dxa"/>
            <w:tcBorders>
              <w:top w:val="nil"/>
              <w:left w:val="nil"/>
              <w:bottom w:val="single" w:sz="4" w:space="0" w:color="auto"/>
              <w:right w:val="single" w:sz="8" w:space="0" w:color="auto"/>
            </w:tcBorders>
            <w:shd w:val="clear" w:color="auto" w:fill="auto"/>
            <w:noWrap/>
            <w:vAlign w:val="bottom"/>
            <w:hideMark/>
          </w:tcPr>
          <w:p w:rsidR="00577D2F" w:rsidRPr="00062D67" w:rsidRDefault="00577D2F" w:rsidP="00C2459D">
            <w:pPr>
              <w:spacing w:after="0" w:line="240" w:lineRule="auto"/>
              <w:rPr>
                <w:rFonts w:ascii="Arial" w:eastAsia="Times New Roman" w:hAnsi="Arial" w:cs="Arial"/>
                <w:b/>
                <w:bCs/>
                <w:color w:val="000000"/>
                <w:sz w:val="24"/>
                <w:szCs w:val="24"/>
                <w:lang w:eastAsia="es-ES"/>
              </w:rPr>
            </w:pPr>
            <w:r w:rsidRPr="00062D67">
              <w:rPr>
                <w:rFonts w:ascii="Arial" w:eastAsia="Times New Roman" w:hAnsi="Arial" w:cs="Arial"/>
                <w:b/>
                <w:bCs/>
                <w:color w:val="000000"/>
                <w:sz w:val="24"/>
                <w:szCs w:val="24"/>
                <w:lang w:eastAsia="es-ES"/>
              </w:rPr>
              <w:t xml:space="preserve">Ingresos </w:t>
            </w:r>
            <w:r w:rsidR="00DC249F" w:rsidRPr="00062D67">
              <w:rPr>
                <w:rFonts w:ascii="Arial" w:eastAsia="Times New Roman" w:hAnsi="Arial" w:cs="Arial"/>
                <w:b/>
                <w:bCs/>
                <w:color w:val="000000"/>
                <w:sz w:val="24"/>
                <w:szCs w:val="24"/>
                <w:lang w:eastAsia="es-ES"/>
              </w:rPr>
              <w:t>Financiero</w:t>
            </w:r>
            <w:r w:rsidRPr="00062D67">
              <w:rPr>
                <w:rFonts w:ascii="Arial" w:eastAsia="Times New Roman" w:hAnsi="Arial" w:cs="Arial"/>
                <w:b/>
                <w:bCs/>
                <w:color w:val="000000"/>
                <w:sz w:val="24"/>
                <w:szCs w:val="24"/>
                <w:lang w:eastAsia="es-ES"/>
              </w:rPr>
              <w:t xml:space="preserve"> y Otros</w:t>
            </w:r>
          </w:p>
        </w:tc>
        <w:tc>
          <w:tcPr>
            <w:tcW w:w="2236" w:type="dxa"/>
            <w:gridSpan w:val="2"/>
            <w:tcBorders>
              <w:top w:val="nil"/>
              <w:left w:val="single" w:sz="8" w:space="0" w:color="auto"/>
              <w:bottom w:val="single" w:sz="4" w:space="0" w:color="auto"/>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118,575.99 </w:t>
            </w:r>
          </w:p>
        </w:tc>
      </w:tr>
      <w:tr w:rsidR="00577D2F" w:rsidRPr="00062D67" w:rsidTr="00577D2F">
        <w:trPr>
          <w:gridAfter w:val="1"/>
          <w:wAfter w:w="1054" w:type="dxa"/>
          <w:trHeight w:val="593"/>
        </w:trPr>
        <w:tc>
          <w:tcPr>
            <w:tcW w:w="567" w:type="dxa"/>
            <w:tcBorders>
              <w:top w:val="nil"/>
              <w:left w:val="single" w:sz="8" w:space="0" w:color="auto"/>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16</w:t>
            </w:r>
          </w:p>
        </w:tc>
        <w:tc>
          <w:tcPr>
            <w:tcW w:w="3271" w:type="dxa"/>
            <w:tcBorders>
              <w:top w:val="nil"/>
              <w:left w:val="nil"/>
              <w:bottom w:val="single" w:sz="4" w:space="0" w:color="auto"/>
              <w:right w:val="single" w:sz="8" w:space="0" w:color="auto"/>
            </w:tcBorders>
            <w:shd w:val="clear" w:color="000000" w:fill="FFFF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Transferencias Corrientes 25%</w:t>
            </w:r>
          </w:p>
        </w:tc>
        <w:tc>
          <w:tcPr>
            <w:tcW w:w="2236" w:type="dxa"/>
            <w:gridSpan w:val="2"/>
            <w:tcBorders>
              <w:top w:val="nil"/>
              <w:left w:val="single" w:sz="8" w:space="0" w:color="auto"/>
              <w:bottom w:val="single" w:sz="4" w:space="0" w:color="auto"/>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597,351.16 </w:t>
            </w:r>
          </w:p>
        </w:tc>
      </w:tr>
      <w:tr w:rsidR="00577D2F" w:rsidRPr="00062D67" w:rsidTr="00577D2F">
        <w:trPr>
          <w:gridAfter w:val="1"/>
          <w:wAfter w:w="1054" w:type="dxa"/>
          <w:trHeight w:val="593"/>
        </w:trPr>
        <w:tc>
          <w:tcPr>
            <w:tcW w:w="567" w:type="dxa"/>
            <w:tcBorders>
              <w:top w:val="nil"/>
              <w:left w:val="single" w:sz="8" w:space="0" w:color="auto"/>
              <w:bottom w:val="nil"/>
              <w:right w:val="single" w:sz="8" w:space="0" w:color="auto"/>
            </w:tcBorders>
            <w:shd w:val="clear" w:color="000000" w:fill="FFFFFF"/>
            <w:noWrap/>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31</w:t>
            </w:r>
          </w:p>
        </w:tc>
        <w:tc>
          <w:tcPr>
            <w:tcW w:w="3271" w:type="dxa"/>
            <w:tcBorders>
              <w:top w:val="single" w:sz="4" w:space="0" w:color="auto"/>
              <w:left w:val="nil"/>
              <w:bottom w:val="nil"/>
              <w:right w:val="single" w:sz="8" w:space="0" w:color="auto"/>
            </w:tcBorders>
            <w:shd w:val="clear" w:color="000000" w:fill="FFFF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Prestamos Internos</w:t>
            </w:r>
          </w:p>
        </w:tc>
        <w:tc>
          <w:tcPr>
            <w:tcW w:w="2236" w:type="dxa"/>
            <w:gridSpan w:val="2"/>
            <w:tcBorders>
              <w:top w:val="nil"/>
              <w:left w:val="single" w:sz="8" w:space="0" w:color="auto"/>
              <w:bottom w:val="nil"/>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5,000,000.00 </w:t>
            </w:r>
          </w:p>
        </w:tc>
      </w:tr>
      <w:tr w:rsidR="00577D2F" w:rsidRPr="00062D67" w:rsidTr="00577D2F">
        <w:trPr>
          <w:gridAfter w:val="1"/>
          <w:wAfter w:w="1054" w:type="dxa"/>
          <w:trHeight w:val="593"/>
        </w:trPr>
        <w:tc>
          <w:tcPr>
            <w:tcW w:w="567" w:type="dxa"/>
            <w:tcBorders>
              <w:top w:val="single" w:sz="4" w:space="0" w:color="auto"/>
              <w:left w:val="single" w:sz="8" w:space="0" w:color="auto"/>
              <w:bottom w:val="nil"/>
              <w:right w:val="single" w:sz="8" w:space="0" w:color="auto"/>
            </w:tcBorders>
            <w:shd w:val="clear" w:color="000000" w:fill="FFFFFF"/>
            <w:noWrap/>
            <w:vAlign w:val="bottom"/>
            <w:hideMark/>
          </w:tcPr>
          <w:p w:rsidR="00577D2F" w:rsidRPr="00062D67" w:rsidRDefault="00577D2F" w:rsidP="00C2459D">
            <w:pPr>
              <w:spacing w:after="0" w:line="240" w:lineRule="auto"/>
              <w:jc w:val="center"/>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32</w:t>
            </w:r>
          </w:p>
        </w:tc>
        <w:tc>
          <w:tcPr>
            <w:tcW w:w="3271" w:type="dxa"/>
            <w:tcBorders>
              <w:top w:val="single" w:sz="4" w:space="0" w:color="auto"/>
              <w:left w:val="nil"/>
              <w:bottom w:val="nil"/>
              <w:right w:val="single" w:sz="8" w:space="0" w:color="auto"/>
            </w:tcBorders>
            <w:shd w:val="clear" w:color="000000" w:fill="FFFF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Saldo de Años Anteriores</w:t>
            </w:r>
          </w:p>
        </w:tc>
        <w:tc>
          <w:tcPr>
            <w:tcW w:w="2236" w:type="dxa"/>
            <w:gridSpan w:val="2"/>
            <w:tcBorders>
              <w:top w:val="single" w:sz="4" w:space="0" w:color="auto"/>
              <w:left w:val="single" w:sz="8" w:space="0" w:color="auto"/>
              <w:bottom w:val="nil"/>
              <w:right w:val="nil"/>
            </w:tcBorders>
            <w:shd w:val="clear" w:color="000000" w:fill="99CCFF"/>
            <w:noWrap/>
            <w:vAlign w:val="bottom"/>
            <w:hideMark/>
          </w:tcPr>
          <w:p w:rsidR="00577D2F" w:rsidRPr="00062D67" w:rsidRDefault="00577D2F" w:rsidP="00C2459D">
            <w:pPr>
              <w:spacing w:after="0" w:line="240" w:lineRule="auto"/>
              <w:rPr>
                <w:rFonts w:ascii="Arial" w:eastAsia="Times New Roman" w:hAnsi="Arial" w:cs="Arial"/>
                <w:b/>
                <w:bCs/>
                <w:sz w:val="24"/>
                <w:szCs w:val="24"/>
                <w:lang w:eastAsia="es-ES"/>
              </w:rPr>
            </w:pPr>
            <w:r w:rsidRPr="00062D67">
              <w:rPr>
                <w:rFonts w:ascii="Arial" w:eastAsia="Times New Roman" w:hAnsi="Arial" w:cs="Arial"/>
                <w:b/>
                <w:bCs/>
                <w:sz w:val="24"/>
                <w:szCs w:val="24"/>
                <w:lang w:eastAsia="es-ES"/>
              </w:rPr>
              <w:t xml:space="preserve"> $           3,242,162.12 </w:t>
            </w:r>
          </w:p>
        </w:tc>
      </w:tr>
      <w:tr w:rsidR="00577D2F" w:rsidRPr="00062D67" w:rsidTr="00577D2F">
        <w:trPr>
          <w:gridAfter w:val="1"/>
          <w:wAfter w:w="1053" w:type="dxa"/>
          <w:trHeight w:val="593"/>
        </w:trPr>
        <w:tc>
          <w:tcPr>
            <w:tcW w:w="3839" w:type="dxa"/>
            <w:gridSpan w:val="2"/>
            <w:tcBorders>
              <w:top w:val="single" w:sz="8" w:space="0" w:color="4A452A"/>
              <w:left w:val="single" w:sz="8" w:space="0" w:color="4A452A"/>
              <w:bottom w:val="single" w:sz="8" w:space="0" w:color="4A452A"/>
              <w:right w:val="single" w:sz="8" w:space="0" w:color="4A452A"/>
            </w:tcBorders>
            <w:shd w:val="clear" w:color="000000" w:fill="CCCCFF"/>
            <w:noWrap/>
            <w:vAlign w:val="bottom"/>
            <w:hideMark/>
          </w:tcPr>
          <w:p w:rsidR="00577D2F" w:rsidRPr="00062D67" w:rsidRDefault="00577D2F" w:rsidP="00C2459D">
            <w:pPr>
              <w:spacing w:after="0" w:line="240" w:lineRule="auto"/>
              <w:jc w:val="center"/>
              <w:rPr>
                <w:rFonts w:ascii="Arial" w:eastAsia="Times New Roman" w:hAnsi="Arial" w:cs="Arial"/>
                <w:b/>
                <w:bCs/>
                <w:sz w:val="28"/>
                <w:szCs w:val="28"/>
                <w:lang w:eastAsia="es-ES"/>
              </w:rPr>
            </w:pPr>
            <w:r w:rsidRPr="00062D67">
              <w:rPr>
                <w:rFonts w:ascii="Arial" w:eastAsia="Times New Roman" w:hAnsi="Arial" w:cs="Arial"/>
                <w:b/>
                <w:bCs/>
                <w:sz w:val="28"/>
                <w:szCs w:val="28"/>
                <w:lang w:eastAsia="es-ES"/>
              </w:rPr>
              <w:lastRenderedPageBreak/>
              <w:t>TOTAL</w:t>
            </w:r>
          </w:p>
        </w:tc>
        <w:tc>
          <w:tcPr>
            <w:tcW w:w="2236" w:type="dxa"/>
            <w:gridSpan w:val="2"/>
            <w:tcBorders>
              <w:top w:val="single" w:sz="8" w:space="0" w:color="4A452A"/>
              <w:left w:val="nil"/>
              <w:bottom w:val="single" w:sz="8" w:space="0" w:color="4A452A"/>
              <w:right w:val="single" w:sz="8" w:space="0" w:color="4A452A"/>
            </w:tcBorders>
            <w:shd w:val="clear" w:color="000000" w:fill="CCCCFF"/>
            <w:noWrap/>
            <w:vAlign w:val="bottom"/>
            <w:hideMark/>
          </w:tcPr>
          <w:p w:rsidR="00577D2F" w:rsidRPr="00062D67" w:rsidRDefault="00577D2F" w:rsidP="00C2459D">
            <w:pPr>
              <w:spacing w:after="0" w:line="240" w:lineRule="auto"/>
              <w:rPr>
                <w:rFonts w:ascii="Arial" w:eastAsia="Times New Roman" w:hAnsi="Arial" w:cs="Arial"/>
                <w:b/>
                <w:bCs/>
                <w:sz w:val="28"/>
                <w:szCs w:val="28"/>
                <w:lang w:eastAsia="es-ES"/>
              </w:rPr>
            </w:pPr>
            <w:r w:rsidRPr="00062D67">
              <w:rPr>
                <w:rFonts w:ascii="Arial" w:eastAsia="Times New Roman" w:hAnsi="Arial" w:cs="Arial"/>
                <w:b/>
                <w:bCs/>
                <w:sz w:val="28"/>
                <w:szCs w:val="28"/>
                <w:lang w:eastAsia="es-ES"/>
              </w:rPr>
              <w:t xml:space="preserve"> $  11,346,874.22 </w:t>
            </w:r>
          </w:p>
        </w:tc>
      </w:tr>
    </w:tbl>
    <w:p w:rsidR="00577D2F" w:rsidRDefault="00577D2F" w:rsidP="00577D2F">
      <w:pPr>
        <w:spacing w:line="240" w:lineRule="auto"/>
        <w:jc w:val="both"/>
        <w:rPr>
          <w:rFonts w:ascii="Times New Roman" w:hAnsi="Times New Roman" w:cs="Times New Roman"/>
          <w:sz w:val="24"/>
          <w:szCs w:val="24"/>
        </w:rPr>
      </w:pPr>
    </w:p>
    <w:p w:rsidR="00577D2F" w:rsidRDefault="00577D2F" w:rsidP="00577D2F">
      <w:pPr>
        <w:spacing w:line="240" w:lineRule="auto"/>
        <w:jc w:val="both"/>
        <w:rPr>
          <w:rFonts w:ascii="Times New Roman" w:hAnsi="Times New Roman" w:cs="Times New Roman"/>
          <w:sz w:val="24"/>
          <w:szCs w:val="24"/>
        </w:rPr>
      </w:pPr>
    </w:p>
    <w:p w:rsidR="00577D2F" w:rsidRDefault="00577D2F" w:rsidP="00577D2F">
      <w:pPr>
        <w:spacing w:line="240" w:lineRule="auto"/>
        <w:jc w:val="both"/>
        <w:rPr>
          <w:rFonts w:ascii="Times New Roman" w:hAnsi="Times New Roman" w:cs="Times New Roman"/>
          <w:sz w:val="24"/>
          <w:szCs w:val="24"/>
        </w:rPr>
      </w:pPr>
      <w:r w:rsidRPr="005A723D">
        <w:rPr>
          <w:rFonts w:ascii="Times New Roman" w:hAnsi="Times New Roman" w:cs="Times New Roman"/>
          <w:noProof/>
          <w:sz w:val="24"/>
          <w:szCs w:val="24"/>
          <w:lang w:eastAsia="es-SV"/>
        </w:rPr>
        <w:drawing>
          <wp:inline distT="0" distB="0" distL="0" distR="0" wp14:anchorId="2524083B" wp14:editId="725C8F14">
            <wp:extent cx="5354514" cy="64201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72967" cy="6442244"/>
                    </a:xfrm>
                    <a:prstGeom prst="rect">
                      <a:avLst/>
                    </a:prstGeom>
                    <a:noFill/>
                    <a:ln w="9525">
                      <a:noFill/>
                      <a:miter lim="800000"/>
                      <a:headEnd/>
                      <a:tailEnd/>
                    </a:ln>
                  </pic:spPr>
                </pic:pic>
              </a:graphicData>
            </a:graphic>
          </wp:inline>
        </w:drawing>
      </w:r>
    </w:p>
    <w:p w:rsidR="00577D2F" w:rsidRDefault="00577D2F" w:rsidP="00577D2F">
      <w:pPr>
        <w:spacing w:line="240" w:lineRule="auto"/>
        <w:jc w:val="both"/>
        <w:rPr>
          <w:rFonts w:ascii="Times New Roman" w:hAnsi="Times New Roman" w:cs="Times New Roman"/>
          <w:sz w:val="24"/>
          <w:szCs w:val="24"/>
        </w:rPr>
      </w:pPr>
      <w:r w:rsidRPr="00800317">
        <w:rPr>
          <w:rFonts w:ascii="Times New Roman" w:hAnsi="Times New Roman" w:cs="Times New Roman"/>
          <w:b/>
          <w:sz w:val="24"/>
          <w:szCs w:val="24"/>
        </w:rPr>
        <w:lastRenderedPageBreak/>
        <w:t>B)</w:t>
      </w:r>
      <w:r>
        <w:rPr>
          <w:rFonts w:ascii="Times New Roman" w:hAnsi="Times New Roman" w:cs="Times New Roman"/>
          <w:sz w:val="24"/>
          <w:szCs w:val="24"/>
        </w:rPr>
        <w:t xml:space="preserve"> Se aprueba la Modificación del Organigrama Institucional, con las unidades que  creadas se detalla:</w:t>
      </w:r>
    </w:p>
    <w:p w:rsidR="00577D2F" w:rsidRDefault="00577D2F" w:rsidP="00577D2F">
      <w:pPr>
        <w:spacing w:line="240" w:lineRule="auto"/>
        <w:jc w:val="both"/>
        <w:rPr>
          <w:rFonts w:ascii="Times New Roman" w:hAnsi="Times New Roman" w:cs="Times New Roman"/>
          <w:sz w:val="24"/>
          <w:szCs w:val="24"/>
        </w:rPr>
      </w:pPr>
    </w:p>
    <w:p w:rsidR="00577D2F" w:rsidRDefault="00577D2F" w:rsidP="00577D2F">
      <w:pPr>
        <w:spacing w:line="240" w:lineRule="auto"/>
        <w:jc w:val="both"/>
        <w:rPr>
          <w:rFonts w:ascii="Times New Roman" w:hAnsi="Times New Roman" w:cs="Times New Roman"/>
          <w:sz w:val="24"/>
          <w:szCs w:val="24"/>
        </w:rPr>
      </w:pPr>
      <w:r w:rsidRPr="00800317">
        <w:rPr>
          <w:rFonts w:ascii="Times New Roman" w:hAnsi="Times New Roman" w:cs="Times New Roman"/>
          <w:b/>
          <w:noProof/>
          <w:sz w:val="24"/>
          <w:szCs w:val="24"/>
          <w:lang w:eastAsia="es-SV"/>
        </w:rPr>
        <w:drawing>
          <wp:anchor distT="0" distB="0" distL="114300" distR="114300" simplePos="0" relativeHeight="251659264" behindDoc="0" locked="0" layoutInCell="1" allowOverlap="1" wp14:anchorId="63E9F5B0" wp14:editId="218351DB">
            <wp:simplePos x="0" y="0"/>
            <wp:positionH relativeFrom="margin">
              <wp:posOffset>-546100</wp:posOffset>
            </wp:positionH>
            <wp:positionV relativeFrom="margin">
              <wp:posOffset>696595</wp:posOffset>
            </wp:positionV>
            <wp:extent cx="5842000" cy="6026785"/>
            <wp:effectExtent l="0" t="0" r="635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42000" cy="6026785"/>
                    </a:xfrm>
                    <a:prstGeom prst="rect">
                      <a:avLst/>
                    </a:prstGeom>
                  </pic:spPr>
                </pic:pic>
              </a:graphicData>
            </a:graphic>
            <wp14:sizeRelH relativeFrom="margin">
              <wp14:pctWidth>0</wp14:pctWidth>
            </wp14:sizeRelH>
            <wp14:sizeRelV relativeFrom="margin">
              <wp14:pctHeight>0</wp14:pctHeight>
            </wp14:sizeRelV>
          </wp:anchor>
        </w:drawing>
      </w:r>
    </w:p>
    <w:p w:rsidR="00577D2F" w:rsidRDefault="00577D2F" w:rsidP="00577D2F">
      <w:pPr>
        <w:spacing w:line="240" w:lineRule="auto"/>
        <w:jc w:val="both"/>
        <w:rPr>
          <w:rFonts w:ascii="Times New Roman" w:hAnsi="Times New Roman" w:cs="Times New Roman"/>
          <w:sz w:val="24"/>
          <w:szCs w:val="24"/>
        </w:rPr>
      </w:pPr>
    </w:p>
    <w:p w:rsidR="00577D2F" w:rsidRPr="00A25812" w:rsidRDefault="00577D2F" w:rsidP="00577D2F">
      <w:pPr>
        <w:spacing w:line="276" w:lineRule="auto"/>
        <w:jc w:val="both"/>
        <w:rPr>
          <w:rFonts w:ascii="Times New Roman" w:hAnsi="Times New Roman" w:cs="Times New Roman"/>
          <w:sz w:val="24"/>
          <w:szCs w:val="24"/>
        </w:rPr>
      </w:pPr>
      <w:r w:rsidRPr="00A25812">
        <w:rPr>
          <w:rFonts w:ascii="Times New Roman" w:hAnsi="Times New Roman" w:cs="Times New Roman"/>
          <w:b/>
          <w:sz w:val="24"/>
          <w:szCs w:val="24"/>
        </w:rPr>
        <w:lastRenderedPageBreak/>
        <w:t>C)</w:t>
      </w:r>
      <w:r w:rsidRPr="00A25812">
        <w:rPr>
          <w:rFonts w:ascii="Times New Roman" w:hAnsi="Times New Roman" w:cs="Times New Roman"/>
          <w:sz w:val="24"/>
          <w:szCs w:val="24"/>
        </w:rPr>
        <w:t xml:space="preserve"> Se mandata al Gerente Administrativo y Jefe de Recursos Humanos se actualicen los Manuales de Descriptor de Puestos y Funciones, conforme al organigrama Institucional. </w:t>
      </w:r>
      <w:r w:rsidRPr="00A25812">
        <w:rPr>
          <w:rFonts w:ascii="Times New Roman" w:hAnsi="Times New Roman" w:cs="Times New Roman"/>
          <w:b/>
          <w:sz w:val="24"/>
          <w:szCs w:val="24"/>
        </w:rPr>
        <w:t>CERTIFÍQUESE Y COMUNÍQUESE A</w:t>
      </w:r>
      <w:r w:rsidRPr="00A25812">
        <w:rPr>
          <w:rFonts w:ascii="Times New Roman" w:hAnsi="Times New Roman" w:cs="Times New Roman"/>
          <w:sz w:val="24"/>
          <w:szCs w:val="24"/>
        </w:rPr>
        <w:t xml:space="preserve">: Gerencias: Financiera, Operativa, Administrativa, Jefatura Distrito AltaVista, Sindicatura, Presupuesto, Tesorería, Contabilidad, Recursos Humanos y Despacho Municipal. </w:t>
      </w:r>
      <w:r w:rsidRPr="00A25812">
        <w:rPr>
          <w:rFonts w:ascii="Times New Roman" w:eastAsia="Calibri" w:hAnsi="Times New Roman" w:cs="Times New Roman"/>
          <w:b/>
          <w:sz w:val="24"/>
          <w:szCs w:val="24"/>
          <w:u w:val="single"/>
        </w:rPr>
        <w:t>ACUERDO NUMERO DOS:</w:t>
      </w:r>
      <w:r w:rsidRPr="00A25812">
        <w:rPr>
          <w:rFonts w:ascii="Times New Roman" w:hAnsi="Times New Roman" w:cs="Times New Roman"/>
          <w:sz w:val="24"/>
          <w:szCs w:val="24"/>
        </w:rPr>
        <w:t xml:space="preserve"> El Concejo Municipal de Tonacatepeque, en vista de la solicitud del Gerente Financiero, para que se le autorice al Tesorero Municipal realizar pagos en concepto de gastos fijos de la municipalidad; por tanto en el uso de las facultades legales que le confiere el artículo 91 del Código Municipal,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Autorizar al Tesorero Municipal</w:t>
      </w:r>
      <w:r w:rsidRPr="00A25812">
        <w:rPr>
          <w:rFonts w:ascii="Times New Roman" w:hAnsi="Times New Roman" w:cs="Times New Roman"/>
          <w:sz w:val="24"/>
          <w:szCs w:val="24"/>
        </w:rPr>
        <w:t xml:space="preserve">,  para que pueda efectuar los pagos en concepto de </w:t>
      </w:r>
      <w:r w:rsidRPr="00A25812">
        <w:rPr>
          <w:rFonts w:ascii="Times New Roman" w:hAnsi="Times New Roman" w:cs="Times New Roman"/>
          <w:b/>
          <w:sz w:val="24"/>
          <w:szCs w:val="24"/>
        </w:rPr>
        <w:t>gastos fijos de los siguientes rubros</w:t>
      </w:r>
      <w:r w:rsidRPr="00A25812">
        <w:rPr>
          <w:rFonts w:ascii="Times New Roman" w:hAnsi="Times New Roman" w:cs="Times New Roman"/>
          <w:sz w:val="24"/>
          <w:szCs w:val="24"/>
        </w:rPr>
        <w:t xml:space="preserve">: Pasajes de notificadores de Catastro y Recuperación de Mora, pago agua potable (ANDA), Agua </w:t>
      </w:r>
      <w:proofErr w:type="spellStart"/>
      <w:r w:rsidR="00BA0C88">
        <w:rPr>
          <w:rFonts w:ascii="Times New Roman" w:hAnsi="Times New Roman" w:cs="Times New Roman"/>
          <w:sz w:val="24"/>
          <w:szCs w:val="24"/>
        </w:rPr>
        <w:t>E</w:t>
      </w:r>
      <w:r w:rsidRPr="00A25812">
        <w:rPr>
          <w:rFonts w:ascii="Times New Roman" w:hAnsi="Times New Roman" w:cs="Times New Roman"/>
          <w:sz w:val="24"/>
          <w:szCs w:val="24"/>
        </w:rPr>
        <w:t>mbasada</w:t>
      </w:r>
      <w:proofErr w:type="spellEnd"/>
      <w:r w:rsidRPr="00A25812">
        <w:rPr>
          <w:rFonts w:ascii="Times New Roman" w:hAnsi="Times New Roman" w:cs="Times New Roman"/>
          <w:sz w:val="24"/>
          <w:szCs w:val="24"/>
        </w:rPr>
        <w:t>, energía Eléctrica, Teléfonos Líneas Fijas, Teléfonos Celulares, Radios de comunicación, Internet, Sueldos  LCAM, sueldos Contratos,  dietas de Concejo, cotizaciones previsionales, comisión CAESS y DELSUR, alumbrado público, compra de chequeras, pago cuota COMURES,</w:t>
      </w:r>
      <w:r w:rsidR="00BA0C88">
        <w:rPr>
          <w:rFonts w:ascii="Times New Roman" w:hAnsi="Times New Roman" w:cs="Times New Roman"/>
          <w:sz w:val="24"/>
          <w:szCs w:val="24"/>
        </w:rPr>
        <w:t xml:space="preserve"> </w:t>
      </w:r>
      <w:r w:rsidRPr="00A25812">
        <w:rPr>
          <w:rFonts w:ascii="Times New Roman" w:hAnsi="Times New Roman" w:cs="Times New Roman"/>
          <w:sz w:val="24"/>
          <w:szCs w:val="24"/>
        </w:rPr>
        <w:t xml:space="preserve">especies Municipales, aguinaldos, bonificaciones, vacaciones, horas extras, prestaciones sociales a empleado municipales. Todos estos gastos para que sean de legítimo abono deben llenar los requisitos que señala el artículo 86, inciso dos del Código Municipal. Tómese los fondos para estos gastos conforme a la distribución en cada fuente de financiamiento del Presupuesto Municipal año 2022. </w:t>
      </w:r>
      <w:r w:rsidRPr="00A25812">
        <w:rPr>
          <w:rFonts w:ascii="Times New Roman" w:hAnsi="Times New Roman" w:cs="Times New Roman"/>
          <w:b/>
          <w:sz w:val="24"/>
          <w:szCs w:val="24"/>
        </w:rPr>
        <w:t>CERTIFÍQUESE Y COMUNÍQUESE</w:t>
      </w:r>
      <w:r w:rsidRPr="00A25812">
        <w:rPr>
          <w:rFonts w:ascii="Times New Roman" w:hAnsi="Times New Roman" w:cs="Times New Roman"/>
          <w:sz w:val="24"/>
          <w:szCs w:val="24"/>
        </w:rPr>
        <w:t xml:space="preserve"> a: Sindicatura, Gerencia Financiera, Presupuesto, Tesorería, contabilidad y Despacho Municipal. </w:t>
      </w:r>
      <w:r w:rsidRPr="00A25812">
        <w:rPr>
          <w:rFonts w:ascii="Times New Roman" w:eastAsia="Calibri" w:hAnsi="Times New Roman" w:cs="Times New Roman"/>
          <w:b/>
          <w:sz w:val="24"/>
          <w:szCs w:val="24"/>
          <w:u w:val="single"/>
        </w:rPr>
        <w:t>ACUERDO NUMERO TRES:</w:t>
      </w:r>
      <w:r w:rsidRPr="00A25812">
        <w:rPr>
          <w:rFonts w:ascii="Times New Roman" w:hAnsi="Times New Roman" w:cs="Times New Roman"/>
          <w:sz w:val="24"/>
          <w:szCs w:val="24"/>
        </w:rPr>
        <w:t xml:space="preserve"> El Concejo Municipal de Tonacatepeque, en vista de la solicitud del Gerente Financiero, para la apertura y nombramiento de Encargados de Fondos Circulantes siguientes: Para atender gastos de menor cuantía Oficina central por un valor de $2,000.00; Para gastos de menor cuantía Distrito AltaVista pro un valor de $500.00 y para gastos urgentes y de menor cuantía de la Flota de Vehículos de Desechos Sólidos, Vehículos Administrativos y maquinaria pesada de la Municipalidad por un valor de $1,000.000; </w:t>
      </w:r>
      <w:r w:rsidRPr="00A25812">
        <w:rPr>
          <w:rFonts w:ascii="Times New Roman" w:hAnsi="Times New Roman" w:cs="Times New Roman"/>
          <w:b/>
          <w:sz w:val="24"/>
          <w:szCs w:val="24"/>
        </w:rPr>
        <w:t>El</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Concejo Municipal Considera: I)</w:t>
      </w:r>
      <w:r w:rsidRPr="00A25812">
        <w:rPr>
          <w:rFonts w:ascii="Times New Roman" w:hAnsi="Times New Roman" w:cs="Times New Roman"/>
          <w:sz w:val="24"/>
          <w:szCs w:val="24"/>
        </w:rPr>
        <w:t xml:space="preserve"> que se ve la necesidad de dichos fondos circulantes, por las urgencias e imprevistos que se dan diariamente, y que se necesitan para desempeñar de manera inmediata las funciones que tiene la Municipalidad.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que se cuentan con los Reglamentos respectivos que regulan dichos fondos circulantes, así también se tienen las administradoras que ya cuentas con su fianza de fidelidad conforme a la Ley. </w:t>
      </w:r>
      <w:r w:rsidRPr="00A25812">
        <w:rPr>
          <w:rFonts w:ascii="Times New Roman" w:hAnsi="Times New Roman" w:cs="Times New Roman"/>
          <w:b/>
          <w:sz w:val="24"/>
          <w:szCs w:val="24"/>
        </w:rPr>
        <w:t>III)</w:t>
      </w:r>
      <w:r w:rsidRPr="00A25812">
        <w:rPr>
          <w:rFonts w:ascii="Times New Roman" w:hAnsi="Times New Roman" w:cs="Times New Roman"/>
          <w:sz w:val="24"/>
          <w:szCs w:val="24"/>
        </w:rPr>
        <w:t xml:space="preserve"> que ha sido aprobado el presupuesto municipal año 2022. Por tanto en el uso de sus facultades legales de conformidad al Código Municipal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se apertura tres Fondos Circulantes para el año 2022 de la siguiente manera: </w:t>
      </w:r>
      <w:r w:rsidRPr="00A25812">
        <w:rPr>
          <w:rFonts w:ascii="Times New Roman" w:hAnsi="Times New Roman" w:cs="Times New Roman"/>
          <w:b/>
          <w:sz w:val="24"/>
          <w:szCs w:val="24"/>
          <w:u w:val="single"/>
        </w:rPr>
        <w:t>1)</w:t>
      </w:r>
      <w:r w:rsidRPr="00A25812">
        <w:rPr>
          <w:rFonts w:ascii="Times New Roman" w:hAnsi="Times New Roman" w:cs="Times New Roman"/>
          <w:sz w:val="24"/>
          <w:szCs w:val="24"/>
          <w:u w:val="single"/>
        </w:rPr>
        <w:t xml:space="preserve"> </w:t>
      </w:r>
      <w:r w:rsidRPr="00A25812">
        <w:rPr>
          <w:rFonts w:ascii="Times New Roman" w:hAnsi="Times New Roman" w:cs="Times New Roman"/>
          <w:b/>
          <w:sz w:val="24"/>
          <w:szCs w:val="24"/>
          <w:u w:val="single"/>
        </w:rPr>
        <w:t>Fondo Circulante para atender Oficina Central por la cantidad de $2,000.00 Dólares</w:t>
      </w:r>
      <w:r w:rsidRPr="00A25812">
        <w:rPr>
          <w:rFonts w:ascii="Times New Roman" w:hAnsi="Times New Roman" w:cs="Times New Roman"/>
          <w:sz w:val="24"/>
          <w:szCs w:val="24"/>
        </w:rPr>
        <w:t>, y se nombra para que sea  administrado, a través de la s</w:t>
      </w:r>
      <w:r w:rsidR="00DC249F">
        <w:rPr>
          <w:rFonts w:ascii="Times New Roman" w:hAnsi="Times New Roman" w:cs="Times New Roman"/>
          <w:sz w:val="24"/>
          <w:szCs w:val="24"/>
        </w:rPr>
        <w:t>ecretaría de Despacho</w:t>
      </w:r>
      <w:r w:rsidRPr="00A25812">
        <w:rPr>
          <w:rFonts w:ascii="Times New Roman" w:hAnsi="Times New Roman" w:cs="Times New Roman"/>
          <w:sz w:val="24"/>
          <w:szCs w:val="24"/>
        </w:rPr>
        <w:t xml:space="preserve">; este fondo servirá para atender gastos menores por un máximo de </w:t>
      </w:r>
      <w:r w:rsidRPr="00A25812">
        <w:rPr>
          <w:rFonts w:ascii="Times New Roman" w:hAnsi="Times New Roman" w:cs="Times New Roman"/>
          <w:b/>
          <w:sz w:val="24"/>
          <w:szCs w:val="24"/>
        </w:rPr>
        <w:t>$100.00</w:t>
      </w:r>
      <w:r w:rsidRPr="00A25812">
        <w:rPr>
          <w:rFonts w:ascii="Times New Roman" w:hAnsi="Times New Roman" w:cs="Times New Roman"/>
          <w:sz w:val="24"/>
          <w:szCs w:val="24"/>
        </w:rPr>
        <w:t xml:space="preserve"> Dólares, el presente será </w:t>
      </w:r>
      <w:r w:rsidRPr="00A25812">
        <w:rPr>
          <w:rFonts w:ascii="Times New Roman" w:hAnsi="Times New Roman" w:cs="Times New Roman"/>
          <w:sz w:val="24"/>
          <w:szCs w:val="24"/>
        </w:rPr>
        <w:lastRenderedPageBreak/>
        <w:t xml:space="preserve">autorizado y  firmado por el Gerente  Financiero como Ordenador de Pagos. </w:t>
      </w:r>
      <w:r w:rsidRPr="00A25812">
        <w:rPr>
          <w:rFonts w:ascii="Times New Roman" w:hAnsi="Times New Roman" w:cs="Times New Roman"/>
          <w:b/>
          <w:sz w:val="24"/>
          <w:szCs w:val="24"/>
          <w:u w:val="single"/>
        </w:rPr>
        <w:t>2) Fondo Circulante para atender a Oficina Distrito AltaVista por la cantidad de $500.00 Dólares</w:t>
      </w:r>
      <w:r w:rsidRPr="00A25812">
        <w:rPr>
          <w:rFonts w:ascii="Times New Roman" w:hAnsi="Times New Roman" w:cs="Times New Roman"/>
          <w:sz w:val="24"/>
          <w:szCs w:val="24"/>
          <w:u w:val="single"/>
        </w:rPr>
        <w:t>,</w:t>
      </w:r>
      <w:r w:rsidRPr="00A25812">
        <w:rPr>
          <w:rFonts w:ascii="Times New Roman" w:hAnsi="Times New Roman" w:cs="Times New Roman"/>
          <w:sz w:val="24"/>
          <w:szCs w:val="24"/>
        </w:rPr>
        <w:t xml:space="preserve"> y se nombra para que sea administrado por la empleada, y como Ordenador de pago será el Gerente del Distrito de AltaVista, este fondo servirá para atender gastos menores por un máximo de </w:t>
      </w:r>
      <w:r w:rsidRPr="00A25812">
        <w:rPr>
          <w:rFonts w:ascii="Times New Roman" w:hAnsi="Times New Roman" w:cs="Times New Roman"/>
          <w:b/>
          <w:sz w:val="24"/>
          <w:szCs w:val="24"/>
        </w:rPr>
        <w:t>$100.00</w:t>
      </w:r>
      <w:r w:rsidRPr="00A25812">
        <w:rPr>
          <w:rFonts w:ascii="Times New Roman" w:hAnsi="Times New Roman" w:cs="Times New Roman"/>
          <w:sz w:val="24"/>
          <w:szCs w:val="24"/>
        </w:rPr>
        <w:t xml:space="preserve"> Dólares. Tómese Los dos Fondos circulantes antes mencionado de La Cuenta Corriente Fondo Común. y  </w:t>
      </w:r>
      <w:r w:rsidRPr="00A25812">
        <w:rPr>
          <w:rFonts w:ascii="Times New Roman" w:hAnsi="Times New Roman" w:cs="Times New Roman"/>
          <w:b/>
          <w:sz w:val="24"/>
          <w:szCs w:val="24"/>
          <w:u w:val="single"/>
        </w:rPr>
        <w:t>3) Fondo Circulante por la cantidad de $1,000.00 dólares,</w:t>
      </w:r>
      <w:r w:rsidRPr="00A25812">
        <w:rPr>
          <w:rFonts w:ascii="Times New Roman" w:hAnsi="Times New Roman" w:cs="Times New Roman"/>
          <w:sz w:val="24"/>
          <w:szCs w:val="24"/>
        </w:rPr>
        <w:t xml:space="preserve"> los cuales servirán para atender de manera inmediata gastos de menor cuantía de la Flota de Vehículos de Desechos Sólidos, Vehículos Administrativos y maquinaria pesada de la Municipalidad, el presente fondo se nombra para que sea administrado por la secretaria de Gerencia Financiera, y será autorizado por  el Gerente  Financiero como Ordenador de Pagos, este fondo servirán para atender gastos menores por un máximo de </w:t>
      </w:r>
      <w:r w:rsidRPr="00A25812">
        <w:rPr>
          <w:rFonts w:ascii="Times New Roman" w:hAnsi="Times New Roman" w:cs="Times New Roman"/>
          <w:b/>
          <w:sz w:val="24"/>
          <w:szCs w:val="24"/>
        </w:rPr>
        <w:t>$200.00</w:t>
      </w:r>
      <w:r w:rsidRPr="00A25812">
        <w:rPr>
          <w:rFonts w:ascii="Times New Roman" w:hAnsi="Times New Roman" w:cs="Times New Roman"/>
          <w:sz w:val="24"/>
          <w:szCs w:val="24"/>
        </w:rPr>
        <w:t xml:space="preserve"> Dólares, Tómese del Fondo Libre de Disponibilidad. </w:t>
      </w:r>
      <w:r w:rsidRPr="00A25812">
        <w:rPr>
          <w:rFonts w:ascii="Times New Roman" w:hAnsi="Times New Roman" w:cs="Times New Roman"/>
          <w:b/>
          <w:sz w:val="24"/>
          <w:szCs w:val="24"/>
        </w:rPr>
        <w:t>Los Tres Fondos Circulantes podrán reintegrarse</w:t>
      </w:r>
      <w:r w:rsidRPr="00A25812">
        <w:rPr>
          <w:rFonts w:ascii="Times New Roman" w:hAnsi="Times New Roman" w:cs="Times New Roman"/>
          <w:sz w:val="24"/>
          <w:szCs w:val="24"/>
        </w:rPr>
        <w:t xml:space="preserve"> las veces que mensualmente sea necesario, debiendo presentar toda la documentación que fundamente dichos gastos, aplicándose todo conforme </w:t>
      </w:r>
      <w:r w:rsidRPr="00A25812">
        <w:rPr>
          <w:rFonts w:ascii="Times New Roman" w:hAnsi="Times New Roman" w:cs="Times New Roman"/>
          <w:b/>
          <w:sz w:val="24"/>
          <w:szCs w:val="24"/>
        </w:rPr>
        <w:t>a sus Reglamentos y las disposiciones Generales del presupuesto Municipal</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CERTIFÍQUESE Y COMUNÍQUESE A</w:t>
      </w:r>
      <w:r w:rsidRPr="00A25812">
        <w:rPr>
          <w:rFonts w:ascii="Times New Roman" w:hAnsi="Times New Roman" w:cs="Times New Roman"/>
          <w:sz w:val="24"/>
          <w:szCs w:val="24"/>
        </w:rPr>
        <w:t xml:space="preserve">: Gerencia Financiera, Sindicatura, Administradoras de los fondos circulantes, Presupuesto, Gerente del Distrito AltaVista, Tesorería y Despacho Municipal. </w:t>
      </w:r>
      <w:r w:rsidRPr="00A25812">
        <w:rPr>
          <w:rFonts w:ascii="Times New Roman" w:eastAsia="Calibri" w:hAnsi="Times New Roman" w:cs="Times New Roman"/>
          <w:b/>
          <w:sz w:val="24"/>
          <w:szCs w:val="24"/>
          <w:u w:val="single"/>
        </w:rPr>
        <w:t>ACUERDO NUMERO CUATRO:</w:t>
      </w:r>
      <w:r w:rsidRPr="00A25812">
        <w:rPr>
          <w:rFonts w:ascii="Times New Roman" w:hAnsi="Times New Roman" w:cs="Times New Roman"/>
          <w:b/>
          <w:bCs/>
          <w:sz w:val="24"/>
          <w:szCs w:val="24"/>
        </w:rPr>
        <w:t xml:space="preserve"> </w:t>
      </w:r>
      <w:r w:rsidRPr="00A25812">
        <w:rPr>
          <w:rFonts w:ascii="Times New Roman" w:hAnsi="Times New Roman" w:cs="Times New Roman"/>
          <w:bCs/>
          <w:sz w:val="24"/>
          <w:szCs w:val="24"/>
        </w:rPr>
        <w:t xml:space="preserve">El Concejo Municipal recibe solicitud del Sub Jefe  de Catastro  de Inmuebles y Empresas, quién pide autorización para regular varios estacionamientos ubicados en final calle Los Izotes Frente a los Blocks 33,34,35 y 36 de la Urbanización San José Las Flores, que son aproximadamente 25 espacios, que de conformidad a la ordenanza Reguladora de  las Tasas por servicios Municipales que presta la Alcaldía Municipal de Tonacatepeque, establece un pago de la tasa de $7.49 mensual; que los propietarios de vehículos desean tener la autorización para la utilización de la parte final de la calle los Izotes y por consiguiente pagar las tasas municipales, que ha realizado inspección y ha constatado que no obstruye la vía ni obstáculos a predios colindante, y que con dicho parqueo ayudaría a la eliminación de botadero de basura abierto; y con base al artículo 4 del código Municipal en la que establece en el numeral 2 la regulación del uso de parques, aceras y otros sitios Municipales es competencia del Concejo Municipal. </w:t>
      </w:r>
      <w:r w:rsidRPr="00A25812">
        <w:rPr>
          <w:rFonts w:ascii="Times New Roman" w:hAnsi="Times New Roman" w:cs="Times New Roman"/>
          <w:b/>
          <w:bCs/>
          <w:sz w:val="24"/>
          <w:szCs w:val="24"/>
        </w:rPr>
        <w:t>El Concejo Municipal Considera:</w:t>
      </w:r>
      <w:r w:rsidRPr="00A25812">
        <w:rPr>
          <w:rFonts w:ascii="Times New Roman" w:hAnsi="Times New Roman" w:cs="Times New Roman"/>
          <w:bCs/>
          <w:sz w:val="24"/>
          <w:szCs w:val="24"/>
        </w:rPr>
        <w:t xml:space="preserve"> </w:t>
      </w:r>
      <w:r w:rsidRPr="00A25812">
        <w:rPr>
          <w:rFonts w:ascii="Times New Roman" w:hAnsi="Times New Roman" w:cs="Times New Roman"/>
          <w:b/>
          <w:bCs/>
          <w:sz w:val="24"/>
          <w:szCs w:val="24"/>
        </w:rPr>
        <w:t>I)</w:t>
      </w:r>
      <w:r w:rsidRPr="00A25812">
        <w:rPr>
          <w:rFonts w:ascii="Times New Roman" w:hAnsi="Times New Roman" w:cs="Times New Roman"/>
          <w:bCs/>
          <w:sz w:val="24"/>
          <w:szCs w:val="24"/>
        </w:rPr>
        <w:t xml:space="preserve"> que les compete regular los espacios Públicos, y que en este caso siendo el final de una calle que la estaban utilizado como botadero de cielo abierto, toma a bien que sean utilizados como parqueo de vehículos para los habitantes de dicho sector, tomando en cuenta  que no obstaculizan ni perjudican a terceros. </w:t>
      </w:r>
      <w:r w:rsidRPr="00A25812">
        <w:rPr>
          <w:rFonts w:ascii="Times New Roman" w:hAnsi="Times New Roman" w:cs="Times New Roman"/>
          <w:b/>
          <w:bCs/>
          <w:sz w:val="24"/>
          <w:szCs w:val="24"/>
        </w:rPr>
        <w:t>II)</w:t>
      </w:r>
      <w:r w:rsidRPr="00A25812">
        <w:rPr>
          <w:rFonts w:ascii="Times New Roman" w:hAnsi="Times New Roman" w:cs="Times New Roman"/>
          <w:bCs/>
          <w:sz w:val="24"/>
          <w:szCs w:val="24"/>
        </w:rPr>
        <w:t xml:space="preserve"> que Catastro deberá calificarlos, y establecer un Reglamento para el uso de dicho espacio (incluyendo que la Municipalidad no se hace responsable por la pérdida o daños en los vehículos automotores). </w:t>
      </w:r>
      <w:r w:rsidRPr="00A25812">
        <w:rPr>
          <w:rFonts w:ascii="Times New Roman" w:hAnsi="Times New Roman" w:cs="Times New Roman"/>
          <w:b/>
          <w:bCs/>
          <w:sz w:val="24"/>
          <w:szCs w:val="24"/>
        </w:rPr>
        <w:t>III)</w:t>
      </w:r>
      <w:r w:rsidRPr="00A25812">
        <w:rPr>
          <w:rFonts w:ascii="Times New Roman" w:hAnsi="Times New Roman" w:cs="Times New Roman"/>
          <w:bCs/>
          <w:sz w:val="24"/>
          <w:szCs w:val="24"/>
        </w:rPr>
        <w:t xml:space="preserve"> que con la autorización de los parqueos en dicho sector se ayudará a los propietarios de los vehículos, así también generará ingresos para la Municipalidad. Por tanto </w:t>
      </w:r>
      <w:r w:rsidRPr="00A25812">
        <w:rPr>
          <w:rFonts w:ascii="Times New Roman" w:hAnsi="Times New Roman" w:cs="Times New Roman"/>
          <w:bCs/>
          <w:sz w:val="24"/>
          <w:szCs w:val="24"/>
        </w:rPr>
        <w:lastRenderedPageBreak/>
        <w:t xml:space="preserve">en base a la solicitud, e informe de Catastro de Inmuebles y Empresas central y los considerandos antes Mencionados, en el uso de sus facultades legales de Conformidad al código Municipal por unanimidad se </w:t>
      </w:r>
      <w:r w:rsidRPr="00A25812">
        <w:rPr>
          <w:rFonts w:ascii="Times New Roman" w:hAnsi="Times New Roman" w:cs="Times New Roman"/>
          <w:b/>
          <w:bCs/>
          <w:sz w:val="24"/>
          <w:szCs w:val="24"/>
        </w:rPr>
        <w:t>ACUERDA:</w:t>
      </w:r>
      <w:r w:rsidRPr="00A25812">
        <w:rPr>
          <w:rFonts w:ascii="Times New Roman" w:hAnsi="Times New Roman" w:cs="Times New Roman"/>
          <w:bCs/>
          <w:sz w:val="24"/>
          <w:szCs w:val="24"/>
        </w:rPr>
        <w:t xml:space="preserve"> </w:t>
      </w:r>
      <w:r w:rsidRPr="00A25812">
        <w:rPr>
          <w:rFonts w:ascii="Times New Roman" w:hAnsi="Times New Roman" w:cs="Times New Roman"/>
          <w:b/>
          <w:bCs/>
          <w:sz w:val="24"/>
          <w:szCs w:val="24"/>
        </w:rPr>
        <w:t>A)</w:t>
      </w:r>
      <w:r w:rsidRPr="00A25812">
        <w:rPr>
          <w:rFonts w:ascii="Times New Roman" w:hAnsi="Times New Roman" w:cs="Times New Roman"/>
          <w:bCs/>
          <w:sz w:val="24"/>
          <w:szCs w:val="24"/>
        </w:rPr>
        <w:t xml:space="preserve"> se Autoriza para que la final calle Los Izotes Frente a los Blocks 33,34, 35 y 36 de la Urbanización San José Las Flores, sea utilizada para parqueos de vehículos de dicho Sector. </w:t>
      </w:r>
      <w:r w:rsidRPr="00A25812">
        <w:rPr>
          <w:rFonts w:ascii="Times New Roman" w:hAnsi="Times New Roman" w:cs="Times New Roman"/>
          <w:b/>
          <w:bCs/>
          <w:sz w:val="24"/>
          <w:szCs w:val="24"/>
        </w:rPr>
        <w:t>B)</w:t>
      </w:r>
      <w:r w:rsidRPr="00A25812">
        <w:rPr>
          <w:rFonts w:ascii="Times New Roman" w:hAnsi="Times New Roman" w:cs="Times New Roman"/>
          <w:bCs/>
          <w:sz w:val="24"/>
          <w:szCs w:val="24"/>
        </w:rPr>
        <w:t xml:space="preserve"> Se mandata a Sub Jefe de Catastro de Inmuebles y Empresas central, delimite los espacios que serán utilizados como estacionamientos de vehículos y califique a los usuarios, de conformidad a la Ordenanza Reguladora de las tasas por servicios Municipales; establezca un reglamento para la utilización.   </w:t>
      </w:r>
      <w:r w:rsidRPr="00A25812">
        <w:rPr>
          <w:rFonts w:ascii="Times New Roman" w:hAnsi="Times New Roman" w:cs="Times New Roman"/>
          <w:b/>
          <w:sz w:val="24"/>
          <w:szCs w:val="24"/>
        </w:rPr>
        <w:t>CERTIFIQUESE Y COMUNIQUESE</w:t>
      </w:r>
      <w:r w:rsidRPr="00A25812">
        <w:rPr>
          <w:rFonts w:ascii="Times New Roman" w:hAnsi="Times New Roman" w:cs="Times New Roman"/>
          <w:sz w:val="24"/>
          <w:szCs w:val="24"/>
        </w:rPr>
        <w:t xml:space="preserve"> A: Gerencia Financiera, CAM, Sindicatura, Catastro Central Tesorería y Despacho Municipal. </w:t>
      </w:r>
      <w:r w:rsidRPr="00A25812">
        <w:rPr>
          <w:rFonts w:ascii="Times New Roman" w:eastAsia="Calibri" w:hAnsi="Times New Roman" w:cs="Times New Roman"/>
          <w:b/>
          <w:sz w:val="24"/>
          <w:szCs w:val="24"/>
          <w:u w:val="single"/>
        </w:rPr>
        <w:t>ACUERDO NUMERO CINCO:</w:t>
      </w:r>
      <w:r w:rsidRPr="00A25812">
        <w:rPr>
          <w:rFonts w:ascii="Times New Roman" w:hAnsi="Times New Roman" w:cs="Times New Roman"/>
          <w:sz w:val="24"/>
          <w:szCs w:val="24"/>
        </w:rPr>
        <w:t xml:space="preserve"> El Concejo municipal en vista del memorándum presentado por el Jefe de Recursos Humanos, quien informa que debido al fallecimiento del empleado Municipal </w:t>
      </w:r>
      <w:r w:rsidRPr="00A25812">
        <w:rPr>
          <w:rFonts w:ascii="Times New Roman" w:hAnsi="Times New Roman" w:cs="Times New Roman"/>
          <w:b/>
          <w:sz w:val="24"/>
          <w:szCs w:val="24"/>
        </w:rPr>
        <w:t>Samuel Benjamín Montenegro Vides</w:t>
      </w:r>
      <w:r w:rsidRPr="00A25812">
        <w:rPr>
          <w:rFonts w:ascii="Times New Roman" w:hAnsi="Times New Roman" w:cs="Times New Roman"/>
          <w:sz w:val="24"/>
          <w:szCs w:val="24"/>
        </w:rPr>
        <w:t xml:space="preserve">, quien se desempeñaba como Supervisor de Cuadrilla de la Unidad de Desarrollo Urbano, con un salario mensual de </w:t>
      </w:r>
      <w:r w:rsidRPr="00A25812">
        <w:rPr>
          <w:rFonts w:ascii="Times New Roman" w:hAnsi="Times New Roman" w:cs="Times New Roman"/>
          <w:b/>
          <w:sz w:val="24"/>
          <w:szCs w:val="24"/>
        </w:rPr>
        <w:t>$515.00</w:t>
      </w:r>
      <w:r w:rsidRPr="00A25812">
        <w:rPr>
          <w:rFonts w:ascii="Times New Roman" w:hAnsi="Times New Roman" w:cs="Times New Roman"/>
          <w:sz w:val="24"/>
          <w:szCs w:val="24"/>
        </w:rPr>
        <w:t xml:space="preserve">; por lo que solicita prestación económica a favor de los  beneficiarios, según consta en el expediente: </w:t>
      </w:r>
      <w:r>
        <w:rPr>
          <w:rFonts w:ascii="Times New Roman" w:hAnsi="Times New Roman" w:cs="Times New Roman"/>
          <w:b/>
          <w:sz w:val="24"/>
          <w:szCs w:val="24"/>
        </w:rPr>
        <w:t>XXXXXX</w:t>
      </w:r>
      <w:r w:rsidR="00DC249F" w:rsidRPr="00A25812">
        <w:rPr>
          <w:rFonts w:ascii="Times New Roman" w:hAnsi="Times New Roman" w:cs="Times New Roman"/>
          <w:b/>
          <w:sz w:val="24"/>
          <w:szCs w:val="24"/>
        </w:rPr>
        <w:t xml:space="preserve"> </w:t>
      </w:r>
      <w:r w:rsidRPr="00A25812">
        <w:rPr>
          <w:rFonts w:ascii="Times New Roman" w:hAnsi="Times New Roman" w:cs="Times New Roman"/>
          <w:b/>
          <w:sz w:val="24"/>
          <w:szCs w:val="24"/>
        </w:rPr>
        <w:t>( esposa)</w:t>
      </w:r>
      <w:r w:rsidRPr="00A25812">
        <w:rPr>
          <w:rFonts w:ascii="Times New Roman" w:hAnsi="Times New Roman" w:cs="Times New Roman"/>
          <w:sz w:val="24"/>
          <w:szCs w:val="24"/>
        </w:rPr>
        <w:t xml:space="preserve"> con </w:t>
      </w:r>
      <w:r w:rsidRPr="00A25812">
        <w:rPr>
          <w:rFonts w:ascii="Times New Roman" w:hAnsi="Times New Roman" w:cs="Times New Roman"/>
          <w:b/>
          <w:sz w:val="24"/>
          <w:szCs w:val="24"/>
        </w:rPr>
        <w:t>un 50%; y</w:t>
      </w:r>
      <w:r>
        <w:rPr>
          <w:rFonts w:ascii="Times New Roman" w:hAnsi="Times New Roman" w:cs="Times New Roman"/>
          <w:b/>
          <w:sz w:val="24"/>
          <w:szCs w:val="24"/>
        </w:rPr>
        <w:t xml:space="preserve"> XXXXXXX</w:t>
      </w:r>
      <w:r w:rsidRPr="00A25812">
        <w:rPr>
          <w:rFonts w:ascii="Times New Roman" w:hAnsi="Times New Roman" w:cs="Times New Roman"/>
          <w:b/>
          <w:sz w:val="24"/>
          <w:szCs w:val="24"/>
        </w:rPr>
        <w:t>, (nieto) con un 50%,</w:t>
      </w:r>
      <w:r w:rsidRPr="00A25812">
        <w:rPr>
          <w:rFonts w:ascii="Times New Roman" w:hAnsi="Times New Roman" w:cs="Times New Roman"/>
          <w:sz w:val="24"/>
          <w:szCs w:val="24"/>
        </w:rPr>
        <w:t xml:space="preserve"> remite copia de DUI del fallecido, copia de partida de defunción, copia de DUI de la beneficiaria, copia de partida de matrimonio; y manifiesta que los documentos del otro beneficiario no se adjuntaron debido a que no se ha presentado a reclamar el beneficio. Y  de conformidad  a las disposiciones Generales del Presupuesto, establece que se concederá cinco salarios vigentes que el empleado fallecido estuviere devengando. Por tanto en el uso de sus facultades legales de conformidad al código Municipal y disposiciones generales del presupuesto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se aprueba la cantidad de </w:t>
      </w:r>
      <w:r w:rsidRPr="00A25812">
        <w:rPr>
          <w:rFonts w:ascii="Times New Roman" w:hAnsi="Times New Roman" w:cs="Times New Roman"/>
          <w:b/>
          <w:sz w:val="24"/>
          <w:szCs w:val="24"/>
        </w:rPr>
        <w:t xml:space="preserve">$1,287.50 </w:t>
      </w:r>
      <w:r w:rsidRPr="00A25812">
        <w:rPr>
          <w:rFonts w:ascii="Times New Roman" w:hAnsi="Times New Roman" w:cs="Times New Roman"/>
          <w:sz w:val="24"/>
          <w:szCs w:val="24"/>
        </w:rPr>
        <w:t xml:space="preserve">para que sean entregados a la beneficiaria: </w:t>
      </w:r>
      <w:proofErr w:type="gramStart"/>
      <w:r>
        <w:rPr>
          <w:rFonts w:ascii="Times New Roman" w:hAnsi="Times New Roman" w:cs="Times New Roman"/>
          <w:b/>
          <w:sz w:val="24"/>
          <w:szCs w:val="24"/>
        </w:rPr>
        <w:t>XXXXXXX</w:t>
      </w:r>
      <w:r w:rsidRPr="00A25812">
        <w:rPr>
          <w:rFonts w:ascii="Times New Roman" w:hAnsi="Times New Roman" w:cs="Times New Roman"/>
          <w:b/>
          <w:sz w:val="24"/>
          <w:szCs w:val="24"/>
        </w:rPr>
        <w:t>(</w:t>
      </w:r>
      <w:proofErr w:type="gramEnd"/>
      <w:r w:rsidRPr="00A25812">
        <w:rPr>
          <w:rFonts w:ascii="Times New Roman" w:hAnsi="Times New Roman" w:cs="Times New Roman"/>
          <w:b/>
          <w:sz w:val="24"/>
          <w:szCs w:val="24"/>
        </w:rPr>
        <w:t xml:space="preserve"> esposa),  en concepto </w:t>
      </w:r>
      <w:r w:rsidRPr="00A25812">
        <w:rPr>
          <w:rFonts w:ascii="Times New Roman" w:hAnsi="Times New Roman" w:cs="Times New Roman"/>
          <w:sz w:val="24"/>
          <w:szCs w:val="24"/>
        </w:rPr>
        <w:t xml:space="preserve">de  prestación económica del 50%, porcentaje que dejo establecido el empleado fallecido </w:t>
      </w:r>
      <w:r w:rsidRPr="00A25812">
        <w:rPr>
          <w:rFonts w:ascii="Times New Roman" w:hAnsi="Times New Roman" w:cs="Times New Roman"/>
          <w:b/>
          <w:sz w:val="24"/>
          <w:szCs w:val="24"/>
        </w:rPr>
        <w:t xml:space="preserve">Samuel Benjamín Montenegro Vides; </w:t>
      </w:r>
      <w:r w:rsidRPr="00A25812">
        <w:rPr>
          <w:rFonts w:ascii="Times New Roman" w:hAnsi="Times New Roman" w:cs="Times New Roman"/>
          <w:sz w:val="24"/>
          <w:szCs w:val="24"/>
        </w:rPr>
        <w:t xml:space="preserve">autorizar al Tesorero Municipal para que erogue dicha cantidad de la cuenta 00540005302 fondo común. </w:t>
      </w:r>
      <w:r w:rsidRPr="00A25812">
        <w:rPr>
          <w:rFonts w:ascii="Times New Roman" w:hAnsi="Times New Roman" w:cs="Times New Roman"/>
          <w:b/>
          <w:sz w:val="24"/>
          <w:szCs w:val="24"/>
        </w:rPr>
        <w:t>B)</w:t>
      </w:r>
      <w:r w:rsidRPr="00A25812">
        <w:rPr>
          <w:rFonts w:ascii="Times New Roman" w:hAnsi="Times New Roman" w:cs="Times New Roman"/>
          <w:sz w:val="24"/>
          <w:szCs w:val="24"/>
        </w:rPr>
        <w:t xml:space="preserve"> con el otro beneficiario deberá presentarse a reclamar su derecho del 50% legitimándose con su Documento Único de Identidad</w:t>
      </w:r>
      <w:r w:rsidRPr="00A25812">
        <w:rPr>
          <w:rFonts w:ascii="Times New Roman" w:hAnsi="Times New Roman" w:cs="Times New Roman"/>
          <w:b/>
          <w:sz w:val="24"/>
          <w:szCs w:val="24"/>
        </w:rPr>
        <w:t>. CERTIFÍQUESE Y COMUNÍQUESE</w:t>
      </w:r>
      <w:r w:rsidRPr="00A25812">
        <w:rPr>
          <w:rFonts w:ascii="Times New Roman" w:hAnsi="Times New Roman" w:cs="Times New Roman"/>
          <w:sz w:val="24"/>
          <w:szCs w:val="24"/>
        </w:rPr>
        <w:t xml:space="preserve">: Gerencia Financiera, Sindicatura, Tesorería, Recursos Humanos, presupuesto, y Despacho Municipal. </w:t>
      </w:r>
      <w:r w:rsidRPr="00A25812">
        <w:rPr>
          <w:rFonts w:ascii="Times New Roman" w:eastAsia="Calibri" w:hAnsi="Times New Roman" w:cs="Times New Roman"/>
          <w:b/>
          <w:sz w:val="24"/>
          <w:szCs w:val="24"/>
          <w:u w:val="single"/>
        </w:rPr>
        <w:t>ACUERDO NUMERO SEIS:</w:t>
      </w:r>
      <w:r w:rsidRPr="00A25812">
        <w:rPr>
          <w:rFonts w:ascii="Times New Roman" w:hAnsi="Times New Roman" w:cs="Times New Roman"/>
          <w:sz w:val="24"/>
          <w:szCs w:val="24"/>
        </w:rPr>
        <w:t xml:space="preserve"> El Concejo Municipal,  en vista  que la Jefa de UACI solicita se nombre  </w:t>
      </w:r>
      <w:r w:rsidRPr="00A25812">
        <w:rPr>
          <w:rFonts w:ascii="Times New Roman" w:hAnsi="Times New Roman" w:cs="Times New Roman"/>
          <w:bCs/>
          <w:color w:val="000000"/>
          <w:sz w:val="24"/>
          <w:szCs w:val="24"/>
        </w:rPr>
        <w:t xml:space="preserve">la </w:t>
      </w:r>
      <w:r w:rsidRPr="00A25812">
        <w:rPr>
          <w:rFonts w:ascii="Times New Roman" w:hAnsi="Times New Roman" w:cs="Times New Roman"/>
          <w:b/>
          <w:bCs/>
          <w:color w:val="000000"/>
          <w:sz w:val="24"/>
          <w:szCs w:val="24"/>
        </w:rPr>
        <w:t>Comisión</w:t>
      </w:r>
      <w:r w:rsidRPr="00A25812">
        <w:rPr>
          <w:rFonts w:ascii="Times New Roman" w:hAnsi="Times New Roman" w:cs="Times New Roman"/>
          <w:b/>
          <w:bCs/>
          <w:color w:val="000000"/>
          <w:sz w:val="24"/>
          <w:szCs w:val="24"/>
          <w:lang w:val="es-CO"/>
        </w:rPr>
        <w:t xml:space="preserve">  Evaluadora de Ofertas </w:t>
      </w:r>
      <w:r w:rsidRPr="00A25812">
        <w:rPr>
          <w:rFonts w:ascii="Times New Roman" w:hAnsi="Times New Roman" w:cs="Times New Roman"/>
          <w:bCs/>
          <w:color w:val="000000"/>
          <w:sz w:val="24"/>
          <w:szCs w:val="24"/>
          <w:lang w:val="es-CO"/>
        </w:rPr>
        <w:t xml:space="preserve">para  </w:t>
      </w:r>
      <w:r w:rsidRPr="00A25812">
        <w:rPr>
          <w:rFonts w:ascii="Times New Roman" w:hAnsi="Times New Roman" w:cs="Times New Roman"/>
          <w:sz w:val="24"/>
          <w:szCs w:val="24"/>
        </w:rPr>
        <w:t>LP Nº08/2021- AMT “ COMPRA DE DOS CAMIONES COMPACTADORES DE BASURA DE 20 YARDAS CUBICAS PARA LA UNIDAD DE DESECHOS SOLIDOS DE LA ALCALDÍA MUNICIPAL DE TONACATEPEQUE</w:t>
      </w:r>
      <w:r w:rsidRPr="00A25812">
        <w:rPr>
          <w:rFonts w:ascii="Times New Roman" w:hAnsi="Times New Roman" w:cs="Times New Roman"/>
          <w:b/>
          <w:bCs/>
          <w:color w:val="000000"/>
          <w:sz w:val="24"/>
          <w:szCs w:val="24"/>
        </w:rPr>
        <w:t>”</w:t>
      </w:r>
      <w:r w:rsidRPr="00A25812">
        <w:rPr>
          <w:rFonts w:ascii="Times New Roman" w:hAnsi="Times New Roman" w:cs="Times New Roman"/>
          <w:sz w:val="24"/>
          <w:szCs w:val="24"/>
        </w:rPr>
        <w:t xml:space="preserve">, que de conformidad al artículo 20 de la LACAP cada institución constituirá las comisiones en cada caso, para la evaluación de ofertas que estime conveniente; y detalla quienes deben de conformarla;  Por tanto de conformidad  al Código Municipal  y a la LACAP  en el uso de sus facultades legales </w:t>
      </w:r>
      <w:r w:rsidRPr="00A25812">
        <w:rPr>
          <w:rFonts w:ascii="Times New Roman" w:hAnsi="Times New Roman" w:cs="Times New Roman"/>
          <w:sz w:val="24"/>
          <w:szCs w:val="24"/>
        </w:rPr>
        <w:lastRenderedPageBreak/>
        <w:t xml:space="preserve">se </w:t>
      </w:r>
      <w:r w:rsidRPr="00A25812">
        <w:rPr>
          <w:rFonts w:ascii="Times New Roman" w:hAnsi="Times New Roman" w:cs="Times New Roman"/>
          <w:b/>
          <w:sz w:val="24"/>
          <w:szCs w:val="24"/>
        </w:rPr>
        <w:t xml:space="preserve">ACUERDA: se </w:t>
      </w:r>
      <w:r w:rsidRPr="00A25812">
        <w:rPr>
          <w:rFonts w:ascii="Times New Roman" w:hAnsi="Times New Roman" w:cs="Times New Roman"/>
          <w:sz w:val="24"/>
          <w:szCs w:val="24"/>
        </w:rPr>
        <w:t xml:space="preserve"> Nombra </w:t>
      </w:r>
      <w:r w:rsidRPr="00A25812">
        <w:rPr>
          <w:rFonts w:ascii="Times New Roman" w:hAnsi="Times New Roman" w:cs="Times New Roman"/>
          <w:bCs/>
          <w:color w:val="000000"/>
          <w:sz w:val="24"/>
          <w:szCs w:val="24"/>
        </w:rPr>
        <w:t xml:space="preserve">la </w:t>
      </w:r>
      <w:r w:rsidRPr="00A25812">
        <w:rPr>
          <w:rFonts w:ascii="Times New Roman" w:hAnsi="Times New Roman" w:cs="Times New Roman"/>
          <w:b/>
          <w:bCs/>
          <w:color w:val="000000"/>
          <w:sz w:val="24"/>
          <w:szCs w:val="24"/>
        </w:rPr>
        <w:t>Comisión</w:t>
      </w:r>
      <w:r w:rsidRPr="00A25812">
        <w:rPr>
          <w:rFonts w:ascii="Times New Roman" w:hAnsi="Times New Roman" w:cs="Times New Roman"/>
          <w:b/>
          <w:bCs/>
          <w:color w:val="000000"/>
          <w:sz w:val="24"/>
          <w:szCs w:val="24"/>
          <w:lang w:val="es-CO"/>
        </w:rPr>
        <w:t xml:space="preserve">  Evaluadora de Ofertas</w:t>
      </w:r>
      <w:r w:rsidRPr="00A25812">
        <w:rPr>
          <w:rFonts w:ascii="Times New Roman" w:hAnsi="Times New Roman" w:cs="Times New Roman"/>
          <w:bCs/>
          <w:color w:val="000000"/>
          <w:sz w:val="24"/>
          <w:szCs w:val="24"/>
          <w:lang w:val="es-CO"/>
        </w:rPr>
        <w:t xml:space="preserve"> para  Licitación  pública</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LP Nº08/2021- AMT “ COMPRA DE DOS CAMIONES COMPACTADORES DE BASURA DE 20 YARDAS CUBICAS PARA LA UNIDAD DE DESECHOS SOLIDOS DE LA ALCALDÍA MUNICIPAL DE TONACATEPEQUE” a los siguientes</w:t>
      </w:r>
      <w:r w:rsidRPr="00A25812">
        <w:rPr>
          <w:rFonts w:ascii="Times New Roman" w:hAnsi="Times New Roman" w:cs="Times New Roman"/>
          <w:b/>
          <w:sz w:val="24"/>
          <w:szCs w:val="24"/>
        </w:rPr>
        <w:t>: Jefa de UACI; Gerente Financiero</w:t>
      </w:r>
      <w:r w:rsidRPr="00A25812">
        <w:rPr>
          <w:rFonts w:ascii="Times New Roman" w:hAnsi="Times New Roman" w:cs="Times New Roman"/>
          <w:bCs/>
          <w:color w:val="000000"/>
          <w:sz w:val="24"/>
          <w:szCs w:val="24"/>
          <w:lang w:val="es-CO"/>
        </w:rPr>
        <w:t>; José</w:t>
      </w:r>
      <w:r w:rsidRPr="00A25812">
        <w:rPr>
          <w:rFonts w:ascii="Times New Roman" w:eastAsia="Times New Roman" w:hAnsi="Times New Roman" w:cs="Times New Roman"/>
          <w:color w:val="000000"/>
          <w:sz w:val="24"/>
          <w:szCs w:val="24"/>
          <w:lang w:eastAsia="es-SV"/>
        </w:rPr>
        <w:t xml:space="preserve"> </w:t>
      </w:r>
      <w:r w:rsidRPr="00A25812">
        <w:rPr>
          <w:rFonts w:ascii="Times New Roman" w:hAnsi="Times New Roman" w:cs="Times New Roman"/>
          <w:bCs/>
          <w:sz w:val="24"/>
          <w:szCs w:val="24"/>
        </w:rPr>
        <w:t>Heriberto Ramos Peñate</w:t>
      </w:r>
      <w:r w:rsidR="000212D0">
        <w:rPr>
          <w:rFonts w:ascii="Times New Roman" w:hAnsi="Times New Roman" w:cs="Times New Roman"/>
          <w:b/>
          <w:sz w:val="24"/>
          <w:szCs w:val="24"/>
        </w:rPr>
        <w:t>, Gerente Operativo (</w:t>
      </w:r>
      <w:r w:rsidRPr="00A25812">
        <w:rPr>
          <w:rFonts w:ascii="Times New Roman" w:hAnsi="Times New Roman" w:cs="Times New Roman"/>
          <w:b/>
          <w:sz w:val="24"/>
          <w:szCs w:val="24"/>
        </w:rPr>
        <w:t>solicitante), Contador Mun</w:t>
      </w:r>
      <w:r w:rsidR="000212D0">
        <w:rPr>
          <w:rFonts w:ascii="Times New Roman" w:hAnsi="Times New Roman" w:cs="Times New Roman"/>
          <w:b/>
          <w:sz w:val="24"/>
          <w:szCs w:val="24"/>
        </w:rPr>
        <w:t>icipal, expertos en la materia</w:t>
      </w:r>
      <w:r w:rsidRPr="00A25812">
        <w:rPr>
          <w:rFonts w:ascii="Times New Roman" w:eastAsia="Times New Roman" w:hAnsi="Times New Roman" w:cs="Times New Roman"/>
          <w:color w:val="000000"/>
          <w:sz w:val="24"/>
          <w:szCs w:val="24"/>
          <w:lang w:eastAsia="es-SV"/>
        </w:rPr>
        <w:t>,</w:t>
      </w:r>
      <w:r w:rsidRPr="00A25812">
        <w:rPr>
          <w:rFonts w:ascii="Times New Roman" w:eastAsia="Times New Roman" w:hAnsi="Times New Roman" w:cs="Times New Roman"/>
          <w:b/>
          <w:bCs/>
          <w:color w:val="000000"/>
          <w:sz w:val="24"/>
          <w:szCs w:val="24"/>
          <w:lang w:eastAsia="es-SV"/>
        </w:rPr>
        <w:t xml:space="preserve"> J</w:t>
      </w:r>
      <w:r w:rsidR="000212D0">
        <w:rPr>
          <w:rFonts w:ascii="Times New Roman" w:eastAsia="Times New Roman" w:hAnsi="Times New Roman" w:cs="Times New Roman"/>
          <w:b/>
          <w:bCs/>
          <w:color w:val="000000"/>
          <w:sz w:val="24"/>
          <w:szCs w:val="24"/>
          <w:lang w:eastAsia="es-SV"/>
        </w:rPr>
        <w:t>efe de Desechos sólidos</w:t>
      </w:r>
      <w:r w:rsidRPr="00A25812">
        <w:rPr>
          <w:rFonts w:ascii="Times New Roman" w:eastAsia="Times New Roman" w:hAnsi="Times New Roman" w:cs="Times New Roman"/>
          <w:bCs/>
          <w:color w:val="000000"/>
          <w:sz w:val="24"/>
          <w:szCs w:val="24"/>
          <w:lang w:eastAsia="es-SV"/>
        </w:rPr>
        <w:t xml:space="preserve">, </w:t>
      </w:r>
      <w:r w:rsidRPr="00A25812">
        <w:rPr>
          <w:rFonts w:ascii="Times New Roman" w:eastAsia="Times New Roman" w:hAnsi="Times New Roman" w:cs="Times New Roman"/>
          <w:b/>
          <w:bCs/>
          <w:color w:val="000000"/>
          <w:sz w:val="24"/>
          <w:szCs w:val="24"/>
          <w:lang w:eastAsia="es-SV"/>
        </w:rPr>
        <w:t xml:space="preserve">Mecánico Municipal; y en la parte legal: </w:t>
      </w:r>
      <w:r w:rsidRPr="00A25812">
        <w:rPr>
          <w:rFonts w:ascii="Times New Roman" w:hAnsi="Times New Roman" w:cs="Times New Roman"/>
          <w:b/>
          <w:bCs/>
          <w:sz w:val="24"/>
          <w:szCs w:val="24"/>
        </w:rPr>
        <w:t>Jefe Jurídico</w:t>
      </w:r>
      <w:r w:rsidRPr="00A25812">
        <w:rPr>
          <w:rFonts w:ascii="Times New Roman" w:hAnsi="Times New Roman" w:cs="Times New Roman"/>
          <w:bCs/>
          <w:sz w:val="24"/>
          <w:szCs w:val="24"/>
        </w:rPr>
        <w:t xml:space="preserve">, (para que verifique la documentación en el aspecto legal). </w:t>
      </w:r>
      <w:r w:rsidRPr="00A25812">
        <w:rPr>
          <w:rFonts w:ascii="Times New Roman" w:hAnsi="Times New Roman" w:cs="Times New Roman"/>
          <w:b/>
          <w:sz w:val="24"/>
          <w:szCs w:val="24"/>
        </w:rPr>
        <w:t>CERTIFIQUESE y COMUNIQUESE A</w:t>
      </w:r>
      <w:r w:rsidRPr="00A25812">
        <w:rPr>
          <w:rFonts w:ascii="Times New Roman" w:hAnsi="Times New Roman" w:cs="Times New Roman"/>
          <w:sz w:val="24"/>
          <w:szCs w:val="24"/>
        </w:rPr>
        <w:t xml:space="preserve">: UACI, Gerencia Financiera,  Gerencia Operativa, Sindicatura,  Jefe de Desechos Sólidos, Jurídico, Mecánico, Contador Municipal,  y Despacho Municipal. </w:t>
      </w:r>
      <w:r w:rsidRPr="00A25812">
        <w:rPr>
          <w:rFonts w:ascii="Times New Roman" w:eastAsia="Calibri" w:hAnsi="Times New Roman" w:cs="Times New Roman"/>
          <w:b/>
          <w:sz w:val="24"/>
          <w:szCs w:val="24"/>
          <w:u w:val="single"/>
        </w:rPr>
        <w:t>ACUERDO NUMERO SIETE:</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El Concejo Municipal Considera: I</w:t>
      </w:r>
      <w:r w:rsidRPr="00A25812">
        <w:rPr>
          <w:rFonts w:ascii="Times New Roman" w:hAnsi="Times New Roman" w:cs="Times New Roman"/>
          <w:sz w:val="24"/>
          <w:szCs w:val="24"/>
        </w:rPr>
        <w:t xml:space="preserve">) que el servicio de trasporte de Recolección de Desechos sólidos, vencerá el contrato muy pronto.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que se está en el proceso de compra de 2 camiones compactadores, y en la reparación de 2 camiones municipales, que todavía no se cuenta con ellos, que es necesario seguir contratando el servicio de transporte de Recolección de Desechos sólidos, para no caer en emergencia sanitaria</w:t>
      </w:r>
      <w:r w:rsidRPr="00A25812">
        <w:rPr>
          <w:rFonts w:ascii="Times New Roman" w:hAnsi="Times New Roman" w:cs="Times New Roman"/>
          <w:b/>
          <w:sz w:val="24"/>
          <w:szCs w:val="24"/>
        </w:rPr>
        <w:t>. III)</w:t>
      </w:r>
      <w:r w:rsidRPr="00A25812">
        <w:rPr>
          <w:rFonts w:ascii="Times New Roman" w:hAnsi="Times New Roman" w:cs="Times New Roman"/>
          <w:sz w:val="24"/>
          <w:szCs w:val="24"/>
        </w:rPr>
        <w:t xml:space="preserve"> que es de competencia de la Municipalidad prestar un buen servicio de Recolección de Desechos Sólidos en el Municipio. Por tanto en el uso de sus facultades legales de conformidad al código Municipal se </w:t>
      </w:r>
      <w:r w:rsidRPr="00A25812">
        <w:rPr>
          <w:rFonts w:ascii="Times New Roman" w:hAnsi="Times New Roman" w:cs="Times New Roman"/>
          <w:b/>
          <w:sz w:val="24"/>
          <w:szCs w:val="24"/>
        </w:rPr>
        <w:t>ACUERDA: A) Se mandata al Jefe de Desechos Sólidos</w:t>
      </w:r>
      <w:r w:rsidRPr="00A25812">
        <w:rPr>
          <w:rFonts w:ascii="Times New Roman" w:hAnsi="Times New Roman" w:cs="Times New Roman"/>
          <w:sz w:val="24"/>
          <w:szCs w:val="24"/>
        </w:rPr>
        <w:t xml:space="preserve">, inicie proceso ante la UACI para la contratación del servicio de Transporte de Desechos sólidos en el Municipio, elabore las bases (o TDR tal cual lo establezca la LACAP) y sean adecuadas por la Jefa de UACI, determine lo que se requiere para ofrecer un buen servicio de Recolección de Desechos sólidos en todo el Municipio. </w:t>
      </w:r>
      <w:r w:rsidRPr="00A25812">
        <w:rPr>
          <w:rFonts w:ascii="Times New Roman" w:hAnsi="Times New Roman" w:cs="Times New Roman"/>
          <w:b/>
          <w:sz w:val="24"/>
          <w:szCs w:val="24"/>
        </w:rPr>
        <w:t xml:space="preserve">B) </w:t>
      </w:r>
      <w:r w:rsidRPr="00A25812">
        <w:rPr>
          <w:rFonts w:ascii="Times New Roman" w:hAnsi="Times New Roman" w:cs="Times New Roman"/>
          <w:sz w:val="24"/>
          <w:szCs w:val="24"/>
        </w:rPr>
        <w:t xml:space="preserve">se Mandata al Gerente Operativo de seguimiento a lo mandatado. </w:t>
      </w:r>
      <w:r w:rsidRPr="00A25812">
        <w:rPr>
          <w:rFonts w:ascii="Times New Roman" w:hAnsi="Times New Roman" w:cs="Times New Roman"/>
          <w:b/>
          <w:sz w:val="24"/>
          <w:szCs w:val="24"/>
        </w:rPr>
        <w:t>CERTIFÍQUESE Y COMUNÍQUESE</w:t>
      </w:r>
      <w:r w:rsidRPr="00A25812">
        <w:rPr>
          <w:rFonts w:ascii="Times New Roman" w:hAnsi="Times New Roman" w:cs="Times New Roman"/>
          <w:sz w:val="24"/>
          <w:szCs w:val="24"/>
        </w:rPr>
        <w:t xml:space="preserve"> a: Sindicatura, UACI, Gerencia Financiera, Gerencia Operativa, Jefe de Desechos sólidos y Despacho Municipal. </w:t>
      </w:r>
      <w:r w:rsidRPr="00A25812">
        <w:rPr>
          <w:rFonts w:ascii="Times New Roman" w:eastAsia="Calibri" w:hAnsi="Times New Roman" w:cs="Times New Roman"/>
          <w:b/>
          <w:sz w:val="24"/>
          <w:szCs w:val="24"/>
          <w:u w:val="single"/>
        </w:rPr>
        <w:t>ACUERDO NUMERO OCHO:</w:t>
      </w:r>
      <w:r w:rsidRPr="00A25812">
        <w:rPr>
          <w:rFonts w:ascii="Times New Roman" w:hAnsi="Times New Roman" w:cs="Times New Roman"/>
          <w:b/>
          <w:bCs/>
          <w:sz w:val="24"/>
          <w:szCs w:val="24"/>
        </w:rPr>
        <w:t xml:space="preserve"> El Concejo Municipal Considera: I)</w:t>
      </w:r>
      <w:r w:rsidRPr="00A25812">
        <w:rPr>
          <w:rFonts w:ascii="Times New Roman" w:hAnsi="Times New Roman" w:cs="Times New Roman"/>
          <w:bCs/>
          <w:sz w:val="24"/>
          <w:szCs w:val="24"/>
        </w:rPr>
        <w:t xml:space="preserve"> que se ha aprobado el organigrama Institucional, que se cambió la Gerencia del Distrito de AltaVista por Jefatura del Distrito AltaVista. </w:t>
      </w:r>
      <w:r w:rsidRPr="00A25812">
        <w:rPr>
          <w:rFonts w:ascii="Times New Roman" w:hAnsi="Times New Roman" w:cs="Times New Roman"/>
          <w:b/>
          <w:bCs/>
          <w:sz w:val="24"/>
          <w:szCs w:val="24"/>
        </w:rPr>
        <w:t>II)</w:t>
      </w:r>
      <w:r w:rsidRPr="00A25812">
        <w:rPr>
          <w:rFonts w:ascii="Times New Roman" w:hAnsi="Times New Roman" w:cs="Times New Roman"/>
          <w:bCs/>
          <w:sz w:val="24"/>
          <w:szCs w:val="24"/>
        </w:rPr>
        <w:t xml:space="preserve"> que el Cargo de Jefe del Distrito AltaVista se considera un cargo de Confianza. </w:t>
      </w:r>
      <w:r w:rsidRPr="00A25812">
        <w:rPr>
          <w:rFonts w:ascii="Times New Roman" w:hAnsi="Times New Roman" w:cs="Times New Roman"/>
          <w:b/>
          <w:bCs/>
          <w:sz w:val="24"/>
          <w:szCs w:val="24"/>
        </w:rPr>
        <w:t>III)</w:t>
      </w:r>
      <w:r w:rsidRPr="00A25812">
        <w:rPr>
          <w:rFonts w:ascii="Times New Roman" w:hAnsi="Times New Roman" w:cs="Times New Roman"/>
          <w:bCs/>
          <w:sz w:val="24"/>
          <w:szCs w:val="24"/>
        </w:rPr>
        <w:t xml:space="preserve"> que se necesita tener a la persona idónea en dicho puesto, para que pueda dirigir todos los departamentos del Distrito AltaVista. </w:t>
      </w:r>
      <w:r w:rsidRPr="00A25812">
        <w:rPr>
          <w:rFonts w:ascii="Times New Roman" w:hAnsi="Times New Roman" w:cs="Times New Roman"/>
          <w:b/>
          <w:bCs/>
          <w:sz w:val="24"/>
          <w:szCs w:val="24"/>
        </w:rPr>
        <w:t>IV)</w:t>
      </w:r>
      <w:r w:rsidRPr="00A25812">
        <w:rPr>
          <w:rFonts w:ascii="Times New Roman" w:hAnsi="Times New Roman" w:cs="Times New Roman"/>
          <w:bCs/>
          <w:sz w:val="24"/>
          <w:szCs w:val="24"/>
        </w:rPr>
        <w:t xml:space="preserve"> que proponen al Licenciado Fernando Antonio Fabián Avelar, que cuenta con Licenciatura en Contaduría Pública, y que en los meses que fungió como Auditor Interno se considera que ha realizado un buen trabajo. Por tanto de conformidad al Código municipal en el uso de sus facultades legales se </w:t>
      </w:r>
      <w:r w:rsidRPr="00A25812">
        <w:rPr>
          <w:rFonts w:ascii="Times New Roman" w:hAnsi="Times New Roman" w:cs="Times New Roman"/>
          <w:b/>
          <w:bCs/>
          <w:sz w:val="24"/>
          <w:szCs w:val="24"/>
        </w:rPr>
        <w:t xml:space="preserve">ACUERDA: A) </w:t>
      </w:r>
      <w:r w:rsidRPr="00A25812">
        <w:rPr>
          <w:rFonts w:ascii="Times New Roman" w:hAnsi="Times New Roman" w:cs="Times New Roman"/>
          <w:sz w:val="24"/>
          <w:szCs w:val="24"/>
        </w:rPr>
        <w:t>Nombrar por su capacidad técnica, habilidades, Aptitud, Idoneidad, para las funciones y responsabilidad del cargo, al Licenciado</w:t>
      </w:r>
      <w:r w:rsidRPr="00A25812">
        <w:rPr>
          <w:rFonts w:ascii="Times New Roman" w:hAnsi="Times New Roman" w:cs="Times New Roman"/>
          <w:b/>
          <w:bCs/>
          <w:sz w:val="24"/>
          <w:szCs w:val="24"/>
        </w:rPr>
        <w:t xml:space="preserve">,  Licenciado Fernando Antonio Fabián Avelar, </w:t>
      </w:r>
      <w:r w:rsidRPr="00A25812">
        <w:rPr>
          <w:rFonts w:ascii="Times New Roman" w:hAnsi="Times New Roman" w:cs="Times New Roman"/>
          <w:bCs/>
          <w:sz w:val="24"/>
          <w:szCs w:val="24"/>
        </w:rPr>
        <w:t xml:space="preserve"> </w:t>
      </w:r>
      <w:r w:rsidRPr="00A25812">
        <w:rPr>
          <w:rFonts w:ascii="Times New Roman" w:hAnsi="Times New Roman" w:cs="Times New Roman"/>
          <w:b/>
          <w:bCs/>
          <w:sz w:val="24"/>
          <w:szCs w:val="24"/>
        </w:rPr>
        <w:t xml:space="preserve">al puesto de JEFE DEL DISTRITO DE ALTAVISTA, </w:t>
      </w:r>
      <w:r w:rsidRPr="00A25812">
        <w:rPr>
          <w:rFonts w:ascii="Times New Roman" w:hAnsi="Times New Roman" w:cs="Times New Roman"/>
          <w:sz w:val="24"/>
          <w:szCs w:val="24"/>
        </w:rPr>
        <w:t xml:space="preserve">con un salario de </w:t>
      </w:r>
      <w:r w:rsidRPr="00A25812">
        <w:rPr>
          <w:rFonts w:ascii="Times New Roman" w:hAnsi="Times New Roman" w:cs="Times New Roman"/>
          <w:b/>
          <w:bCs/>
          <w:sz w:val="24"/>
          <w:szCs w:val="24"/>
        </w:rPr>
        <w:t>$900.00</w:t>
      </w:r>
      <w:r w:rsidRPr="00A25812">
        <w:rPr>
          <w:rFonts w:ascii="Times New Roman" w:hAnsi="Times New Roman" w:cs="Times New Roman"/>
          <w:sz w:val="24"/>
          <w:szCs w:val="24"/>
        </w:rPr>
        <w:t xml:space="preserve"> dólares mensuales, con todas las prestaciones de ley; el nombrado</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adquiere todas las facultades, funciones y responsabilidades que le </w:t>
      </w:r>
      <w:r w:rsidRPr="00A25812">
        <w:rPr>
          <w:rFonts w:ascii="Times New Roman" w:hAnsi="Times New Roman" w:cs="Times New Roman"/>
          <w:sz w:val="24"/>
          <w:szCs w:val="24"/>
        </w:rPr>
        <w:lastRenderedPageBreak/>
        <w:t xml:space="preserve">corresponden conforme a dicho cargo y conforme a la Ley; autorizándolo para que firme solvencias,  carnet de minoridad que emanan del Registro del Estado Familiar y  otros documentos que le corresponden en función de su cargo. </w:t>
      </w:r>
      <w:r w:rsidRPr="00A25812">
        <w:rPr>
          <w:rFonts w:ascii="Times New Roman" w:hAnsi="Times New Roman" w:cs="Times New Roman"/>
          <w:b/>
          <w:bCs/>
          <w:sz w:val="24"/>
          <w:szCs w:val="24"/>
        </w:rPr>
        <w:t>B</w:t>
      </w:r>
      <w:r w:rsidRPr="00A25812">
        <w:rPr>
          <w:rFonts w:ascii="Times New Roman" w:hAnsi="Times New Roman" w:cs="Times New Roman"/>
          <w:sz w:val="24"/>
          <w:szCs w:val="24"/>
        </w:rPr>
        <w:t>) dicho nombramiento comprende  del 4 de enero 2022 al 31 de diciembre 2022, prorrogable;</w:t>
      </w:r>
      <w:r w:rsidRPr="00A25812">
        <w:rPr>
          <w:rFonts w:ascii="Times New Roman" w:hAnsi="Times New Roman" w:cs="Times New Roman"/>
          <w:b/>
          <w:bCs/>
          <w:sz w:val="24"/>
          <w:szCs w:val="24"/>
        </w:rPr>
        <w:t xml:space="preserve"> C)</w:t>
      </w:r>
      <w:r w:rsidRPr="00A25812">
        <w:rPr>
          <w:rFonts w:ascii="Times New Roman" w:hAnsi="Times New Roman" w:cs="Times New Roman"/>
          <w:sz w:val="24"/>
          <w:szCs w:val="24"/>
        </w:rPr>
        <w:t xml:space="preserve"> Se Mandata al Gerente Administrativo, actualice el Manual de Descriptor de Puestos y Funciones  para el Cargo de Jefe de Distrito AltaVista, con apoyo del Jefe de Recursos Humanos. </w:t>
      </w:r>
      <w:r w:rsidRPr="00A25812">
        <w:rPr>
          <w:rFonts w:ascii="Times New Roman" w:hAnsi="Times New Roman" w:cs="Times New Roman"/>
          <w:b/>
          <w:sz w:val="24"/>
          <w:szCs w:val="24"/>
        </w:rPr>
        <w:t xml:space="preserve">D) </w:t>
      </w:r>
      <w:r w:rsidRPr="00A25812">
        <w:rPr>
          <w:rFonts w:ascii="Times New Roman" w:hAnsi="Times New Roman" w:cs="Times New Roman"/>
          <w:sz w:val="24"/>
          <w:szCs w:val="24"/>
        </w:rPr>
        <w:t xml:space="preserve">Se Mandata al Jefe de Recursos Humanos, de por escrito todas las funciones que deberá desempeñar el nombrado. </w:t>
      </w:r>
      <w:r w:rsidRPr="00A25812">
        <w:rPr>
          <w:rFonts w:ascii="Times New Roman" w:hAnsi="Times New Roman" w:cs="Times New Roman"/>
          <w:b/>
          <w:sz w:val="24"/>
          <w:szCs w:val="24"/>
        </w:rPr>
        <w:t>E)</w:t>
      </w:r>
      <w:r w:rsidRPr="00A25812">
        <w:rPr>
          <w:rFonts w:ascii="Times New Roman" w:hAnsi="Times New Roman" w:cs="Times New Roman"/>
          <w:sz w:val="24"/>
          <w:szCs w:val="24"/>
        </w:rPr>
        <w:t xml:space="preserve"> Autorícese al Tesorero Municipal erogue los salarios mensuales del nombrado del fondo común, conforme al presupuesto municipal año 2022. </w:t>
      </w:r>
      <w:r w:rsidRPr="00A25812">
        <w:rPr>
          <w:rFonts w:ascii="Times New Roman" w:hAnsi="Times New Roman" w:cs="Times New Roman"/>
          <w:b/>
          <w:bCs/>
          <w:sz w:val="24"/>
          <w:szCs w:val="24"/>
        </w:rPr>
        <w:t>F)</w:t>
      </w:r>
      <w:r w:rsidRPr="00A25812">
        <w:rPr>
          <w:rFonts w:ascii="Times New Roman" w:hAnsi="Times New Roman" w:cs="Times New Roman"/>
          <w:sz w:val="24"/>
          <w:szCs w:val="24"/>
        </w:rPr>
        <w:t xml:space="preserve"> se autoriza a la Encargada de presupuesto de ser necesario realice los ajustes necesarios al presupuesto municipal 2022 para el cumplimiento del pago de salarios del nombrado. </w:t>
      </w:r>
      <w:r w:rsidRPr="00A25812">
        <w:rPr>
          <w:rFonts w:ascii="Times New Roman" w:hAnsi="Times New Roman" w:cs="Times New Roman"/>
          <w:b/>
          <w:sz w:val="24"/>
          <w:szCs w:val="24"/>
        </w:rPr>
        <w:t>G)</w:t>
      </w:r>
      <w:r w:rsidRPr="00A25812">
        <w:rPr>
          <w:rFonts w:ascii="Times New Roman" w:hAnsi="Times New Roman" w:cs="Times New Roman"/>
          <w:sz w:val="24"/>
          <w:szCs w:val="24"/>
        </w:rPr>
        <w:t xml:space="preserve"> se Autoriza a la Encargada de Asuntos Notariales, elaborar el respectivo contrato de trabajo, y se autoriza al Señor Alcalde Municipal para que lo firme. </w:t>
      </w:r>
      <w:r w:rsidRPr="00A25812">
        <w:rPr>
          <w:rFonts w:ascii="Times New Roman" w:hAnsi="Times New Roman" w:cs="Times New Roman"/>
          <w:b/>
          <w:sz w:val="24"/>
          <w:szCs w:val="24"/>
        </w:rPr>
        <w:t>CERTIFIQUESE Y COMUNIQUESE</w:t>
      </w:r>
      <w:r w:rsidRPr="00A25812">
        <w:rPr>
          <w:rFonts w:ascii="Times New Roman" w:hAnsi="Times New Roman" w:cs="Times New Roman"/>
          <w:sz w:val="24"/>
          <w:szCs w:val="24"/>
        </w:rPr>
        <w:t xml:space="preserve"> A: Gerencia Financiera, Gerencia Administrativa, Encargada de Asuntos Notariales, Sindicatura, Recursos Humanos, Sindicatura, Presupuesto, Jefatura AltaVista y Despacho Municipal. </w:t>
      </w:r>
      <w:r w:rsidRPr="00A25812">
        <w:rPr>
          <w:rFonts w:ascii="Times New Roman" w:eastAsia="Calibri" w:hAnsi="Times New Roman" w:cs="Times New Roman"/>
          <w:b/>
          <w:sz w:val="24"/>
          <w:szCs w:val="24"/>
          <w:u w:val="single"/>
        </w:rPr>
        <w:t>ACUERDO NUMERO NUEVE:</w:t>
      </w:r>
      <w:r w:rsidRPr="00A25812">
        <w:rPr>
          <w:rFonts w:ascii="Times New Roman" w:hAnsi="Times New Roman" w:cs="Times New Roman"/>
          <w:b/>
          <w:bCs/>
          <w:sz w:val="24"/>
          <w:szCs w:val="24"/>
        </w:rPr>
        <w:t xml:space="preserve"> El Concejo Municipal Considera: I)</w:t>
      </w:r>
      <w:r w:rsidRPr="00A25812">
        <w:rPr>
          <w:rFonts w:ascii="Times New Roman" w:hAnsi="Times New Roman" w:cs="Times New Roman"/>
          <w:sz w:val="24"/>
          <w:szCs w:val="24"/>
        </w:rPr>
        <w:t xml:space="preserve"> que es necesario seguir contando con el Asesoramiento del </w:t>
      </w:r>
      <w:proofErr w:type="spellStart"/>
      <w:r w:rsidRPr="00A25812">
        <w:rPr>
          <w:rFonts w:ascii="Times New Roman" w:hAnsi="Times New Roman" w:cs="Times New Roman"/>
          <w:sz w:val="24"/>
          <w:szCs w:val="24"/>
        </w:rPr>
        <w:t>Lic.</w:t>
      </w:r>
      <w:r w:rsidR="002D2DFA">
        <w:rPr>
          <w:rFonts w:ascii="Times New Roman" w:eastAsia="Calibri" w:hAnsi="Times New Roman" w:cs="Times New Roman"/>
          <w:b/>
          <w:sz w:val="24"/>
          <w:szCs w:val="24"/>
        </w:rPr>
        <w:t>XXXXXXXXXXXXXXX</w:t>
      </w:r>
      <w:proofErr w:type="spellEnd"/>
      <w:r w:rsidRPr="00A25812">
        <w:rPr>
          <w:rFonts w:ascii="Times New Roman" w:eastAsia="Calibri" w:hAnsi="Times New Roman" w:cs="Times New Roman"/>
          <w:b/>
          <w:sz w:val="24"/>
          <w:szCs w:val="24"/>
        </w:rPr>
        <w:t xml:space="preserve">, </w:t>
      </w:r>
      <w:r w:rsidRPr="00A25812">
        <w:rPr>
          <w:rFonts w:ascii="Times New Roman" w:eastAsia="Calibri" w:hAnsi="Times New Roman" w:cs="Times New Roman"/>
          <w:sz w:val="24"/>
          <w:szCs w:val="24"/>
        </w:rPr>
        <w:t xml:space="preserve">que la Municipalidad debe de ir realizando sus funciones conforme están establecidas en la Ley, y se reconoce que el Licenciado </w:t>
      </w:r>
      <w:r w:rsidR="002D2DFA">
        <w:rPr>
          <w:rFonts w:ascii="Times New Roman" w:eastAsia="Calibri" w:hAnsi="Times New Roman" w:cs="Times New Roman"/>
          <w:sz w:val="24"/>
          <w:szCs w:val="24"/>
        </w:rPr>
        <w:t xml:space="preserve">XXXXX </w:t>
      </w:r>
      <w:r w:rsidRPr="00A25812">
        <w:rPr>
          <w:rFonts w:ascii="Times New Roman" w:eastAsia="Calibri" w:hAnsi="Times New Roman" w:cs="Times New Roman"/>
          <w:sz w:val="24"/>
          <w:szCs w:val="24"/>
        </w:rPr>
        <w:t>con la Experiencia con la que cuenta está apoyando mucho a la Municipalidad.  Por tanto en el uso de sus facultades</w:t>
      </w:r>
      <w:r w:rsidRPr="00A25812">
        <w:rPr>
          <w:rFonts w:ascii="Times New Roman" w:hAnsi="Times New Roman" w:cs="Times New Roman"/>
          <w:sz w:val="24"/>
          <w:szCs w:val="24"/>
        </w:rPr>
        <w:t xml:space="preserve"> de conformidad al Código Municipal se </w:t>
      </w:r>
      <w:r w:rsidRPr="00A25812">
        <w:rPr>
          <w:rFonts w:ascii="Times New Roman" w:hAnsi="Times New Roman" w:cs="Times New Roman"/>
          <w:b/>
          <w:bCs/>
          <w:sz w:val="24"/>
          <w:szCs w:val="24"/>
        </w:rPr>
        <w:t xml:space="preserve">ACUERDA: A) </w:t>
      </w:r>
      <w:r w:rsidRPr="00A25812">
        <w:rPr>
          <w:rFonts w:ascii="Times New Roman" w:hAnsi="Times New Roman" w:cs="Times New Roman"/>
          <w:sz w:val="24"/>
          <w:szCs w:val="24"/>
        </w:rPr>
        <w:t>se prórroga el  contrato del</w:t>
      </w:r>
      <w:r w:rsidRPr="00A25812">
        <w:rPr>
          <w:rFonts w:ascii="Times New Roman" w:eastAsia="Calibri" w:hAnsi="Times New Roman" w:cs="Times New Roman"/>
          <w:sz w:val="24"/>
          <w:szCs w:val="24"/>
        </w:rPr>
        <w:t xml:space="preserve">  Licenciado </w:t>
      </w:r>
      <w:r w:rsidR="002D2DFA">
        <w:rPr>
          <w:rFonts w:ascii="Times New Roman" w:eastAsia="Calibri" w:hAnsi="Times New Roman" w:cs="Times New Roman"/>
          <w:b/>
          <w:sz w:val="24"/>
          <w:szCs w:val="24"/>
        </w:rPr>
        <w:t>XXXXXXXXXXXXXXXX</w:t>
      </w:r>
      <w:r w:rsidRPr="00A25812">
        <w:rPr>
          <w:rFonts w:ascii="Times New Roman" w:eastAsia="Calibri" w:hAnsi="Times New Roman" w:cs="Times New Roman"/>
          <w:b/>
          <w:sz w:val="24"/>
          <w:szCs w:val="24"/>
        </w:rPr>
        <w:t xml:space="preserve">, </w:t>
      </w:r>
      <w:r w:rsidRPr="00A25812">
        <w:rPr>
          <w:rFonts w:ascii="Times New Roman" w:eastAsia="Calibri" w:hAnsi="Times New Roman" w:cs="Times New Roman"/>
          <w:sz w:val="24"/>
          <w:szCs w:val="24"/>
        </w:rPr>
        <w:t xml:space="preserve">como </w:t>
      </w:r>
      <w:r w:rsidRPr="00A25812">
        <w:rPr>
          <w:rFonts w:ascii="Times New Roman" w:eastAsia="Calibri" w:hAnsi="Times New Roman" w:cs="Times New Roman"/>
          <w:b/>
          <w:sz w:val="24"/>
          <w:szCs w:val="24"/>
        </w:rPr>
        <w:t>Asesor del Concejo Municipal</w:t>
      </w:r>
      <w:r w:rsidRPr="00A25812">
        <w:rPr>
          <w:rFonts w:ascii="Times New Roman" w:eastAsia="Calibri" w:hAnsi="Times New Roman" w:cs="Times New Roman"/>
          <w:sz w:val="24"/>
          <w:szCs w:val="24"/>
        </w:rPr>
        <w:t xml:space="preserve"> del 1 de enero al 31 de diciembre 2022, con las mismas condiciones : honorario </w:t>
      </w:r>
      <w:r w:rsidRPr="00A25812">
        <w:rPr>
          <w:rFonts w:ascii="Times New Roman" w:eastAsia="Calibri" w:hAnsi="Times New Roman" w:cs="Times New Roman"/>
          <w:b/>
          <w:sz w:val="24"/>
          <w:szCs w:val="24"/>
        </w:rPr>
        <w:t xml:space="preserve">$1,000.00 mensual, </w:t>
      </w:r>
      <w:r w:rsidRPr="00A25812">
        <w:rPr>
          <w:rFonts w:ascii="Times New Roman" w:eastAsia="Calibri" w:hAnsi="Times New Roman" w:cs="Times New Roman"/>
          <w:sz w:val="24"/>
          <w:szCs w:val="24"/>
        </w:rPr>
        <w:t xml:space="preserve">descontar la renta, tómese del Fondo Común; quién se presentará 3 días  a la semana y sábado cuando se requiera; estará presente en la reuniones de Concejo; </w:t>
      </w:r>
      <w:r w:rsidRPr="00A25812">
        <w:rPr>
          <w:rFonts w:ascii="Times New Roman" w:eastAsia="Calibri" w:hAnsi="Times New Roman" w:cs="Times New Roman"/>
          <w:b/>
          <w:sz w:val="24"/>
          <w:szCs w:val="24"/>
        </w:rPr>
        <w:t xml:space="preserve">B) Se mandata a la Encargada de Asuntos Notariales </w:t>
      </w:r>
      <w:r w:rsidRPr="00A25812">
        <w:rPr>
          <w:rFonts w:ascii="Times New Roman" w:eastAsia="Calibri" w:hAnsi="Times New Roman" w:cs="Times New Roman"/>
          <w:sz w:val="24"/>
          <w:szCs w:val="24"/>
        </w:rPr>
        <w:t xml:space="preserve">elabore  la prórroga del contrato y  se autoriza al Señor Alcalde Municipal para que lo firme. </w:t>
      </w:r>
      <w:r w:rsidRPr="00A25812">
        <w:rPr>
          <w:rFonts w:ascii="Times New Roman" w:hAnsi="Times New Roman" w:cs="Times New Roman"/>
          <w:b/>
          <w:sz w:val="24"/>
          <w:szCs w:val="24"/>
        </w:rPr>
        <w:t>CERTIFIQUESE Y COMUNIQUESE</w:t>
      </w:r>
      <w:r w:rsidRPr="00A25812">
        <w:rPr>
          <w:rFonts w:ascii="Times New Roman" w:hAnsi="Times New Roman" w:cs="Times New Roman"/>
          <w:sz w:val="24"/>
          <w:szCs w:val="24"/>
        </w:rPr>
        <w:t xml:space="preserve"> A: Gerencia Financiera, Sindicatura, Encargada de Asuntos Notariales, Recursos Humanos, Tesorería y Despacho Municipal. </w:t>
      </w:r>
      <w:r w:rsidRPr="00A25812">
        <w:rPr>
          <w:rFonts w:ascii="Times New Roman" w:eastAsia="Calibri" w:hAnsi="Times New Roman" w:cs="Times New Roman"/>
          <w:b/>
          <w:sz w:val="24"/>
          <w:szCs w:val="24"/>
          <w:u w:val="single"/>
        </w:rPr>
        <w:t>ACUERDO NÚMERO DIEZ:</w:t>
      </w:r>
      <w:r w:rsidRPr="00A25812">
        <w:rPr>
          <w:rFonts w:ascii="Times New Roman" w:hAnsi="Times New Roman" w:cs="Times New Roman"/>
          <w:sz w:val="24"/>
          <w:szCs w:val="24"/>
        </w:rPr>
        <w:t xml:space="preserve"> El Concejo Municipal considerando: </w:t>
      </w:r>
      <w:r w:rsidRPr="00A25812">
        <w:rPr>
          <w:rFonts w:ascii="Times New Roman" w:hAnsi="Times New Roman" w:cs="Times New Roman"/>
          <w:b/>
          <w:sz w:val="24"/>
          <w:szCs w:val="24"/>
        </w:rPr>
        <w:t>I)</w:t>
      </w:r>
      <w:r w:rsidRPr="00A25812">
        <w:rPr>
          <w:rFonts w:ascii="Times New Roman" w:hAnsi="Times New Roman" w:cs="Times New Roman"/>
          <w:sz w:val="24"/>
          <w:szCs w:val="24"/>
        </w:rPr>
        <w:t xml:space="preserve"> que se tienen 7 carpetas técnicas de proyectos de las comunidades, con su cuenta bancarias aperturadas con $5.00; que ya se cuentan con los fondos para que se ejecuten.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que se aprobó el presupuesto año 2022 y que contempla la ejecución de los 7 proyectos, más el proyecto del sector de la Comunidad Las Rosas, que ya cuenta con los fondos. </w:t>
      </w:r>
      <w:r w:rsidRPr="00A25812">
        <w:rPr>
          <w:rFonts w:ascii="Times New Roman" w:hAnsi="Times New Roman" w:cs="Times New Roman"/>
          <w:b/>
          <w:sz w:val="24"/>
          <w:szCs w:val="24"/>
        </w:rPr>
        <w:t>III)</w:t>
      </w:r>
      <w:r w:rsidRPr="00A25812">
        <w:rPr>
          <w:rFonts w:ascii="Times New Roman" w:hAnsi="Times New Roman" w:cs="Times New Roman"/>
          <w:sz w:val="24"/>
          <w:szCs w:val="24"/>
        </w:rPr>
        <w:t xml:space="preserve"> que se tiene toda la voluntad para que se ejecuten dichos proyectos y beneficiar a las Comunidades. Por tanto  de conformidad al Código Municipal, en  el uso</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de sus facultades legales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se aprueba dar seguimiento a la ejecución de los 7 proyectos  con cuentas bancarias que están aperturadas con $5.00; se Autoriza al Tesorero Municipal asignarles los </w:t>
      </w:r>
      <w:r w:rsidRPr="00A25812">
        <w:rPr>
          <w:rFonts w:ascii="Times New Roman" w:hAnsi="Times New Roman" w:cs="Times New Roman"/>
          <w:sz w:val="24"/>
          <w:szCs w:val="24"/>
        </w:rPr>
        <w:lastRenderedPageBreak/>
        <w:t>fondos  con los montos aprobados en las carpetas técnicas, tómese del FR-120 Libre de Disponibilidad siendo las siguientes</w:t>
      </w:r>
      <w:r w:rsidRPr="00A25812">
        <w:rPr>
          <w:rFonts w:ascii="Times New Roman" w:hAnsi="Times New Roman" w:cs="Times New Roman"/>
          <w:b/>
          <w:sz w:val="24"/>
          <w:szCs w:val="24"/>
        </w:rPr>
        <w:t>:</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1-</w:t>
      </w:r>
      <w:r w:rsidRPr="00A25812">
        <w:rPr>
          <w:rFonts w:ascii="Times New Roman" w:hAnsi="Times New Roman" w:cs="Times New Roman"/>
          <w:sz w:val="24"/>
          <w:szCs w:val="24"/>
        </w:rPr>
        <w:t xml:space="preserve"> CONCRETEADO CON CORDÓN CUNETA DE UN TRAMO DE LA CALLE PRINCIPAL,</w:t>
      </w:r>
      <w:r w:rsidRPr="00A25812">
        <w:rPr>
          <w:rFonts w:ascii="Times New Roman" w:hAnsi="Times New Roman" w:cs="Times New Roman"/>
          <w:color w:val="000000"/>
          <w:sz w:val="24"/>
          <w:szCs w:val="24"/>
        </w:rPr>
        <w:t xml:space="preserve"> CASERÍO ZACAMIL DEL CANTÓN LA FUENTE</w:t>
      </w:r>
      <w:r w:rsidRPr="00A25812">
        <w:rPr>
          <w:rFonts w:ascii="Times New Roman" w:hAnsi="Times New Roman" w:cs="Times New Roman"/>
          <w:sz w:val="24"/>
          <w:szCs w:val="24"/>
        </w:rPr>
        <w:t xml:space="preserve">” por la cantidad de </w:t>
      </w:r>
      <w:r w:rsidRPr="00A25812">
        <w:rPr>
          <w:rFonts w:ascii="Times New Roman" w:hAnsi="Times New Roman" w:cs="Times New Roman"/>
          <w:b/>
          <w:sz w:val="24"/>
          <w:szCs w:val="24"/>
        </w:rPr>
        <w:t xml:space="preserve">$20,000.00 (ejecutar con convenio); 2- </w:t>
      </w:r>
      <w:r w:rsidRPr="00A25812">
        <w:rPr>
          <w:rFonts w:ascii="Times New Roman" w:hAnsi="Times New Roman" w:cs="Times New Roman"/>
          <w:sz w:val="24"/>
          <w:szCs w:val="24"/>
        </w:rPr>
        <w:t>CONCRETEADO DE UN TRAMO DE LA CALLE PRINCIPAL,</w:t>
      </w:r>
      <w:r w:rsidRPr="00A25812">
        <w:rPr>
          <w:rFonts w:ascii="Times New Roman" w:hAnsi="Times New Roman" w:cs="Times New Roman"/>
          <w:color w:val="000000"/>
          <w:sz w:val="24"/>
          <w:szCs w:val="24"/>
        </w:rPr>
        <w:t xml:space="preserve"> CASERÍO  LOS PARADA DEL CANTON MALACOFF</w:t>
      </w:r>
      <w:r w:rsidRPr="00A25812">
        <w:rPr>
          <w:rFonts w:ascii="Times New Roman" w:hAnsi="Times New Roman" w:cs="Times New Roman"/>
          <w:b/>
          <w:color w:val="000000"/>
          <w:sz w:val="24"/>
          <w:szCs w:val="24"/>
        </w:rPr>
        <w:t xml:space="preserve">” </w:t>
      </w:r>
      <w:r w:rsidRPr="00A25812">
        <w:rPr>
          <w:rFonts w:ascii="Times New Roman" w:hAnsi="Times New Roman" w:cs="Times New Roman"/>
          <w:sz w:val="24"/>
          <w:szCs w:val="24"/>
        </w:rPr>
        <w:t xml:space="preserve">por la cantidad de </w:t>
      </w:r>
      <w:r w:rsidRPr="00A25812">
        <w:rPr>
          <w:rFonts w:ascii="Times New Roman" w:hAnsi="Times New Roman" w:cs="Times New Roman"/>
          <w:b/>
          <w:sz w:val="24"/>
          <w:szCs w:val="24"/>
        </w:rPr>
        <w:t xml:space="preserve">$10,000.00 (ejecutar con convenio). 3- </w:t>
      </w:r>
      <w:r w:rsidRPr="00A25812">
        <w:rPr>
          <w:rFonts w:ascii="Times New Roman" w:hAnsi="Times New Roman" w:cs="Times New Roman"/>
          <w:sz w:val="24"/>
          <w:szCs w:val="24"/>
        </w:rPr>
        <w:t>ASFALTADO DE TRAMO DE CALLE PRINCIPAL DEL CANTON EL TRANSITO I”</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por la cantidad de </w:t>
      </w:r>
      <w:r w:rsidRPr="00A25812">
        <w:rPr>
          <w:rFonts w:ascii="Times New Roman" w:hAnsi="Times New Roman" w:cs="Times New Roman"/>
          <w:b/>
          <w:sz w:val="24"/>
          <w:szCs w:val="24"/>
        </w:rPr>
        <w:t>20,000.00 (ejecución con convenio). 4-</w:t>
      </w:r>
      <w:r w:rsidRPr="00A25812">
        <w:rPr>
          <w:rFonts w:ascii="Times New Roman" w:hAnsi="Times New Roman" w:cs="Times New Roman"/>
          <w:color w:val="000000"/>
          <w:sz w:val="24"/>
          <w:szCs w:val="24"/>
        </w:rPr>
        <w:t xml:space="preserve"> CONCRETEADO DE DOS TRAMOS DE CALLE Y CONSTRUCCION DE MURO DE RETENCION DEL CANTON EL TRANSITO II TONACATEPEQUE”</w:t>
      </w:r>
      <w:r w:rsidRPr="00A25812">
        <w:rPr>
          <w:rFonts w:ascii="Times New Roman" w:hAnsi="Times New Roman" w:cs="Times New Roman"/>
          <w:b/>
          <w:color w:val="000000"/>
          <w:sz w:val="24"/>
          <w:szCs w:val="24"/>
        </w:rPr>
        <w:t xml:space="preserve"> </w:t>
      </w:r>
      <w:r w:rsidRPr="00A25812">
        <w:rPr>
          <w:rFonts w:ascii="Times New Roman" w:hAnsi="Times New Roman" w:cs="Times New Roman"/>
          <w:color w:val="000000"/>
          <w:sz w:val="24"/>
          <w:szCs w:val="24"/>
        </w:rPr>
        <w:t>por un monto de</w:t>
      </w:r>
      <w:r w:rsidRPr="00A25812">
        <w:rPr>
          <w:rFonts w:ascii="Times New Roman" w:hAnsi="Times New Roman" w:cs="Times New Roman"/>
          <w:b/>
          <w:color w:val="000000"/>
          <w:sz w:val="24"/>
          <w:szCs w:val="24"/>
        </w:rPr>
        <w:t xml:space="preserve"> $15,000.00 (ejecución por convenio). </w:t>
      </w:r>
      <w:r w:rsidRPr="00A25812">
        <w:rPr>
          <w:rFonts w:ascii="Times New Roman" w:hAnsi="Times New Roman" w:cs="Times New Roman"/>
          <w:b/>
          <w:sz w:val="24"/>
          <w:szCs w:val="24"/>
        </w:rPr>
        <w:t>5-</w:t>
      </w:r>
      <w:r w:rsidRPr="00A25812">
        <w:rPr>
          <w:rFonts w:ascii="Times New Roman" w:hAnsi="Times New Roman" w:cs="Times New Roman"/>
          <w:sz w:val="24"/>
          <w:szCs w:val="24"/>
        </w:rPr>
        <w:t>ASFALTADO DE TRAMO DE CALLE PRINCIPAL LOS CASERIO LOS GALDÁMEZ Y CALLEJAS DEL CANTÓN LA FUENTE</w:t>
      </w:r>
      <w:r w:rsidRPr="00A25812">
        <w:rPr>
          <w:rFonts w:ascii="Times New Roman" w:eastAsia="Times New Roman" w:hAnsi="Times New Roman" w:cs="Times New Roman"/>
          <w:b/>
          <w:color w:val="000000"/>
          <w:sz w:val="24"/>
          <w:szCs w:val="24"/>
          <w:lang w:eastAsia="es-ES"/>
        </w:rPr>
        <w:t xml:space="preserve">” </w:t>
      </w:r>
      <w:r w:rsidRPr="00A25812">
        <w:rPr>
          <w:rFonts w:ascii="Times New Roman" w:hAnsi="Times New Roman" w:cs="Times New Roman"/>
          <w:sz w:val="24"/>
          <w:szCs w:val="24"/>
        </w:rPr>
        <w:t xml:space="preserve">por la cantidad de </w:t>
      </w:r>
      <w:r w:rsidRPr="00A25812">
        <w:rPr>
          <w:rFonts w:ascii="Times New Roman" w:hAnsi="Times New Roman" w:cs="Times New Roman"/>
          <w:b/>
          <w:sz w:val="24"/>
          <w:szCs w:val="24"/>
        </w:rPr>
        <w:t>$10,000.00 (ejecutar vía administración)</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6-</w:t>
      </w:r>
      <w:r w:rsidRPr="00A25812">
        <w:rPr>
          <w:rFonts w:ascii="Times New Roman" w:hAnsi="Times New Roman" w:cs="Times New Roman"/>
          <w:sz w:val="24"/>
          <w:szCs w:val="24"/>
        </w:rPr>
        <w:t xml:space="preserve"> </w:t>
      </w:r>
      <w:r w:rsidRPr="00A25812">
        <w:rPr>
          <w:rFonts w:ascii="Times New Roman" w:hAnsi="Times New Roman" w:cs="Times New Roman"/>
          <w:bCs/>
          <w:color w:val="000000"/>
          <w:sz w:val="24"/>
          <w:szCs w:val="24"/>
        </w:rPr>
        <w:t>ASFALTADO DE TRAMO DE CALLE PRINCIPAL DEL CASERÍO TIERRA BLANCA DEL CANTÓN TRANSITO</w:t>
      </w:r>
      <w:r w:rsidRPr="00A25812">
        <w:rPr>
          <w:rFonts w:ascii="Times New Roman" w:hAnsi="Times New Roman" w:cs="Times New Roman"/>
          <w:b/>
          <w:bCs/>
          <w:color w:val="000000"/>
          <w:sz w:val="24"/>
          <w:szCs w:val="24"/>
        </w:rPr>
        <w:t xml:space="preserve">” </w:t>
      </w:r>
      <w:r w:rsidRPr="00A25812">
        <w:rPr>
          <w:rFonts w:ascii="Times New Roman" w:hAnsi="Times New Roman" w:cs="Times New Roman"/>
          <w:sz w:val="24"/>
          <w:szCs w:val="24"/>
        </w:rPr>
        <w:t xml:space="preserve">por la cantidad de </w:t>
      </w:r>
      <w:r w:rsidRPr="00A25812">
        <w:rPr>
          <w:rFonts w:ascii="Times New Roman" w:hAnsi="Times New Roman" w:cs="Times New Roman"/>
          <w:b/>
          <w:sz w:val="24"/>
          <w:szCs w:val="24"/>
        </w:rPr>
        <w:t xml:space="preserve">$15,000.00 (ejecución vía administrativa); y 7- </w:t>
      </w:r>
      <w:r w:rsidRPr="00A25812">
        <w:rPr>
          <w:rFonts w:ascii="Times New Roman" w:hAnsi="Times New Roman" w:cs="Times New Roman"/>
          <w:color w:val="000000"/>
          <w:sz w:val="24"/>
          <w:szCs w:val="24"/>
        </w:rPr>
        <w:t>CONCRETEADO DE DOS TRAMOS CALLE PRINCIPAL CANTÓN EL SAUCE”</w:t>
      </w:r>
      <w:r w:rsidRPr="00A25812">
        <w:rPr>
          <w:rFonts w:ascii="Times New Roman" w:hAnsi="Times New Roman" w:cs="Times New Roman"/>
          <w:b/>
          <w:color w:val="000000"/>
          <w:sz w:val="24"/>
          <w:szCs w:val="24"/>
        </w:rPr>
        <w:t xml:space="preserve"> </w:t>
      </w:r>
      <w:r w:rsidRPr="00A25812">
        <w:rPr>
          <w:rFonts w:ascii="Times New Roman" w:hAnsi="Times New Roman" w:cs="Times New Roman"/>
          <w:color w:val="000000"/>
          <w:sz w:val="24"/>
          <w:szCs w:val="24"/>
        </w:rPr>
        <w:t>por un monto de</w:t>
      </w:r>
      <w:r w:rsidRPr="00A25812">
        <w:rPr>
          <w:rFonts w:ascii="Times New Roman" w:hAnsi="Times New Roman" w:cs="Times New Roman"/>
          <w:b/>
          <w:color w:val="000000"/>
          <w:sz w:val="24"/>
          <w:szCs w:val="24"/>
        </w:rPr>
        <w:t xml:space="preserve"> $25,000.00 (ejecución vía Administrativa). B) se aprueba dar seguimiento para la ejecución del Proyecto </w:t>
      </w:r>
      <w:r w:rsidRPr="00A25812">
        <w:rPr>
          <w:rFonts w:ascii="Times New Roman" w:hAnsi="Times New Roman" w:cs="Times New Roman"/>
          <w:sz w:val="24"/>
          <w:szCs w:val="24"/>
        </w:rPr>
        <w:t>ASFALTADO DE DOS TRAMOS DE CALLE PRINCIPAL LOTIFICACION LAS ROSAS TONACATEPEQUE, por un monto de $12,000.00 (</w:t>
      </w:r>
      <w:r w:rsidRPr="00A25812">
        <w:rPr>
          <w:rFonts w:ascii="Times New Roman" w:hAnsi="Times New Roman" w:cs="Times New Roman"/>
          <w:b/>
          <w:sz w:val="24"/>
          <w:szCs w:val="24"/>
        </w:rPr>
        <w:t>ejecución con convenio</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C)</w:t>
      </w:r>
      <w:r w:rsidRPr="00A25812">
        <w:rPr>
          <w:rFonts w:ascii="Times New Roman" w:hAnsi="Times New Roman" w:cs="Times New Roman"/>
          <w:sz w:val="24"/>
          <w:szCs w:val="24"/>
        </w:rPr>
        <w:t xml:space="preserve"> se mandata a la </w:t>
      </w:r>
      <w:r w:rsidRPr="00A25812">
        <w:rPr>
          <w:rFonts w:ascii="Times New Roman" w:hAnsi="Times New Roman" w:cs="Times New Roman"/>
          <w:b/>
          <w:sz w:val="24"/>
          <w:szCs w:val="24"/>
        </w:rPr>
        <w:t xml:space="preserve">Encargada de Asuntos Notariales </w:t>
      </w:r>
      <w:r w:rsidRPr="00A25812">
        <w:rPr>
          <w:rFonts w:ascii="Times New Roman" w:hAnsi="Times New Roman" w:cs="Times New Roman"/>
          <w:sz w:val="24"/>
          <w:szCs w:val="24"/>
        </w:rPr>
        <w:t xml:space="preserve">elabore nuevos convenios de cooperación, entre la Municipalidad y el representante legal de Junta Directiva de las ADESCO, cuyo proyectos se ejecutarán bajo esa modalidad (el Arq. Manuel Edgardo Barrera supervisará dichos proyectos); se autoriza al Señor Alcalde Municipal para que los firme; se autoriza al Señor Alcalde Municipal la contratación de personal para la ejecución de proyecto (si en la carpeta técnica lo contempla), que Recursos Humanos apoye o en su caso la UACI si así lo establece la LACAP. </w:t>
      </w:r>
      <w:r w:rsidRPr="00A25812">
        <w:rPr>
          <w:rFonts w:ascii="Times New Roman" w:hAnsi="Times New Roman" w:cs="Times New Roman"/>
          <w:b/>
          <w:sz w:val="24"/>
          <w:szCs w:val="24"/>
        </w:rPr>
        <w:t>D)</w:t>
      </w:r>
      <w:r w:rsidRPr="00A25812">
        <w:rPr>
          <w:rFonts w:ascii="Times New Roman" w:hAnsi="Times New Roman" w:cs="Times New Roman"/>
          <w:sz w:val="24"/>
          <w:szCs w:val="24"/>
        </w:rPr>
        <w:t xml:space="preserve"> </w:t>
      </w:r>
      <w:r w:rsidR="002D2DFA">
        <w:rPr>
          <w:rFonts w:ascii="Times New Roman" w:hAnsi="Times New Roman" w:cs="Times New Roman"/>
          <w:b/>
          <w:sz w:val="24"/>
          <w:szCs w:val="24"/>
        </w:rPr>
        <w:t>Se Mandata al Arquitecto</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a llevar a cabo los procesos correspondiente para la ejecución de los 8 proyectos, verifique los convenios estén firmados, realice los requerimientos ante la UACI todo conforme a la LACAP.  </w:t>
      </w:r>
      <w:r w:rsidRPr="00A25812">
        <w:rPr>
          <w:rFonts w:ascii="Times New Roman" w:hAnsi="Times New Roman" w:cs="Times New Roman"/>
          <w:b/>
          <w:sz w:val="24"/>
          <w:szCs w:val="24"/>
        </w:rPr>
        <w:t>E)</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Se mandata al Gerente Operativo</w:t>
      </w:r>
      <w:r w:rsidRPr="00A25812">
        <w:rPr>
          <w:rFonts w:ascii="Times New Roman" w:hAnsi="Times New Roman" w:cs="Times New Roman"/>
          <w:sz w:val="24"/>
          <w:szCs w:val="24"/>
        </w:rPr>
        <w:t xml:space="preserve">, Ing. José Heriberto Peñate, dé seguimiento a lo mandatado en el presente acuerdo Municipal.  </w:t>
      </w:r>
      <w:r w:rsidRPr="00A25812">
        <w:rPr>
          <w:rFonts w:ascii="Times New Roman" w:hAnsi="Times New Roman" w:cs="Times New Roman"/>
          <w:b/>
          <w:sz w:val="24"/>
          <w:szCs w:val="24"/>
        </w:rPr>
        <w:t>CERTIFÍQUESE Y COMUNÍQUESE</w:t>
      </w:r>
      <w:r w:rsidRPr="00A25812">
        <w:rPr>
          <w:rFonts w:ascii="Times New Roman" w:hAnsi="Times New Roman" w:cs="Times New Roman"/>
          <w:sz w:val="24"/>
          <w:szCs w:val="24"/>
        </w:rPr>
        <w:t xml:space="preserve"> a: Sindicatura, UACI, Gerencia Financiera, Encargada de Asuntos Notariales, Recursos Humanos, Gerencia Operativa, Arquitecto Barrera, Tesorería, Presupuesto y Despacho Municipal. </w:t>
      </w:r>
      <w:r w:rsidRPr="00A25812">
        <w:rPr>
          <w:rFonts w:ascii="Times New Roman" w:eastAsia="Calibri" w:hAnsi="Times New Roman" w:cs="Times New Roman"/>
          <w:b/>
          <w:sz w:val="24"/>
          <w:szCs w:val="24"/>
          <w:u w:val="single"/>
        </w:rPr>
        <w:t>ACUERDO NUMERO ONCE:</w:t>
      </w:r>
      <w:r w:rsidRPr="00A25812">
        <w:rPr>
          <w:rFonts w:ascii="Times New Roman" w:hAnsi="Times New Roman" w:cs="Times New Roman"/>
          <w:sz w:val="24"/>
          <w:szCs w:val="24"/>
        </w:rPr>
        <w:t xml:space="preserve"> El Concejo Municipal considerando: </w:t>
      </w:r>
      <w:r w:rsidRPr="00A25812">
        <w:rPr>
          <w:rFonts w:ascii="Times New Roman" w:hAnsi="Times New Roman" w:cs="Times New Roman"/>
          <w:b/>
          <w:sz w:val="24"/>
          <w:szCs w:val="24"/>
        </w:rPr>
        <w:t>I)</w:t>
      </w:r>
      <w:r w:rsidRPr="00A25812">
        <w:rPr>
          <w:rFonts w:ascii="Times New Roman" w:hAnsi="Times New Roman" w:cs="Times New Roman"/>
          <w:sz w:val="24"/>
          <w:szCs w:val="24"/>
        </w:rPr>
        <w:t xml:space="preserve"> que el Gerente Operativo remite solicitud de prórroga de contrato únicamente de 15 personas eventuales para apoyar la Recolección de Desechos sólidos en el Municipio.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informa el Gerente Operativo que se contaba con 16 persona eventuales hasta el 31 de diciembre 2021, pero que el señor Jorge Alberto Marroquín no se presentó laborar desde el 27 hasta el 31 de diciembre 2021 y su ausencia laboral no fue </w:t>
      </w:r>
      <w:r w:rsidRPr="00A25812">
        <w:rPr>
          <w:rFonts w:ascii="Times New Roman" w:hAnsi="Times New Roman" w:cs="Times New Roman"/>
          <w:sz w:val="24"/>
          <w:szCs w:val="24"/>
        </w:rPr>
        <w:lastRenderedPageBreak/>
        <w:t xml:space="preserve">justificada, por tal razón no se tomara en cuenta. </w:t>
      </w:r>
      <w:r w:rsidRPr="00A25812">
        <w:rPr>
          <w:rFonts w:ascii="Times New Roman" w:hAnsi="Times New Roman" w:cs="Times New Roman"/>
          <w:b/>
          <w:sz w:val="24"/>
          <w:szCs w:val="24"/>
        </w:rPr>
        <w:t>III)</w:t>
      </w:r>
      <w:r w:rsidRPr="00A25812">
        <w:rPr>
          <w:rFonts w:ascii="Times New Roman" w:hAnsi="Times New Roman" w:cs="Times New Roman"/>
          <w:sz w:val="24"/>
          <w:szCs w:val="24"/>
        </w:rPr>
        <w:t xml:space="preserve"> que en el presupuesto Municipal 2022 aprobado se ha contemplado un monto para la contratación de personal eventual, y reforzar la Recolección de Desechos sólidos en el Municipio, ya que con el personal que se cuenta no se da abasto, y el fin de esta administración es brindar un servicio eficiente a la población. Por tanto en el uso</w:t>
      </w:r>
      <w:r w:rsidRPr="00A25812">
        <w:rPr>
          <w:rFonts w:ascii="Times New Roman" w:hAnsi="Times New Roman" w:cs="Times New Roman"/>
          <w:b/>
          <w:sz w:val="24"/>
          <w:szCs w:val="24"/>
        </w:rPr>
        <w:t xml:space="preserve">  </w:t>
      </w:r>
      <w:r w:rsidRPr="00A25812">
        <w:rPr>
          <w:rFonts w:ascii="Times New Roman" w:hAnsi="Times New Roman" w:cs="Times New Roman"/>
          <w:sz w:val="24"/>
          <w:szCs w:val="24"/>
        </w:rPr>
        <w:t xml:space="preserve">de sus facultades legales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Se autoriza la  </w:t>
      </w:r>
      <w:bookmarkStart w:id="2" w:name="_GoBack"/>
      <w:r w:rsidRPr="00A25812">
        <w:rPr>
          <w:rFonts w:ascii="Times New Roman" w:hAnsi="Times New Roman" w:cs="Times New Roman"/>
          <w:sz w:val="24"/>
          <w:szCs w:val="24"/>
        </w:rPr>
        <w:t>prórroga de  los contratos de 15 personas eventuales para la Recolección de Desechos Sólidos</w:t>
      </w:r>
      <w:bookmarkEnd w:id="2"/>
      <w:r w:rsidRPr="00A25812">
        <w:rPr>
          <w:rFonts w:ascii="Times New Roman" w:hAnsi="Times New Roman" w:cs="Times New Roman"/>
          <w:sz w:val="24"/>
          <w:szCs w:val="24"/>
        </w:rPr>
        <w:t>, que son los que han cumplido con sus obligaciones conforme al contrato, (lista de personal emitido por el Gerente Operativo); su  prórroga será del 1 de enero al 28 de febrero 2022  ( esto en vista que empezaron a trabajar desde el 1 de enero del presente año), con las misma condiciones de salario, y horarios. Tómese del fondo Libre de Disponibilidad; B</w:t>
      </w:r>
      <w:r w:rsidRPr="00A25812">
        <w:rPr>
          <w:rFonts w:ascii="Times New Roman" w:hAnsi="Times New Roman" w:cs="Times New Roman"/>
          <w:b/>
          <w:sz w:val="24"/>
          <w:szCs w:val="24"/>
        </w:rPr>
        <w:t>)</w:t>
      </w:r>
      <w:r w:rsidRPr="00A25812">
        <w:rPr>
          <w:rFonts w:ascii="Times New Roman" w:hAnsi="Times New Roman" w:cs="Times New Roman"/>
          <w:sz w:val="24"/>
          <w:szCs w:val="24"/>
        </w:rPr>
        <w:t xml:space="preserve"> Se mandata a la Encargada de Asuntos Notariales para la elaboración de dichas prórrogas, se autoriza al señor Acalde Municipal para que los firme.   </w:t>
      </w:r>
      <w:r w:rsidRPr="00A25812">
        <w:rPr>
          <w:rFonts w:ascii="Times New Roman" w:hAnsi="Times New Roman" w:cs="Times New Roman"/>
          <w:b/>
          <w:sz w:val="24"/>
          <w:szCs w:val="24"/>
        </w:rPr>
        <w:t>CERTIFÍQUESE Y COMUNÍQUESE</w:t>
      </w:r>
      <w:r w:rsidRPr="00A25812">
        <w:rPr>
          <w:rFonts w:ascii="Times New Roman" w:hAnsi="Times New Roman" w:cs="Times New Roman"/>
          <w:sz w:val="24"/>
          <w:szCs w:val="24"/>
        </w:rPr>
        <w:t xml:space="preserve"> a: Sindicatura, Gerencia Financiera, Encargada de Asuntos Notariales, Recursos Humanos, Gerencia Operativa, Tesorería, Presupuesto, Jefe de Desechos Sólidos y Despacho Municipal. </w:t>
      </w:r>
      <w:r w:rsidRPr="00A25812">
        <w:rPr>
          <w:rFonts w:ascii="Times New Roman" w:eastAsia="Calibri" w:hAnsi="Times New Roman" w:cs="Times New Roman"/>
          <w:b/>
          <w:sz w:val="24"/>
          <w:szCs w:val="24"/>
          <w:u w:val="single"/>
        </w:rPr>
        <w:t>ACUERDO NUMERO DOCE:</w:t>
      </w:r>
      <w:r w:rsidRPr="00A25812">
        <w:rPr>
          <w:rFonts w:ascii="Times New Roman" w:hAnsi="Times New Roman" w:cs="Times New Roman"/>
          <w:sz w:val="24"/>
          <w:szCs w:val="24"/>
        </w:rPr>
        <w:t xml:space="preserve"> El Concejo Municipal considerando: </w:t>
      </w:r>
      <w:r w:rsidRPr="00A25812">
        <w:rPr>
          <w:rFonts w:ascii="Times New Roman" w:hAnsi="Times New Roman" w:cs="Times New Roman"/>
          <w:b/>
          <w:sz w:val="24"/>
          <w:szCs w:val="24"/>
        </w:rPr>
        <w:t>I)</w:t>
      </w:r>
      <w:r w:rsidRPr="00A25812">
        <w:rPr>
          <w:rFonts w:ascii="Times New Roman" w:hAnsi="Times New Roman" w:cs="Times New Roman"/>
          <w:sz w:val="24"/>
          <w:szCs w:val="24"/>
        </w:rPr>
        <w:t xml:space="preserve"> se ha aprobado el nuevo organigrama Institucional, creándose el departamento de Recreación y Deporte, con tres plazas. </w:t>
      </w:r>
      <w:r w:rsidRPr="00A25812">
        <w:rPr>
          <w:rFonts w:ascii="Times New Roman" w:hAnsi="Times New Roman" w:cs="Times New Roman"/>
          <w:b/>
          <w:sz w:val="24"/>
          <w:szCs w:val="24"/>
        </w:rPr>
        <w:t>II)</w:t>
      </w:r>
      <w:r w:rsidRPr="00A25812">
        <w:rPr>
          <w:rFonts w:ascii="Times New Roman" w:hAnsi="Times New Roman" w:cs="Times New Roman"/>
          <w:sz w:val="24"/>
          <w:szCs w:val="24"/>
        </w:rPr>
        <w:t xml:space="preserve"> que es una de su competencia La promoción del deporte, y la recreación en el Municipio.  </w:t>
      </w:r>
      <w:r w:rsidRPr="00A25812">
        <w:rPr>
          <w:rFonts w:ascii="Times New Roman" w:hAnsi="Times New Roman" w:cs="Times New Roman"/>
          <w:b/>
          <w:sz w:val="24"/>
          <w:szCs w:val="24"/>
        </w:rPr>
        <w:t>III)</w:t>
      </w:r>
      <w:r w:rsidRPr="00A25812">
        <w:rPr>
          <w:rFonts w:ascii="Times New Roman" w:hAnsi="Times New Roman" w:cs="Times New Roman"/>
          <w:sz w:val="24"/>
          <w:szCs w:val="24"/>
        </w:rPr>
        <w:t xml:space="preserve"> que desde hace años se tienen tres empleados para el área de deporte, y ahora se ha tomado a bien que sus salarios sean cancelados del Fondo Común y cuenten con las prestaciones de ley. Por tanto en el uso de sus facultades legales se </w:t>
      </w:r>
      <w:r w:rsidRPr="00A25812">
        <w:rPr>
          <w:rFonts w:ascii="Times New Roman" w:hAnsi="Times New Roman" w:cs="Times New Roman"/>
          <w:b/>
          <w:sz w:val="24"/>
          <w:szCs w:val="24"/>
        </w:rPr>
        <w:t>ACUERDA:</w:t>
      </w:r>
      <w:r w:rsidRPr="00A25812">
        <w:rPr>
          <w:rFonts w:ascii="Times New Roman" w:hAnsi="Times New Roman" w:cs="Times New Roman"/>
          <w:sz w:val="24"/>
          <w:szCs w:val="24"/>
        </w:rPr>
        <w:t xml:space="preserve"> </w:t>
      </w:r>
      <w:r w:rsidRPr="00A25812">
        <w:rPr>
          <w:rFonts w:ascii="Times New Roman" w:hAnsi="Times New Roman" w:cs="Times New Roman"/>
          <w:b/>
          <w:sz w:val="24"/>
          <w:szCs w:val="24"/>
        </w:rPr>
        <w:t>A)</w:t>
      </w:r>
      <w:r w:rsidRPr="00A25812">
        <w:rPr>
          <w:rFonts w:ascii="Times New Roman" w:hAnsi="Times New Roman" w:cs="Times New Roman"/>
          <w:sz w:val="24"/>
          <w:szCs w:val="24"/>
        </w:rPr>
        <w:t xml:space="preserve"> Se contratan desde 4 de enero a 31 de diciembre 2022 para las Plazas de maestro de deportes a la personas siguientes: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2"/>
        <w:gridCol w:w="2421"/>
        <w:gridCol w:w="1235"/>
      </w:tblGrid>
      <w:tr w:rsidR="00577D2F" w:rsidTr="00C2459D">
        <w:trPr>
          <w:trHeight w:val="435"/>
        </w:trPr>
        <w:tc>
          <w:tcPr>
            <w:tcW w:w="3842" w:type="dxa"/>
          </w:tcPr>
          <w:p w:rsidR="00577D2F" w:rsidRPr="00A16073" w:rsidRDefault="00577D2F" w:rsidP="00C2459D">
            <w:pPr>
              <w:spacing w:line="240" w:lineRule="auto"/>
              <w:ind w:left="14"/>
              <w:jc w:val="center"/>
              <w:rPr>
                <w:rFonts w:ascii="Times New Roman" w:hAnsi="Times New Roman" w:cs="Times New Roman"/>
              </w:rPr>
            </w:pPr>
            <w:r w:rsidRPr="00A16073">
              <w:rPr>
                <w:rFonts w:ascii="Times New Roman" w:hAnsi="Times New Roman" w:cs="Times New Roman"/>
              </w:rPr>
              <w:t>Personal</w:t>
            </w:r>
          </w:p>
        </w:tc>
        <w:tc>
          <w:tcPr>
            <w:tcW w:w="2421" w:type="dxa"/>
          </w:tcPr>
          <w:p w:rsidR="00577D2F" w:rsidRPr="00A16073" w:rsidRDefault="00577D2F" w:rsidP="00C2459D">
            <w:pPr>
              <w:spacing w:line="240" w:lineRule="auto"/>
              <w:ind w:left="14"/>
              <w:jc w:val="center"/>
              <w:rPr>
                <w:rFonts w:ascii="Times New Roman" w:hAnsi="Times New Roman" w:cs="Times New Roman"/>
              </w:rPr>
            </w:pPr>
            <w:r w:rsidRPr="00A16073">
              <w:rPr>
                <w:rFonts w:ascii="Times New Roman" w:hAnsi="Times New Roman" w:cs="Times New Roman"/>
              </w:rPr>
              <w:t>Cargo</w:t>
            </w:r>
          </w:p>
        </w:tc>
        <w:tc>
          <w:tcPr>
            <w:tcW w:w="1235" w:type="dxa"/>
          </w:tcPr>
          <w:p w:rsidR="00577D2F" w:rsidRPr="00A16073" w:rsidRDefault="00577D2F" w:rsidP="00C2459D">
            <w:pPr>
              <w:spacing w:line="240" w:lineRule="auto"/>
              <w:ind w:left="14"/>
              <w:jc w:val="both"/>
              <w:rPr>
                <w:rFonts w:ascii="Times New Roman" w:hAnsi="Times New Roman" w:cs="Times New Roman"/>
              </w:rPr>
            </w:pPr>
            <w:r w:rsidRPr="00A16073">
              <w:rPr>
                <w:rFonts w:ascii="Times New Roman" w:hAnsi="Times New Roman" w:cs="Times New Roman"/>
              </w:rPr>
              <w:t>Salario mensual</w:t>
            </w:r>
          </w:p>
        </w:tc>
      </w:tr>
      <w:tr w:rsidR="00577D2F" w:rsidRPr="00021EC2" w:rsidTr="00C24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LUIS XXXXXXXXXX</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M</w:t>
            </w:r>
            <w:r w:rsidRPr="00A16073">
              <w:rPr>
                <w:rFonts w:ascii="Times New Roman" w:eastAsia="Times New Roman" w:hAnsi="Times New Roman" w:cs="Times New Roman"/>
                <w:color w:val="000000"/>
                <w:lang w:val="es-ES" w:eastAsia="es-ES"/>
              </w:rPr>
              <w:t>aestro de deporte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sidRPr="00A16073">
              <w:rPr>
                <w:rFonts w:ascii="Times New Roman" w:eastAsia="Times New Roman" w:hAnsi="Times New Roman" w:cs="Times New Roman"/>
                <w:color w:val="000000"/>
                <w:lang w:val="es-ES" w:eastAsia="es-ES"/>
              </w:rPr>
              <w:t>$365.00</w:t>
            </w:r>
          </w:p>
        </w:tc>
      </w:tr>
      <w:tr w:rsidR="00577D2F" w:rsidRPr="00021EC2" w:rsidTr="00C24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42" w:type="dxa"/>
            <w:tcBorders>
              <w:top w:val="single" w:sz="4" w:space="0" w:color="auto"/>
              <w:left w:val="single" w:sz="4" w:space="0" w:color="auto"/>
              <w:bottom w:val="nil"/>
              <w:right w:val="single" w:sz="4" w:space="0" w:color="auto"/>
            </w:tcBorders>
            <w:shd w:val="clear" w:color="auto" w:fill="auto"/>
            <w:noWrap/>
            <w:vAlign w:val="bottom"/>
            <w:hideMark/>
          </w:tcPr>
          <w:p w:rsidR="00577D2F" w:rsidRPr="00A16073" w:rsidRDefault="00577D2F" w:rsidP="00C2459D">
            <w:pPr>
              <w:spacing w:after="0" w:line="240" w:lineRule="auto"/>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FRANCISCO XXXXX</w:t>
            </w:r>
          </w:p>
        </w:tc>
        <w:tc>
          <w:tcPr>
            <w:tcW w:w="2421" w:type="dxa"/>
            <w:tcBorders>
              <w:top w:val="single" w:sz="4" w:space="0" w:color="auto"/>
              <w:left w:val="nil"/>
              <w:bottom w:val="nil"/>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M</w:t>
            </w:r>
            <w:r w:rsidRPr="00A16073">
              <w:rPr>
                <w:rFonts w:ascii="Times New Roman" w:eastAsia="Times New Roman" w:hAnsi="Times New Roman" w:cs="Times New Roman"/>
                <w:color w:val="000000"/>
                <w:lang w:val="es-ES" w:eastAsia="es-ES"/>
              </w:rPr>
              <w:t>aestro de deporte</w:t>
            </w:r>
          </w:p>
        </w:tc>
        <w:tc>
          <w:tcPr>
            <w:tcW w:w="1235" w:type="dxa"/>
            <w:tcBorders>
              <w:top w:val="single" w:sz="4" w:space="0" w:color="auto"/>
              <w:left w:val="nil"/>
              <w:bottom w:val="nil"/>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sidRPr="00A16073">
              <w:rPr>
                <w:rFonts w:ascii="Times New Roman" w:eastAsia="Times New Roman" w:hAnsi="Times New Roman" w:cs="Times New Roman"/>
                <w:color w:val="000000"/>
                <w:lang w:val="es-ES" w:eastAsia="es-ES"/>
              </w:rPr>
              <w:t>$365.00</w:t>
            </w:r>
          </w:p>
        </w:tc>
      </w:tr>
      <w:tr w:rsidR="00577D2F" w:rsidRPr="00021EC2" w:rsidTr="00C24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OSCAR XXXXXXX</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M</w:t>
            </w:r>
            <w:r w:rsidRPr="00A16073">
              <w:rPr>
                <w:rFonts w:ascii="Times New Roman" w:eastAsia="Times New Roman" w:hAnsi="Times New Roman" w:cs="Times New Roman"/>
                <w:color w:val="000000"/>
                <w:lang w:val="es-ES" w:eastAsia="es-ES"/>
              </w:rPr>
              <w:t>aestro de deporte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577D2F" w:rsidRPr="00A16073" w:rsidRDefault="00577D2F" w:rsidP="00C2459D">
            <w:pPr>
              <w:spacing w:after="0" w:line="240" w:lineRule="auto"/>
              <w:jc w:val="center"/>
              <w:rPr>
                <w:rFonts w:ascii="Times New Roman" w:eastAsia="Times New Roman" w:hAnsi="Times New Roman" w:cs="Times New Roman"/>
                <w:color w:val="000000"/>
                <w:lang w:val="es-ES" w:eastAsia="es-ES"/>
              </w:rPr>
            </w:pPr>
            <w:r w:rsidRPr="00A16073">
              <w:rPr>
                <w:rFonts w:ascii="Times New Roman" w:eastAsia="Times New Roman" w:hAnsi="Times New Roman" w:cs="Times New Roman"/>
                <w:color w:val="000000"/>
                <w:lang w:val="es-ES" w:eastAsia="es-ES"/>
              </w:rPr>
              <w:t>$365.00</w:t>
            </w:r>
          </w:p>
        </w:tc>
      </w:tr>
    </w:tbl>
    <w:p w:rsidR="00577D2F" w:rsidRPr="00A25812" w:rsidRDefault="00577D2F" w:rsidP="00577D2F">
      <w:pPr>
        <w:spacing w:line="276" w:lineRule="auto"/>
        <w:jc w:val="both"/>
        <w:rPr>
          <w:rFonts w:ascii="Times New Roman" w:hAnsi="Times New Roman" w:cs="Times New Roman"/>
          <w:sz w:val="24"/>
          <w:szCs w:val="24"/>
        </w:rPr>
      </w:pPr>
      <w:r w:rsidRPr="001C015B">
        <w:rPr>
          <w:rFonts w:ascii="Times New Roman" w:hAnsi="Times New Roman" w:cs="Times New Roman"/>
        </w:rPr>
        <w:t xml:space="preserve">Désele las prestaciones de ley, Tómese del Fondo Común; y los beneficios laborales serán conforme a las Disposiciones Generales del Presupuesto Municipal. </w:t>
      </w:r>
      <w:r w:rsidRPr="001C015B">
        <w:rPr>
          <w:rFonts w:ascii="Times New Roman" w:hAnsi="Times New Roman" w:cs="Times New Roman"/>
          <w:b/>
        </w:rPr>
        <w:t>B)</w:t>
      </w:r>
      <w:r w:rsidRPr="001C015B">
        <w:rPr>
          <w:rFonts w:ascii="Times New Roman" w:hAnsi="Times New Roman" w:cs="Times New Roman"/>
        </w:rPr>
        <w:t xml:space="preserve"> se Mandata a la Encargada de Asuntos Notariales, elabore los contratos correspondiente, se autoriza al Señor Acalde Municipal firmarlos. </w:t>
      </w:r>
      <w:r w:rsidRPr="001C015B">
        <w:rPr>
          <w:rFonts w:ascii="Times New Roman" w:hAnsi="Times New Roman" w:cs="Times New Roman"/>
          <w:b/>
        </w:rPr>
        <w:t>D)</w:t>
      </w:r>
      <w:r w:rsidRPr="001C015B">
        <w:rPr>
          <w:rFonts w:ascii="Times New Roman" w:hAnsi="Times New Roman" w:cs="Times New Roman"/>
        </w:rPr>
        <w:t xml:space="preserve"> se Mandata al Jefe de Recursos Humanos en coordinación con la Gerencia Correspondiente, actualizar los manuales de descriptor de Puestos y Funciones. </w:t>
      </w:r>
      <w:r w:rsidRPr="001C015B">
        <w:rPr>
          <w:rFonts w:ascii="Times New Roman" w:hAnsi="Times New Roman" w:cs="Times New Roman"/>
          <w:b/>
        </w:rPr>
        <w:t>CERTIFÍQUESE Y COMUNÍQUESE</w:t>
      </w:r>
      <w:r w:rsidRPr="001C015B">
        <w:rPr>
          <w:rFonts w:ascii="Times New Roman" w:hAnsi="Times New Roman" w:cs="Times New Roman"/>
        </w:rPr>
        <w:t xml:space="preserve"> a: Sindicatura, UACI, Gerencia Financiera, Encargada de Asuntos Notariales, Recursos Humanos, Gerencia </w:t>
      </w:r>
      <w:r>
        <w:rPr>
          <w:rFonts w:ascii="Times New Roman" w:hAnsi="Times New Roman" w:cs="Times New Roman"/>
        </w:rPr>
        <w:t xml:space="preserve">Administrativa, </w:t>
      </w:r>
      <w:r w:rsidRPr="001C015B">
        <w:rPr>
          <w:rFonts w:ascii="Times New Roman" w:hAnsi="Times New Roman" w:cs="Times New Roman"/>
        </w:rPr>
        <w:t>Tesorería, P</w:t>
      </w:r>
      <w:r>
        <w:rPr>
          <w:rFonts w:ascii="Times New Roman" w:hAnsi="Times New Roman" w:cs="Times New Roman"/>
        </w:rPr>
        <w:t>resupuesto y Despacho Municipal</w:t>
      </w:r>
      <w:r>
        <w:rPr>
          <w:rFonts w:ascii="Times New Roman" w:hAnsi="Times New Roman" w:cs="Times New Roman"/>
          <w:sz w:val="24"/>
          <w:szCs w:val="24"/>
        </w:rPr>
        <w:t xml:space="preserve">. </w:t>
      </w:r>
      <w:r w:rsidRPr="004C782F">
        <w:rPr>
          <w:rFonts w:ascii="Times New Roman" w:eastAsia="Times New Roman" w:hAnsi="Times New Roman" w:cs="Times New Roman"/>
          <w:sz w:val="24"/>
          <w:szCs w:val="24"/>
        </w:rPr>
        <w:t>Y no Habiendo más de que hacer constar se da por terminada la presente acta que firmamos.</w:t>
      </w: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577D2F" w:rsidRDefault="00577D2F" w:rsidP="00577D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Alirio Raví</w:t>
      </w:r>
      <w:r w:rsidRPr="00A87B48">
        <w:rPr>
          <w:rFonts w:ascii="Times New Roman" w:hAnsi="Times New Roman" w:cs="Times New Roman"/>
          <w:bCs/>
          <w:sz w:val="24"/>
          <w:szCs w:val="24"/>
        </w:rPr>
        <w:t>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577D2F" w:rsidRDefault="00577D2F" w:rsidP="00577D2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577D2F" w:rsidRDefault="00577D2F" w:rsidP="00577D2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577D2F" w:rsidRDefault="00577D2F" w:rsidP="00577D2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577D2F" w:rsidRDefault="00577D2F" w:rsidP="00577D2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577D2F" w:rsidRDefault="00577D2F" w:rsidP="00577D2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lastRenderedPageBreak/>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577D2F" w:rsidRDefault="00577D2F" w:rsidP="00577D2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577D2F" w:rsidRDefault="00577D2F" w:rsidP="00577D2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577D2F" w:rsidRDefault="00577D2F" w:rsidP="00577D2F">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577D2F" w:rsidRPr="003F146B" w:rsidRDefault="00577D2F" w:rsidP="00577D2F">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p>
    <w:p w:rsidR="00577D2F" w:rsidRDefault="00577D2F" w:rsidP="0057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577D2F" w:rsidRDefault="00577D2F" w:rsidP="00577D2F">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577D2F" w:rsidRDefault="00577D2F" w:rsidP="00577D2F">
      <w:r>
        <w:rPr>
          <w:rFonts w:ascii="Times New Roman" w:hAnsi="Times New Roman" w:cs="Times New Roman"/>
          <w:sz w:val="24"/>
          <w:szCs w:val="24"/>
        </w:rPr>
        <w:t xml:space="preserve"> Secretaria Municipal.</w:t>
      </w:r>
    </w:p>
    <w:bookmarkEnd w:id="0"/>
    <w:p w:rsidR="00A27879" w:rsidRDefault="00A27879"/>
    <w:sectPr w:rsidR="00A27879" w:rsidSect="0084537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DB" w:rsidRDefault="002645DB" w:rsidP="00577D2F">
      <w:pPr>
        <w:spacing w:after="0" w:line="240" w:lineRule="auto"/>
      </w:pPr>
      <w:r>
        <w:separator/>
      </w:r>
    </w:p>
  </w:endnote>
  <w:endnote w:type="continuationSeparator" w:id="0">
    <w:p w:rsidR="002645DB" w:rsidRDefault="002645DB" w:rsidP="0057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2F" w:rsidRPr="00577D2F" w:rsidRDefault="00577D2F" w:rsidP="00577D2F">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577D2F" w:rsidRPr="00577D2F" w:rsidRDefault="00577D2F" w:rsidP="00577D2F">
    <w:pPr>
      <w:tabs>
        <w:tab w:val="center" w:pos="4252"/>
        <w:tab w:val="right" w:pos="8504"/>
      </w:tabs>
      <w:spacing w:after="0" w:line="240" w:lineRule="auto"/>
      <w:rPr>
        <w:rFonts w:ascii="Calibri" w:eastAsia="Calibri" w:hAnsi="Calibri" w:cs="Times New Roman"/>
        <w:lang w:val="es-ES"/>
      </w:rPr>
    </w:pPr>
  </w:p>
  <w:p w:rsidR="00577D2F" w:rsidRPr="00577D2F" w:rsidRDefault="00577D2F" w:rsidP="00577D2F">
    <w:pPr>
      <w:tabs>
        <w:tab w:val="center" w:pos="4252"/>
        <w:tab w:val="right" w:pos="8504"/>
      </w:tabs>
      <w:spacing w:after="0" w:line="240" w:lineRule="auto"/>
      <w:rPr>
        <w:rFonts w:ascii="Calibri" w:eastAsia="Calibri" w:hAnsi="Calibri" w:cs="Times New Roman"/>
        <w:lang w:val="es-ES"/>
      </w:rPr>
    </w:pPr>
  </w:p>
  <w:p w:rsidR="00577D2F" w:rsidRPr="00577D2F" w:rsidRDefault="00577D2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DB" w:rsidRDefault="002645DB" w:rsidP="00577D2F">
      <w:pPr>
        <w:spacing w:after="0" w:line="240" w:lineRule="auto"/>
      </w:pPr>
      <w:r>
        <w:separator/>
      </w:r>
    </w:p>
  </w:footnote>
  <w:footnote w:type="continuationSeparator" w:id="0">
    <w:p w:rsidR="002645DB" w:rsidRDefault="002645DB" w:rsidP="00577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2F"/>
    <w:rsid w:val="000212D0"/>
    <w:rsid w:val="002645DB"/>
    <w:rsid w:val="002D2DFA"/>
    <w:rsid w:val="00577D2F"/>
    <w:rsid w:val="00A27879"/>
    <w:rsid w:val="00BA0C88"/>
    <w:rsid w:val="00BB150D"/>
    <w:rsid w:val="00D72B98"/>
    <w:rsid w:val="00DC24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E17C-CDD5-4EA3-897A-29EA0318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D2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77D2F"/>
  </w:style>
  <w:style w:type="paragraph" w:styleId="Piedepgina">
    <w:name w:val="footer"/>
    <w:basedOn w:val="Normal"/>
    <w:link w:val="PiedepginaCar"/>
    <w:uiPriority w:val="99"/>
    <w:unhideWhenUsed/>
    <w:rsid w:val="00577D2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4412</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3</cp:revision>
  <dcterms:created xsi:type="dcterms:W3CDTF">2022-09-22T19:09:00Z</dcterms:created>
  <dcterms:modified xsi:type="dcterms:W3CDTF">2022-09-23T16:28:00Z</dcterms:modified>
</cp:coreProperties>
</file>