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F0EF" w14:textId="40172029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FD1EAB">
        <w:t>0</w:t>
      </w:r>
      <w:r w:rsidR="00D27036">
        <w:t>6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06303A36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D27036">
        <w:t xml:space="preserve">nueve </w:t>
      </w:r>
      <w:r>
        <w:t xml:space="preserve">horas con </w:t>
      </w:r>
      <w:r w:rsidR="00D27036">
        <w:t>veintisiete</w:t>
      </w:r>
      <w:r w:rsidR="00745EBA">
        <w:t xml:space="preserve"> </w:t>
      </w:r>
      <w:r>
        <w:t>minutos del día</w:t>
      </w:r>
      <w:r w:rsidR="00876DE9">
        <w:t xml:space="preserve"> </w:t>
      </w:r>
      <w:r w:rsidR="00CA7EC1">
        <w:t>dieciséis</w:t>
      </w:r>
      <w:r>
        <w:t xml:space="preserve"> de </w:t>
      </w:r>
      <w:r w:rsidR="00D27036">
        <w:t>marzo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50695CDC" w:rsidR="00B66C87" w:rsidRDefault="00FF45C3" w:rsidP="00FF45C3">
      <w:pPr>
        <w:jc w:val="both"/>
      </w:pPr>
      <w:r>
        <w:t xml:space="preserve"> A las </w:t>
      </w:r>
      <w:r w:rsidR="00CA7EC1">
        <w:t>once</w:t>
      </w:r>
      <w:r w:rsidR="00E0075A">
        <w:t xml:space="preserve"> horas</w:t>
      </w:r>
      <w:r>
        <w:t xml:space="preserve"> con </w:t>
      </w:r>
      <w:r w:rsidR="00CA7EC1">
        <w:t>cinco</w:t>
      </w:r>
      <w:r w:rsidR="00745EBA">
        <w:t xml:space="preserve"> minutos</w:t>
      </w:r>
      <w:r>
        <w:t>, del día</w:t>
      </w:r>
      <w:r w:rsidR="00CA7EC1">
        <w:t xml:space="preserve"> tres</w:t>
      </w:r>
      <w:r w:rsidR="00461836">
        <w:t xml:space="preserve"> de </w:t>
      </w:r>
      <w:r w:rsidR="00CA7EC1">
        <w:t>marzo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97769B">
        <w:t xml:space="preserve">el </w:t>
      </w:r>
      <w:r w:rsidR="00745EBA">
        <w:t xml:space="preserve">ciudadano, </w:t>
      </w:r>
      <w:r w:rsidR="001738A3">
        <w:t>--------------------------------------</w:t>
      </w:r>
      <w:r w:rsidR="00745EBA">
        <w:t xml:space="preserve"> del</w:t>
      </w:r>
      <w:r>
        <w:t xml:space="preserve"> domicilio de</w:t>
      </w:r>
      <w:r w:rsidR="00B66C87">
        <w:t xml:space="preserve"> </w:t>
      </w:r>
      <w:r w:rsidR="001738A3">
        <w:t>---------------</w:t>
      </w:r>
      <w:r w:rsidR="00754780">
        <w:t>,</w:t>
      </w:r>
      <w:r>
        <w:t xml:space="preserve"> Departamento de</w:t>
      </w:r>
      <w:r w:rsidR="001738A3">
        <w:t>--------------------------,</w:t>
      </w:r>
      <w:r>
        <w:t xml:space="preserve"> portador de su Documento Único de Identidad </w:t>
      </w:r>
      <w:r w:rsidR="00B66C87">
        <w:t xml:space="preserve">número </w:t>
      </w:r>
      <w:r w:rsidR="001738A3">
        <w:t>--------------------------------</w:t>
      </w:r>
      <w:r w:rsidR="00CA7EC1">
        <w:t xml:space="preserve"> 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14:paraId="34BFF96D" w14:textId="49C57543" w:rsidR="00CA7EC1" w:rsidRDefault="00CA7EC1" w:rsidP="00CA7EC1">
      <w:pPr>
        <w:pStyle w:val="Prrafodelista"/>
        <w:numPr>
          <w:ilvl w:val="0"/>
          <w:numId w:val="14"/>
        </w:numPr>
        <w:jc w:val="both"/>
      </w:pPr>
      <w:r>
        <w:t xml:space="preserve">Acuerdo de Concejo o Administrativo tomado en conjunto con la directiva de la Vista Hermosa 2, con relación a la construcción de poso resumidero del tanque que de la colonia que de la Vista Hermosa 2 (frente a la Iglesia Cristo Redentor). </w:t>
      </w:r>
    </w:p>
    <w:p w14:paraId="6B4480FA" w14:textId="483502FA" w:rsidR="007C72D9" w:rsidRDefault="00FF45C3" w:rsidP="00CA7EC1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Cn.) que tiene como presupuesto el derecho de investigar o buscar y recibir informaciones de toda índole, pública o privada, que tengan interés público, y en el Principio Democrático del Estado de Derecho -de la República como forma de Estado- (Art. 85 Cn.)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50A56D1D" w:rsidR="00C1129B" w:rsidRDefault="00CF16EB" w:rsidP="004C4F16">
      <w:pPr>
        <w:jc w:val="both"/>
      </w:pPr>
      <w:r w:rsidRPr="00CF16EB">
        <w:lastRenderedPageBreak/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CA7EC1" w:rsidRPr="00CF16EB">
        <w:t>con el objeto de que</w:t>
      </w:r>
      <w:r w:rsidRPr="00CF16EB">
        <w:t xml:space="preserve"> la localice, verifique su clasificación y comunique la manera en la que la tiene disponible</w:t>
      </w:r>
      <w:r w:rsidR="00CD3696">
        <w:t>.</w:t>
      </w:r>
    </w:p>
    <w:p w14:paraId="48702335" w14:textId="4EB616ED" w:rsidR="00F93FF2" w:rsidRDefault="00C1129B" w:rsidP="00C1129B">
      <w:pPr>
        <w:jc w:val="both"/>
      </w:pPr>
      <w:r>
        <w:t xml:space="preserve">Realizando </w:t>
      </w:r>
      <w:r w:rsidR="00F93FF2">
        <w:t>los requerimientos</w:t>
      </w:r>
      <w:r w:rsidR="004C4F16">
        <w:t xml:space="preserve"> de información a la </w:t>
      </w:r>
      <w:r w:rsidR="00F93FF2">
        <w:t xml:space="preserve">Unidad de </w:t>
      </w:r>
      <w:r w:rsidR="00CA7EC1">
        <w:t>Secretaria Municipal, Unidad Jurídica, Catastro Municipal,</w:t>
      </w:r>
      <w:r w:rsidR="00F93FF2">
        <w:t xml:space="preserve"> </w:t>
      </w:r>
      <w:r w:rsidR="00CA7EC1">
        <w:t>requiriendo la siguiente información:</w:t>
      </w:r>
    </w:p>
    <w:p w14:paraId="11038B2A" w14:textId="0AF32E2A" w:rsidR="00F93FF2" w:rsidRDefault="00FE2693" w:rsidP="00FE2693">
      <w:pPr>
        <w:pStyle w:val="Prrafodelista"/>
        <w:numPr>
          <w:ilvl w:val="0"/>
          <w:numId w:val="14"/>
        </w:numPr>
        <w:jc w:val="both"/>
      </w:pPr>
      <w:r>
        <w:t xml:space="preserve">Acuerdo de Concejo Municipal o Administrativo tomado en conjunto con la Directiva Vista Hermosa 2, con relación a la construcción de pozo resumidero del tanque de la Colonia Vista Hermosa 2 (frente a la iglesia Cristo Redentor) </w:t>
      </w:r>
      <w:r w:rsidR="00F93FF2">
        <w:tab/>
      </w:r>
    </w:p>
    <w:p w14:paraId="4FFE74BE" w14:textId="2BCBD9B1" w:rsidR="00210305" w:rsidRDefault="00F93FF2" w:rsidP="00F93FF2">
      <w:pPr>
        <w:jc w:val="both"/>
      </w:pPr>
      <w:r>
        <w:tab/>
      </w:r>
    </w:p>
    <w:p w14:paraId="10392BDF" w14:textId="77777777" w:rsidR="00FE2693" w:rsidRDefault="00C92E6B" w:rsidP="00FE2693">
      <w:pPr>
        <w:jc w:val="both"/>
      </w:pPr>
      <w:r>
        <w:t xml:space="preserve">Obteniendo como respuesta que se </w:t>
      </w:r>
      <w:r w:rsidR="00FE2693">
        <w:t>remite:</w:t>
      </w:r>
    </w:p>
    <w:p w14:paraId="6FD1767C" w14:textId="4B11D7AD" w:rsidR="00951404" w:rsidRDefault="00FE2693" w:rsidP="00FE2693">
      <w:pPr>
        <w:pStyle w:val="Prrafodelista"/>
        <w:numPr>
          <w:ilvl w:val="0"/>
          <w:numId w:val="15"/>
        </w:numPr>
        <w:jc w:val="both"/>
      </w:pPr>
      <w:bookmarkStart w:id="1" w:name="_Hlk35245201"/>
      <w:r>
        <w:t>Copia de certificación de acuerdo municipal relacionado a la construcción de pozo resumidero del tanque de la Colonia Vista Hermosa 2.</w:t>
      </w:r>
    </w:p>
    <w:bookmarkEnd w:id="1"/>
    <w:p w14:paraId="062FBAD0" w14:textId="77777777" w:rsidR="00CD3696" w:rsidRDefault="00CD3696" w:rsidP="00FE2693">
      <w:pPr>
        <w:pStyle w:val="Prrafodelista"/>
        <w:numPr>
          <w:ilvl w:val="0"/>
          <w:numId w:val="15"/>
        </w:numPr>
        <w:jc w:val="both"/>
      </w:pPr>
      <w:r>
        <w:t>Que la Unidad Jurídica no cuenta con acuerdo de concejo que la instruya a realizar autorización o permiso</w:t>
      </w:r>
    </w:p>
    <w:p w14:paraId="068BD70D" w14:textId="6FAF37B3" w:rsidR="00CD3696" w:rsidRDefault="00CD3696" w:rsidP="00FE2693">
      <w:pPr>
        <w:pStyle w:val="Prrafodelista"/>
        <w:numPr>
          <w:ilvl w:val="0"/>
          <w:numId w:val="15"/>
        </w:numPr>
        <w:jc w:val="both"/>
      </w:pPr>
      <w:r>
        <w:t>Que la unidad de catastro solo cuenta con un expediente que contiene solicitud de la ADESCO, Informe de la Unidad Medio Ambiente y Acuerdo de Concejo Municipal.</w:t>
      </w:r>
    </w:p>
    <w:p w14:paraId="514225E9" w14:textId="77777777" w:rsidR="00FE2693" w:rsidRDefault="00FE2693" w:rsidP="00A227A4">
      <w:pPr>
        <w:jc w:val="both"/>
        <w:rPr>
          <w:b/>
          <w:bCs/>
        </w:rPr>
      </w:pP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006B792C" w14:textId="77777777" w:rsidR="006D148C" w:rsidRDefault="006D148C" w:rsidP="006D148C">
      <w:pPr>
        <w:pStyle w:val="Prrafodelista"/>
        <w:spacing w:line="240" w:lineRule="auto"/>
        <w:ind w:left="644"/>
        <w:jc w:val="both"/>
      </w:pPr>
    </w:p>
    <w:p w14:paraId="3CAB782E" w14:textId="3CC56512" w:rsidR="006D148C" w:rsidRDefault="008F0275" w:rsidP="00CD3696">
      <w:pPr>
        <w:pStyle w:val="Prrafodelista"/>
        <w:numPr>
          <w:ilvl w:val="0"/>
          <w:numId w:val="11"/>
        </w:numPr>
      </w:pPr>
      <w:r>
        <w:t xml:space="preserve">Entregar </w:t>
      </w:r>
      <w:r w:rsidR="009754ED">
        <w:t xml:space="preserve">la información solicitada consistente </w:t>
      </w:r>
      <w:r w:rsidR="00CD3696">
        <w:t>c</w:t>
      </w:r>
      <w:r w:rsidR="00CD3696" w:rsidRPr="00CD3696">
        <w:t>opia de certificación de acuerdo municipal relacionado a la construcción de pozo resumidero del tanque de la Colonia Vista Hermosa 2.</w:t>
      </w:r>
    </w:p>
    <w:p w14:paraId="192E5CFF" w14:textId="77777777" w:rsidR="00C12074" w:rsidRDefault="00C12074" w:rsidP="007C72D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0236F9C5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</w:p>
    <w:p w14:paraId="2903D99D" w14:textId="7A0D216C" w:rsidR="002908E8" w:rsidRDefault="002908E8" w:rsidP="002908E8">
      <w:pPr>
        <w:spacing w:after="0"/>
        <w:jc w:val="both"/>
      </w:pPr>
      <w:r>
        <w:rPr>
          <w:rFonts w:ascii="Arial" w:eastAsia="Batang" w:hAnsi="Arial" w:cs="Arial"/>
          <w:bCs/>
        </w:rPr>
        <w:t>La presente resolución se encuentra en versión pública de conformidad a lo establecido en el art.30 de la Ley de Acceso a la Información Pública, por contener datos personales del solicitante</w:t>
      </w: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52363" w14:textId="77777777" w:rsidR="00B26B80" w:rsidRDefault="00B26B80" w:rsidP="00FF45C3">
      <w:pPr>
        <w:spacing w:after="0" w:line="240" w:lineRule="auto"/>
      </w:pPr>
      <w:r>
        <w:separator/>
      </w:r>
    </w:p>
  </w:endnote>
  <w:endnote w:type="continuationSeparator" w:id="0">
    <w:p w14:paraId="065EACCF" w14:textId="77777777" w:rsidR="00B26B80" w:rsidRDefault="00B26B80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F485B" w14:textId="77777777" w:rsidR="00B26B80" w:rsidRDefault="00B26B80" w:rsidP="00FF45C3">
      <w:pPr>
        <w:spacing w:after="0" w:line="240" w:lineRule="auto"/>
      </w:pPr>
      <w:r>
        <w:separator/>
      </w:r>
    </w:p>
  </w:footnote>
  <w:footnote w:type="continuationSeparator" w:id="0">
    <w:p w14:paraId="1064BB2A" w14:textId="77777777" w:rsidR="00B26B80" w:rsidRDefault="00B26B80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2" w:name="_Hlk513537261"/>
    <w:bookmarkStart w:id="3" w:name="_Hlk513537262"/>
    <w:bookmarkStart w:id="4" w:name="_Hlk513537263"/>
    <w:bookmarkStart w:id="5" w:name="_Hlk513537264"/>
    <w:bookmarkStart w:id="6" w:name="_Hlk535929979"/>
    <w:bookmarkStart w:id="7" w:name="_Hlk535929980"/>
    <w:bookmarkStart w:id="8" w:name="_Hlk535929981"/>
    <w:bookmarkStart w:id="9" w:name="_Hlk535929982"/>
    <w:bookmarkStart w:id="10" w:name="_Hlk535929984"/>
    <w:bookmarkStart w:id="11" w:name="_Hlk535929985"/>
    <w:bookmarkStart w:id="12" w:name="_Hlk535930058"/>
    <w:bookmarkStart w:id="13" w:name="_Hlk535930059"/>
    <w:bookmarkStart w:id="14" w:name="_Hlk535930060"/>
    <w:bookmarkStart w:id="15" w:name="_Hlk535930061"/>
    <w:r w:rsidRPr="00FF45C3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0D036B00"/>
    <w:multiLevelType w:val="hybridMultilevel"/>
    <w:tmpl w:val="EF9A6F9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5A5A6CA7"/>
    <w:multiLevelType w:val="hybridMultilevel"/>
    <w:tmpl w:val="C14E5C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13"/>
  </w:num>
  <w:num w:numId="9">
    <w:abstractNumId w:val="6"/>
  </w:num>
  <w:num w:numId="10">
    <w:abstractNumId w:val="0"/>
  </w:num>
  <w:num w:numId="11">
    <w:abstractNumId w:val="7"/>
  </w:num>
  <w:num w:numId="12">
    <w:abstractNumId w:val="11"/>
  </w:num>
  <w:num w:numId="13">
    <w:abstractNumId w:val="1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5C3"/>
    <w:rsid w:val="00026FDC"/>
    <w:rsid w:val="00084F3B"/>
    <w:rsid w:val="001738A3"/>
    <w:rsid w:val="00210305"/>
    <w:rsid w:val="00211354"/>
    <w:rsid w:val="0029026D"/>
    <w:rsid w:val="002908E8"/>
    <w:rsid w:val="002B6D6F"/>
    <w:rsid w:val="002D1840"/>
    <w:rsid w:val="003C37DA"/>
    <w:rsid w:val="003E1D81"/>
    <w:rsid w:val="0044561D"/>
    <w:rsid w:val="00446274"/>
    <w:rsid w:val="00461836"/>
    <w:rsid w:val="00474795"/>
    <w:rsid w:val="004C4F16"/>
    <w:rsid w:val="00581F00"/>
    <w:rsid w:val="005B12E0"/>
    <w:rsid w:val="00601430"/>
    <w:rsid w:val="00622CC6"/>
    <w:rsid w:val="006750AB"/>
    <w:rsid w:val="0069751D"/>
    <w:rsid w:val="006D148C"/>
    <w:rsid w:val="00741414"/>
    <w:rsid w:val="00745EBA"/>
    <w:rsid w:val="00754780"/>
    <w:rsid w:val="00792427"/>
    <w:rsid w:val="007C72D9"/>
    <w:rsid w:val="00876DE9"/>
    <w:rsid w:val="00896DE2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769B"/>
    <w:rsid w:val="009F0B13"/>
    <w:rsid w:val="00A227A4"/>
    <w:rsid w:val="00A542ED"/>
    <w:rsid w:val="00A70BC6"/>
    <w:rsid w:val="00AF2322"/>
    <w:rsid w:val="00B26B80"/>
    <w:rsid w:val="00B66C87"/>
    <w:rsid w:val="00B66F90"/>
    <w:rsid w:val="00B91571"/>
    <w:rsid w:val="00C1129B"/>
    <w:rsid w:val="00C12074"/>
    <w:rsid w:val="00C762AA"/>
    <w:rsid w:val="00C8416F"/>
    <w:rsid w:val="00C92E6B"/>
    <w:rsid w:val="00CA7EC1"/>
    <w:rsid w:val="00CD3696"/>
    <w:rsid w:val="00CD4E95"/>
    <w:rsid w:val="00CF16EB"/>
    <w:rsid w:val="00D2291A"/>
    <w:rsid w:val="00D27036"/>
    <w:rsid w:val="00D4443E"/>
    <w:rsid w:val="00D72B4C"/>
    <w:rsid w:val="00E0075A"/>
    <w:rsid w:val="00E045A1"/>
    <w:rsid w:val="00E24E96"/>
    <w:rsid w:val="00E75F78"/>
    <w:rsid w:val="00F93FF2"/>
    <w:rsid w:val="00FD1082"/>
    <w:rsid w:val="00FD1EAB"/>
    <w:rsid w:val="00FE2693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775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cp:lastPrinted>2020-03-16T16:04:00Z</cp:lastPrinted>
  <dcterms:created xsi:type="dcterms:W3CDTF">2020-05-04T14:45:00Z</dcterms:created>
  <dcterms:modified xsi:type="dcterms:W3CDTF">2020-05-04T14:45:00Z</dcterms:modified>
</cp:coreProperties>
</file>