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9D" w:rsidRPr="00C422C2" w:rsidRDefault="0035689D" w:rsidP="009F2887">
      <w:pPr>
        <w:pStyle w:val="Ttulo6"/>
        <w:tabs>
          <w:tab w:val="left" w:pos="2977"/>
        </w:tabs>
        <w:jc w:val="center"/>
        <w:rPr>
          <w:rFonts w:cs="Arial"/>
          <w:sz w:val="20"/>
          <w:lang w:val="es-ES"/>
        </w:rPr>
      </w:pPr>
      <w:r w:rsidRPr="00C422C2">
        <w:rPr>
          <w:rFonts w:cs="Arial"/>
          <w:sz w:val="20"/>
          <w:lang w:val="es-ES"/>
        </w:rPr>
        <w:t>FICHA DE RECOLECCIÓN DE DATOS/CEMENTERIOS</w:t>
      </w:r>
    </w:p>
    <w:p w:rsidR="0035689D" w:rsidRPr="00C422C2" w:rsidRDefault="0035689D" w:rsidP="0035689D">
      <w:pPr>
        <w:pStyle w:val="Ttulo3"/>
        <w:rPr>
          <w:rFonts w:cs="Arial"/>
          <w:bCs/>
          <w:sz w:val="20"/>
        </w:rPr>
      </w:pPr>
      <w:r w:rsidRPr="00C422C2">
        <w:rPr>
          <w:rFonts w:cs="Arial"/>
          <w:bCs/>
          <w:sz w:val="20"/>
        </w:rPr>
        <w:t xml:space="preserve"> DATOS / OCTUBRE DE 2020</w:t>
      </w:r>
    </w:p>
    <w:p w:rsidR="004D3876" w:rsidRDefault="004D3876" w:rsidP="0035689D">
      <w:pPr>
        <w:rPr>
          <w:rFonts w:ascii="Arial" w:hAnsi="Arial" w:cs="Arial"/>
          <w:sz w:val="20"/>
          <w:szCs w:val="20"/>
          <w:lang w:val="es-ES_tradnl"/>
        </w:rPr>
      </w:pPr>
    </w:p>
    <w:p w:rsidR="0035689D" w:rsidRPr="00C422C2" w:rsidRDefault="00B16DDB" w:rsidP="0035689D">
      <w:pPr>
        <w:rPr>
          <w:rFonts w:ascii="Arial" w:hAnsi="Arial" w:cs="Arial"/>
          <w:sz w:val="20"/>
          <w:szCs w:val="20"/>
          <w:lang w:val="es-ES_tradnl"/>
        </w:rPr>
      </w:pPr>
      <w:r w:rsidRPr="00C422C2">
        <w:rPr>
          <w:rFonts w:ascii="Arial" w:hAnsi="Arial" w:cs="Arial"/>
          <w:sz w:val="20"/>
          <w:szCs w:val="20"/>
          <w:lang w:val="es-ES_tradnl"/>
        </w:rPr>
        <w:t>DEPARTAMENTO:</w:t>
      </w:r>
      <w:r>
        <w:rPr>
          <w:rFonts w:ascii="Arial" w:hAnsi="Arial" w:cs="Arial"/>
          <w:sz w:val="20"/>
          <w:szCs w:val="20"/>
          <w:lang w:val="es-ES_tradnl"/>
        </w:rPr>
        <w:t xml:space="preserve"> _</w:t>
      </w:r>
      <w:r w:rsidR="009F2887">
        <w:rPr>
          <w:rFonts w:ascii="Arial" w:hAnsi="Arial" w:cs="Arial"/>
          <w:sz w:val="20"/>
          <w:szCs w:val="20"/>
          <w:lang w:val="es-ES_tradnl"/>
        </w:rPr>
        <w:t>__</w:t>
      </w:r>
      <w:r w:rsidR="006D79F5">
        <w:rPr>
          <w:rFonts w:ascii="Arial" w:hAnsi="Arial" w:cs="Arial"/>
          <w:sz w:val="20"/>
          <w:szCs w:val="20"/>
          <w:lang w:val="es-ES_tradnl"/>
        </w:rPr>
        <w:t xml:space="preserve">LA Libertad </w:t>
      </w:r>
      <w:r w:rsidR="009F2887">
        <w:rPr>
          <w:rFonts w:ascii="Arial" w:hAnsi="Arial" w:cs="Arial"/>
          <w:sz w:val="20"/>
          <w:szCs w:val="20"/>
          <w:lang w:val="es-ES_tradnl"/>
        </w:rPr>
        <w:t>________________________________</w:t>
      </w:r>
      <w:proofErr w:type="spellStart"/>
      <w:proofErr w:type="gramStart"/>
      <w:r w:rsidR="009F2887">
        <w:rPr>
          <w:rFonts w:ascii="Arial" w:hAnsi="Arial" w:cs="Arial"/>
          <w:sz w:val="20"/>
          <w:szCs w:val="20"/>
          <w:lang w:val="es-ES_tradnl"/>
        </w:rPr>
        <w:t>Cod</w:t>
      </w:r>
      <w:proofErr w:type="spellEnd"/>
      <w:r w:rsidR="009F2887">
        <w:rPr>
          <w:rFonts w:ascii="Arial" w:hAnsi="Arial" w:cs="Arial"/>
          <w:sz w:val="20"/>
          <w:szCs w:val="20"/>
          <w:lang w:val="es-ES_tradnl"/>
        </w:rPr>
        <w:t>:_</w:t>
      </w:r>
      <w:proofErr w:type="gramEnd"/>
      <w:r w:rsidR="009F2887">
        <w:rPr>
          <w:rFonts w:ascii="Arial" w:hAnsi="Arial" w:cs="Arial"/>
          <w:sz w:val="20"/>
          <w:szCs w:val="20"/>
          <w:lang w:val="es-ES_tradnl"/>
        </w:rPr>
        <w:t>______</w:t>
      </w:r>
    </w:p>
    <w:p w:rsidR="004F6737" w:rsidRPr="00C422C2" w:rsidRDefault="006D79F5" w:rsidP="0035689D">
      <w:pPr>
        <w:rPr>
          <w:rFonts w:ascii="Arial" w:hAnsi="Arial" w:cs="Arial"/>
          <w:sz w:val="20"/>
          <w:szCs w:val="20"/>
          <w:lang w:val="es-ES_tradnl"/>
        </w:rPr>
      </w:pPr>
      <w:r w:rsidRPr="00C422C2">
        <w:rPr>
          <w:rFonts w:ascii="Arial" w:hAnsi="Arial" w:cs="Arial"/>
          <w:sz w:val="20"/>
          <w:szCs w:val="20"/>
          <w:lang w:val="es-ES_tradnl"/>
        </w:rPr>
        <w:t>MUNICIPIO:</w:t>
      </w:r>
      <w:r>
        <w:rPr>
          <w:rFonts w:ascii="Arial" w:hAnsi="Arial" w:cs="Arial"/>
          <w:sz w:val="20"/>
          <w:szCs w:val="20"/>
          <w:lang w:val="es-ES_tradnl"/>
        </w:rPr>
        <w:t xml:space="preserve"> _</w:t>
      </w:r>
      <w:r w:rsidR="009F2887">
        <w:rPr>
          <w:rFonts w:ascii="Arial" w:hAnsi="Arial" w:cs="Arial"/>
          <w:sz w:val="20"/>
          <w:szCs w:val="20"/>
          <w:lang w:val="es-ES_tradnl"/>
        </w:rPr>
        <w:t>____</w:t>
      </w:r>
      <w:r>
        <w:rPr>
          <w:rFonts w:ascii="Arial" w:hAnsi="Arial" w:cs="Arial"/>
          <w:sz w:val="20"/>
          <w:szCs w:val="20"/>
          <w:lang w:val="es-ES_tradnl"/>
        </w:rPr>
        <w:t>Zaragoza</w:t>
      </w:r>
      <w:r w:rsidR="009F2887">
        <w:rPr>
          <w:rFonts w:ascii="Arial" w:hAnsi="Arial" w:cs="Arial"/>
          <w:sz w:val="20"/>
          <w:szCs w:val="20"/>
          <w:lang w:val="es-ES_tradnl"/>
        </w:rPr>
        <w:t>_____________________________________</w:t>
      </w:r>
      <w:proofErr w:type="spellStart"/>
      <w:proofErr w:type="gramStart"/>
      <w:r w:rsidR="009F2887">
        <w:rPr>
          <w:rFonts w:ascii="Arial" w:hAnsi="Arial" w:cs="Arial"/>
          <w:sz w:val="20"/>
          <w:szCs w:val="20"/>
          <w:lang w:val="es-ES_tradnl"/>
        </w:rPr>
        <w:t>Cod</w:t>
      </w:r>
      <w:proofErr w:type="spellEnd"/>
      <w:r w:rsidR="009F2887">
        <w:rPr>
          <w:rFonts w:ascii="Arial" w:hAnsi="Arial" w:cs="Arial"/>
          <w:sz w:val="20"/>
          <w:szCs w:val="20"/>
          <w:lang w:val="es-ES_tradnl"/>
        </w:rPr>
        <w:t>:_</w:t>
      </w:r>
      <w:proofErr w:type="gramEnd"/>
      <w:r w:rsidR="009F2887">
        <w:rPr>
          <w:rFonts w:ascii="Arial" w:hAnsi="Arial" w:cs="Arial"/>
          <w:sz w:val="20"/>
          <w:szCs w:val="20"/>
          <w:lang w:val="es-ES_tradnl"/>
        </w:rPr>
        <w:t>______</w:t>
      </w:r>
    </w:p>
    <w:p w:rsidR="00C422C2" w:rsidRPr="00C422C2" w:rsidRDefault="00B16DDB" w:rsidP="0035689D">
      <w:pPr>
        <w:rPr>
          <w:rFonts w:ascii="Arial" w:hAnsi="Arial" w:cs="Arial"/>
          <w:sz w:val="20"/>
          <w:szCs w:val="20"/>
          <w:lang w:val="es-ES_tradnl"/>
        </w:rPr>
      </w:pPr>
      <w:r w:rsidRPr="00C422C2">
        <w:rPr>
          <w:rFonts w:ascii="Arial" w:hAnsi="Arial" w:cs="Arial"/>
          <w:sz w:val="20"/>
          <w:szCs w:val="20"/>
          <w:lang w:val="es-ES_tradnl"/>
        </w:rPr>
        <w:t>COLABORADOR:</w:t>
      </w:r>
      <w:r>
        <w:rPr>
          <w:rFonts w:ascii="Arial" w:hAnsi="Arial" w:cs="Arial"/>
          <w:sz w:val="20"/>
          <w:szCs w:val="20"/>
          <w:lang w:val="es-ES_tradnl"/>
        </w:rPr>
        <w:t xml:space="preserve"> _</w:t>
      </w:r>
      <w:r w:rsidR="009F2887">
        <w:rPr>
          <w:rFonts w:ascii="Arial" w:hAnsi="Arial" w:cs="Arial"/>
          <w:sz w:val="20"/>
          <w:szCs w:val="20"/>
          <w:lang w:val="es-ES_tradnl"/>
        </w:rPr>
        <w:t>____________________________________________</w:t>
      </w:r>
      <w:proofErr w:type="spellStart"/>
      <w:proofErr w:type="gramStart"/>
      <w:r w:rsidR="009F2887">
        <w:rPr>
          <w:rFonts w:ascii="Arial" w:hAnsi="Arial" w:cs="Arial"/>
          <w:sz w:val="20"/>
          <w:szCs w:val="20"/>
          <w:lang w:val="es-ES_tradnl"/>
        </w:rPr>
        <w:t>Cod</w:t>
      </w:r>
      <w:proofErr w:type="spellEnd"/>
      <w:r w:rsidR="009F2887">
        <w:rPr>
          <w:rFonts w:ascii="Arial" w:hAnsi="Arial" w:cs="Arial"/>
          <w:sz w:val="20"/>
          <w:szCs w:val="20"/>
          <w:lang w:val="es-ES_tradnl"/>
        </w:rPr>
        <w:t>:_</w:t>
      </w:r>
      <w:proofErr w:type="gramEnd"/>
      <w:r w:rsidR="009F2887">
        <w:rPr>
          <w:rFonts w:ascii="Arial" w:hAnsi="Arial" w:cs="Arial"/>
          <w:sz w:val="20"/>
          <w:szCs w:val="20"/>
          <w:lang w:val="es-ES_tradnl"/>
        </w:rPr>
        <w:t>______</w:t>
      </w:r>
    </w:p>
    <w:p w:rsidR="00C422C2" w:rsidRPr="00C422C2" w:rsidRDefault="00C422C2" w:rsidP="0035689D">
      <w:pPr>
        <w:rPr>
          <w:rFonts w:ascii="Arial" w:hAnsi="Arial" w:cs="Arial"/>
          <w:b/>
          <w:sz w:val="20"/>
          <w:szCs w:val="20"/>
          <w:lang w:val="es-SV"/>
        </w:rPr>
      </w:pPr>
      <w:r w:rsidRPr="00C422C2">
        <w:rPr>
          <w:rFonts w:ascii="Arial" w:hAnsi="Arial" w:cs="Arial"/>
          <w:b/>
          <w:sz w:val="20"/>
          <w:szCs w:val="20"/>
          <w:lang w:val="es-SV"/>
        </w:rPr>
        <w:t>DATOS DE CEMENTERIOS</w:t>
      </w:r>
    </w:p>
    <w:tbl>
      <w:tblPr>
        <w:tblpPr w:leftFromText="180" w:rightFromText="180" w:vertAnchor="text" w:horzAnchor="margin" w:tblpXSpec="center" w:tblpY="338"/>
        <w:tblW w:w="10775" w:type="dxa"/>
        <w:tblLook w:val="04A0" w:firstRow="1" w:lastRow="0" w:firstColumn="1" w:lastColumn="0" w:noHBand="0" w:noVBand="1"/>
      </w:tblPr>
      <w:tblGrid>
        <w:gridCol w:w="2595"/>
        <w:gridCol w:w="2045"/>
        <w:gridCol w:w="2045"/>
        <w:gridCol w:w="2045"/>
        <w:gridCol w:w="2045"/>
      </w:tblGrid>
      <w:tr w:rsidR="00C422C2" w:rsidRPr="00C422C2" w:rsidTr="009F2887">
        <w:trPr>
          <w:trHeight w:val="290"/>
        </w:trPr>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jc w:val="center"/>
              <w:rPr>
                <w:rFonts w:ascii="Arial" w:eastAsia="Times New Roman" w:hAnsi="Arial" w:cs="Arial"/>
                <w:b/>
                <w:bCs/>
                <w:color w:val="000000"/>
                <w:sz w:val="20"/>
                <w:szCs w:val="20"/>
              </w:rPr>
            </w:pPr>
            <w:r w:rsidRPr="00C422C2">
              <w:rPr>
                <w:rFonts w:ascii="Arial" w:eastAsia="Times New Roman" w:hAnsi="Arial" w:cs="Arial"/>
                <w:b/>
                <w:bCs/>
                <w:color w:val="000000"/>
                <w:sz w:val="20"/>
                <w:szCs w:val="20"/>
              </w:rPr>
              <w:t>1</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jc w:val="center"/>
              <w:rPr>
                <w:rFonts w:ascii="Arial" w:eastAsia="Times New Roman" w:hAnsi="Arial" w:cs="Arial"/>
                <w:b/>
                <w:bCs/>
                <w:color w:val="000000"/>
                <w:sz w:val="20"/>
                <w:szCs w:val="20"/>
              </w:rPr>
            </w:pPr>
            <w:r w:rsidRPr="00C422C2">
              <w:rPr>
                <w:rFonts w:ascii="Arial" w:eastAsia="Times New Roman" w:hAnsi="Arial" w:cs="Arial"/>
                <w:b/>
                <w:bCs/>
                <w:color w:val="000000"/>
                <w:sz w:val="20"/>
                <w:szCs w:val="20"/>
              </w:rPr>
              <w:t>2</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jc w:val="center"/>
              <w:rPr>
                <w:rFonts w:ascii="Arial" w:eastAsia="Times New Roman" w:hAnsi="Arial" w:cs="Arial"/>
                <w:b/>
                <w:bCs/>
                <w:color w:val="000000"/>
                <w:sz w:val="20"/>
                <w:szCs w:val="20"/>
              </w:rPr>
            </w:pPr>
            <w:r w:rsidRPr="00C422C2">
              <w:rPr>
                <w:rFonts w:ascii="Arial" w:eastAsia="Times New Roman" w:hAnsi="Arial" w:cs="Arial"/>
                <w:b/>
                <w:bCs/>
                <w:color w:val="000000"/>
                <w:sz w:val="20"/>
                <w:szCs w:val="20"/>
              </w:rPr>
              <w:t>3</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jc w:val="center"/>
              <w:rPr>
                <w:rFonts w:ascii="Arial" w:eastAsia="Times New Roman" w:hAnsi="Arial" w:cs="Arial"/>
                <w:b/>
                <w:bCs/>
                <w:color w:val="000000"/>
                <w:sz w:val="20"/>
                <w:szCs w:val="20"/>
              </w:rPr>
            </w:pPr>
            <w:r w:rsidRPr="00C422C2">
              <w:rPr>
                <w:rFonts w:ascii="Arial" w:eastAsia="Times New Roman" w:hAnsi="Arial" w:cs="Arial"/>
                <w:b/>
                <w:bCs/>
                <w:color w:val="000000"/>
                <w:sz w:val="20"/>
                <w:szCs w:val="20"/>
              </w:rPr>
              <w:t>4</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r w:rsidRPr="00C422C2">
              <w:rPr>
                <w:rFonts w:ascii="Arial" w:eastAsia="Times New Roman" w:hAnsi="Arial" w:cs="Arial"/>
                <w:color w:val="000000"/>
                <w:sz w:val="20"/>
                <w:szCs w:val="20"/>
                <w:lang w:val="es-SV"/>
              </w:rPr>
              <w:t>Nombre del cementerio</w:t>
            </w:r>
          </w:p>
        </w:tc>
        <w:tc>
          <w:tcPr>
            <w:tcW w:w="2045" w:type="dxa"/>
            <w:tcBorders>
              <w:top w:val="nil"/>
              <w:left w:val="nil"/>
              <w:bottom w:val="single" w:sz="4" w:space="0" w:color="auto"/>
              <w:right w:val="single" w:sz="4" w:space="0" w:color="auto"/>
            </w:tcBorders>
            <w:shd w:val="clear" w:color="auto" w:fill="auto"/>
            <w:vAlign w:val="center"/>
            <w:hideMark/>
          </w:tcPr>
          <w:p w:rsidR="00C422C2" w:rsidRPr="00C422C2" w:rsidRDefault="00377379" w:rsidP="008D1D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es-SV"/>
              </w:rPr>
              <w:t>Cementerio General de Zaragoza</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377379" w:rsidP="008D1DB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Cementerio de Guadalupe</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r w:rsidRPr="00C422C2">
              <w:rPr>
                <w:rFonts w:ascii="Arial" w:eastAsia="Times New Roman" w:hAnsi="Arial" w:cs="Arial"/>
                <w:color w:val="000000"/>
                <w:sz w:val="20"/>
                <w:szCs w:val="20"/>
                <w:lang w:val="es-SV"/>
              </w:rPr>
              <w:t>Público/Privado</w:t>
            </w:r>
          </w:p>
        </w:tc>
        <w:tc>
          <w:tcPr>
            <w:tcW w:w="2045" w:type="dxa"/>
            <w:tcBorders>
              <w:top w:val="nil"/>
              <w:left w:val="nil"/>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lang w:val="es-SV"/>
              </w:rPr>
              <w:t> </w:t>
            </w:r>
            <w:r w:rsidR="00377379">
              <w:rPr>
                <w:rFonts w:ascii="Arial" w:eastAsia="Times New Roman" w:hAnsi="Arial" w:cs="Arial"/>
                <w:color w:val="000000"/>
                <w:sz w:val="20"/>
                <w:szCs w:val="20"/>
                <w:lang w:val="es-SV"/>
              </w:rPr>
              <w:t>Publico</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377379">
              <w:rPr>
                <w:rFonts w:ascii="Arial" w:eastAsia="Times New Roman" w:hAnsi="Arial" w:cs="Arial"/>
                <w:color w:val="000000"/>
                <w:sz w:val="20"/>
                <w:szCs w:val="20"/>
              </w:rPr>
              <w:t>Publico</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r w:rsidRPr="00C422C2">
              <w:rPr>
                <w:rFonts w:ascii="Arial" w:eastAsia="Times New Roman" w:hAnsi="Arial" w:cs="Arial"/>
                <w:color w:val="000000"/>
                <w:sz w:val="20"/>
                <w:szCs w:val="20"/>
                <w:lang w:val="es-SV"/>
              </w:rPr>
              <w:t>Capacidad total</w:t>
            </w:r>
          </w:p>
        </w:tc>
        <w:tc>
          <w:tcPr>
            <w:tcW w:w="2045" w:type="dxa"/>
            <w:tcBorders>
              <w:top w:val="nil"/>
              <w:left w:val="nil"/>
              <w:bottom w:val="single" w:sz="4" w:space="0" w:color="auto"/>
              <w:right w:val="single" w:sz="4" w:space="0" w:color="auto"/>
            </w:tcBorders>
            <w:shd w:val="clear" w:color="auto" w:fill="auto"/>
            <w:vAlign w:val="center"/>
            <w:hideMark/>
          </w:tcPr>
          <w:p w:rsidR="00C422C2" w:rsidRPr="00C422C2" w:rsidRDefault="00C422C2" w:rsidP="00377379">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lang w:val="es-SV"/>
              </w:rPr>
              <w:t> </w:t>
            </w:r>
            <w:r w:rsidR="00377379">
              <w:rPr>
                <w:rFonts w:ascii="Arial" w:eastAsia="Times New Roman" w:hAnsi="Arial" w:cs="Arial"/>
                <w:color w:val="000000"/>
                <w:sz w:val="20"/>
                <w:szCs w:val="20"/>
                <w:lang w:val="es-SV"/>
              </w:rPr>
              <w:t>7572.960 m2/</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377379">
              <w:rPr>
                <w:rFonts w:ascii="Arial" w:eastAsia="Times New Roman" w:hAnsi="Arial" w:cs="Arial"/>
                <w:color w:val="000000"/>
                <w:sz w:val="20"/>
                <w:szCs w:val="20"/>
              </w:rPr>
              <w:t xml:space="preserve">¾ de Manzana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r w:rsidRPr="00C422C2">
              <w:rPr>
                <w:rFonts w:ascii="Arial" w:eastAsia="Times New Roman" w:hAnsi="Arial" w:cs="Arial"/>
                <w:color w:val="000000"/>
                <w:sz w:val="20"/>
                <w:szCs w:val="20"/>
                <w:lang w:val="es-SV"/>
              </w:rPr>
              <w:t>Capacidad disponible</w:t>
            </w:r>
          </w:p>
        </w:tc>
        <w:tc>
          <w:tcPr>
            <w:tcW w:w="2045" w:type="dxa"/>
            <w:tcBorders>
              <w:top w:val="nil"/>
              <w:left w:val="nil"/>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lang w:val="es-SV"/>
              </w:rPr>
              <w:t> </w:t>
            </w:r>
            <w:r w:rsidR="00377379">
              <w:rPr>
                <w:rFonts w:ascii="Arial" w:eastAsia="Times New Roman" w:hAnsi="Arial" w:cs="Arial"/>
                <w:color w:val="000000"/>
                <w:sz w:val="20"/>
                <w:szCs w:val="20"/>
                <w:lang w:val="es-SV"/>
              </w:rPr>
              <w:t>00.%</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8D1DBA">
              <w:rPr>
                <w:rFonts w:ascii="Arial" w:eastAsia="Times New Roman" w:hAnsi="Arial" w:cs="Arial"/>
                <w:color w:val="000000"/>
                <w:sz w:val="20"/>
                <w:szCs w:val="20"/>
              </w:rPr>
              <w:t xml:space="preserve">15 </w:t>
            </w:r>
            <w:r w:rsidR="00377379">
              <w:rPr>
                <w:rFonts w:ascii="Arial" w:eastAsia="Times New Roman" w:hAnsi="Arial" w:cs="Arial"/>
                <w:color w:val="000000"/>
                <w:sz w:val="20"/>
                <w:szCs w:val="20"/>
              </w:rPr>
              <w:t>%</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proofErr w:type="spellStart"/>
            <w:r w:rsidRPr="00C422C2">
              <w:rPr>
                <w:rFonts w:ascii="Arial" w:eastAsia="Times New Roman" w:hAnsi="Arial" w:cs="Arial"/>
                <w:color w:val="000000"/>
                <w:sz w:val="20"/>
                <w:szCs w:val="20"/>
              </w:rPr>
              <w:t>Área</w:t>
            </w:r>
            <w:proofErr w:type="spellEnd"/>
            <w:r w:rsidRPr="00C422C2">
              <w:rPr>
                <w:rFonts w:ascii="Arial" w:eastAsia="Times New Roman" w:hAnsi="Arial" w:cs="Arial"/>
                <w:color w:val="000000"/>
                <w:sz w:val="20"/>
                <w:szCs w:val="20"/>
              </w:rPr>
              <w:t xml:space="preserve"> que </w:t>
            </w:r>
            <w:proofErr w:type="spellStart"/>
            <w:r w:rsidRPr="00C422C2">
              <w:rPr>
                <w:rFonts w:ascii="Arial" w:eastAsia="Times New Roman" w:hAnsi="Arial" w:cs="Arial"/>
                <w:color w:val="000000"/>
                <w:sz w:val="20"/>
                <w:szCs w:val="20"/>
              </w:rPr>
              <w:t>ocupa</w:t>
            </w:r>
            <w:proofErr w:type="spellEnd"/>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377379">
              <w:rPr>
                <w:rFonts w:ascii="Arial" w:eastAsia="Times New Roman" w:hAnsi="Arial" w:cs="Arial"/>
                <w:color w:val="000000"/>
                <w:sz w:val="20"/>
                <w:szCs w:val="20"/>
                <w:lang w:val="es-SV"/>
              </w:rPr>
              <w:t>100%</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377379">
              <w:rPr>
                <w:rFonts w:ascii="Arial" w:eastAsia="Times New Roman" w:hAnsi="Arial" w:cs="Arial"/>
                <w:color w:val="000000"/>
                <w:sz w:val="20"/>
                <w:szCs w:val="20"/>
              </w:rPr>
              <w:t>85%</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proofErr w:type="spellStart"/>
            <w:r w:rsidRPr="00C422C2">
              <w:rPr>
                <w:rFonts w:ascii="Arial" w:eastAsia="Times New Roman" w:hAnsi="Arial" w:cs="Arial"/>
                <w:color w:val="000000"/>
                <w:sz w:val="20"/>
                <w:szCs w:val="20"/>
              </w:rPr>
              <w:t>Costo</w:t>
            </w:r>
            <w:proofErr w:type="spellEnd"/>
            <w:r w:rsidRPr="00C422C2">
              <w:rPr>
                <w:rFonts w:ascii="Arial" w:eastAsia="Times New Roman" w:hAnsi="Arial" w:cs="Arial"/>
                <w:color w:val="000000"/>
                <w:sz w:val="20"/>
                <w:szCs w:val="20"/>
              </w:rPr>
              <w:t xml:space="preserve"> de </w:t>
            </w:r>
            <w:proofErr w:type="spellStart"/>
            <w:r w:rsidRPr="00C422C2">
              <w:rPr>
                <w:rFonts w:ascii="Arial" w:eastAsia="Times New Roman" w:hAnsi="Arial" w:cs="Arial"/>
                <w:color w:val="000000"/>
                <w:sz w:val="20"/>
                <w:szCs w:val="20"/>
              </w:rPr>
              <w:t>inhumación</w:t>
            </w:r>
            <w:proofErr w:type="spellEnd"/>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377379">
              <w:rPr>
                <w:rFonts w:ascii="Arial" w:eastAsia="Times New Roman" w:hAnsi="Arial" w:cs="Arial"/>
                <w:color w:val="000000"/>
                <w:sz w:val="20"/>
                <w:szCs w:val="20"/>
              </w:rPr>
              <w:t>$15.00</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377379" w:rsidP="00C422C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$15.00</w:t>
            </w:r>
            <w:r w:rsidR="00C422C2"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lang w:val="es-SV"/>
              </w:rPr>
            </w:pPr>
            <w:r w:rsidRPr="00C422C2">
              <w:rPr>
                <w:rFonts w:ascii="Arial" w:eastAsia="Times New Roman" w:hAnsi="Arial" w:cs="Arial"/>
                <w:color w:val="000000"/>
                <w:sz w:val="20"/>
                <w:szCs w:val="20"/>
                <w:lang w:val="es-SV"/>
              </w:rPr>
              <w:t>Costo de puesto a perpetuidad</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lang w:val="es-SV"/>
              </w:rPr>
            </w:pPr>
            <w:r w:rsidRPr="00C422C2">
              <w:rPr>
                <w:rFonts w:ascii="Arial" w:eastAsia="Times New Roman" w:hAnsi="Arial" w:cs="Arial"/>
                <w:color w:val="000000"/>
                <w:sz w:val="20"/>
                <w:szCs w:val="20"/>
                <w:lang w:val="es-SV"/>
              </w:rPr>
              <w:t> </w:t>
            </w:r>
            <w:r w:rsidR="00377379">
              <w:rPr>
                <w:rFonts w:ascii="Arial" w:eastAsia="Times New Roman" w:hAnsi="Arial" w:cs="Arial"/>
                <w:color w:val="000000"/>
                <w:sz w:val="20"/>
                <w:szCs w:val="20"/>
                <w:lang w:val="es-SV"/>
              </w:rPr>
              <w:t>$15.00</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377379" w:rsidP="00C422C2">
            <w:pPr>
              <w:spacing w:after="0" w:line="240" w:lineRule="auto"/>
              <w:rPr>
                <w:rFonts w:ascii="Arial" w:eastAsia="Times New Roman" w:hAnsi="Arial" w:cs="Arial"/>
                <w:color w:val="000000"/>
                <w:sz w:val="20"/>
                <w:szCs w:val="20"/>
                <w:lang w:val="es-SV"/>
              </w:rPr>
            </w:pPr>
            <w:r>
              <w:rPr>
                <w:rFonts w:ascii="Arial" w:eastAsia="Times New Roman" w:hAnsi="Arial" w:cs="Arial"/>
                <w:color w:val="000000"/>
                <w:sz w:val="20"/>
                <w:szCs w:val="20"/>
                <w:lang w:val="es-SV"/>
              </w:rPr>
              <w:t>$15.00</w:t>
            </w:r>
            <w:r w:rsidR="00C422C2" w:rsidRPr="00C422C2">
              <w:rPr>
                <w:rFonts w:ascii="Arial" w:eastAsia="Times New Roman" w:hAnsi="Arial" w:cs="Arial"/>
                <w:color w:val="000000"/>
                <w:sz w:val="20"/>
                <w:szCs w:val="20"/>
                <w:lang w:val="es-SV"/>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lang w:val="es-SV"/>
              </w:rPr>
            </w:pPr>
            <w:r w:rsidRPr="00C422C2">
              <w:rPr>
                <w:rFonts w:ascii="Arial" w:eastAsia="Times New Roman" w:hAnsi="Arial" w:cs="Arial"/>
                <w:color w:val="000000"/>
                <w:sz w:val="20"/>
                <w:szCs w:val="20"/>
                <w:lang w:val="es-SV"/>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lang w:val="es-SV"/>
              </w:rPr>
            </w:pPr>
            <w:r w:rsidRPr="00C422C2">
              <w:rPr>
                <w:rFonts w:ascii="Arial" w:eastAsia="Times New Roman" w:hAnsi="Arial" w:cs="Arial"/>
                <w:color w:val="000000"/>
                <w:sz w:val="20"/>
                <w:szCs w:val="20"/>
                <w:lang w:val="es-SV"/>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r w:rsidRPr="00C422C2">
              <w:rPr>
                <w:rFonts w:ascii="Arial" w:eastAsia="Times New Roman" w:hAnsi="Arial" w:cs="Arial"/>
                <w:color w:val="000000"/>
                <w:sz w:val="20"/>
                <w:szCs w:val="20"/>
                <w:lang w:val="es-SV"/>
              </w:rPr>
              <w:t>Tiempo de funcionamiento</w:t>
            </w:r>
          </w:p>
        </w:tc>
        <w:tc>
          <w:tcPr>
            <w:tcW w:w="2045" w:type="dxa"/>
            <w:tcBorders>
              <w:top w:val="nil"/>
              <w:left w:val="nil"/>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lang w:val="es-SV"/>
              </w:rPr>
              <w:t> </w:t>
            </w:r>
            <w:r w:rsidR="00377379">
              <w:rPr>
                <w:rFonts w:ascii="Arial" w:eastAsia="Times New Roman" w:hAnsi="Arial" w:cs="Arial"/>
                <w:color w:val="000000"/>
                <w:sz w:val="20"/>
                <w:szCs w:val="20"/>
                <w:lang w:val="es-SV"/>
              </w:rPr>
              <w:t>145 años</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377379" w:rsidP="00C422C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80 años</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r w:rsidRPr="00C422C2">
              <w:rPr>
                <w:rFonts w:ascii="Arial" w:eastAsia="Times New Roman" w:hAnsi="Arial" w:cs="Arial"/>
                <w:color w:val="000000"/>
                <w:sz w:val="20"/>
                <w:szCs w:val="20"/>
                <w:lang w:val="es-SV"/>
              </w:rPr>
              <w:t>Tumba más antigua</w:t>
            </w:r>
          </w:p>
        </w:tc>
        <w:tc>
          <w:tcPr>
            <w:tcW w:w="2045" w:type="dxa"/>
            <w:tcBorders>
              <w:top w:val="nil"/>
              <w:left w:val="nil"/>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lang w:val="es-SV"/>
              </w:rPr>
              <w:t> </w:t>
            </w:r>
            <w:r w:rsidR="00377379">
              <w:rPr>
                <w:rFonts w:ascii="Arial" w:eastAsia="Times New Roman" w:hAnsi="Arial" w:cs="Arial"/>
                <w:color w:val="000000"/>
                <w:sz w:val="20"/>
                <w:szCs w:val="20"/>
                <w:lang w:val="es-SV"/>
              </w:rPr>
              <w:t>1, 875</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377379" w:rsidRPr="00C422C2">
              <w:rPr>
                <w:rFonts w:ascii="Arial" w:eastAsia="Times New Roman" w:hAnsi="Arial" w:cs="Arial"/>
                <w:color w:val="000000"/>
                <w:sz w:val="20"/>
                <w:szCs w:val="20"/>
              </w:rPr>
              <w:t> </w:t>
            </w:r>
            <w:r w:rsidR="00377379">
              <w:rPr>
                <w:rFonts w:ascii="Arial" w:eastAsia="Times New Roman" w:hAnsi="Arial" w:cs="Arial"/>
                <w:color w:val="000000"/>
                <w:sz w:val="20"/>
                <w:szCs w:val="20"/>
              </w:rPr>
              <w:t>1,940</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r w:rsidR="00C422C2" w:rsidRPr="00C422C2" w:rsidTr="009F2887">
        <w:trPr>
          <w:trHeight w:val="957"/>
        </w:trPr>
        <w:tc>
          <w:tcPr>
            <w:tcW w:w="2595" w:type="dxa"/>
            <w:tcBorders>
              <w:top w:val="nil"/>
              <w:left w:val="single" w:sz="4" w:space="0" w:color="auto"/>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jc w:val="right"/>
              <w:rPr>
                <w:rFonts w:ascii="Arial" w:eastAsia="Times New Roman" w:hAnsi="Arial" w:cs="Arial"/>
                <w:color w:val="000000"/>
                <w:sz w:val="20"/>
                <w:szCs w:val="20"/>
              </w:rPr>
            </w:pPr>
            <w:r w:rsidRPr="00C422C2">
              <w:rPr>
                <w:rFonts w:ascii="Arial" w:eastAsia="Times New Roman" w:hAnsi="Arial" w:cs="Arial"/>
                <w:color w:val="000000"/>
                <w:sz w:val="20"/>
                <w:szCs w:val="20"/>
              </w:rPr>
              <w:t>Sala de velación</w:t>
            </w:r>
          </w:p>
        </w:tc>
        <w:tc>
          <w:tcPr>
            <w:tcW w:w="2045" w:type="dxa"/>
            <w:tcBorders>
              <w:top w:val="nil"/>
              <w:left w:val="nil"/>
              <w:bottom w:val="single" w:sz="4" w:space="0" w:color="auto"/>
              <w:right w:val="single" w:sz="4" w:space="0" w:color="auto"/>
            </w:tcBorders>
            <w:shd w:val="clear" w:color="auto" w:fill="auto"/>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377379">
              <w:rPr>
                <w:rFonts w:ascii="Arial" w:eastAsia="Times New Roman" w:hAnsi="Arial" w:cs="Arial"/>
                <w:color w:val="000000"/>
                <w:sz w:val="20"/>
                <w:szCs w:val="20"/>
              </w:rPr>
              <w:t>N/A</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9209A6">
              <w:rPr>
                <w:rFonts w:ascii="Arial" w:eastAsia="Times New Roman" w:hAnsi="Arial" w:cs="Arial"/>
                <w:color w:val="000000"/>
                <w:sz w:val="20"/>
                <w:szCs w:val="20"/>
              </w:rPr>
              <w:t>N/A</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c>
          <w:tcPr>
            <w:tcW w:w="2045" w:type="dxa"/>
            <w:tcBorders>
              <w:top w:val="nil"/>
              <w:left w:val="nil"/>
              <w:bottom w:val="single" w:sz="4" w:space="0" w:color="auto"/>
              <w:right w:val="single" w:sz="4" w:space="0" w:color="auto"/>
            </w:tcBorders>
            <w:shd w:val="clear" w:color="auto" w:fill="auto"/>
            <w:noWrap/>
            <w:vAlign w:val="center"/>
            <w:hideMark/>
          </w:tcPr>
          <w:p w:rsidR="00C422C2" w:rsidRPr="00C422C2" w:rsidRDefault="00C422C2" w:rsidP="00C422C2">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p>
        </w:tc>
      </w:tr>
    </w:tbl>
    <w:p w:rsidR="0035689D" w:rsidRPr="00C422C2" w:rsidRDefault="0035689D" w:rsidP="0035689D">
      <w:pPr>
        <w:rPr>
          <w:rFonts w:ascii="Arial" w:hAnsi="Arial" w:cs="Arial"/>
          <w:b/>
          <w:sz w:val="20"/>
          <w:szCs w:val="20"/>
          <w:lang w:val="es-SV"/>
        </w:rPr>
      </w:pPr>
      <w:r w:rsidRPr="00C422C2">
        <w:rPr>
          <w:rFonts w:ascii="Arial" w:hAnsi="Arial" w:cs="Arial"/>
          <w:b/>
          <w:sz w:val="20"/>
          <w:szCs w:val="20"/>
          <w:lang w:val="es-SV"/>
        </w:rPr>
        <w:t>DATOS DE ENTIERROS</w:t>
      </w:r>
    </w:p>
    <w:tbl>
      <w:tblPr>
        <w:tblW w:w="10279" w:type="dxa"/>
        <w:tblInd w:w="-5" w:type="dxa"/>
        <w:tblLook w:val="04A0" w:firstRow="1" w:lastRow="0" w:firstColumn="1" w:lastColumn="0" w:noHBand="0" w:noVBand="1"/>
      </w:tblPr>
      <w:tblGrid>
        <w:gridCol w:w="3138"/>
        <w:gridCol w:w="1479"/>
        <w:gridCol w:w="1334"/>
        <w:gridCol w:w="1082"/>
        <w:gridCol w:w="1082"/>
        <w:gridCol w:w="1082"/>
        <w:gridCol w:w="1082"/>
      </w:tblGrid>
      <w:tr w:rsidR="0035689D" w:rsidRPr="00C422C2" w:rsidTr="00C422C2">
        <w:trPr>
          <w:trHeight w:val="334"/>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89D" w:rsidRPr="00C422C2" w:rsidRDefault="0035689D" w:rsidP="00C422C2">
            <w:pPr>
              <w:spacing w:after="0" w:line="240" w:lineRule="auto"/>
              <w:jc w:val="center"/>
              <w:rPr>
                <w:rFonts w:ascii="Arial" w:eastAsia="Times New Roman" w:hAnsi="Arial" w:cs="Arial"/>
                <w:color w:val="000000"/>
                <w:sz w:val="20"/>
                <w:szCs w:val="20"/>
              </w:rPr>
            </w:pPr>
            <w:proofErr w:type="spellStart"/>
            <w:r w:rsidRPr="00C422C2">
              <w:rPr>
                <w:rFonts w:ascii="Arial" w:eastAsia="Times New Roman" w:hAnsi="Arial" w:cs="Arial"/>
                <w:color w:val="000000"/>
                <w:sz w:val="20"/>
                <w:szCs w:val="20"/>
              </w:rPr>
              <w:lastRenderedPageBreak/>
              <w:t>Entierros</w:t>
            </w:r>
            <w:proofErr w:type="spellEnd"/>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2015</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2016</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2017</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2018</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2019</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2020</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proofErr w:type="spellStart"/>
            <w:r w:rsidRPr="00C422C2">
              <w:rPr>
                <w:rFonts w:ascii="Arial" w:eastAsia="Times New Roman" w:hAnsi="Arial" w:cs="Arial"/>
                <w:color w:val="000000"/>
                <w:sz w:val="20"/>
                <w:szCs w:val="20"/>
              </w:rPr>
              <w:t>Enero</w:t>
            </w:r>
            <w:proofErr w:type="spellEnd"/>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0</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12</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7</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11</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proofErr w:type="spellStart"/>
            <w:r w:rsidRPr="00C422C2">
              <w:rPr>
                <w:rFonts w:ascii="Arial" w:eastAsia="Times New Roman" w:hAnsi="Arial" w:cs="Arial"/>
                <w:color w:val="000000"/>
                <w:sz w:val="20"/>
                <w:szCs w:val="20"/>
              </w:rPr>
              <w:t>Febrero</w:t>
            </w:r>
            <w:proofErr w:type="spellEnd"/>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4</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4</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10</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proofErr w:type="spellStart"/>
            <w:r w:rsidRPr="00C422C2">
              <w:rPr>
                <w:rFonts w:ascii="Arial" w:eastAsia="Times New Roman" w:hAnsi="Arial" w:cs="Arial"/>
                <w:color w:val="000000"/>
                <w:sz w:val="20"/>
                <w:szCs w:val="20"/>
              </w:rPr>
              <w:t>Marzo</w:t>
            </w:r>
            <w:proofErr w:type="spellEnd"/>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1</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4</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Abril</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4</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7</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4</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Mayo</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2</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2</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proofErr w:type="spellStart"/>
            <w:r w:rsidRPr="00C422C2">
              <w:rPr>
                <w:rFonts w:ascii="Arial" w:eastAsia="Times New Roman" w:hAnsi="Arial" w:cs="Arial"/>
                <w:color w:val="000000"/>
                <w:sz w:val="20"/>
                <w:szCs w:val="20"/>
              </w:rPr>
              <w:t>Junio</w:t>
            </w:r>
            <w:proofErr w:type="spellEnd"/>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0</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0</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Julio</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0</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Agosto</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3</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Septiembre</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7</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2</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Octubre</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2</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9</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Noviembre</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5</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3</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6</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9209A6">
            <w:pPr>
              <w:spacing w:after="0" w:line="240" w:lineRule="auto"/>
              <w:jc w:val="center"/>
              <w:rPr>
                <w:rFonts w:ascii="Arial" w:eastAsia="Times New Roman" w:hAnsi="Arial" w:cs="Arial"/>
                <w:color w:val="000000"/>
                <w:sz w:val="20"/>
                <w:szCs w:val="20"/>
              </w:rPr>
            </w:pPr>
          </w:p>
        </w:tc>
      </w:tr>
      <w:tr w:rsidR="0035689D" w:rsidRPr="00C422C2" w:rsidTr="00C422C2">
        <w:trPr>
          <w:trHeight w:val="334"/>
        </w:trPr>
        <w:tc>
          <w:tcPr>
            <w:tcW w:w="3138" w:type="dxa"/>
            <w:tcBorders>
              <w:top w:val="nil"/>
              <w:left w:val="single" w:sz="4" w:space="0" w:color="auto"/>
              <w:bottom w:val="single" w:sz="4" w:space="0" w:color="auto"/>
              <w:right w:val="single" w:sz="4" w:space="0" w:color="auto"/>
            </w:tcBorders>
            <w:shd w:val="clear" w:color="auto" w:fill="auto"/>
            <w:noWrap/>
            <w:vAlign w:val="bottom"/>
            <w:hideMark/>
          </w:tcPr>
          <w:p w:rsidR="0035689D" w:rsidRPr="00C422C2" w:rsidRDefault="0035689D" w:rsidP="00C422C2">
            <w:pPr>
              <w:spacing w:after="0" w:line="240" w:lineRule="auto"/>
              <w:jc w:val="center"/>
              <w:rPr>
                <w:rFonts w:ascii="Arial" w:eastAsia="Times New Roman" w:hAnsi="Arial" w:cs="Arial"/>
                <w:color w:val="000000"/>
                <w:sz w:val="20"/>
                <w:szCs w:val="20"/>
              </w:rPr>
            </w:pPr>
            <w:r w:rsidRPr="00C422C2">
              <w:rPr>
                <w:rFonts w:ascii="Arial" w:eastAsia="Times New Roman" w:hAnsi="Arial" w:cs="Arial"/>
                <w:color w:val="000000"/>
                <w:sz w:val="20"/>
                <w:szCs w:val="20"/>
              </w:rPr>
              <w:t>Diciembre</w:t>
            </w:r>
          </w:p>
        </w:tc>
        <w:tc>
          <w:tcPr>
            <w:tcW w:w="1479"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8</w:t>
            </w:r>
          </w:p>
        </w:tc>
        <w:tc>
          <w:tcPr>
            <w:tcW w:w="1334"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65BDC">
              <w:rPr>
                <w:rFonts w:ascii="Arial" w:eastAsia="Times New Roman" w:hAnsi="Arial" w:cs="Arial"/>
                <w:color w:val="000000"/>
                <w:sz w:val="20"/>
                <w:szCs w:val="20"/>
              </w:rPr>
              <w:t>0</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35689D">
            <w:pPr>
              <w:spacing w:after="0" w:line="240" w:lineRule="auto"/>
              <w:rPr>
                <w:rFonts w:ascii="Arial" w:eastAsia="Times New Roman" w:hAnsi="Arial" w:cs="Arial"/>
                <w:color w:val="000000"/>
                <w:sz w:val="20"/>
                <w:szCs w:val="20"/>
              </w:rPr>
            </w:pPr>
            <w:r w:rsidRPr="00C422C2">
              <w:rPr>
                <w:rFonts w:ascii="Arial" w:eastAsia="Times New Roman" w:hAnsi="Arial" w:cs="Arial"/>
                <w:color w:val="000000"/>
                <w:sz w:val="20"/>
                <w:szCs w:val="20"/>
              </w:rPr>
              <w:t> </w:t>
            </w:r>
            <w:r w:rsidR="00B16DDB">
              <w:rPr>
                <w:rFonts w:ascii="Arial" w:eastAsia="Times New Roman" w:hAnsi="Arial" w:cs="Arial"/>
                <w:color w:val="000000"/>
                <w:sz w:val="20"/>
                <w:szCs w:val="20"/>
              </w:rPr>
              <w:t>5</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2" w:type="dxa"/>
            <w:tcBorders>
              <w:top w:val="nil"/>
              <w:left w:val="nil"/>
              <w:bottom w:val="single" w:sz="4" w:space="0" w:color="auto"/>
              <w:right w:val="single" w:sz="4" w:space="0" w:color="auto"/>
            </w:tcBorders>
            <w:shd w:val="clear" w:color="auto" w:fill="auto"/>
            <w:noWrap/>
            <w:vAlign w:val="bottom"/>
            <w:hideMark/>
          </w:tcPr>
          <w:p w:rsidR="0035689D" w:rsidRPr="00C422C2" w:rsidRDefault="0035689D" w:rsidP="009209A6">
            <w:pPr>
              <w:spacing w:after="0" w:line="240" w:lineRule="auto"/>
              <w:jc w:val="center"/>
              <w:rPr>
                <w:rFonts w:ascii="Arial" w:eastAsia="Times New Roman" w:hAnsi="Arial" w:cs="Arial"/>
                <w:color w:val="000000"/>
                <w:sz w:val="20"/>
                <w:szCs w:val="20"/>
              </w:rPr>
            </w:pPr>
          </w:p>
        </w:tc>
      </w:tr>
    </w:tbl>
    <w:p w:rsidR="0035689D" w:rsidRPr="00C422C2" w:rsidRDefault="0035689D" w:rsidP="0035689D">
      <w:pPr>
        <w:rPr>
          <w:rFonts w:ascii="Arial" w:hAnsi="Arial" w:cs="Arial"/>
          <w:sz w:val="20"/>
          <w:szCs w:val="20"/>
        </w:rPr>
      </w:pPr>
    </w:p>
    <w:p w:rsidR="0035689D" w:rsidRDefault="0035689D" w:rsidP="0035689D">
      <w:pPr>
        <w:rPr>
          <w:rFonts w:ascii="Arial" w:hAnsi="Arial" w:cs="Arial"/>
          <w:b/>
          <w:sz w:val="20"/>
          <w:szCs w:val="20"/>
          <w:lang w:val="es-SV"/>
        </w:rPr>
      </w:pPr>
      <w:r w:rsidRPr="00C422C2">
        <w:rPr>
          <w:rFonts w:ascii="Arial" w:hAnsi="Arial" w:cs="Arial"/>
          <w:b/>
          <w:sz w:val="20"/>
          <w:szCs w:val="20"/>
          <w:lang w:val="es-SV"/>
        </w:rPr>
        <w:t>ENTIERROS EN 2020</w:t>
      </w:r>
    </w:p>
    <w:tbl>
      <w:tblPr>
        <w:tblW w:w="8131" w:type="dxa"/>
        <w:tblInd w:w="93" w:type="dxa"/>
        <w:tblLook w:val="04A0" w:firstRow="1" w:lastRow="0" w:firstColumn="1" w:lastColumn="0" w:noHBand="0" w:noVBand="1"/>
      </w:tblPr>
      <w:tblGrid>
        <w:gridCol w:w="1749"/>
        <w:gridCol w:w="3191"/>
        <w:gridCol w:w="3191"/>
      </w:tblGrid>
      <w:tr w:rsidR="009F2887" w:rsidRPr="009F2887" w:rsidTr="009F2887">
        <w:trPr>
          <w:trHeight w:val="498"/>
        </w:trPr>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887" w:rsidRPr="009F2887" w:rsidRDefault="009F2887" w:rsidP="009F2887">
            <w:pPr>
              <w:spacing w:after="0" w:line="240" w:lineRule="auto"/>
              <w:jc w:val="center"/>
              <w:rPr>
                <w:rFonts w:ascii="Arial" w:eastAsia="Times New Roman" w:hAnsi="Arial" w:cs="Arial"/>
                <w:b/>
                <w:bCs/>
                <w:color w:val="000000"/>
                <w:sz w:val="20"/>
                <w:szCs w:val="20"/>
              </w:rPr>
            </w:pPr>
            <w:r w:rsidRPr="009F2887">
              <w:rPr>
                <w:rFonts w:ascii="Arial" w:eastAsia="Times New Roman" w:hAnsi="Arial" w:cs="Arial"/>
                <w:b/>
                <w:bCs/>
                <w:color w:val="000000"/>
                <w:sz w:val="20"/>
                <w:szCs w:val="20"/>
                <w:lang w:val="es-SV"/>
              </w:rPr>
              <w:t>2020</w:t>
            </w:r>
          </w:p>
        </w:tc>
        <w:tc>
          <w:tcPr>
            <w:tcW w:w="3191" w:type="dxa"/>
            <w:tcBorders>
              <w:top w:val="single" w:sz="4" w:space="0" w:color="auto"/>
              <w:left w:val="nil"/>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center"/>
              <w:rPr>
                <w:rFonts w:ascii="Arial" w:eastAsia="Times New Roman" w:hAnsi="Arial" w:cs="Arial"/>
                <w:b/>
                <w:bCs/>
                <w:color w:val="000000"/>
                <w:sz w:val="20"/>
                <w:szCs w:val="20"/>
              </w:rPr>
            </w:pPr>
            <w:r w:rsidRPr="009F2887">
              <w:rPr>
                <w:rFonts w:ascii="Arial" w:eastAsia="Times New Roman" w:hAnsi="Arial" w:cs="Arial"/>
                <w:b/>
                <w:bCs/>
                <w:color w:val="000000"/>
                <w:sz w:val="20"/>
                <w:szCs w:val="20"/>
                <w:lang w:val="es-SV"/>
              </w:rPr>
              <w:t>Entierros totales</w:t>
            </w:r>
          </w:p>
        </w:tc>
        <w:tc>
          <w:tcPr>
            <w:tcW w:w="3191" w:type="dxa"/>
            <w:tcBorders>
              <w:top w:val="single" w:sz="4" w:space="0" w:color="auto"/>
              <w:left w:val="nil"/>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lang w:val="es-SV"/>
              </w:rPr>
              <w:t>Entierros C</w:t>
            </w:r>
            <w:r w:rsidRPr="009F2887">
              <w:rPr>
                <w:rFonts w:ascii="Arial" w:eastAsia="Times New Roman" w:hAnsi="Arial" w:cs="Arial"/>
                <w:b/>
                <w:bCs/>
                <w:color w:val="000000"/>
                <w:sz w:val="20"/>
                <w:szCs w:val="20"/>
                <w:lang w:val="es-SV"/>
              </w:rPr>
              <w:t>ovid</w:t>
            </w:r>
            <w:r>
              <w:rPr>
                <w:rFonts w:ascii="Arial" w:eastAsia="Times New Roman" w:hAnsi="Arial" w:cs="Arial"/>
                <w:b/>
                <w:bCs/>
                <w:color w:val="000000"/>
                <w:sz w:val="20"/>
                <w:szCs w:val="20"/>
                <w:lang w:val="es-SV"/>
              </w:rPr>
              <w:t>-19</w:t>
            </w: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Enero</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4</w:t>
            </w:r>
          </w:p>
        </w:tc>
        <w:tc>
          <w:tcPr>
            <w:tcW w:w="3191" w:type="dxa"/>
            <w:tcBorders>
              <w:top w:val="nil"/>
              <w:left w:val="nil"/>
              <w:bottom w:val="single" w:sz="4" w:space="0" w:color="auto"/>
              <w:right w:val="single" w:sz="4" w:space="0" w:color="auto"/>
            </w:tcBorders>
            <w:shd w:val="clear" w:color="auto" w:fill="auto"/>
            <w:noWrap/>
            <w:vAlign w:val="bottom"/>
            <w:hideMark/>
          </w:tcPr>
          <w:p w:rsidR="009209A6" w:rsidRPr="009F2887" w:rsidRDefault="009209A6" w:rsidP="009209A6">
            <w:pPr>
              <w:spacing w:after="0" w:line="240" w:lineRule="auto"/>
              <w:jc w:val="center"/>
              <w:rPr>
                <w:rFonts w:ascii="Calibri" w:eastAsia="Times New Roman" w:hAnsi="Calibri" w:cs="Times New Roman"/>
                <w:color w:val="000000"/>
              </w:rPr>
            </w:pPr>
            <w:r w:rsidRPr="009F2887">
              <w:rPr>
                <w:rFonts w:ascii="Calibri" w:eastAsia="Times New Roman" w:hAnsi="Calibri" w:cs="Times New Roman"/>
                <w:color w:val="000000"/>
              </w:rPr>
              <w:t> </w:t>
            </w: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Febrero</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6</w:t>
            </w: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 </w:t>
            </w: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Marzo</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5</w:t>
            </w: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Abril</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B65BDC" w:rsidP="009209A6">
            <w:pPr>
              <w:jc w:val="center"/>
            </w:pPr>
            <w:r>
              <w:t>2</w:t>
            </w: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8D1DBA"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Mayo</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3</w:t>
            </w: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8D1DBA"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es-SV"/>
              </w:rPr>
              <w:t>2</w:t>
            </w: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Junio</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12</w:t>
            </w: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es-SV"/>
              </w:rPr>
              <w:t>6</w:t>
            </w: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Julio</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16</w:t>
            </w: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es-SV"/>
              </w:rPr>
              <w:t>8</w:t>
            </w: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lang w:val="es-SV"/>
              </w:rPr>
              <w:t>Agosto</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8</w:t>
            </w: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8D1DBA" w:rsidP="009209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es-SV"/>
              </w:rPr>
              <w:t>1</w:t>
            </w:r>
          </w:p>
        </w:tc>
      </w:tr>
      <w:tr w:rsidR="009209A6" w:rsidRPr="009F2887" w:rsidTr="008D1DBA">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rPr>
              <w:t>Septiembre</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r w:rsidRPr="00155CF4">
              <w:t>9</w:t>
            </w:r>
          </w:p>
        </w:tc>
        <w:tc>
          <w:tcPr>
            <w:tcW w:w="3191" w:type="dxa"/>
            <w:tcBorders>
              <w:top w:val="nil"/>
              <w:left w:val="nil"/>
              <w:bottom w:val="single" w:sz="4" w:space="0" w:color="auto"/>
              <w:right w:val="single" w:sz="4" w:space="0" w:color="auto"/>
            </w:tcBorders>
            <w:shd w:val="clear" w:color="auto" w:fill="auto"/>
            <w:noWrap/>
            <w:vAlign w:val="center"/>
          </w:tcPr>
          <w:p w:rsidR="009209A6" w:rsidRPr="009F2887" w:rsidRDefault="009209A6" w:rsidP="009209A6">
            <w:pPr>
              <w:spacing w:after="0" w:line="240" w:lineRule="auto"/>
              <w:jc w:val="center"/>
              <w:rPr>
                <w:rFonts w:ascii="Arial" w:eastAsia="Times New Roman" w:hAnsi="Arial" w:cs="Arial"/>
                <w:color w:val="000000"/>
                <w:sz w:val="20"/>
                <w:szCs w:val="20"/>
              </w:rPr>
            </w:pPr>
            <w:bookmarkStart w:id="0" w:name="_GoBack"/>
            <w:bookmarkEnd w:id="0"/>
          </w:p>
        </w:tc>
      </w:tr>
      <w:tr w:rsidR="009209A6" w:rsidRPr="009F2887" w:rsidTr="008D1DBA">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rPr>
              <w:t>Octubre</w:t>
            </w:r>
          </w:p>
        </w:tc>
        <w:tc>
          <w:tcPr>
            <w:tcW w:w="3191" w:type="dxa"/>
            <w:tcBorders>
              <w:top w:val="nil"/>
              <w:left w:val="nil"/>
              <w:bottom w:val="single" w:sz="4" w:space="0" w:color="auto"/>
              <w:right w:val="single" w:sz="4" w:space="0" w:color="auto"/>
            </w:tcBorders>
            <w:shd w:val="clear" w:color="auto" w:fill="auto"/>
            <w:noWrap/>
            <w:hideMark/>
          </w:tcPr>
          <w:p w:rsidR="009209A6" w:rsidRDefault="009209A6" w:rsidP="009209A6">
            <w:pPr>
              <w:jc w:val="center"/>
            </w:pPr>
            <w:r w:rsidRPr="00155CF4">
              <w:t>2</w:t>
            </w:r>
          </w:p>
        </w:tc>
        <w:tc>
          <w:tcPr>
            <w:tcW w:w="3191" w:type="dxa"/>
            <w:tcBorders>
              <w:top w:val="nil"/>
              <w:left w:val="nil"/>
              <w:bottom w:val="single" w:sz="4" w:space="0" w:color="auto"/>
              <w:right w:val="single" w:sz="4" w:space="0" w:color="auto"/>
            </w:tcBorders>
            <w:shd w:val="clear" w:color="auto" w:fill="auto"/>
            <w:noWrap/>
            <w:vAlign w:val="center"/>
          </w:tcPr>
          <w:p w:rsidR="009209A6" w:rsidRPr="009F2887" w:rsidRDefault="009209A6" w:rsidP="009209A6">
            <w:pPr>
              <w:spacing w:after="0" w:line="240" w:lineRule="auto"/>
              <w:jc w:val="center"/>
              <w:rPr>
                <w:rFonts w:ascii="Arial" w:eastAsia="Times New Roman" w:hAnsi="Arial" w:cs="Arial"/>
                <w:color w:val="000000"/>
                <w:sz w:val="20"/>
                <w:szCs w:val="20"/>
              </w:rPr>
            </w:pPr>
          </w:p>
        </w:tc>
      </w:tr>
      <w:tr w:rsidR="009209A6" w:rsidRPr="009F2887" w:rsidTr="00914C8B">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rPr>
              <w:t>Noviembre</w:t>
            </w:r>
          </w:p>
        </w:tc>
        <w:tc>
          <w:tcPr>
            <w:tcW w:w="3191" w:type="dxa"/>
            <w:tcBorders>
              <w:top w:val="nil"/>
              <w:left w:val="nil"/>
              <w:bottom w:val="single" w:sz="4" w:space="0" w:color="auto"/>
              <w:right w:val="single" w:sz="4" w:space="0" w:color="auto"/>
            </w:tcBorders>
            <w:shd w:val="clear" w:color="auto" w:fill="auto"/>
            <w:noWrap/>
            <w:hideMark/>
          </w:tcPr>
          <w:p w:rsidR="009209A6" w:rsidRPr="00155CF4" w:rsidRDefault="009209A6" w:rsidP="009209A6">
            <w:pPr>
              <w:jc w:val="center"/>
            </w:pPr>
          </w:p>
        </w:tc>
        <w:tc>
          <w:tcPr>
            <w:tcW w:w="3191" w:type="dxa"/>
            <w:tcBorders>
              <w:top w:val="nil"/>
              <w:left w:val="nil"/>
              <w:bottom w:val="single" w:sz="4" w:space="0" w:color="auto"/>
              <w:right w:val="single" w:sz="4" w:space="0" w:color="auto"/>
            </w:tcBorders>
            <w:shd w:val="clear" w:color="auto" w:fill="auto"/>
            <w:noWrap/>
            <w:vAlign w:val="center"/>
            <w:hideMark/>
          </w:tcPr>
          <w:p w:rsidR="009209A6" w:rsidRPr="009F2887" w:rsidRDefault="009209A6" w:rsidP="009209A6">
            <w:pPr>
              <w:spacing w:after="0" w:line="240" w:lineRule="auto"/>
              <w:jc w:val="center"/>
              <w:rPr>
                <w:rFonts w:ascii="Arial" w:eastAsia="Times New Roman" w:hAnsi="Arial" w:cs="Arial"/>
                <w:color w:val="000000"/>
                <w:sz w:val="20"/>
                <w:szCs w:val="20"/>
              </w:rPr>
            </w:pPr>
          </w:p>
        </w:tc>
      </w:tr>
      <w:tr w:rsidR="009F2887" w:rsidRPr="009F2887" w:rsidTr="009F2887">
        <w:trPr>
          <w:trHeight w:val="453"/>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rPr>
              <w:t>Diciembre</w:t>
            </w:r>
          </w:p>
        </w:tc>
        <w:tc>
          <w:tcPr>
            <w:tcW w:w="3191" w:type="dxa"/>
            <w:tcBorders>
              <w:top w:val="nil"/>
              <w:left w:val="nil"/>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rPr>
              <w:t> </w:t>
            </w:r>
          </w:p>
        </w:tc>
        <w:tc>
          <w:tcPr>
            <w:tcW w:w="3191" w:type="dxa"/>
            <w:tcBorders>
              <w:top w:val="nil"/>
              <w:left w:val="nil"/>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center"/>
              <w:rPr>
                <w:rFonts w:ascii="Arial" w:eastAsia="Times New Roman" w:hAnsi="Arial" w:cs="Arial"/>
                <w:color w:val="000000"/>
                <w:sz w:val="20"/>
                <w:szCs w:val="20"/>
              </w:rPr>
            </w:pPr>
            <w:r w:rsidRPr="009F2887">
              <w:rPr>
                <w:rFonts w:ascii="Arial" w:eastAsia="Times New Roman" w:hAnsi="Arial" w:cs="Arial"/>
                <w:color w:val="000000"/>
                <w:sz w:val="20"/>
                <w:szCs w:val="20"/>
              </w:rPr>
              <w:t> </w:t>
            </w:r>
          </w:p>
        </w:tc>
      </w:tr>
    </w:tbl>
    <w:p w:rsidR="009F2887" w:rsidRPr="00C422C2" w:rsidRDefault="009F2887" w:rsidP="0035689D">
      <w:pPr>
        <w:rPr>
          <w:rFonts w:ascii="Arial" w:hAnsi="Arial" w:cs="Arial"/>
          <w:b/>
          <w:sz w:val="20"/>
          <w:szCs w:val="20"/>
          <w:lang w:val="es-SV"/>
        </w:rPr>
      </w:pPr>
    </w:p>
    <w:p w:rsidR="0035689D" w:rsidRPr="00C422C2" w:rsidRDefault="0035689D" w:rsidP="0035689D">
      <w:pPr>
        <w:rPr>
          <w:rFonts w:ascii="Arial" w:hAnsi="Arial" w:cs="Arial"/>
          <w:sz w:val="20"/>
          <w:szCs w:val="20"/>
        </w:rPr>
      </w:pPr>
    </w:p>
    <w:p w:rsidR="009F2887" w:rsidRDefault="009F2887" w:rsidP="0035689D">
      <w:pPr>
        <w:rPr>
          <w:rFonts w:ascii="Arial" w:hAnsi="Arial" w:cs="Arial"/>
          <w:b/>
          <w:sz w:val="20"/>
          <w:szCs w:val="20"/>
        </w:rPr>
      </w:pPr>
    </w:p>
    <w:p w:rsidR="0035689D" w:rsidRPr="00C422C2" w:rsidRDefault="0035689D" w:rsidP="0035689D">
      <w:pPr>
        <w:rPr>
          <w:rFonts w:ascii="Arial" w:hAnsi="Arial" w:cs="Arial"/>
          <w:b/>
          <w:sz w:val="20"/>
          <w:szCs w:val="20"/>
        </w:rPr>
      </w:pPr>
      <w:r w:rsidRPr="00C422C2">
        <w:rPr>
          <w:rFonts w:ascii="Arial" w:hAnsi="Arial" w:cs="Arial"/>
          <w:b/>
          <w:sz w:val="20"/>
          <w:szCs w:val="20"/>
        </w:rPr>
        <w:t>DATOS SOBRE EL FODES</w:t>
      </w:r>
    </w:p>
    <w:tbl>
      <w:tblPr>
        <w:tblpPr w:leftFromText="180" w:rightFromText="180" w:horzAnchor="margin" w:tblpY="602"/>
        <w:tblW w:w="10300" w:type="dxa"/>
        <w:tblLook w:val="04A0" w:firstRow="1" w:lastRow="0" w:firstColumn="1" w:lastColumn="0" w:noHBand="0" w:noVBand="1"/>
      </w:tblPr>
      <w:tblGrid>
        <w:gridCol w:w="4928"/>
        <w:gridCol w:w="5372"/>
      </w:tblGrid>
      <w:tr w:rsidR="009F2887" w:rsidRPr="009F2887" w:rsidTr="009F2887">
        <w:trPr>
          <w:trHeight w:val="651"/>
        </w:trPr>
        <w:tc>
          <w:tcPr>
            <w:tcW w:w="4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right"/>
              <w:rPr>
                <w:rFonts w:ascii="Arial" w:eastAsia="Times New Roman" w:hAnsi="Arial" w:cs="Arial"/>
                <w:b/>
                <w:bCs/>
                <w:color w:val="000000"/>
                <w:sz w:val="20"/>
                <w:szCs w:val="20"/>
                <w:lang w:val="es-SV"/>
              </w:rPr>
            </w:pPr>
            <w:r w:rsidRPr="009F2887">
              <w:rPr>
                <w:rFonts w:ascii="Arial" w:eastAsia="Times New Roman" w:hAnsi="Arial" w:cs="Arial"/>
                <w:b/>
                <w:bCs/>
                <w:color w:val="000000"/>
                <w:sz w:val="20"/>
                <w:szCs w:val="20"/>
                <w:lang w:val="es-SV"/>
              </w:rPr>
              <w:lastRenderedPageBreak/>
              <w:t>¿Cuál es el Presupuesto total de la alcaldía?</w:t>
            </w:r>
          </w:p>
        </w:tc>
        <w:tc>
          <w:tcPr>
            <w:tcW w:w="5372" w:type="dxa"/>
            <w:tcBorders>
              <w:top w:val="single" w:sz="4" w:space="0" w:color="auto"/>
              <w:left w:val="nil"/>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rPr>
                <w:rFonts w:ascii="Arial" w:eastAsia="Times New Roman" w:hAnsi="Arial" w:cs="Arial"/>
                <w:color w:val="000000"/>
                <w:sz w:val="20"/>
                <w:szCs w:val="20"/>
                <w:lang w:val="es-SV"/>
              </w:rPr>
            </w:pPr>
            <w:r w:rsidRPr="009F2887">
              <w:rPr>
                <w:rFonts w:ascii="Arial" w:eastAsia="Times New Roman" w:hAnsi="Arial" w:cs="Arial"/>
                <w:color w:val="000000"/>
                <w:sz w:val="20"/>
                <w:szCs w:val="20"/>
                <w:lang w:val="es-SV"/>
              </w:rPr>
              <w:t> </w:t>
            </w:r>
            <w:r w:rsidR="00A952F9">
              <w:rPr>
                <w:rFonts w:ascii="Arial" w:eastAsia="Times New Roman" w:hAnsi="Arial" w:cs="Arial"/>
                <w:color w:val="000000"/>
                <w:sz w:val="20"/>
                <w:szCs w:val="20"/>
                <w:lang w:val="es-SV"/>
              </w:rPr>
              <w:t>$3,459,660.70</w:t>
            </w:r>
          </w:p>
        </w:tc>
      </w:tr>
      <w:tr w:rsidR="009F2887" w:rsidRPr="009F2887" w:rsidTr="009F2887">
        <w:trPr>
          <w:trHeight w:val="651"/>
        </w:trPr>
        <w:tc>
          <w:tcPr>
            <w:tcW w:w="4928" w:type="dxa"/>
            <w:tcBorders>
              <w:top w:val="nil"/>
              <w:left w:val="single" w:sz="4" w:space="0" w:color="auto"/>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right"/>
              <w:rPr>
                <w:rFonts w:ascii="Arial" w:eastAsia="Times New Roman" w:hAnsi="Arial" w:cs="Arial"/>
                <w:b/>
                <w:bCs/>
                <w:color w:val="000000"/>
                <w:sz w:val="20"/>
                <w:szCs w:val="20"/>
                <w:lang w:val="es-SV"/>
              </w:rPr>
            </w:pPr>
            <w:r w:rsidRPr="009F2887">
              <w:rPr>
                <w:rFonts w:ascii="Arial" w:eastAsia="Times New Roman" w:hAnsi="Arial" w:cs="Arial"/>
                <w:b/>
                <w:bCs/>
                <w:color w:val="000000"/>
                <w:sz w:val="20"/>
                <w:szCs w:val="20"/>
                <w:lang w:val="es-SV"/>
              </w:rPr>
              <w:t>¿Cuánto recibe de FODES la alcaldía?</w:t>
            </w:r>
          </w:p>
        </w:tc>
        <w:tc>
          <w:tcPr>
            <w:tcW w:w="5372" w:type="dxa"/>
            <w:tcBorders>
              <w:top w:val="nil"/>
              <w:left w:val="nil"/>
              <w:bottom w:val="single" w:sz="4" w:space="0" w:color="auto"/>
              <w:right w:val="single" w:sz="4" w:space="0" w:color="auto"/>
            </w:tcBorders>
            <w:shd w:val="clear" w:color="auto" w:fill="auto"/>
            <w:noWrap/>
            <w:vAlign w:val="center"/>
            <w:hideMark/>
          </w:tcPr>
          <w:p w:rsidR="009F2887" w:rsidRPr="009F2887" w:rsidRDefault="009F2887" w:rsidP="006D79F5">
            <w:pPr>
              <w:spacing w:after="0" w:line="240" w:lineRule="auto"/>
              <w:jc w:val="both"/>
              <w:rPr>
                <w:rFonts w:ascii="Arial" w:eastAsia="Times New Roman" w:hAnsi="Arial" w:cs="Arial"/>
                <w:color w:val="000000"/>
                <w:sz w:val="20"/>
                <w:szCs w:val="20"/>
                <w:lang w:val="es-SV"/>
              </w:rPr>
            </w:pPr>
            <w:r w:rsidRPr="009F2887">
              <w:rPr>
                <w:rFonts w:ascii="Arial" w:eastAsia="Times New Roman" w:hAnsi="Arial" w:cs="Arial"/>
                <w:color w:val="000000"/>
                <w:sz w:val="20"/>
                <w:szCs w:val="20"/>
                <w:lang w:val="es-SV"/>
              </w:rPr>
              <w:t> </w:t>
            </w:r>
            <w:r w:rsidR="00A952F9">
              <w:rPr>
                <w:rFonts w:ascii="Arial" w:eastAsia="Times New Roman" w:hAnsi="Arial" w:cs="Arial"/>
                <w:color w:val="000000"/>
                <w:sz w:val="20"/>
                <w:szCs w:val="20"/>
                <w:lang w:val="es-SV"/>
              </w:rPr>
              <w:t>$133,885.99  monto liquido mensual</w:t>
            </w:r>
          </w:p>
        </w:tc>
      </w:tr>
      <w:tr w:rsidR="009F2887" w:rsidRPr="009F2887" w:rsidTr="009F2887">
        <w:trPr>
          <w:trHeight w:val="7175"/>
        </w:trPr>
        <w:tc>
          <w:tcPr>
            <w:tcW w:w="4928" w:type="dxa"/>
            <w:tcBorders>
              <w:top w:val="nil"/>
              <w:left w:val="single" w:sz="4" w:space="0" w:color="auto"/>
              <w:bottom w:val="single" w:sz="4" w:space="0" w:color="auto"/>
              <w:right w:val="single" w:sz="4" w:space="0" w:color="auto"/>
            </w:tcBorders>
            <w:shd w:val="clear" w:color="auto" w:fill="auto"/>
            <w:noWrap/>
            <w:vAlign w:val="center"/>
            <w:hideMark/>
          </w:tcPr>
          <w:p w:rsidR="009F2887" w:rsidRPr="009F2887" w:rsidRDefault="009F2887" w:rsidP="009F2887">
            <w:pPr>
              <w:spacing w:after="0" w:line="240" w:lineRule="auto"/>
              <w:jc w:val="right"/>
              <w:rPr>
                <w:rFonts w:ascii="Arial" w:eastAsia="Times New Roman" w:hAnsi="Arial" w:cs="Arial"/>
                <w:b/>
                <w:bCs/>
                <w:color w:val="000000"/>
                <w:sz w:val="20"/>
                <w:szCs w:val="20"/>
                <w:lang w:val="es-SV"/>
              </w:rPr>
            </w:pPr>
            <w:r w:rsidRPr="009F2887">
              <w:rPr>
                <w:rFonts w:ascii="Arial" w:eastAsia="Times New Roman" w:hAnsi="Arial" w:cs="Arial"/>
                <w:b/>
                <w:bCs/>
                <w:color w:val="000000"/>
                <w:sz w:val="20"/>
                <w:szCs w:val="20"/>
                <w:lang w:val="es-SV"/>
              </w:rPr>
              <w:t>¿Cuál es la repercusión de la falta del FODES?</w:t>
            </w:r>
          </w:p>
        </w:tc>
        <w:tc>
          <w:tcPr>
            <w:tcW w:w="5372" w:type="dxa"/>
            <w:tcBorders>
              <w:top w:val="nil"/>
              <w:left w:val="nil"/>
              <w:bottom w:val="single" w:sz="4" w:space="0" w:color="auto"/>
              <w:right w:val="single" w:sz="4" w:space="0" w:color="auto"/>
            </w:tcBorders>
            <w:shd w:val="clear" w:color="auto" w:fill="auto"/>
            <w:noWrap/>
            <w:vAlign w:val="center"/>
            <w:hideMark/>
          </w:tcPr>
          <w:p w:rsidR="00BB04D0" w:rsidRDefault="00BB04D0" w:rsidP="006D79F5">
            <w:pPr>
              <w:spacing w:after="0" w:line="240" w:lineRule="auto"/>
              <w:jc w:val="both"/>
              <w:rPr>
                <w:rFonts w:ascii="Arial" w:eastAsia="Times New Roman" w:hAnsi="Arial" w:cs="Arial"/>
                <w:b/>
                <w:color w:val="000000"/>
                <w:sz w:val="20"/>
                <w:szCs w:val="20"/>
                <w:lang w:val="es-SV"/>
              </w:rPr>
            </w:pPr>
          </w:p>
          <w:p w:rsidR="00BB04D0" w:rsidRDefault="006D79F5" w:rsidP="006D79F5">
            <w:pPr>
              <w:spacing w:after="0" w:line="240" w:lineRule="auto"/>
              <w:jc w:val="both"/>
              <w:rPr>
                <w:rFonts w:ascii="Arial" w:eastAsia="Times New Roman" w:hAnsi="Arial" w:cs="Arial"/>
                <w:b/>
                <w:color w:val="000000"/>
                <w:sz w:val="20"/>
                <w:szCs w:val="20"/>
                <w:lang w:val="es-SV"/>
              </w:rPr>
            </w:pPr>
            <w:r>
              <w:rPr>
                <w:rFonts w:ascii="Arial" w:eastAsia="Times New Roman" w:hAnsi="Arial" w:cs="Arial"/>
                <w:b/>
                <w:color w:val="000000"/>
                <w:sz w:val="20"/>
                <w:szCs w:val="20"/>
                <w:lang w:val="es-SV"/>
              </w:rPr>
              <w:t xml:space="preserve">Del </w:t>
            </w:r>
            <w:r w:rsidR="00BB04D0">
              <w:rPr>
                <w:rFonts w:ascii="Arial" w:eastAsia="Times New Roman" w:hAnsi="Arial" w:cs="Arial"/>
                <w:b/>
                <w:color w:val="000000"/>
                <w:sz w:val="20"/>
                <w:szCs w:val="20"/>
                <w:lang w:val="es-SV"/>
              </w:rPr>
              <w:t>FODES 75%</w:t>
            </w:r>
          </w:p>
          <w:p w:rsidR="006E5BB5" w:rsidRPr="006E5BB5" w:rsidRDefault="00A952F9" w:rsidP="006D79F5">
            <w:pPr>
              <w:spacing w:after="0" w:line="240" w:lineRule="auto"/>
              <w:jc w:val="both"/>
              <w:rPr>
                <w:rFonts w:ascii="Arial" w:eastAsia="Times New Roman" w:hAnsi="Arial" w:cs="Arial"/>
                <w:color w:val="000000"/>
                <w:sz w:val="20"/>
                <w:szCs w:val="20"/>
                <w:lang w:val="es-SV"/>
              </w:rPr>
            </w:pPr>
            <w:r w:rsidRPr="00BB04D0">
              <w:rPr>
                <w:rFonts w:ascii="Arial" w:eastAsia="Times New Roman" w:hAnsi="Arial" w:cs="Arial"/>
                <w:b/>
                <w:color w:val="000000"/>
                <w:sz w:val="20"/>
                <w:szCs w:val="20"/>
                <w:lang w:val="es-SV"/>
              </w:rPr>
              <w:t xml:space="preserve">Se </w:t>
            </w:r>
            <w:r w:rsidR="006E5BB5" w:rsidRPr="00BB04D0">
              <w:rPr>
                <w:rFonts w:ascii="Arial" w:eastAsia="Times New Roman" w:hAnsi="Arial" w:cs="Arial"/>
                <w:b/>
                <w:color w:val="000000"/>
                <w:sz w:val="20"/>
                <w:szCs w:val="20"/>
                <w:lang w:val="es-SV"/>
              </w:rPr>
              <w:t>han visto afectados programas sociales como</w:t>
            </w:r>
            <w:r w:rsidR="006E5BB5" w:rsidRPr="006E5BB5">
              <w:rPr>
                <w:rFonts w:ascii="Arial" w:eastAsia="Times New Roman" w:hAnsi="Arial" w:cs="Arial"/>
                <w:color w:val="000000"/>
                <w:sz w:val="20"/>
                <w:szCs w:val="20"/>
                <w:lang w:val="es-SV"/>
              </w:rPr>
              <w:t xml:space="preserve">: </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sidRPr="006E5BB5">
              <w:rPr>
                <w:rFonts w:ascii="Arial" w:eastAsia="Times New Roman" w:hAnsi="Arial" w:cs="Arial"/>
                <w:color w:val="000000"/>
                <w:sz w:val="20"/>
                <w:szCs w:val="20"/>
                <w:lang w:val="es-SV"/>
              </w:rPr>
              <w:t xml:space="preserve">Programas de apoyo a la cultura y el arte del municipio de </w:t>
            </w:r>
            <w:r w:rsidR="00BB04D0" w:rsidRPr="006E5BB5">
              <w:rPr>
                <w:rFonts w:ascii="Arial" w:eastAsia="Times New Roman" w:hAnsi="Arial" w:cs="Arial"/>
                <w:color w:val="000000"/>
                <w:sz w:val="20"/>
                <w:szCs w:val="20"/>
                <w:lang w:val="es-SV"/>
              </w:rPr>
              <w:t>Zaragoza.</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Programa de Derechos de la Mujer.</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Programa fomento y apoyo al deporte.</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 xml:space="preserve">Programa fomento a la educación </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Programa de apoyo al turismo</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Programa de apoyo a la niñez y adolescencia</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Programa de protección del medio ambiente y salud publica</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Programa de alumbrado publico</w:t>
            </w:r>
          </w:p>
          <w:p w:rsidR="006E5BB5" w:rsidRDefault="006E5BB5" w:rsidP="006D79F5">
            <w:pPr>
              <w:pStyle w:val="Prrafodelista"/>
              <w:numPr>
                <w:ilvl w:val="0"/>
                <w:numId w:val="2"/>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Programa fiesta navideña</w:t>
            </w:r>
          </w:p>
          <w:p w:rsidR="00A952F9" w:rsidRDefault="00A952F9" w:rsidP="006D79F5">
            <w:pPr>
              <w:spacing w:after="0" w:line="240" w:lineRule="auto"/>
              <w:jc w:val="both"/>
              <w:rPr>
                <w:rFonts w:ascii="Arial" w:eastAsia="Times New Roman" w:hAnsi="Arial" w:cs="Arial"/>
                <w:color w:val="000000"/>
                <w:sz w:val="20"/>
                <w:szCs w:val="20"/>
                <w:lang w:val="es-SV"/>
              </w:rPr>
            </w:pPr>
            <w:r w:rsidRPr="006E5BB5">
              <w:rPr>
                <w:rFonts w:ascii="Arial" w:eastAsia="Times New Roman" w:hAnsi="Arial" w:cs="Arial"/>
                <w:color w:val="000000"/>
                <w:sz w:val="20"/>
                <w:szCs w:val="20"/>
                <w:lang w:val="es-SV"/>
              </w:rPr>
              <w:t xml:space="preserve"> </w:t>
            </w:r>
            <w:r w:rsidRPr="00BB04D0">
              <w:rPr>
                <w:rFonts w:ascii="Arial" w:eastAsia="Times New Roman" w:hAnsi="Arial" w:cs="Arial"/>
                <w:b/>
                <w:color w:val="000000"/>
                <w:sz w:val="20"/>
                <w:szCs w:val="20"/>
                <w:lang w:val="es-SV"/>
              </w:rPr>
              <w:t xml:space="preserve">15 proyectos de infraestructura los cuales ya estaban presupuestados para el año en curso </w:t>
            </w:r>
            <w:r w:rsidR="006E5BB5" w:rsidRPr="00BB04D0">
              <w:rPr>
                <w:rFonts w:ascii="Arial" w:eastAsia="Times New Roman" w:hAnsi="Arial" w:cs="Arial"/>
                <w:b/>
                <w:color w:val="000000"/>
                <w:sz w:val="20"/>
                <w:szCs w:val="20"/>
                <w:lang w:val="es-SV"/>
              </w:rPr>
              <w:t>entre los cuales se pueden mencionar algunos</w:t>
            </w:r>
            <w:r w:rsidR="006E5BB5">
              <w:rPr>
                <w:rFonts w:ascii="Arial" w:eastAsia="Times New Roman" w:hAnsi="Arial" w:cs="Arial"/>
                <w:color w:val="000000"/>
                <w:sz w:val="20"/>
                <w:szCs w:val="20"/>
                <w:lang w:val="es-SV"/>
              </w:rPr>
              <w:t>:</w:t>
            </w:r>
          </w:p>
          <w:p w:rsidR="006E5BB5" w:rsidRDefault="006E5BB5" w:rsidP="006D79F5">
            <w:pPr>
              <w:pStyle w:val="Prrafodelista"/>
              <w:numPr>
                <w:ilvl w:val="0"/>
                <w:numId w:val="3"/>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Pavimentación de cuatrocientos metros de la calle principal de la Colonia Zaite 1</w:t>
            </w:r>
          </w:p>
          <w:p w:rsidR="006E5BB5" w:rsidRDefault="006E5BB5" w:rsidP="006D79F5">
            <w:pPr>
              <w:pStyle w:val="Prrafodelista"/>
              <w:numPr>
                <w:ilvl w:val="0"/>
                <w:numId w:val="3"/>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Pavimentación con mezcla asfáltica de ciento cuarenta y siete metros de la calle que conduce a la Colonia Santa Teresa.</w:t>
            </w:r>
          </w:p>
          <w:p w:rsidR="006E5BB5" w:rsidRDefault="006E5BB5" w:rsidP="006D79F5">
            <w:pPr>
              <w:pStyle w:val="Prrafodelista"/>
              <w:numPr>
                <w:ilvl w:val="0"/>
                <w:numId w:val="3"/>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 xml:space="preserve">Pavimentación con mezcla asfáltica de trecientos noventa y nueve metros de la calle principal </w:t>
            </w:r>
            <w:r w:rsidR="00BB04D0">
              <w:rPr>
                <w:rFonts w:ascii="Arial" w:eastAsia="Times New Roman" w:hAnsi="Arial" w:cs="Arial"/>
                <w:color w:val="000000"/>
                <w:sz w:val="20"/>
                <w:szCs w:val="20"/>
                <w:lang w:val="es-SV"/>
              </w:rPr>
              <w:t>de la Colonia Santa Teresa</w:t>
            </w:r>
          </w:p>
          <w:p w:rsidR="00BB04D0" w:rsidRDefault="00BB04D0" w:rsidP="006D79F5">
            <w:pPr>
              <w:pStyle w:val="Prrafodelista"/>
              <w:numPr>
                <w:ilvl w:val="0"/>
                <w:numId w:val="3"/>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Pavimentación de doscientos sesenta metros de calle de la Lotificación El Corralito.</w:t>
            </w:r>
          </w:p>
          <w:p w:rsidR="00BB04D0" w:rsidRDefault="00BB04D0" w:rsidP="006D79F5">
            <w:pPr>
              <w:pStyle w:val="Prrafodelista"/>
              <w:numPr>
                <w:ilvl w:val="0"/>
                <w:numId w:val="3"/>
              </w:numPr>
              <w:spacing w:after="0" w:line="240" w:lineRule="auto"/>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Pavimentación con mezcla asfáltica de ciento veintisiete metros de calle Principal de la Colonia vista Hermosa 2</w:t>
            </w:r>
          </w:p>
          <w:p w:rsidR="00BB04D0" w:rsidRDefault="00BB04D0" w:rsidP="006D79F5">
            <w:pPr>
              <w:spacing w:after="0" w:line="240" w:lineRule="auto"/>
              <w:ind w:left="360"/>
              <w:jc w:val="both"/>
              <w:rPr>
                <w:rFonts w:ascii="Arial" w:eastAsia="Times New Roman" w:hAnsi="Arial" w:cs="Arial"/>
                <w:color w:val="000000"/>
                <w:sz w:val="20"/>
                <w:szCs w:val="20"/>
                <w:lang w:val="es-SV"/>
              </w:rPr>
            </w:pPr>
            <w:r w:rsidRPr="00BB04D0">
              <w:rPr>
                <w:rFonts w:ascii="Arial" w:eastAsia="Times New Roman" w:hAnsi="Arial" w:cs="Arial"/>
                <w:b/>
                <w:color w:val="000000"/>
                <w:sz w:val="20"/>
                <w:szCs w:val="20"/>
                <w:lang w:val="es-SV"/>
              </w:rPr>
              <w:t>El FODES 25%</w:t>
            </w:r>
            <w:r>
              <w:rPr>
                <w:rFonts w:ascii="Arial" w:eastAsia="Times New Roman" w:hAnsi="Arial" w:cs="Arial"/>
                <w:color w:val="000000"/>
                <w:sz w:val="20"/>
                <w:szCs w:val="20"/>
                <w:lang w:val="es-SV"/>
              </w:rPr>
              <w:t xml:space="preserve"> se invierte en el pago de dietas de los Concejales, así como para gastos de funcionamiento, como telefonía, repuestos para vehículos, combustible para flota vehicular agua, energía eléctrica de los diferentes inmuebles municipales que tienen este tipo de servicios.</w:t>
            </w:r>
          </w:p>
          <w:p w:rsidR="00BB04D0" w:rsidRPr="006D79F5" w:rsidRDefault="00BB04D0" w:rsidP="006D79F5">
            <w:pPr>
              <w:spacing w:after="0" w:line="240" w:lineRule="auto"/>
              <w:ind w:left="360"/>
              <w:jc w:val="both"/>
              <w:rPr>
                <w:rFonts w:ascii="Arial" w:eastAsia="Times New Roman" w:hAnsi="Arial" w:cs="Arial"/>
                <w:color w:val="000000"/>
                <w:sz w:val="20"/>
                <w:szCs w:val="20"/>
                <w:lang w:val="es-SV"/>
              </w:rPr>
            </w:pPr>
            <w:r w:rsidRPr="00BB04D0">
              <w:rPr>
                <w:rFonts w:ascii="Arial" w:eastAsia="Times New Roman" w:hAnsi="Arial" w:cs="Arial"/>
                <w:b/>
                <w:color w:val="000000"/>
                <w:sz w:val="20"/>
                <w:szCs w:val="20"/>
                <w:lang w:val="es-SV"/>
              </w:rPr>
              <w:t>El FODES 2%</w:t>
            </w:r>
            <w:r w:rsidR="006D79F5">
              <w:rPr>
                <w:rFonts w:ascii="Arial" w:eastAsia="Times New Roman" w:hAnsi="Arial" w:cs="Arial"/>
                <w:b/>
                <w:color w:val="000000"/>
                <w:sz w:val="20"/>
                <w:szCs w:val="20"/>
                <w:lang w:val="es-SV"/>
              </w:rPr>
              <w:t xml:space="preserve"> </w:t>
            </w:r>
            <w:r w:rsidR="006D79F5" w:rsidRPr="006D79F5">
              <w:rPr>
                <w:rFonts w:ascii="Arial" w:eastAsia="Times New Roman" w:hAnsi="Arial" w:cs="Arial"/>
                <w:color w:val="000000"/>
                <w:sz w:val="20"/>
                <w:szCs w:val="20"/>
                <w:lang w:val="es-SV"/>
              </w:rPr>
              <w:t xml:space="preserve">Se invierte únicamente en proyectos de infraestructura </w:t>
            </w:r>
            <w:r w:rsidR="006D79F5">
              <w:rPr>
                <w:rFonts w:ascii="Arial" w:eastAsia="Times New Roman" w:hAnsi="Arial" w:cs="Arial"/>
                <w:color w:val="000000"/>
                <w:sz w:val="20"/>
                <w:szCs w:val="20"/>
                <w:lang w:val="es-SV"/>
              </w:rPr>
              <w:t xml:space="preserve">a nivel de todo el municipio, los cuales han sido suspendidos los proyectos que dentro del mismo presupuesto fueron que se realizarían el presente año, pero que por la falta de ingreso FODES no a sido Posible realizar dichos afectando a diferentes comunidades del municipio de Zaragoza. </w:t>
            </w:r>
          </w:p>
          <w:p w:rsidR="00BB04D0" w:rsidRPr="00BB04D0" w:rsidRDefault="00BB04D0" w:rsidP="006D79F5">
            <w:pPr>
              <w:spacing w:after="0" w:line="240" w:lineRule="auto"/>
              <w:ind w:left="360"/>
              <w:jc w:val="both"/>
              <w:rPr>
                <w:rFonts w:ascii="Arial" w:eastAsia="Times New Roman" w:hAnsi="Arial" w:cs="Arial"/>
                <w:color w:val="000000"/>
                <w:sz w:val="20"/>
                <w:szCs w:val="20"/>
                <w:lang w:val="es-SV"/>
              </w:rPr>
            </w:pPr>
            <w:r>
              <w:rPr>
                <w:rFonts w:ascii="Arial" w:eastAsia="Times New Roman" w:hAnsi="Arial" w:cs="Arial"/>
                <w:color w:val="000000"/>
                <w:sz w:val="20"/>
                <w:szCs w:val="20"/>
                <w:lang w:val="es-SV"/>
              </w:rPr>
              <w:t xml:space="preserve"> </w:t>
            </w:r>
          </w:p>
        </w:tc>
      </w:tr>
    </w:tbl>
    <w:p w:rsidR="0035689D" w:rsidRPr="00C422C2" w:rsidRDefault="0035689D" w:rsidP="0035689D">
      <w:pPr>
        <w:rPr>
          <w:rFonts w:ascii="Arial" w:hAnsi="Arial" w:cs="Arial"/>
          <w:sz w:val="20"/>
          <w:szCs w:val="20"/>
          <w:lang w:val="es-SV"/>
        </w:rPr>
      </w:pPr>
    </w:p>
    <w:sectPr w:rsidR="0035689D" w:rsidRPr="00C4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073F"/>
    <w:multiLevelType w:val="hybridMultilevel"/>
    <w:tmpl w:val="77DE179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1A27541"/>
    <w:multiLevelType w:val="hybridMultilevel"/>
    <w:tmpl w:val="6046E8E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00F3F27"/>
    <w:multiLevelType w:val="hybridMultilevel"/>
    <w:tmpl w:val="EB7A4732"/>
    <w:lvl w:ilvl="0" w:tplc="440A000F">
      <w:start w:val="1"/>
      <w:numFmt w:val="decimal"/>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02"/>
    <w:rsid w:val="000A297B"/>
    <w:rsid w:val="000A6132"/>
    <w:rsid w:val="0035689D"/>
    <w:rsid w:val="00377379"/>
    <w:rsid w:val="004D3876"/>
    <w:rsid w:val="004F6737"/>
    <w:rsid w:val="006D79F5"/>
    <w:rsid w:val="006E5BB5"/>
    <w:rsid w:val="008D1DBA"/>
    <w:rsid w:val="009209A6"/>
    <w:rsid w:val="0093274D"/>
    <w:rsid w:val="009F2887"/>
    <w:rsid w:val="00A952F9"/>
    <w:rsid w:val="00B16DDB"/>
    <w:rsid w:val="00B65BDC"/>
    <w:rsid w:val="00BB04D0"/>
    <w:rsid w:val="00C422C2"/>
    <w:rsid w:val="00C9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7193"/>
  <w15:docId w15:val="{2F685D02-B4F5-4E27-8B38-BF86A452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35689D"/>
    <w:pPr>
      <w:keepNext/>
      <w:spacing w:after="0" w:line="240" w:lineRule="auto"/>
      <w:jc w:val="center"/>
      <w:outlineLvl w:val="2"/>
    </w:pPr>
    <w:rPr>
      <w:rFonts w:ascii="Arial" w:eastAsia="Times New Roman" w:hAnsi="Arial" w:cs="Times New Roman"/>
      <w:b/>
      <w:sz w:val="26"/>
      <w:szCs w:val="20"/>
      <w:lang w:val="es-ES_tradnl"/>
    </w:rPr>
  </w:style>
  <w:style w:type="paragraph" w:styleId="Ttulo6">
    <w:name w:val="heading 6"/>
    <w:basedOn w:val="Normal"/>
    <w:next w:val="Normal"/>
    <w:link w:val="Ttulo6Car"/>
    <w:qFormat/>
    <w:rsid w:val="0035689D"/>
    <w:pPr>
      <w:keepNext/>
      <w:spacing w:after="0" w:line="240" w:lineRule="auto"/>
      <w:outlineLvl w:val="5"/>
    </w:pPr>
    <w:rPr>
      <w:rFonts w:ascii="Arial" w:eastAsia="Times New Roman" w:hAnsi="Arial" w:cs="Times New Roman"/>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5689D"/>
    <w:rPr>
      <w:rFonts w:ascii="Arial" w:eastAsia="Times New Roman" w:hAnsi="Arial" w:cs="Times New Roman"/>
      <w:b/>
      <w:sz w:val="26"/>
      <w:szCs w:val="20"/>
      <w:lang w:val="es-ES_tradnl"/>
    </w:rPr>
  </w:style>
  <w:style w:type="character" w:customStyle="1" w:styleId="Ttulo6Car">
    <w:name w:val="Título 6 Car"/>
    <w:basedOn w:val="Fuentedeprrafopredeter"/>
    <w:link w:val="Ttulo6"/>
    <w:rsid w:val="0035689D"/>
    <w:rPr>
      <w:rFonts w:ascii="Arial" w:eastAsia="Times New Roman" w:hAnsi="Arial" w:cs="Times New Roman"/>
      <w:b/>
      <w:sz w:val="24"/>
      <w:szCs w:val="20"/>
      <w:lang w:val="es-ES_tradnl"/>
    </w:rPr>
  </w:style>
  <w:style w:type="paragraph" w:styleId="Prrafodelista">
    <w:name w:val="List Paragraph"/>
    <w:basedOn w:val="Normal"/>
    <w:uiPriority w:val="34"/>
    <w:qFormat/>
    <w:rsid w:val="006E5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9353">
      <w:bodyDiv w:val="1"/>
      <w:marLeft w:val="0"/>
      <w:marRight w:val="0"/>
      <w:marTop w:val="0"/>
      <w:marBottom w:val="0"/>
      <w:divBdr>
        <w:top w:val="none" w:sz="0" w:space="0" w:color="auto"/>
        <w:left w:val="none" w:sz="0" w:space="0" w:color="auto"/>
        <w:bottom w:val="none" w:sz="0" w:space="0" w:color="auto"/>
        <w:right w:val="none" w:sz="0" w:space="0" w:color="auto"/>
      </w:divBdr>
      <w:divsChild>
        <w:div w:id="818234041">
          <w:marLeft w:val="0"/>
          <w:marRight w:val="0"/>
          <w:marTop w:val="0"/>
          <w:marBottom w:val="0"/>
          <w:divBdr>
            <w:top w:val="none" w:sz="0" w:space="0" w:color="auto"/>
            <w:left w:val="none" w:sz="0" w:space="0" w:color="auto"/>
            <w:bottom w:val="none" w:sz="0" w:space="0" w:color="auto"/>
            <w:right w:val="none" w:sz="0" w:space="0" w:color="auto"/>
          </w:divBdr>
        </w:div>
        <w:div w:id="1151478813">
          <w:marLeft w:val="0"/>
          <w:marRight w:val="0"/>
          <w:marTop w:val="0"/>
          <w:marBottom w:val="0"/>
          <w:divBdr>
            <w:top w:val="none" w:sz="0" w:space="0" w:color="auto"/>
            <w:left w:val="none" w:sz="0" w:space="0" w:color="auto"/>
            <w:bottom w:val="none" w:sz="0" w:space="0" w:color="auto"/>
            <w:right w:val="none" w:sz="0" w:space="0" w:color="auto"/>
          </w:divBdr>
        </w:div>
        <w:div w:id="1528445853">
          <w:marLeft w:val="0"/>
          <w:marRight w:val="0"/>
          <w:marTop w:val="0"/>
          <w:marBottom w:val="0"/>
          <w:divBdr>
            <w:top w:val="none" w:sz="0" w:space="0" w:color="auto"/>
            <w:left w:val="none" w:sz="0" w:space="0" w:color="auto"/>
            <w:bottom w:val="none" w:sz="0" w:space="0" w:color="auto"/>
            <w:right w:val="none" w:sz="0" w:space="0" w:color="auto"/>
          </w:divBdr>
        </w:div>
        <w:div w:id="2110659341">
          <w:marLeft w:val="0"/>
          <w:marRight w:val="0"/>
          <w:marTop w:val="0"/>
          <w:marBottom w:val="0"/>
          <w:divBdr>
            <w:top w:val="none" w:sz="0" w:space="0" w:color="auto"/>
            <w:left w:val="none" w:sz="0" w:space="0" w:color="auto"/>
            <w:bottom w:val="none" w:sz="0" w:space="0" w:color="auto"/>
            <w:right w:val="none" w:sz="0" w:space="0" w:color="auto"/>
          </w:divBdr>
        </w:div>
        <w:div w:id="1620065708">
          <w:marLeft w:val="0"/>
          <w:marRight w:val="0"/>
          <w:marTop w:val="0"/>
          <w:marBottom w:val="0"/>
          <w:divBdr>
            <w:top w:val="none" w:sz="0" w:space="0" w:color="auto"/>
            <w:left w:val="none" w:sz="0" w:space="0" w:color="auto"/>
            <w:bottom w:val="none" w:sz="0" w:space="0" w:color="auto"/>
            <w:right w:val="none" w:sz="0" w:space="0" w:color="auto"/>
          </w:divBdr>
        </w:div>
        <w:div w:id="378750885">
          <w:marLeft w:val="0"/>
          <w:marRight w:val="0"/>
          <w:marTop w:val="0"/>
          <w:marBottom w:val="0"/>
          <w:divBdr>
            <w:top w:val="none" w:sz="0" w:space="0" w:color="auto"/>
            <w:left w:val="none" w:sz="0" w:space="0" w:color="auto"/>
            <w:bottom w:val="none" w:sz="0" w:space="0" w:color="auto"/>
            <w:right w:val="none" w:sz="0" w:space="0" w:color="auto"/>
          </w:divBdr>
        </w:div>
        <w:div w:id="589509797">
          <w:marLeft w:val="0"/>
          <w:marRight w:val="0"/>
          <w:marTop w:val="0"/>
          <w:marBottom w:val="0"/>
          <w:divBdr>
            <w:top w:val="none" w:sz="0" w:space="0" w:color="auto"/>
            <w:left w:val="none" w:sz="0" w:space="0" w:color="auto"/>
            <w:bottom w:val="none" w:sz="0" w:space="0" w:color="auto"/>
            <w:right w:val="none" w:sz="0" w:space="0" w:color="auto"/>
          </w:divBdr>
        </w:div>
        <w:div w:id="1002708195">
          <w:marLeft w:val="0"/>
          <w:marRight w:val="0"/>
          <w:marTop w:val="0"/>
          <w:marBottom w:val="0"/>
          <w:divBdr>
            <w:top w:val="none" w:sz="0" w:space="0" w:color="auto"/>
            <w:left w:val="none" w:sz="0" w:space="0" w:color="auto"/>
            <w:bottom w:val="none" w:sz="0" w:space="0" w:color="auto"/>
            <w:right w:val="none" w:sz="0" w:space="0" w:color="auto"/>
          </w:divBdr>
        </w:div>
        <w:div w:id="1320424988">
          <w:marLeft w:val="0"/>
          <w:marRight w:val="0"/>
          <w:marTop w:val="0"/>
          <w:marBottom w:val="0"/>
          <w:divBdr>
            <w:top w:val="none" w:sz="0" w:space="0" w:color="auto"/>
            <w:left w:val="none" w:sz="0" w:space="0" w:color="auto"/>
            <w:bottom w:val="none" w:sz="0" w:space="0" w:color="auto"/>
            <w:right w:val="none" w:sz="0" w:space="0" w:color="auto"/>
          </w:divBdr>
        </w:div>
        <w:div w:id="770393225">
          <w:marLeft w:val="0"/>
          <w:marRight w:val="0"/>
          <w:marTop w:val="0"/>
          <w:marBottom w:val="0"/>
          <w:divBdr>
            <w:top w:val="none" w:sz="0" w:space="0" w:color="auto"/>
            <w:left w:val="none" w:sz="0" w:space="0" w:color="auto"/>
            <w:bottom w:val="none" w:sz="0" w:space="0" w:color="auto"/>
            <w:right w:val="none" w:sz="0" w:space="0" w:color="auto"/>
          </w:divBdr>
        </w:div>
        <w:div w:id="1231233749">
          <w:marLeft w:val="0"/>
          <w:marRight w:val="0"/>
          <w:marTop w:val="0"/>
          <w:marBottom w:val="0"/>
          <w:divBdr>
            <w:top w:val="none" w:sz="0" w:space="0" w:color="auto"/>
            <w:left w:val="none" w:sz="0" w:space="0" w:color="auto"/>
            <w:bottom w:val="none" w:sz="0" w:space="0" w:color="auto"/>
            <w:right w:val="none" w:sz="0" w:space="0" w:color="auto"/>
          </w:divBdr>
        </w:div>
        <w:div w:id="1485505602">
          <w:marLeft w:val="0"/>
          <w:marRight w:val="0"/>
          <w:marTop w:val="0"/>
          <w:marBottom w:val="0"/>
          <w:divBdr>
            <w:top w:val="none" w:sz="0" w:space="0" w:color="auto"/>
            <w:left w:val="none" w:sz="0" w:space="0" w:color="auto"/>
            <w:bottom w:val="none" w:sz="0" w:space="0" w:color="auto"/>
            <w:right w:val="none" w:sz="0" w:space="0" w:color="auto"/>
          </w:divBdr>
        </w:div>
        <w:div w:id="1515151003">
          <w:marLeft w:val="0"/>
          <w:marRight w:val="0"/>
          <w:marTop w:val="0"/>
          <w:marBottom w:val="0"/>
          <w:divBdr>
            <w:top w:val="none" w:sz="0" w:space="0" w:color="auto"/>
            <w:left w:val="none" w:sz="0" w:space="0" w:color="auto"/>
            <w:bottom w:val="none" w:sz="0" w:space="0" w:color="auto"/>
            <w:right w:val="none" w:sz="0" w:space="0" w:color="auto"/>
          </w:divBdr>
        </w:div>
        <w:div w:id="2110273651">
          <w:marLeft w:val="0"/>
          <w:marRight w:val="0"/>
          <w:marTop w:val="0"/>
          <w:marBottom w:val="0"/>
          <w:divBdr>
            <w:top w:val="none" w:sz="0" w:space="0" w:color="auto"/>
            <w:left w:val="none" w:sz="0" w:space="0" w:color="auto"/>
            <w:bottom w:val="none" w:sz="0" w:space="0" w:color="auto"/>
            <w:right w:val="none" w:sz="0" w:space="0" w:color="auto"/>
          </w:divBdr>
        </w:div>
        <w:div w:id="501161364">
          <w:marLeft w:val="0"/>
          <w:marRight w:val="0"/>
          <w:marTop w:val="0"/>
          <w:marBottom w:val="0"/>
          <w:divBdr>
            <w:top w:val="none" w:sz="0" w:space="0" w:color="auto"/>
            <w:left w:val="none" w:sz="0" w:space="0" w:color="auto"/>
            <w:bottom w:val="none" w:sz="0" w:space="0" w:color="auto"/>
            <w:right w:val="none" w:sz="0" w:space="0" w:color="auto"/>
          </w:divBdr>
        </w:div>
        <w:div w:id="1376153318">
          <w:marLeft w:val="0"/>
          <w:marRight w:val="0"/>
          <w:marTop w:val="0"/>
          <w:marBottom w:val="0"/>
          <w:divBdr>
            <w:top w:val="none" w:sz="0" w:space="0" w:color="auto"/>
            <w:left w:val="none" w:sz="0" w:space="0" w:color="auto"/>
            <w:bottom w:val="none" w:sz="0" w:space="0" w:color="auto"/>
            <w:right w:val="none" w:sz="0" w:space="0" w:color="auto"/>
          </w:divBdr>
        </w:div>
        <w:div w:id="646519340">
          <w:marLeft w:val="0"/>
          <w:marRight w:val="0"/>
          <w:marTop w:val="0"/>
          <w:marBottom w:val="0"/>
          <w:divBdr>
            <w:top w:val="none" w:sz="0" w:space="0" w:color="auto"/>
            <w:left w:val="none" w:sz="0" w:space="0" w:color="auto"/>
            <w:bottom w:val="none" w:sz="0" w:space="0" w:color="auto"/>
            <w:right w:val="none" w:sz="0" w:space="0" w:color="auto"/>
          </w:divBdr>
        </w:div>
        <w:div w:id="735006573">
          <w:marLeft w:val="0"/>
          <w:marRight w:val="0"/>
          <w:marTop w:val="0"/>
          <w:marBottom w:val="0"/>
          <w:divBdr>
            <w:top w:val="none" w:sz="0" w:space="0" w:color="auto"/>
            <w:left w:val="none" w:sz="0" w:space="0" w:color="auto"/>
            <w:bottom w:val="none" w:sz="0" w:space="0" w:color="auto"/>
            <w:right w:val="none" w:sz="0" w:space="0" w:color="auto"/>
          </w:divBdr>
        </w:div>
        <w:div w:id="684408852">
          <w:marLeft w:val="0"/>
          <w:marRight w:val="0"/>
          <w:marTop w:val="0"/>
          <w:marBottom w:val="0"/>
          <w:divBdr>
            <w:top w:val="none" w:sz="0" w:space="0" w:color="auto"/>
            <w:left w:val="none" w:sz="0" w:space="0" w:color="auto"/>
            <w:bottom w:val="none" w:sz="0" w:space="0" w:color="auto"/>
            <w:right w:val="none" w:sz="0" w:space="0" w:color="auto"/>
          </w:divBdr>
        </w:div>
        <w:div w:id="1601987078">
          <w:marLeft w:val="0"/>
          <w:marRight w:val="0"/>
          <w:marTop w:val="0"/>
          <w:marBottom w:val="0"/>
          <w:divBdr>
            <w:top w:val="none" w:sz="0" w:space="0" w:color="auto"/>
            <w:left w:val="none" w:sz="0" w:space="0" w:color="auto"/>
            <w:bottom w:val="none" w:sz="0" w:space="0" w:color="auto"/>
            <w:right w:val="none" w:sz="0" w:space="0" w:color="auto"/>
          </w:divBdr>
        </w:div>
        <w:div w:id="865366474">
          <w:marLeft w:val="0"/>
          <w:marRight w:val="0"/>
          <w:marTop w:val="0"/>
          <w:marBottom w:val="0"/>
          <w:divBdr>
            <w:top w:val="none" w:sz="0" w:space="0" w:color="auto"/>
            <w:left w:val="none" w:sz="0" w:space="0" w:color="auto"/>
            <w:bottom w:val="none" w:sz="0" w:space="0" w:color="auto"/>
            <w:right w:val="none" w:sz="0" w:space="0" w:color="auto"/>
          </w:divBdr>
        </w:div>
        <w:div w:id="2048678684">
          <w:marLeft w:val="0"/>
          <w:marRight w:val="0"/>
          <w:marTop w:val="0"/>
          <w:marBottom w:val="0"/>
          <w:divBdr>
            <w:top w:val="none" w:sz="0" w:space="0" w:color="auto"/>
            <w:left w:val="none" w:sz="0" w:space="0" w:color="auto"/>
            <w:bottom w:val="none" w:sz="0" w:space="0" w:color="auto"/>
            <w:right w:val="none" w:sz="0" w:space="0" w:color="auto"/>
          </w:divBdr>
        </w:div>
        <w:div w:id="1669015835">
          <w:marLeft w:val="0"/>
          <w:marRight w:val="0"/>
          <w:marTop w:val="0"/>
          <w:marBottom w:val="0"/>
          <w:divBdr>
            <w:top w:val="none" w:sz="0" w:space="0" w:color="auto"/>
            <w:left w:val="none" w:sz="0" w:space="0" w:color="auto"/>
            <w:bottom w:val="none" w:sz="0" w:space="0" w:color="auto"/>
            <w:right w:val="none" w:sz="0" w:space="0" w:color="auto"/>
          </w:divBdr>
        </w:div>
        <w:div w:id="1958488412">
          <w:marLeft w:val="0"/>
          <w:marRight w:val="0"/>
          <w:marTop w:val="0"/>
          <w:marBottom w:val="0"/>
          <w:divBdr>
            <w:top w:val="none" w:sz="0" w:space="0" w:color="auto"/>
            <w:left w:val="none" w:sz="0" w:space="0" w:color="auto"/>
            <w:bottom w:val="none" w:sz="0" w:space="0" w:color="auto"/>
            <w:right w:val="none" w:sz="0" w:space="0" w:color="auto"/>
          </w:divBdr>
        </w:div>
      </w:divsChild>
    </w:div>
    <w:div w:id="349257817">
      <w:bodyDiv w:val="1"/>
      <w:marLeft w:val="0"/>
      <w:marRight w:val="0"/>
      <w:marTop w:val="0"/>
      <w:marBottom w:val="0"/>
      <w:divBdr>
        <w:top w:val="none" w:sz="0" w:space="0" w:color="auto"/>
        <w:left w:val="none" w:sz="0" w:space="0" w:color="auto"/>
        <w:bottom w:val="none" w:sz="0" w:space="0" w:color="auto"/>
        <w:right w:val="none" w:sz="0" w:space="0" w:color="auto"/>
      </w:divBdr>
    </w:div>
    <w:div w:id="594630143">
      <w:bodyDiv w:val="1"/>
      <w:marLeft w:val="0"/>
      <w:marRight w:val="0"/>
      <w:marTop w:val="0"/>
      <w:marBottom w:val="0"/>
      <w:divBdr>
        <w:top w:val="none" w:sz="0" w:space="0" w:color="auto"/>
        <w:left w:val="none" w:sz="0" w:space="0" w:color="auto"/>
        <w:bottom w:val="none" w:sz="0" w:space="0" w:color="auto"/>
        <w:right w:val="none" w:sz="0" w:space="0" w:color="auto"/>
      </w:divBdr>
    </w:div>
    <w:div w:id="660888784">
      <w:bodyDiv w:val="1"/>
      <w:marLeft w:val="0"/>
      <w:marRight w:val="0"/>
      <w:marTop w:val="0"/>
      <w:marBottom w:val="0"/>
      <w:divBdr>
        <w:top w:val="none" w:sz="0" w:space="0" w:color="auto"/>
        <w:left w:val="none" w:sz="0" w:space="0" w:color="auto"/>
        <w:bottom w:val="none" w:sz="0" w:space="0" w:color="auto"/>
        <w:right w:val="none" w:sz="0" w:space="0" w:color="auto"/>
      </w:divBdr>
    </w:div>
    <w:div w:id="1043090823">
      <w:bodyDiv w:val="1"/>
      <w:marLeft w:val="0"/>
      <w:marRight w:val="0"/>
      <w:marTop w:val="0"/>
      <w:marBottom w:val="0"/>
      <w:divBdr>
        <w:top w:val="none" w:sz="0" w:space="0" w:color="auto"/>
        <w:left w:val="none" w:sz="0" w:space="0" w:color="auto"/>
        <w:bottom w:val="none" w:sz="0" w:space="0" w:color="auto"/>
        <w:right w:val="none" w:sz="0" w:space="0" w:color="auto"/>
      </w:divBdr>
    </w:div>
    <w:div w:id="1384712182">
      <w:bodyDiv w:val="1"/>
      <w:marLeft w:val="0"/>
      <w:marRight w:val="0"/>
      <w:marTop w:val="0"/>
      <w:marBottom w:val="0"/>
      <w:divBdr>
        <w:top w:val="none" w:sz="0" w:space="0" w:color="auto"/>
        <w:left w:val="none" w:sz="0" w:space="0" w:color="auto"/>
        <w:bottom w:val="none" w:sz="0" w:space="0" w:color="auto"/>
        <w:right w:val="none" w:sz="0" w:space="0" w:color="auto"/>
      </w:divBdr>
    </w:div>
    <w:div w:id="1424646460">
      <w:bodyDiv w:val="1"/>
      <w:marLeft w:val="0"/>
      <w:marRight w:val="0"/>
      <w:marTop w:val="0"/>
      <w:marBottom w:val="0"/>
      <w:divBdr>
        <w:top w:val="none" w:sz="0" w:space="0" w:color="auto"/>
        <w:left w:val="none" w:sz="0" w:space="0" w:color="auto"/>
        <w:bottom w:val="none" w:sz="0" w:space="0" w:color="auto"/>
        <w:right w:val="none" w:sz="0" w:space="0" w:color="auto"/>
      </w:divBdr>
      <w:divsChild>
        <w:div w:id="854463155">
          <w:marLeft w:val="0"/>
          <w:marRight w:val="0"/>
          <w:marTop w:val="0"/>
          <w:marBottom w:val="0"/>
          <w:divBdr>
            <w:top w:val="none" w:sz="0" w:space="0" w:color="auto"/>
            <w:left w:val="none" w:sz="0" w:space="0" w:color="auto"/>
            <w:bottom w:val="none" w:sz="0" w:space="0" w:color="auto"/>
            <w:right w:val="none" w:sz="0" w:space="0" w:color="auto"/>
          </w:divBdr>
        </w:div>
        <w:div w:id="1967158640">
          <w:marLeft w:val="0"/>
          <w:marRight w:val="0"/>
          <w:marTop w:val="0"/>
          <w:marBottom w:val="0"/>
          <w:divBdr>
            <w:top w:val="none" w:sz="0" w:space="0" w:color="auto"/>
            <w:left w:val="none" w:sz="0" w:space="0" w:color="auto"/>
            <w:bottom w:val="none" w:sz="0" w:space="0" w:color="auto"/>
            <w:right w:val="none" w:sz="0" w:space="0" w:color="auto"/>
          </w:divBdr>
        </w:div>
        <w:div w:id="2097358068">
          <w:marLeft w:val="0"/>
          <w:marRight w:val="0"/>
          <w:marTop w:val="0"/>
          <w:marBottom w:val="0"/>
          <w:divBdr>
            <w:top w:val="none" w:sz="0" w:space="0" w:color="auto"/>
            <w:left w:val="none" w:sz="0" w:space="0" w:color="auto"/>
            <w:bottom w:val="none" w:sz="0" w:space="0" w:color="auto"/>
            <w:right w:val="none" w:sz="0" w:space="0" w:color="auto"/>
          </w:divBdr>
        </w:div>
        <w:div w:id="1208225037">
          <w:marLeft w:val="0"/>
          <w:marRight w:val="0"/>
          <w:marTop w:val="0"/>
          <w:marBottom w:val="0"/>
          <w:divBdr>
            <w:top w:val="none" w:sz="0" w:space="0" w:color="auto"/>
            <w:left w:val="none" w:sz="0" w:space="0" w:color="auto"/>
            <w:bottom w:val="none" w:sz="0" w:space="0" w:color="auto"/>
            <w:right w:val="none" w:sz="0" w:space="0" w:color="auto"/>
          </w:divBdr>
        </w:div>
        <w:div w:id="757943809">
          <w:marLeft w:val="0"/>
          <w:marRight w:val="0"/>
          <w:marTop w:val="0"/>
          <w:marBottom w:val="0"/>
          <w:divBdr>
            <w:top w:val="none" w:sz="0" w:space="0" w:color="auto"/>
            <w:left w:val="none" w:sz="0" w:space="0" w:color="auto"/>
            <w:bottom w:val="none" w:sz="0" w:space="0" w:color="auto"/>
            <w:right w:val="none" w:sz="0" w:space="0" w:color="auto"/>
          </w:divBdr>
        </w:div>
        <w:div w:id="758477975">
          <w:marLeft w:val="0"/>
          <w:marRight w:val="0"/>
          <w:marTop w:val="0"/>
          <w:marBottom w:val="0"/>
          <w:divBdr>
            <w:top w:val="none" w:sz="0" w:space="0" w:color="auto"/>
            <w:left w:val="none" w:sz="0" w:space="0" w:color="auto"/>
            <w:bottom w:val="none" w:sz="0" w:space="0" w:color="auto"/>
            <w:right w:val="none" w:sz="0" w:space="0" w:color="auto"/>
          </w:divBdr>
        </w:div>
        <w:div w:id="1671568397">
          <w:marLeft w:val="0"/>
          <w:marRight w:val="0"/>
          <w:marTop w:val="0"/>
          <w:marBottom w:val="0"/>
          <w:divBdr>
            <w:top w:val="none" w:sz="0" w:space="0" w:color="auto"/>
            <w:left w:val="none" w:sz="0" w:space="0" w:color="auto"/>
            <w:bottom w:val="none" w:sz="0" w:space="0" w:color="auto"/>
            <w:right w:val="none" w:sz="0" w:space="0" w:color="auto"/>
          </w:divBdr>
        </w:div>
        <w:div w:id="481851644">
          <w:marLeft w:val="0"/>
          <w:marRight w:val="0"/>
          <w:marTop w:val="0"/>
          <w:marBottom w:val="0"/>
          <w:divBdr>
            <w:top w:val="none" w:sz="0" w:space="0" w:color="auto"/>
            <w:left w:val="none" w:sz="0" w:space="0" w:color="auto"/>
            <w:bottom w:val="none" w:sz="0" w:space="0" w:color="auto"/>
            <w:right w:val="none" w:sz="0" w:space="0" w:color="auto"/>
          </w:divBdr>
        </w:div>
        <w:div w:id="191193690">
          <w:marLeft w:val="0"/>
          <w:marRight w:val="0"/>
          <w:marTop w:val="0"/>
          <w:marBottom w:val="0"/>
          <w:divBdr>
            <w:top w:val="none" w:sz="0" w:space="0" w:color="auto"/>
            <w:left w:val="none" w:sz="0" w:space="0" w:color="auto"/>
            <w:bottom w:val="none" w:sz="0" w:space="0" w:color="auto"/>
            <w:right w:val="none" w:sz="0" w:space="0" w:color="auto"/>
          </w:divBdr>
        </w:div>
        <w:div w:id="736322720">
          <w:marLeft w:val="0"/>
          <w:marRight w:val="0"/>
          <w:marTop w:val="0"/>
          <w:marBottom w:val="0"/>
          <w:divBdr>
            <w:top w:val="none" w:sz="0" w:space="0" w:color="auto"/>
            <w:left w:val="none" w:sz="0" w:space="0" w:color="auto"/>
            <w:bottom w:val="none" w:sz="0" w:space="0" w:color="auto"/>
            <w:right w:val="none" w:sz="0" w:space="0" w:color="auto"/>
          </w:divBdr>
        </w:div>
        <w:div w:id="2096707393">
          <w:marLeft w:val="0"/>
          <w:marRight w:val="0"/>
          <w:marTop w:val="0"/>
          <w:marBottom w:val="0"/>
          <w:divBdr>
            <w:top w:val="none" w:sz="0" w:space="0" w:color="auto"/>
            <w:left w:val="none" w:sz="0" w:space="0" w:color="auto"/>
            <w:bottom w:val="none" w:sz="0" w:space="0" w:color="auto"/>
            <w:right w:val="none" w:sz="0" w:space="0" w:color="auto"/>
          </w:divBdr>
        </w:div>
        <w:div w:id="1259215063">
          <w:marLeft w:val="0"/>
          <w:marRight w:val="0"/>
          <w:marTop w:val="0"/>
          <w:marBottom w:val="0"/>
          <w:divBdr>
            <w:top w:val="none" w:sz="0" w:space="0" w:color="auto"/>
            <w:left w:val="none" w:sz="0" w:space="0" w:color="auto"/>
            <w:bottom w:val="none" w:sz="0" w:space="0" w:color="auto"/>
            <w:right w:val="none" w:sz="0" w:space="0" w:color="auto"/>
          </w:divBdr>
        </w:div>
      </w:divsChild>
    </w:div>
    <w:div w:id="2074233022">
      <w:bodyDiv w:val="1"/>
      <w:marLeft w:val="0"/>
      <w:marRight w:val="0"/>
      <w:marTop w:val="0"/>
      <w:marBottom w:val="0"/>
      <w:divBdr>
        <w:top w:val="none" w:sz="0" w:space="0" w:color="auto"/>
        <w:left w:val="none" w:sz="0" w:space="0" w:color="auto"/>
        <w:bottom w:val="none" w:sz="0" w:space="0" w:color="auto"/>
        <w:right w:val="none" w:sz="0" w:space="0" w:color="auto"/>
      </w:divBdr>
    </w:div>
    <w:div w:id="2125224196">
      <w:bodyDiv w:val="1"/>
      <w:marLeft w:val="0"/>
      <w:marRight w:val="0"/>
      <w:marTop w:val="0"/>
      <w:marBottom w:val="0"/>
      <w:divBdr>
        <w:top w:val="none" w:sz="0" w:space="0" w:color="auto"/>
        <w:left w:val="none" w:sz="0" w:space="0" w:color="auto"/>
        <w:bottom w:val="none" w:sz="0" w:space="0" w:color="auto"/>
        <w:right w:val="none" w:sz="0" w:space="0" w:color="auto"/>
      </w:divBdr>
      <w:divsChild>
        <w:div w:id="1133013274">
          <w:marLeft w:val="0"/>
          <w:marRight w:val="0"/>
          <w:marTop w:val="0"/>
          <w:marBottom w:val="0"/>
          <w:divBdr>
            <w:top w:val="none" w:sz="0" w:space="0" w:color="auto"/>
            <w:left w:val="none" w:sz="0" w:space="0" w:color="auto"/>
            <w:bottom w:val="none" w:sz="0" w:space="0" w:color="auto"/>
            <w:right w:val="none" w:sz="0" w:space="0" w:color="auto"/>
          </w:divBdr>
        </w:div>
        <w:div w:id="1063675657">
          <w:marLeft w:val="0"/>
          <w:marRight w:val="0"/>
          <w:marTop w:val="0"/>
          <w:marBottom w:val="0"/>
          <w:divBdr>
            <w:top w:val="none" w:sz="0" w:space="0" w:color="auto"/>
            <w:left w:val="none" w:sz="0" w:space="0" w:color="auto"/>
            <w:bottom w:val="none" w:sz="0" w:space="0" w:color="auto"/>
            <w:right w:val="none" w:sz="0" w:space="0" w:color="auto"/>
          </w:divBdr>
        </w:div>
        <w:div w:id="1825243140">
          <w:marLeft w:val="0"/>
          <w:marRight w:val="0"/>
          <w:marTop w:val="0"/>
          <w:marBottom w:val="0"/>
          <w:divBdr>
            <w:top w:val="none" w:sz="0" w:space="0" w:color="auto"/>
            <w:left w:val="none" w:sz="0" w:space="0" w:color="auto"/>
            <w:bottom w:val="none" w:sz="0" w:space="0" w:color="auto"/>
            <w:right w:val="none" w:sz="0" w:space="0" w:color="auto"/>
          </w:divBdr>
        </w:div>
        <w:div w:id="816992041">
          <w:marLeft w:val="0"/>
          <w:marRight w:val="0"/>
          <w:marTop w:val="0"/>
          <w:marBottom w:val="0"/>
          <w:divBdr>
            <w:top w:val="none" w:sz="0" w:space="0" w:color="auto"/>
            <w:left w:val="none" w:sz="0" w:space="0" w:color="auto"/>
            <w:bottom w:val="none" w:sz="0" w:space="0" w:color="auto"/>
            <w:right w:val="none" w:sz="0" w:space="0" w:color="auto"/>
          </w:divBdr>
        </w:div>
        <w:div w:id="1866288405">
          <w:marLeft w:val="0"/>
          <w:marRight w:val="0"/>
          <w:marTop w:val="0"/>
          <w:marBottom w:val="0"/>
          <w:divBdr>
            <w:top w:val="none" w:sz="0" w:space="0" w:color="auto"/>
            <w:left w:val="none" w:sz="0" w:space="0" w:color="auto"/>
            <w:bottom w:val="none" w:sz="0" w:space="0" w:color="auto"/>
            <w:right w:val="none" w:sz="0" w:space="0" w:color="auto"/>
          </w:divBdr>
        </w:div>
        <w:div w:id="723871914">
          <w:marLeft w:val="0"/>
          <w:marRight w:val="0"/>
          <w:marTop w:val="0"/>
          <w:marBottom w:val="0"/>
          <w:divBdr>
            <w:top w:val="none" w:sz="0" w:space="0" w:color="auto"/>
            <w:left w:val="none" w:sz="0" w:space="0" w:color="auto"/>
            <w:bottom w:val="none" w:sz="0" w:space="0" w:color="auto"/>
            <w:right w:val="none" w:sz="0" w:space="0" w:color="auto"/>
          </w:divBdr>
        </w:div>
        <w:div w:id="1852377590">
          <w:marLeft w:val="0"/>
          <w:marRight w:val="0"/>
          <w:marTop w:val="0"/>
          <w:marBottom w:val="0"/>
          <w:divBdr>
            <w:top w:val="none" w:sz="0" w:space="0" w:color="auto"/>
            <w:left w:val="none" w:sz="0" w:space="0" w:color="auto"/>
            <w:bottom w:val="none" w:sz="0" w:space="0" w:color="auto"/>
            <w:right w:val="none" w:sz="0" w:space="0" w:color="auto"/>
          </w:divBdr>
        </w:div>
        <w:div w:id="576132750">
          <w:marLeft w:val="0"/>
          <w:marRight w:val="0"/>
          <w:marTop w:val="0"/>
          <w:marBottom w:val="0"/>
          <w:divBdr>
            <w:top w:val="none" w:sz="0" w:space="0" w:color="auto"/>
            <w:left w:val="none" w:sz="0" w:space="0" w:color="auto"/>
            <w:bottom w:val="none" w:sz="0" w:space="0" w:color="auto"/>
            <w:right w:val="none" w:sz="0" w:space="0" w:color="auto"/>
          </w:divBdr>
        </w:div>
        <w:div w:id="1387795378">
          <w:marLeft w:val="0"/>
          <w:marRight w:val="0"/>
          <w:marTop w:val="0"/>
          <w:marBottom w:val="0"/>
          <w:divBdr>
            <w:top w:val="none" w:sz="0" w:space="0" w:color="auto"/>
            <w:left w:val="none" w:sz="0" w:space="0" w:color="auto"/>
            <w:bottom w:val="none" w:sz="0" w:space="0" w:color="auto"/>
            <w:right w:val="none" w:sz="0" w:space="0" w:color="auto"/>
          </w:divBdr>
        </w:div>
        <w:div w:id="354771834">
          <w:marLeft w:val="0"/>
          <w:marRight w:val="0"/>
          <w:marTop w:val="0"/>
          <w:marBottom w:val="0"/>
          <w:divBdr>
            <w:top w:val="none" w:sz="0" w:space="0" w:color="auto"/>
            <w:left w:val="none" w:sz="0" w:space="0" w:color="auto"/>
            <w:bottom w:val="none" w:sz="0" w:space="0" w:color="auto"/>
            <w:right w:val="none" w:sz="0" w:space="0" w:color="auto"/>
          </w:divBdr>
        </w:div>
        <w:div w:id="1978945987">
          <w:marLeft w:val="0"/>
          <w:marRight w:val="0"/>
          <w:marTop w:val="0"/>
          <w:marBottom w:val="0"/>
          <w:divBdr>
            <w:top w:val="none" w:sz="0" w:space="0" w:color="auto"/>
            <w:left w:val="none" w:sz="0" w:space="0" w:color="auto"/>
            <w:bottom w:val="none" w:sz="0" w:space="0" w:color="auto"/>
            <w:right w:val="none" w:sz="0" w:space="0" w:color="auto"/>
          </w:divBdr>
        </w:div>
        <w:div w:id="13731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Segura (Estadística)</dc:creator>
  <cp:lastModifiedBy>UAIP</cp:lastModifiedBy>
  <cp:revision>4</cp:revision>
  <cp:lastPrinted>2020-10-16T17:03:00Z</cp:lastPrinted>
  <dcterms:created xsi:type="dcterms:W3CDTF">2020-11-03T22:00:00Z</dcterms:created>
  <dcterms:modified xsi:type="dcterms:W3CDTF">2021-01-14T16:27:00Z</dcterms:modified>
</cp:coreProperties>
</file>