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A4" w:rsidRPr="00BB7B2F" w:rsidRDefault="007833A4" w:rsidP="007833A4">
      <w:pPr>
        <w:jc w:val="right"/>
        <w:rPr>
          <w:rFonts w:ascii="Times New Roman" w:hAnsi="Times New Roman" w:cs="Times New Roman"/>
          <w:sz w:val="28"/>
          <w:szCs w:val="28"/>
        </w:rPr>
      </w:pPr>
      <w:r w:rsidRPr="00BB7B2F">
        <w:rPr>
          <w:rFonts w:ascii="Times New Roman" w:hAnsi="Times New Roman" w:cs="Times New Roman"/>
          <w:sz w:val="28"/>
          <w:szCs w:val="28"/>
        </w:rPr>
        <w:t xml:space="preserve">Zacatecoluca, </w:t>
      </w:r>
      <w:r w:rsidR="00EE0CE8">
        <w:rPr>
          <w:rFonts w:ascii="Times New Roman" w:hAnsi="Times New Roman" w:cs="Times New Roman"/>
          <w:sz w:val="28"/>
          <w:szCs w:val="28"/>
        </w:rPr>
        <w:t>1</w:t>
      </w:r>
      <w:r w:rsidRPr="00BB7B2F">
        <w:rPr>
          <w:rFonts w:ascii="Times New Roman" w:hAnsi="Times New Roman" w:cs="Times New Roman"/>
          <w:sz w:val="28"/>
          <w:szCs w:val="28"/>
        </w:rPr>
        <w:t xml:space="preserve"> de </w:t>
      </w:r>
      <w:r w:rsidR="00EE0CE8">
        <w:rPr>
          <w:rFonts w:ascii="Times New Roman" w:hAnsi="Times New Roman" w:cs="Times New Roman"/>
          <w:sz w:val="28"/>
          <w:szCs w:val="28"/>
        </w:rPr>
        <w:t>abril</w:t>
      </w:r>
      <w:r w:rsidRPr="00BB7B2F">
        <w:rPr>
          <w:rFonts w:ascii="Times New Roman" w:hAnsi="Times New Roman" w:cs="Times New Roman"/>
          <w:sz w:val="28"/>
          <w:szCs w:val="28"/>
        </w:rPr>
        <w:t xml:space="preserve"> de 20</w:t>
      </w:r>
      <w:r w:rsidR="00EE0CE8">
        <w:rPr>
          <w:rFonts w:ascii="Times New Roman" w:hAnsi="Times New Roman" w:cs="Times New Roman"/>
          <w:sz w:val="28"/>
          <w:szCs w:val="28"/>
        </w:rPr>
        <w:t>20</w:t>
      </w:r>
    </w:p>
    <w:p w:rsidR="007833A4" w:rsidRPr="00BB7B2F" w:rsidRDefault="007833A4" w:rsidP="0078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3A4" w:rsidRPr="00BB7B2F" w:rsidRDefault="007833A4" w:rsidP="0078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2F">
        <w:rPr>
          <w:rFonts w:ascii="Times New Roman" w:hAnsi="Times New Roman" w:cs="Times New Roman"/>
          <w:b/>
          <w:sz w:val="28"/>
          <w:szCs w:val="28"/>
        </w:rPr>
        <w:t>NOTA ACLARATORIA</w:t>
      </w:r>
    </w:p>
    <w:p w:rsidR="007833A4" w:rsidRPr="00BB7B2F" w:rsidRDefault="007833A4" w:rsidP="007833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3A4" w:rsidRPr="00EE0CE8" w:rsidRDefault="007833A4" w:rsidP="00EE0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E8">
        <w:rPr>
          <w:rFonts w:ascii="Times New Roman" w:hAnsi="Times New Roman" w:cs="Times New Roman"/>
          <w:b/>
          <w:sz w:val="28"/>
          <w:szCs w:val="28"/>
        </w:rPr>
        <w:t>LA INFRASCRITA OFICIAL DE INFORMACIÓN DE LA ALCALDIA MUNICIPAL DE ZACATECOLUCA, AL PÚBLICO GENERAL INFORMA:</w:t>
      </w:r>
    </w:p>
    <w:p w:rsidR="007833A4" w:rsidRDefault="007833A4" w:rsidP="007833A4"/>
    <w:p w:rsidR="007833A4" w:rsidRDefault="007833A4" w:rsidP="007833A4"/>
    <w:p w:rsidR="007833A4" w:rsidRPr="007833A4" w:rsidRDefault="007833A4" w:rsidP="00783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3A4">
        <w:rPr>
          <w:rFonts w:ascii="Times New Roman" w:hAnsi="Times New Roman" w:cs="Times New Roman"/>
          <w:sz w:val="26"/>
          <w:szCs w:val="26"/>
        </w:rPr>
        <w:t xml:space="preserve">Referente a los </w:t>
      </w:r>
      <w:r w:rsidR="00994855">
        <w:rPr>
          <w:rFonts w:ascii="Times New Roman" w:hAnsi="Times New Roman" w:cs="Times New Roman"/>
          <w:sz w:val="26"/>
          <w:szCs w:val="26"/>
        </w:rPr>
        <w:t>Informes de Rendición de Cuentas</w:t>
      </w:r>
      <w:r w:rsidRPr="007833A4">
        <w:rPr>
          <w:rFonts w:ascii="Times New Roman" w:hAnsi="Times New Roman" w:cs="Times New Roman"/>
          <w:sz w:val="26"/>
          <w:szCs w:val="26"/>
        </w:rPr>
        <w:t xml:space="preserve"> de la Alcaldía Municipal de Zacatecolu</w:t>
      </w:r>
      <w:r w:rsidR="00DB002A">
        <w:rPr>
          <w:rFonts w:ascii="Times New Roman" w:hAnsi="Times New Roman" w:cs="Times New Roman"/>
          <w:sz w:val="26"/>
          <w:szCs w:val="26"/>
        </w:rPr>
        <w:t>ca, ACLARA a la ciudadanía en gene</w:t>
      </w:r>
      <w:bookmarkStart w:id="0" w:name="_GoBack"/>
      <w:bookmarkEnd w:id="0"/>
      <w:r w:rsidR="00DB002A">
        <w:rPr>
          <w:rFonts w:ascii="Times New Roman" w:hAnsi="Times New Roman" w:cs="Times New Roman"/>
          <w:sz w:val="26"/>
          <w:szCs w:val="26"/>
        </w:rPr>
        <w:t>ral, que</w:t>
      </w:r>
      <w:r w:rsidR="00994855">
        <w:rPr>
          <w:rFonts w:ascii="Times New Roman" w:hAnsi="Times New Roman" w:cs="Times New Roman"/>
          <w:sz w:val="26"/>
          <w:szCs w:val="26"/>
        </w:rPr>
        <w:t xml:space="preserve"> hasta la fecha aún </w:t>
      </w:r>
      <w:r w:rsidRPr="007833A4">
        <w:rPr>
          <w:rFonts w:ascii="Times New Roman" w:hAnsi="Times New Roman" w:cs="Times New Roman"/>
          <w:sz w:val="26"/>
          <w:szCs w:val="26"/>
        </w:rPr>
        <w:t xml:space="preserve">no se han realizado </w:t>
      </w:r>
      <w:r w:rsidR="00DB002A">
        <w:rPr>
          <w:rFonts w:ascii="Times New Roman" w:hAnsi="Times New Roman" w:cs="Times New Roman"/>
          <w:sz w:val="26"/>
          <w:szCs w:val="26"/>
        </w:rPr>
        <w:t xml:space="preserve">la Rendición de </w:t>
      </w:r>
      <w:r w:rsidR="00994855">
        <w:rPr>
          <w:rFonts w:ascii="Times New Roman" w:hAnsi="Times New Roman" w:cs="Times New Roman"/>
          <w:sz w:val="26"/>
          <w:szCs w:val="26"/>
        </w:rPr>
        <w:t>Cuentas de los años 2017</w:t>
      </w:r>
      <w:r w:rsidR="00EE0CE8">
        <w:rPr>
          <w:rFonts w:ascii="Times New Roman" w:hAnsi="Times New Roman" w:cs="Times New Roman"/>
          <w:sz w:val="26"/>
          <w:szCs w:val="26"/>
        </w:rPr>
        <w:t xml:space="preserve">, </w:t>
      </w:r>
      <w:r w:rsidR="00994855">
        <w:rPr>
          <w:rFonts w:ascii="Times New Roman" w:hAnsi="Times New Roman" w:cs="Times New Roman"/>
          <w:sz w:val="26"/>
          <w:szCs w:val="26"/>
        </w:rPr>
        <w:t>2018</w:t>
      </w:r>
      <w:r w:rsidR="00EE0CE8">
        <w:rPr>
          <w:rFonts w:ascii="Times New Roman" w:hAnsi="Times New Roman" w:cs="Times New Roman"/>
          <w:sz w:val="26"/>
          <w:szCs w:val="26"/>
        </w:rPr>
        <w:t xml:space="preserve"> y 2019</w:t>
      </w:r>
      <w:r w:rsidR="00994855">
        <w:rPr>
          <w:rFonts w:ascii="Times New Roman" w:hAnsi="Times New Roman" w:cs="Times New Roman"/>
          <w:sz w:val="26"/>
          <w:szCs w:val="26"/>
        </w:rPr>
        <w:t>.</w:t>
      </w:r>
    </w:p>
    <w:p w:rsidR="007833A4" w:rsidRDefault="007833A4" w:rsidP="007833A4"/>
    <w:p w:rsidR="007833A4" w:rsidRPr="007833A4" w:rsidRDefault="007833A4" w:rsidP="007833A4">
      <w:pPr>
        <w:rPr>
          <w:rFonts w:ascii="Times New Roman" w:hAnsi="Times New Roman" w:cs="Times New Roman"/>
          <w:sz w:val="26"/>
          <w:szCs w:val="26"/>
        </w:rPr>
      </w:pPr>
      <w:r w:rsidRPr="007833A4">
        <w:rPr>
          <w:rFonts w:ascii="Times New Roman" w:hAnsi="Times New Roman" w:cs="Times New Roman"/>
          <w:sz w:val="26"/>
          <w:szCs w:val="26"/>
        </w:rPr>
        <w:t>Atentamente,</w:t>
      </w:r>
    </w:p>
    <w:p w:rsidR="007833A4" w:rsidRDefault="007833A4" w:rsidP="007833A4"/>
    <w:p w:rsidR="007833A4" w:rsidRDefault="007833A4" w:rsidP="007833A4"/>
    <w:p w:rsidR="007833A4" w:rsidRDefault="007833A4" w:rsidP="007833A4"/>
    <w:p w:rsidR="007833A4" w:rsidRPr="00BB7B2F" w:rsidRDefault="00EE0CE8" w:rsidP="00EE0C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Licda. Alexandra Isabel Chorro de Pérez</w:t>
      </w:r>
    </w:p>
    <w:p w:rsidR="007833A4" w:rsidRPr="00BB7B2F" w:rsidRDefault="00EE0CE8" w:rsidP="00EE0C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2F">
        <w:rPr>
          <w:rFonts w:ascii="Times New Roman" w:hAnsi="Times New Roman" w:cs="Times New Roman"/>
          <w:b/>
          <w:sz w:val="28"/>
          <w:szCs w:val="28"/>
        </w:rPr>
        <w:t xml:space="preserve">Oficial de </w:t>
      </w:r>
      <w:r>
        <w:rPr>
          <w:rFonts w:ascii="Times New Roman" w:hAnsi="Times New Roman" w:cs="Times New Roman"/>
          <w:b/>
          <w:sz w:val="28"/>
          <w:szCs w:val="28"/>
        </w:rPr>
        <w:t>Informació</w:t>
      </w:r>
      <w:r w:rsidRPr="00BB7B2F">
        <w:rPr>
          <w:rFonts w:ascii="Times New Roman" w:hAnsi="Times New Roman" w:cs="Times New Roman"/>
          <w:b/>
          <w:sz w:val="28"/>
          <w:szCs w:val="28"/>
        </w:rPr>
        <w:t>n</w:t>
      </w:r>
    </w:p>
    <w:p w:rsidR="00073144" w:rsidRDefault="00073144" w:rsidP="00EE0CE8">
      <w:pPr>
        <w:spacing w:after="0"/>
      </w:pPr>
    </w:p>
    <w:sectPr w:rsidR="0007314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11" w:rsidRDefault="00E06A11" w:rsidP="007833A4">
      <w:pPr>
        <w:spacing w:after="0" w:line="240" w:lineRule="auto"/>
      </w:pPr>
      <w:r>
        <w:separator/>
      </w:r>
    </w:p>
  </w:endnote>
  <w:endnote w:type="continuationSeparator" w:id="0">
    <w:p w:rsidR="00E06A11" w:rsidRDefault="00E06A11" w:rsidP="007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E8" w:rsidRPr="008A532A" w:rsidRDefault="00EE0CE8" w:rsidP="00EE0CE8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EE0CE8" w:rsidRDefault="00EE0CE8" w:rsidP="00EE0CE8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EE0CE8" w:rsidRDefault="00EE0CE8" w:rsidP="00EE0CE8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EE0CE8" w:rsidRPr="008A532A" w:rsidRDefault="00EE0CE8" w:rsidP="00EE0CE8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7833A4" w:rsidRPr="00EE0CE8" w:rsidRDefault="007833A4" w:rsidP="00EE0C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11" w:rsidRDefault="00E06A11" w:rsidP="007833A4">
      <w:pPr>
        <w:spacing w:after="0" w:line="240" w:lineRule="auto"/>
      </w:pPr>
      <w:r>
        <w:separator/>
      </w:r>
    </w:p>
  </w:footnote>
  <w:footnote w:type="continuationSeparator" w:id="0">
    <w:p w:rsidR="00E06A11" w:rsidRDefault="00E06A11" w:rsidP="0078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A4" w:rsidRPr="00EB430B" w:rsidRDefault="007833A4" w:rsidP="007833A4">
    <w:pPr>
      <w:pStyle w:val="Encabezado"/>
      <w:ind w:left="-284"/>
      <w:rPr>
        <w:sz w:val="28"/>
      </w:rPr>
    </w:pPr>
    <w:r>
      <w:rPr>
        <w:noProof/>
        <w:sz w:val="28"/>
        <w:lang w:eastAsia="es-ES"/>
      </w:rPr>
      <w:t xml:space="preserve">                                                                                         </w:t>
    </w:r>
  </w:p>
  <w:p w:rsidR="00EE0CE8" w:rsidRPr="00931D97" w:rsidRDefault="00EE0CE8" w:rsidP="00EE0CE8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EE0CE8" w:rsidRPr="00190E2E" w:rsidRDefault="00EE0CE8" w:rsidP="00EE0CE8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62336" behindDoc="0" locked="0" layoutInCell="1" allowOverlap="1" wp14:anchorId="42D5054E" wp14:editId="01394F91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2" name="Imagen 2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0EAE1311" wp14:editId="471E3F27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4" name="Imagen 4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0CE8" w:rsidRPr="003027B3" w:rsidRDefault="00EE0CE8" w:rsidP="00EE0CE8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EE0CE8" w:rsidRPr="00190E2E" w:rsidRDefault="00EE0CE8" w:rsidP="00EE0CE8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  <w:p w:rsidR="007833A4" w:rsidRDefault="007833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A4"/>
    <w:rsid w:val="00073144"/>
    <w:rsid w:val="00511D09"/>
    <w:rsid w:val="007833A4"/>
    <w:rsid w:val="00994855"/>
    <w:rsid w:val="00AC5840"/>
    <w:rsid w:val="00D2700D"/>
    <w:rsid w:val="00D31315"/>
    <w:rsid w:val="00DB002A"/>
    <w:rsid w:val="00E06A11"/>
    <w:rsid w:val="00E67E3A"/>
    <w:rsid w:val="00E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56B48-40D5-41FE-ABDF-CFA81BD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3A4"/>
  </w:style>
  <w:style w:type="paragraph" w:styleId="Piedepgina">
    <w:name w:val="footer"/>
    <w:basedOn w:val="Normal"/>
    <w:link w:val="PiedepginaCar"/>
    <w:uiPriority w:val="99"/>
    <w:unhideWhenUsed/>
    <w:rsid w:val="00783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Recursos Humanos</cp:lastModifiedBy>
  <cp:revision>4</cp:revision>
  <dcterms:created xsi:type="dcterms:W3CDTF">2019-05-21T23:04:00Z</dcterms:created>
  <dcterms:modified xsi:type="dcterms:W3CDTF">2020-04-30T18:24:00Z</dcterms:modified>
</cp:coreProperties>
</file>