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8008" w:type="dxa"/>
        <w:tblLayout w:type="fixed"/>
        <w:tblCellMar>
          <w:left w:w="70" w:type="dxa"/>
          <w:right w:w="70" w:type="dxa"/>
        </w:tblCellMar>
        <w:tblLook w:val="04A0" w:firstRow="1" w:lastRow="0" w:firstColumn="1" w:lastColumn="0" w:noHBand="0" w:noVBand="1"/>
      </w:tblPr>
      <w:tblGrid>
        <w:gridCol w:w="1992"/>
        <w:gridCol w:w="1148"/>
        <w:gridCol w:w="1179"/>
        <w:gridCol w:w="1102"/>
        <w:gridCol w:w="1369"/>
        <w:gridCol w:w="2450"/>
        <w:gridCol w:w="2390"/>
        <w:gridCol w:w="1434"/>
        <w:gridCol w:w="3346"/>
        <w:gridCol w:w="1598"/>
      </w:tblGrid>
      <w:tr w:rsidR="008B4003" w:rsidRPr="008B4003" w:rsidTr="00291406">
        <w:trPr>
          <w:trHeight w:val="302"/>
        </w:trPr>
        <w:tc>
          <w:tcPr>
            <w:tcW w:w="18008" w:type="dxa"/>
            <w:gridSpan w:val="10"/>
            <w:tcBorders>
              <w:top w:val="nil"/>
              <w:left w:val="nil"/>
              <w:bottom w:val="nil"/>
              <w:right w:val="nil"/>
            </w:tcBorders>
            <w:shd w:val="clear" w:color="auto" w:fill="auto"/>
            <w:noWrap/>
            <w:vAlign w:val="bottom"/>
            <w:hideMark/>
          </w:tcPr>
          <w:p w:rsidR="008B4003" w:rsidRPr="008B4003" w:rsidRDefault="009F6108" w:rsidP="008B4003">
            <w:pPr>
              <w:spacing w:after="0" w:line="240" w:lineRule="auto"/>
              <w:jc w:val="center"/>
              <w:rPr>
                <w:rFonts w:ascii="Calibri" w:eastAsia="Times New Roman" w:hAnsi="Calibri" w:cs="Times New Roman"/>
                <w:b/>
                <w:bCs/>
                <w:color w:val="000000"/>
                <w:lang w:eastAsia="es-SV"/>
              </w:rPr>
            </w:pPr>
            <w:r>
              <w:rPr>
                <w:rFonts w:ascii="Calibri" w:eastAsia="Times New Roman" w:hAnsi="Calibri" w:cs="Times New Roman"/>
                <w:b/>
                <w:bCs/>
                <w:color w:val="000000"/>
                <w:lang w:eastAsia="es-SV"/>
              </w:rPr>
              <w:t>PROCESO DE SELECCIÓN REALIZADO NOVIEMBRE</w:t>
            </w:r>
            <w:r w:rsidR="008B4003" w:rsidRPr="008B4003">
              <w:rPr>
                <w:rFonts w:ascii="Calibri" w:eastAsia="Times New Roman" w:hAnsi="Calibri" w:cs="Times New Roman"/>
                <w:b/>
                <w:bCs/>
                <w:color w:val="000000"/>
                <w:lang w:eastAsia="es-SV"/>
              </w:rPr>
              <w:t xml:space="preserve"> 2017</w:t>
            </w:r>
          </w:p>
        </w:tc>
      </w:tr>
      <w:tr w:rsidR="008B4003" w:rsidRPr="008B4003" w:rsidTr="00291406">
        <w:trPr>
          <w:trHeight w:val="302"/>
        </w:trPr>
        <w:tc>
          <w:tcPr>
            <w:tcW w:w="1992" w:type="dxa"/>
            <w:tcBorders>
              <w:top w:val="nil"/>
              <w:left w:val="nil"/>
              <w:bottom w:val="single" w:sz="4" w:space="0" w:color="auto"/>
              <w:right w:val="nil"/>
            </w:tcBorders>
            <w:shd w:val="clear" w:color="auto" w:fill="auto"/>
            <w:noWrap/>
            <w:vAlign w:val="bottom"/>
            <w:hideMark/>
          </w:tcPr>
          <w:p w:rsidR="008B4003" w:rsidRPr="008B4003" w:rsidRDefault="008B4003" w:rsidP="008B4003">
            <w:pPr>
              <w:spacing w:after="0" w:line="240" w:lineRule="auto"/>
              <w:jc w:val="center"/>
              <w:rPr>
                <w:rFonts w:ascii="Calibri" w:eastAsia="Times New Roman" w:hAnsi="Calibri" w:cs="Times New Roman"/>
                <w:b/>
                <w:bCs/>
                <w:color w:val="000000"/>
                <w:lang w:eastAsia="es-SV"/>
              </w:rPr>
            </w:pPr>
          </w:p>
        </w:tc>
        <w:tc>
          <w:tcPr>
            <w:tcW w:w="1148" w:type="dxa"/>
            <w:tcBorders>
              <w:top w:val="nil"/>
              <w:left w:val="nil"/>
              <w:bottom w:val="single" w:sz="4" w:space="0" w:color="auto"/>
              <w:right w:val="nil"/>
            </w:tcBorders>
            <w:shd w:val="clear" w:color="auto" w:fill="auto"/>
            <w:noWrap/>
            <w:vAlign w:val="bottom"/>
            <w:hideMark/>
          </w:tcPr>
          <w:p w:rsidR="008B4003" w:rsidRPr="008B4003" w:rsidRDefault="008B4003" w:rsidP="008B4003">
            <w:pPr>
              <w:spacing w:after="0" w:line="240" w:lineRule="auto"/>
              <w:rPr>
                <w:rFonts w:ascii="Times New Roman" w:eastAsia="Times New Roman" w:hAnsi="Times New Roman" w:cs="Times New Roman"/>
                <w:sz w:val="20"/>
                <w:szCs w:val="20"/>
                <w:lang w:eastAsia="es-SV"/>
              </w:rPr>
            </w:pPr>
          </w:p>
        </w:tc>
        <w:tc>
          <w:tcPr>
            <w:tcW w:w="1179" w:type="dxa"/>
            <w:tcBorders>
              <w:top w:val="nil"/>
              <w:left w:val="nil"/>
              <w:bottom w:val="single" w:sz="4" w:space="0" w:color="auto"/>
              <w:right w:val="nil"/>
            </w:tcBorders>
            <w:shd w:val="clear" w:color="auto" w:fill="auto"/>
            <w:noWrap/>
            <w:vAlign w:val="bottom"/>
            <w:hideMark/>
          </w:tcPr>
          <w:p w:rsidR="008B4003" w:rsidRPr="008B4003" w:rsidRDefault="008B4003" w:rsidP="008B4003">
            <w:pPr>
              <w:spacing w:after="0" w:line="240" w:lineRule="auto"/>
              <w:rPr>
                <w:rFonts w:ascii="Times New Roman" w:eastAsia="Times New Roman" w:hAnsi="Times New Roman" w:cs="Times New Roman"/>
                <w:sz w:val="20"/>
                <w:szCs w:val="20"/>
                <w:lang w:eastAsia="es-SV"/>
              </w:rPr>
            </w:pPr>
          </w:p>
        </w:tc>
        <w:tc>
          <w:tcPr>
            <w:tcW w:w="1102" w:type="dxa"/>
            <w:tcBorders>
              <w:top w:val="nil"/>
              <w:left w:val="nil"/>
              <w:bottom w:val="single" w:sz="4" w:space="0" w:color="auto"/>
              <w:right w:val="nil"/>
            </w:tcBorders>
            <w:shd w:val="clear" w:color="auto" w:fill="auto"/>
            <w:noWrap/>
            <w:vAlign w:val="bottom"/>
            <w:hideMark/>
          </w:tcPr>
          <w:p w:rsidR="008B4003" w:rsidRPr="008B4003" w:rsidRDefault="008B4003" w:rsidP="008B4003">
            <w:pPr>
              <w:spacing w:after="0" w:line="240" w:lineRule="auto"/>
              <w:rPr>
                <w:rFonts w:ascii="Times New Roman" w:eastAsia="Times New Roman" w:hAnsi="Times New Roman" w:cs="Times New Roman"/>
                <w:sz w:val="20"/>
                <w:szCs w:val="20"/>
                <w:lang w:eastAsia="es-SV"/>
              </w:rPr>
            </w:pPr>
          </w:p>
        </w:tc>
        <w:tc>
          <w:tcPr>
            <w:tcW w:w="1369" w:type="dxa"/>
            <w:tcBorders>
              <w:top w:val="nil"/>
              <w:left w:val="nil"/>
              <w:bottom w:val="single" w:sz="4" w:space="0" w:color="auto"/>
              <w:right w:val="nil"/>
            </w:tcBorders>
            <w:shd w:val="clear" w:color="auto" w:fill="auto"/>
            <w:noWrap/>
            <w:vAlign w:val="bottom"/>
            <w:hideMark/>
          </w:tcPr>
          <w:p w:rsidR="008B4003" w:rsidRPr="008B4003" w:rsidRDefault="008B4003" w:rsidP="008B4003">
            <w:pPr>
              <w:spacing w:after="0" w:line="240" w:lineRule="auto"/>
              <w:rPr>
                <w:rFonts w:ascii="Times New Roman" w:eastAsia="Times New Roman" w:hAnsi="Times New Roman" w:cs="Times New Roman"/>
                <w:sz w:val="20"/>
                <w:szCs w:val="20"/>
                <w:lang w:eastAsia="es-SV"/>
              </w:rPr>
            </w:pPr>
          </w:p>
        </w:tc>
        <w:tc>
          <w:tcPr>
            <w:tcW w:w="2450" w:type="dxa"/>
            <w:tcBorders>
              <w:top w:val="nil"/>
              <w:left w:val="nil"/>
              <w:bottom w:val="single" w:sz="4" w:space="0" w:color="auto"/>
              <w:right w:val="nil"/>
            </w:tcBorders>
            <w:shd w:val="clear" w:color="auto" w:fill="auto"/>
            <w:noWrap/>
            <w:vAlign w:val="bottom"/>
            <w:hideMark/>
          </w:tcPr>
          <w:p w:rsidR="008B4003" w:rsidRPr="008B4003" w:rsidRDefault="008B4003" w:rsidP="008B4003">
            <w:pPr>
              <w:spacing w:after="0" w:line="240" w:lineRule="auto"/>
              <w:rPr>
                <w:rFonts w:ascii="Times New Roman" w:eastAsia="Times New Roman" w:hAnsi="Times New Roman" w:cs="Times New Roman"/>
                <w:sz w:val="20"/>
                <w:szCs w:val="20"/>
                <w:lang w:eastAsia="es-SV"/>
              </w:rPr>
            </w:pPr>
          </w:p>
        </w:tc>
        <w:tc>
          <w:tcPr>
            <w:tcW w:w="2390" w:type="dxa"/>
            <w:tcBorders>
              <w:top w:val="nil"/>
              <w:left w:val="nil"/>
              <w:bottom w:val="single" w:sz="4" w:space="0" w:color="auto"/>
              <w:right w:val="nil"/>
            </w:tcBorders>
            <w:shd w:val="clear" w:color="auto" w:fill="auto"/>
            <w:noWrap/>
            <w:vAlign w:val="bottom"/>
            <w:hideMark/>
          </w:tcPr>
          <w:p w:rsidR="008B4003" w:rsidRPr="008B4003" w:rsidRDefault="008B4003" w:rsidP="008B4003">
            <w:pPr>
              <w:spacing w:after="0" w:line="240" w:lineRule="auto"/>
              <w:rPr>
                <w:rFonts w:ascii="Times New Roman" w:eastAsia="Times New Roman" w:hAnsi="Times New Roman" w:cs="Times New Roman"/>
                <w:sz w:val="20"/>
                <w:szCs w:val="20"/>
                <w:lang w:eastAsia="es-SV"/>
              </w:rPr>
            </w:pPr>
          </w:p>
        </w:tc>
        <w:tc>
          <w:tcPr>
            <w:tcW w:w="1434" w:type="dxa"/>
            <w:tcBorders>
              <w:top w:val="nil"/>
              <w:left w:val="nil"/>
              <w:bottom w:val="single" w:sz="4" w:space="0" w:color="auto"/>
              <w:right w:val="nil"/>
            </w:tcBorders>
            <w:shd w:val="clear" w:color="auto" w:fill="auto"/>
            <w:noWrap/>
            <w:vAlign w:val="bottom"/>
            <w:hideMark/>
          </w:tcPr>
          <w:p w:rsidR="008B4003" w:rsidRPr="008B4003" w:rsidRDefault="008B4003" w:rsidP="008B4003">
            <w:pPr>
              <w:spacing w:after="0" w:line="240" w:lineRule="auto"/>
              <w:rPr>
                <w:rFonts w:ascii="Times New Roman" w:eastAsia="Times New Roman" w:hAnsi="Times New Roman" w:cs="Times New Roman"/>
                <w:sz w:val="20"/>
                <w:szCs w:val="20"/>
                <w:lang w:eastAsia="es-SV"/>
              </w:rPr>
            </w:pPr>
          </w:p>
        </w:tc>
        <w:tc>
          <w:tcPr>
            <w:tcW w:w="3346" w:type="dxa"/>
            <w:tcBorders>
              <w:top w:val="nil"/>
              <w:left w:val="nil"/>
              <w:bottom w:val="single" w:sz="4" w:space="0" w:color="auto"/>
              <w:right w:val="nil"/>
            </w:tcBorders>
            <w:shd w:val="clear" w:color="auto" w:fill="auto"/>
            <w:noWrap/>
            <w:vAlign w:val="bottom"/>
            <w:hideMark/>
          </w:tcPr>
          <w:p w:rsidR="008B4003" w:rsidRPr="008B4003" w:rsidRDefault="008B4003" w:rsidP="008B4003">
            <w:pPr>
              <w:spacing w:after="0" w:line="240" w:lineRule="auto"/>
              <w:rPr>
                <w:rFonts w:ascii="Times New Roman" w:eastAsia="Times New Roman" w:hAnsi="Times New Roman" w:cs="Times New Roman"/>
                <w:sz w:val="20"/>
                <w:szCs w:val="20"/>
                <w:lang w:eastAsia="es-SV"/>
              </w:rPr>
            </w:pPr>
          </w:p>
        </w:tc>
        <w:tc>
          <w:tcPr>
            <w:tcW w:w="1595" w:type="dxa"/>
            <w:tcBorders>
              <w:top w:val="nil"/>
              <w:left w:val="nil"/>
              <w:bottom w:val="single" w:sz="4" w:space="0" w:color="auto"/>
              <w:right w:val="nil"/>
            </w:tcBorders>
            <w:shd w:val="clear" w:color="auto" w:fill="auto"/>
            <w:noWrap/>
            <w:vAlign w:val="center"/>
            <w:hideMark/>
          </w:tcPr>
          <w:p w:rsidR="008B4003" w:rsidRPr="008B4003" w:rsidRDefault="008B4003" w:rsidP="008B4003">
            <w:pPr>
              <w:spacing w:after="0" w:line="240" w:lineRule="auto"/>
              <w:rPr>
                <w:rFonts w:ascii="Times New Roman" w:eastAsia="Times New Roman" w:hAnsi="Times New Roman" w:cs="Times New Roman"/>
                <w:sz w:val="20"/>
                <w:szCs w:val="20"/>
                <w:lang w:eastAsia="es-SV"/>
              </w:rPr>
            </w:pPr>
          </w:p>
        </w:tc>
      </w:tr>
      <w:tr w:rsidR="008B4003" w:rsidRPr="008B4003" w:rsidTr="00291406">
        <w:trPr>
          <w:trHeight w:val="682"/>
        </w:trPr>
        <w:tc>
          <w:tcPr>
            <w:tcW w:w="199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B4003" w:rsidRPr="008B4003" w:rsidRDefault="008B4003" w:rsidP="008B4003">
            <w:pPr>
              <w:spacing w:after="0" w:line="240" w:lineRule="auto"/>
              <w:jc w:val="center"/>
              <w:rPr>
                <w:rFonts w:ascii="Calibri" w:eastAsia="Times New Roman" w:hAnsi="Calibri" w:cs="Times New Roman"/>
                <w:b/>
                <w:bCs/>
                <w:color w:val="000000"/>
                <w:sz w:val="16"/>
                <w:szCs w:val="16"/>
                <w:lang w:eastAsia="es-SV"/>
              </w:rPr>
            </w:pPr>
            <w:r w:rsidRPr="008B4003">
              <w:rPr>
                <w:rFonts w:ascii="Calibri" w:eastAsia="Times New Roman" w:hAnsi="Calibri" w:cs="Times New Roman"/>
                <w:b/>
                <w:bCs/>
                <w:color w:val="000000"/>
                <w:sz w:val="16"/>
                <w:szCs w:val="16"/>
                <w:lang w:eastAsia="es-SV"/>
              </w:rPr>
              <w:t>NOMBRE DE LA PLAZA SOMETIDA A CONCURSO</w:t>
            </w:r>
          </w:p>
        </w:tc>
        <w:tc>
          <w:tcPr>
            <w:tcW w:w="2327" w:type="dxa"/>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8B4003" w:rsidRPr="008B4003" w:rsidRDefault="008B4003" w:rsidP="008B4003">
            <w:pPr>
              <w:spacing w:after="0" w:line="240" w:lineRule="auto"/>
              <w:jc w:val="center"/>
              <w:rPr>
                <w:rFonts w:ascii="Calibri" w:eastAsia="Times New Roman" w:hAnsi="Calibri" w:cs="Times New Roman"/>
                <w:b/>
                <w:bCs/>
                <w:color w:val="000000"/>
                <w:sz w:val="16"/>
                <w:szCs w:val="16"/>
                <w:lang w:eastAsia="es-SV"/>
              </w:rPr>
            </w:pPr>
            <w:r w:rsidRPr="008B4003">
              <w:rPr>
                <w:rFonts w:ascii="Calibri" w:eastAsia="Times New Roman" w:hAnsi="Calibri" w:cs="Times New Roman"/>
                <w:b/>
                <w:bCs/>
                <w:color w:val="000000"/>
                <w:sz w:val="16"/>
                <w:szCs w:val="16"/>
                <w:lang w:eastAsia="es-SV"/>
              </w:rPr>
              <w:t>CONCURSO</w:t>
            </w:r>
          </w:p>
        </w:tc>
        <w:tc>
          <w:tcPr>
            <w:tcW w:w="2471" w:type="dxa"/>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8B4003" w:rsidRPr="008B4003" w:rsidRDefault="008B4003" w:rsidP="008B4003">
            <w:pPr>
              <w:spacing w:after="0" w:line="240" w:lineRule="auto"/>
              <w:jc w:val="center"/>
              <w:rPr>
                <w:rFonts w:ascii="Calibri" w:eastAsia="Times New Roman" w:hAnsi="Calibri" w:cs="Times New Roman"/>
                <w:b/>
                <w:bCs/>
                <w:color w:val="000000"/>
                <w:sz w:val="16"/>
                <w:szCs w:val="16"/>
                <w:lang w:eastAsia="es-SV"/>
              </w:rPr>
            </w:pPr>
            <w:r w:rsidRPr="008B4003">
              <w:rPr>
                <w:rFonts w:ascii="Calibri" w:eastAsia="Times New Roman" w:hAnsi="Calibri" w:cs="Times New Roman"/>
                <w:b/>
                <w:bCs/>
                <w:color w:val="000000"/>
                <w:sz w:val="16"/>
                <w:szCs w:val="16"/>
                <w:lang w:eastAsia="es-SV"/>
              </w:rPr>
              <w:t>TIPO DE CONTRATACIÓN</w:t>
            </w:r>
          </w:p>
        </w:tc>
        <w:tc>
          <w:tcPr>
            <w:tcW w:w="2450"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B4003" w:rsidRPr="008B4003" w:rsidRDefault="008B4003" w:rsidP="008B4003">
            <w:pPr>
              <w:spacing w:after="0" w:line="240" w:lineRule="auto"/>
              <w:jc w:val="center"/>
              <w:rPr>
                <w:rFonts w:ascii="Calibri" w:eastAsia="Times New Roman" w:hAnsi="Calibri" w:cs="Times New Roman"/>
                <w:b/>
                <w:bCs/>
                <w:color w:val="000000"/>
                <w:sz w:val="16"/>
                <w:szCs w:val="16"/>
                <w:lang w:eastAsia="es-SV"/>
              </w:rPr>
            </w:pPr>
            <w:r w:rsidRPr="008B4003">
              <w:rPr>
                <w:rFonts w:ascii="Calibri" w:eastAsia="Times New Roman" w:hAnsi="Calibri" w:cs="Times New Roman"/>
                <w:b/>
                <w:bCs/>
                <w:color w:val="000000"/>
                <w:sz w:val="16"/>
                <w:szCs w:val="16"/>
                <w:lang w:eastAsia="es-SV"/>
              </w:rPr>
              <w:t>PERFIL</w:t>
            </w:r>
          </w:p>
        </w:tc>
        <w:tc>
          <w:tcPr>
            <w:tcW w:w="2390"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B4003" w:rsidRPr="008B4003" w:rsidRDefault="008B4003" w:rsidP="008B4003">
            <w:pPr>
              <w:spacing w:after="0" w:line="240" w:lineRule="auto"/>
              <w:jc w:val="center"/>
              <w:rPr>
                <w:rFonts w:ascii="Calibri" w:eastAsia="Times New Roman" w:hAnsi="Calibri" w:cs="Times New Roman"/>
                <w:b/>
                <w:bCs/>
                <w:color w:val="000000"/>
                <w:sz w:val="16"/>
                <w:szCs w:val="16"/>
                <w:lang w:eastAsia="es-SV"/>
              </w:rPr>
            </w:pPr>
            <w:r w:rsidRPr="008B4003">
              <w:rPr>
                <w:rFonts w:ascii="Calibri" w:eastAsia="Times New Roman" w:hAnsi="Calibri" w:cs="Times New Roman"/>
                <w:b/>
                <w:bCs/>
                <w:color w:val="000000"/>
                <w:sz w:val="16"/>
                <w:szCs w:val="16"/>
                <w:lang w:eastAsia="es-SV"/>
              </w:rPr>
              <w:t>FUNCIONES</w:t>
            </w:r>
          </w:p>
        </w:tc>
        <w:tc>
          <w:tcPr>
            <w:tcW w:w="1434"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B4003" w:rsidRPr="008B4003" w:rsidRDefault="008B4003" w:rsidP="008B4003">
            <w:pPr>
              <w:spacing w:after="0" w:line="240" w:lineRule="auto"/>
              <w:jc w:val="center"/>
              <w:rPr>
                <w:rFonts w:ascii="Calibri" w:eastAsia="Times New Roman" w:hAnsi="Calibri" w:cs="Times New Roman"/>
                <w:b/>
                <w:bCs/>
                <w:color w:val="000000"/>
                <w:sz w:val="16"/>
                <w:szCs w:val="16"/>
                <w:lang w:eastAsia="es-SV"/>
              </w:rPr>
            </w:pPr>
            <w:r w:rsidRPr="008B4003">
              <w:rPr>
                <w:rFonts w:ascii="Calibri" w:eastAsia="Times New Roman" w:hAnsi="Calibri" w:cs="Times New Roman"/>
                <w:b/>
                <w:bCs/>
                <w:color w:val="000000"/>
                <w:sz w:val="16"/>
                <w:szCs w:val="16"/>
                <w:lang w:eastAsia="es-SV"/>
              </w:rPr>
              <w:t xml:space="preserve">N° DE PARTICIPANTES </w:t>
            </w:r>
          </w:p>
        </w:tc>
        <w:tc>
          <w:tcPr>
            <w:tcW w:w="3346"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B4003" w:rsidRPr="008B4003" w:rsidRDefault="008B4003" w:rsidP="008B4003">
            <w:pPr>
              <w:spacing w:after="0" w:line="240" w:lineRule="auto"/>
              <w:jc w:val="center"/>
              <w:rPr>
                <w:rFonts w:ascii="Calibri" w:eastAsia="Times New Roman" w:hAnsi="Calibri" w:cs="Times New Roman"/>
                <w:b/>
                <w:bCs/>
                <w:color w:val="000000"/>
                <w:sz w:val="16"/>
                <w:szCs w:val="16"/>
                <w:lang w:eastAsia="es-SV"/>
              </w:rPr>
            </w:pPr>
            <w:r w:rsidRPr="008B4003">
              <w:rPr>
                <w:rFonts w:ascii="Calibri" w:eastAsia="Times New Roman" w:hAnsi="Calibri" w:cs="Times New Roman"/>
                <w:b/>
                <w:bCs/>
                <w:color w:val="000000"/>
                <w:sz w:val="16"/>
                <w:szCs w:val="16"/>
                <w:lang w:eastAsia="es-SV"/>
              </w:rPr>
              <w:t>NOMBRE DE LA PERSONA SELECCIONADA</w:t>
            </w:r>
          </w:p>
        </w:tc>
        <w:tc>
          <w:tcPr>
            <w:tcW w:w="1595"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B4003" w:rsidRPr="008B4003" w:rsidRDefault="008B4003" w:rsidP="008B4003">
            <w:pPr>
              <w:spacing w:after="0" w:line="240" w:lineRule="auto"/>
              <w:jc w:val="center"/>
              <w:rPr>
                <w:rFonts w:ascii="Calibri" w:eastAsia="Times New Roman" w:hAnsi="Calibri" w:cs="Times New Roman"/>
                <w:b/>
                <w:bCs/>
                <w:color w:val="000000"/>
                <w:sz w:val="16"/>
                <w:szCs w:val="16"/>
                <w:lang w:eastAsia="es-SV"/>
              </w:rPr>
            </w:pPr>
            <w:r w:rsidRPr="008B4003">
              <w:rPr>
                <w:rFonts w:ascii="Calibri" w:eastAsia="Times New Roman" w:hAnsi="Calibri" w:cs="Times New Roman"/>
                <w:b/>
                <w:bCs/>
                <w:color w:val="000000"/>
                <w:sz w:val="16"/>
                <w:szCs w:val="16"/>
                <w:lang w:eastAsia="es-SV"/>
              </w:rPr>
              <w:t>PERIODO DEL PROCESO</w:t>
            </w:r>
          </w:p>
        </w:tc>
      </w:tr>
      <w:tr w:rsidR="008B4003" w:rsidRPr="008B4003" w:rsidTr="00291406">
        <w:trPr>
          <w:trHeight w:val="682"/>
        </w:trPr>
        <w:tc>
          <w:tcPr>
            <w:tcW w:w="1992" w:type="dxa"/>
            <w:vMerge/>
            <w:tcBorders>
              <w:top w:val="single" w:sz="4" w:space="0" w:color="auto"/>
              <w:left w:val="single" w:sz="4" w:space="0" w:color="auto"/>
              <w:bottom w:val="single" w:sz="4" w:space="0" w:color="auto"/>
              <w:right w:val="single" w:sz="4" w:space="0" w:color="auto"/>
            </w:tcBorders>
            <w:vAlign w:val="center"/>
            <w:hideMark/>
          </w:tcPr>
          <w:p w:rsidR="008B4003" w:rsidRPr="008B4003" w:rsidRDefault="008B4003" w:rsidP="008B4003">
            <w:pPr>
              <w:spacing w:after="0" w:line="240" w:lineRule="auto"/>
              <w:rPr>
                <w:rFonts w:ascii="Calibri" w:eastAsia="Times New Roman" w:hAnsi="Calibri" w:cs="Times New Roman"/>
                <w:b/>
                <w:bCs/>
                <w:color w:val="000000"/>
                <w:sz w:val="16"/>
                <w:szCs w:val="16"/>
                <w:lang w:eastAsia="es-SV"/>
              </w:rPr>
            </w:pPr>
          </w:p>
        </w:tc>
        <w:tc>
          <w:tcPr>
            <w:tcW w:w="1148"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8B4003" w:rsidRPr="008B4003" w:rsidRDefault="008B4003" w:rsidP="008B4003">
            <w:pPr>
              <w:spacing w:after="0" w:line="240" w:lineRule="auto"/>
              <w:jc w:val="center"/>
              <w:rPr>
                <w:rFonts w:ascii="Calibri" w:eastAsia="Times New Roman" w:hAnsi="Calibri" w:cs="Times New Roman"/>
                <w:b/>
                <w:bCs/>
                <w:color w:val="000000"/>
                <w:sz w:val="16"/>
                <w:szCs w:val="16"/>
                <w:lang w:eastAsia="es-SV"/>
              </w:rPr>
            </w:pPr>
            <w:r w:rsidRPr="008B4003">
              <w:rPr>
                <w:rFonts w:ascii="Calibri" w:eastAsia="Times New Roman" w:hAnsi="Calibri" w:cs="Times New Roman"/>
                <w:b/>
                <w:bCs/>
                <w:color w:val="000000"/>
                <w:sz w:val="16"/>
                <w:szCs w:val="16"/>
                <w:lang w:eastAsia="es-SV"/>
              </w:rPr>
              <w:t>INTERNO</w:t>
            </w:r>
          </w:p>
        </w:tc>
        <w:tc>
          <w:tcPr>
            <w:tcW w:w="1179"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8B4003" w:rsidRPr="008B4003" w:rsidRDefault="008B4003" w:rsidP="008B4003">
            <w:pPr>
              <w:spacing w:after="0" w:line="240" w:lineRule="auto"/>
              <w:jc w:val="center"/>
              <w:rPr>
                <w:rFonts w:ascii="Calibri" w:eastAsia="Times New Roman" w:hAnsi="Calibri" w:cs="Times New Roman"/>
                <w:b/>
                <w:bCs/>
                <w:color w:val="000000"/>
                <w:sz w:val="16"/>
                <w:szCs w:val="16"/>
                <w:lang w:eastAsia="es-SV"/>
              </w:rPr>
            </w:pPr>
            <w:r w:rsidRPr="008B4003">
              <w:rPr>
                <w:rFonts w:ascii="Calibri" w:eastAsia="Times New Roman" w:hAnsi="Calibri" w:cs="Times New Roman"/>
                <w:b/>
                <w:bCs/>
                <w:color w:val="000000"/>
                <w:sz w:val="16"/>
                <w:szCs w:val="16"/>
                <w:lang w:eastAsia="es-SV"/>
              </w:rPr>
              <w:t>EXTERNO</w:t>
            </w:r>
          </w:p>
        </w:tc>
        <w:tc>
          <w:tcPr>
            <w:tcW w:w="1102"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8B4003" w:rsidRPr="008B4003" w:rsidRDefault="008B4003" w:rsidP="008B4003">
            <w:pPr>
              <w:spacing w:after="0" w:line="240" w:lineRule="auto"/>
              <w:jc w:val="center"/>
              <w:rPr>
                <w:rFonts w:ascii="Calibri" w:eastAsia="Times New Roman" w:hAnsi="Calibri" w:cs="Times New Roman"/>
                <w:b/>
                <w:bCs/>
                <w:color w:val="000000"/>
                <w:sz w:val="16"/>
                <w:szCs w:val="16"/>
                <w:lang w:eastAsia="es-SV"/>
              </w:rPr>
            </w:pPr>
            <w:r w:rsidRPr="008B4003">
              <w:rPr>
                <w:rFonts w:ascii="Calibri" w:eastAsia="Times New Roman" w:hAnsi="Calibri" w:cs="Times New Roman"/>
                <w:b/>
                <w:bCs/>
                <w:color w:val="000000"/>
                <w:sz w:val="16"/>
                <w:szCs w:val="16"/>
                <w:lang w:eastAsia="es-SV"/>
              </w:rPr>
              <w:t>LEY DE SALARIO</w:t>
            </w:r>
          </w:p>
        </w:tc>
        <w:tc>
          <w:tcPr>
            <w:tcW w:w="1369"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8B4003" w:rsidRPr="008B4003" w:rsidRDefault="008B4003" w:rsidP="008B4003">
            <w:pPr>
              <w:spacing w:after="0" w:line="240" w:lineRule="auto"/>
              <w:jc w:val="center"/>
              <w:rPr>
                <w:rFonts w:ascii="Calibri" w:eastAsia="Times New Roman" w:hAnsi="Calibri" w:cs="Times New Roman"/>
                <w:b/>
                <w:bCs/>
                <w:color w:val="000000"/>
                <w:sz w:val="16"/>
                <w:szCs w:val="16"/>
                <w:lang w:eastAsia="es-SV"/>
              </w:rPr>
            </w:pPr>
            <w:r w:rsidRPr="008B4003">
              <w:rPr>
                <w:rFonts w:ascii="Calibri" w:eastAsia="Times New Roman" w:hAnsi="Calibri" w:cs="Times New Roman"/>
                <w:b/>
                <w:bCs/>
                <w:color w:val="000000"/>
                <w:sz w:val="16"/>
                <w:szCs w:val="16"/>
                <w:lang w:eastAsia="es-SV"/>
              </w:rPr>
              <w:t>CONTRATO</w:t>
            </w:r>
          </w:p>
        </w:tc>
        <w:tc>
          <w:tcPr>
            <w:tcW w:w="2450" w:type="dxa"/>
            <w:vMerge/>
            <w:tcBorders>
              <w:top w:val="single" w:sz="4" w:space="0" w:color="auto"/>
              <w:left w:val="single" w:sz="4" w:space="0" w:color="auto"/>
              <w:bottom w:val="single" w:sz="4" w:space="0" w:color="auto"/>
              <w:right w:val="single" w:sz="4" w:space="0" w:color="auto"/>
            </w:tcBorders>
            <w:vAlign w:val="center"/>
            <w:hideMark/>
          </w:tcPr>
          <w:p w:rsidR="008B4003" w:rsidRPr="008B4003" w:rsidRDefault="008B4003" w:rsidP="008B4003">
            <w:pPr>
              <w:spacing w:after="0" w:line="240" w:lineRule="auto"/>
              <w:rPr>
                <w:rFonts w:ascii="Calibri" w:eastAsia="Times New Roman" w:hAnsi="Calibri" w:cs="Times New Roman"/>
                <w:b/>
                <w:bCs/>
                <w:color w:val="000000"/>
                <w:sz w:val="16"/>
                <w:szCs w:val="16"/>
                <w:lang w:eastAsia="es-SV"/>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8B4003" w:rsidRPr="008B4003" w:rsidRDefault="008B4003" w:rsidP="008B4003">
            <w:pPr>
              <w:spacing w:after="0" w:line="240" w:lineRule="auto"/>
              <w:rPr>
                <w:rFonts w:ascii="Calibri" w:eastAsia="Times New Roman" w:hAnsi="Calibri" w:cs="Times New Roman"/>
                <w:b/>
                <w:bCs/>
                <w:color w:val="000000"/>
                <w:sz w:val="16"/>
                <w:szCs w:val="16"/>
                <w:lang w:eastAsia="es-SV"/>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8B4003" w:rsidRPr="008B4003" w:rsidRDefault="008B4003" w:rsidP="008B4003">
            <w:pPr>
              <w:spacing w:after="0" w:line="240" w:lineRule="auto"/>
              <w:rPr>
                <w:rFonts w:ascii="Calibri" w:eastAsia="Times New Roman" w:hAnsi="Calibri" w:cs="Times New Roman"/>
                <w:b/>
                <w:bCs/>
                <w:color w:val="000000"/>
                <w:sz w:val="16"/>
                <w:szCs w:val="16"/>
                <w:lang w:eastAsia="es-SV"/>
              </w:rPr>
            </w:pPr>
          </w:p>
        </w:tc>
        <w:tc>
          <w:tcPr>
            <w:tcW w:w="3346" w:type="dxa"/>
            <w:vMerge/>
            <w:tcBorders>
              <w:top w:val="single" w:sz="4" w:space="0" w:color="auto"/>
              <w:left w:val="single" w:sz="4" w:space="0" w:color="auto"/>
              <w:bottom w:val="single" w:sz="4" w:space="0" w:color="auto"/>
              <w:right w:val="single" w:sz="4" w:space="0" w:color="auto"/>
            </w:tcBorders>
            <w:vAlign w:val="center"/>
            <w:hideMark/>
          </w:tcPr>
          <w:p w:rsidR="008B4003" w:rsidRPr="008B4003" w:rsidRDefault="008B4003" w:rsidP="008B4003">
            <w:pPr>
              <w:spacing w:after="0" w:line="240" w:lineRule="auto"/>
              <w:rPr>
                <w:rFonts w:ascii="Calibri" w:eastAsia="Times New Roman" w:hAnsi="Calibri" w:cs="Times New Roman"/>
                <w:b/>
                <w:bCs/>
                <w:color w:val="000000"/>
                <w:sz w:val="16"/>
                <w:szCs w:val="16"/>
                <w:lang w:eastAsia="es-SV"/>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8B4003" w:rsidRPr="008B4003" w:rsidRDefault="008B4003" w:rsidP="008B4003">
            <w:pPr>
              <w:spacing w:after="0" w:line="240" w:lineRule="auto"/>
              <w:rPr>
                <w:rFonts w:ascii="Calibri" w:eastAsia="Times New Roman" w:hAnsi="Calibri" w:cs="Times New Roman"/>
                <w:b/>
                <w:bCs/>
                <w:color w:val="000000"/>
                <w:sz w:val="16"/>
                <w:szCs w:val="16"/>
                <w:lang w:eastAsia="es-SV"/>
              </w:rPr>
            </w:pPr>
          </w:p>
        </w:tc>
      </w:tr>
      <w:tr w:rsidR="008B4003" w:rsidRPr="008B4003" w:rsidTr="00291406">
        <w:trPr>
          <w:trHeight w:val="3505"/>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003" w:rsidRPr="008B4003" w:rsidRDefault="009F6108" w:rsidP="008B4003">
            <w:pPr>
              <w:spacing w:after="0" w:line="240" w:lineRule="auto"/>
              <w:jc w:val="center"/>
              <w:rPr>
                <w:rFonts w:ascii="Calibri" w:eastAsia="Times New Roman" w:hAnsi="Calibri" w:cs="Times New Roman"/>
                <w:color w:val="000000"/>
                <w:sz w:val="16"/>
                <w:szCs w:val="16"/>
                <w:lang w:eastAsia="es-SV"/>
              </w:rPr>
            </w:pPr>
            <w:r>
              <w:rPr>
                <w:rFonts w:ascii="Calibri" w:eastAsia="Times New Roman" w:hAnsi="Calibri" w:cs="Times New Roman"/>
                <w:color w:val="000000"/>
                <w:sz w:val="16"/>
                <w:szCs w:val="16"/>
                <w:lang w:eastAsia="es-SV"/>
              </w:rPr>
              <w:t>JEFE/A DE LA UNIDAD JURIDICA</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8B4003" w:rsidRPr="008B4003" w:rsidRDefault="008B4003" w:rsidP="008B4003">
            <w:pPr>
              <w:spacing w:after="0" w:line="240" w:lineRule="auto"/>
              <w:jc w:val="center"/>
              <w:rPr>
                <w:rFonts w:ascii="Calibri" w:eastAsia="Times New Roman" w:hAnsi="Calibri" w:cs="Times New Roman"/>
                <w:color w:val="000000"/>
                <w:sz w:val="16"/>
                <w:szCs w:val="16"/>
                <w:lang w:eastAsia="es-SV"/>
              </w:rPr>
            </w:pPr>
            <w:r w:rsidRPr="008B4003">
              <w:rPr>
                <w:rFonts w:ascii="Calibri" w:eastAsia="Times New Roman" w:hAnsi="Calibri" w:cs="Times New Roman"/>
                <w:color w:val="000000"/>
                <w:sz w:val="16"/>
                <w:szCs w:val="16"/>
                <w:lang w:eastAsia="es-SV"/>
              </w:rPr>
              <w:t> </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8B4003" w:rsidRPr="008B4003" w:rsidRDefault="008B4003" w:rsidP="008B4003">
            <w:pPr>
              <w:spacing w:after="0" w:line="240" w:lineRule="auto"/>
              <w:jc w:val="center"/>
              <w:rPr>
                <w:rFonts w:ascii="Calibri" w:eastAsia="Times New Roman" w:hAnsi="Calibri" w:cs="Times New Roman"/>
                <w:color w:val="000000"/>
                <w:sz w:val="16"/>
                <w:szCs w:val="16"/>
                <w:lang w:eastAsia="es-SV"/>
              </w:rPr>
            </w:pPr>
            <w:r w:rsidRPr="008B4003">
              <w:rPr>
                <w:rFonts w:ascii="Calibri" w:eastAsia="Times New Roman" w:hAnsi="Calibri" w:cs="Times New Roman"/>
                <w:color w:val="000000"/>
                <w:sz w:val="16"/>
                <w:szCs w:val="16"/>
                <w:lang w:eastAsia="es-SV"/>
              </w:rPr>
              <w:t>X</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rsidR="008B4003" w:rsidRPr="008B4003" w:rsidRDefault="008B4003" w:rsidP="008B4003">
            <w:pPr>
              <w:spacing w:after="0" w:line="240" w:lineRule="auto"/>
              <w:jc w:val="center"/>
              <w:rPr>
                <w:rFonts w:ascii="Calibri" w:eastAsia="Times New Roman" w:hAnsi="Calibri" w:cs="Times New Roman"/>
                <w:color w:val="000000"/>
                <w:sz w:val="16"/>
                <w:szCs w:val="16"/>
                <w:lang w:eastAsia="es-SV"/>
              </w:rPr>
            </w:pPr>
            <w:r w:rsidRPr="008B4003">
              <w:rPr>
                <w:rFonts w:ascii="Calibri" w:eastAsia="Times New Roman" w:hAnsi="Calibri" w:cs="Times New Roman"/>
                <w:color w:val="000000"/>
                <w:sz w:val="16"/>
                <w:szCs w:val="16"/>
                <w:lang w:eastAsia="es-SV"/>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B4003" w:rsidRPr="008B4003" w:rsidRDefault="008B4003" w:rsidP="008B4003">
            <w:pPr>
              <w:spacing w:after="0" w:line="240" w:lineRule="auto"/>
              <w:jc w:val="center"/>
              <w:rPr>
                <w:rFonts w:ascii="Calibri" w:eastAsia="Times New Roman" w:hAnsi="Calibri" w:cs="Times New Roman"/>
                <w:color w:val="000000"/>
                <w:sz w:val="16"/>
                <w:szCs w:val="16"/>
                <w:lang w:eastAsia="es-SV"/>
              </w:rPr>
            </w:pPr>
            <w:r w:rsidRPr="008B4003">
              <w:rPr>
                <w:rFonts w:ascii="Calibri" w:eastAsia="Times New Roman" w:hAnsi="Calibri" w:cs="Times New Roman"/>
                <w:color w:val="000000"/>
                <w:sz w:val="16"/>
                <w:szCs w:val="16"/>
                <w:lang w:eastAsia="es-SV"/>
              </w:rPr>
              <w:t>X</w:t>
            </w:r>
          </w:p>
        </w:tc>
        <w:tc>
          <w:tcPr>
            <w:tcW w:w="2450" w:type="dxa"/>
            <w:tcBorders>
              <w:top w:val="single" w:sz="4" w:space="0" w:color="auto"/>
              <w:left w:val="nil"/>
              <w:bottom w:val="single" w:sz="4" w:space="0" w:color="auto"/>
              <w:right w:val="single" w:sz="4" w:space="0" w:color="auto"/>
            </w:tcBorders>
            <w:shd w:val="clear" w:color="auto" w:fill="auto"/>
            <w:vAlign w:val="center"/>
            <w:hideMark/>
          </w:tcPr>
          <w:p w:rsidR="00B760BD" w:rsidRDefault="008B4003" w:rsidP="009F6108">
            <w:pPr>
              <w:pStyle w:val="Default"/>
              <w:rPr>
                <w:rFonts w:asciiTheme="minorHAnsi" w:eastAsia="Times New Roman" w:hAnsiTheme="minorHAnsi" w:cs="Times New Roman"/>
                <w:sz w:val="16"/>
                <w:szCs w:val="16"/>
                <w:lang w:eastAsia="es-SV"/>
              </w:rPr>
            </w:pPr>
            <w:r w:rsidRPr="008B4003">
              <w:rPr>
                <w:rFonts w:asciiTheme="minorHAnsi" w:eastAsia="Times New Roman" w:hAnsiTheme="minorHAnsi" w:cs="Times New Roman"/>
                <w:sz w:val="16"/>
                <w:szCs w:val="16"/>
                <w:lang w:eastAsia="es-SV"/>
              </w:rPr>
              <w:t> </w:t>
            </w:r>
          </w:p>
          <w:p w:rsidR="009F6108" w:rsidRPr="009F6108" w:rsidRDefault="009F6108" w:rsidP="009F6108">
            <w:pPr>
              <w:pStyle w:val="Default"/>
              <w:rPr>
                <w:rFonts w:asciiTheme="minorHAnsi" w:eastAsia="Times New Roman" w:hAnsiTheme="minorHAnsi" w:cs="Times New Roman"/>
                <w:b/>
                <w:sz w:val="16"/>
                <w:szCs w:val="16"/>
                <w:lang w:eastAsia="es-SV"/>
              </w:rPr>
            </w:pPr>
            <w:r w:rsidRPr="009F6108">
              <w:rPr>
                <w:rFonts w:asciiTheme="minorHAnsi" w:eastAsia="Times New Roman" w:hAnsiTheme="minorHAnsi" w:cs="Times New Roman"/>
                <w:b/>
                <w:sz w:val="16"/>
                <w:szCs w:val="16"/>
                <w:lang w:eastAsia="es-SV"/>
              </w:rPr>
              <w:t>Educación formal necesaria</w:t>
            </w:r>
          </w:p>
          <w:p w:rsidR="009F6108" w:rsidRDefault="009F6108" w:rsidP="009F6108">
            <w:pPr>
              <w:pStyle w:val="Default"/>
              <w:rPr>
                <w:rFonts w:asciiTheme="minorHAnsi" w:eastAsia="Times New Roman" w:hAnsiTheme="minorHAnsi" w:cs="Times New Roman"/>
                <w:sz w:val="16"/>
                <w:szCs w:val="16"/>
                <w:lang w:eastAsia="es-SV"/>
              </w:rPr>
            </w:pPr>
            <w:r w:rsidRPr="009F6108">
              <w:rPr>
                <w:rFonts w:asciiTheme="minorHAnsi" w:eastAsia="Times New Roman" w:hAnsiTheme="minorHAnsi" w:cs="Times New Roman"/>
                <w:sz w:val="16"/>
                <w:szCs w:val="16"/>
                <w:lang w:eastAsia="es-SV"/>
              </w:rPr>
              <w:t>- Abogado y Notario de la República.</w:t>
            </w:r>
          </w:p>
          <w:p w:rsidR="009F6108" w:rsidRDefault="009F6108" w:rsidP="009F6108">
            <w:pPr>
              <w:pStyle w:val="Default"/>
              <w:rPr>
                <w:rFonts w:asciiTheme="minorHAnsi" w:eastAsia="Times New Roman" w:hAnsiTheme="minorHAnsi" w:cs="Times New Roman"/>
                <w:sz w:val="16"/>
                <w:szCs w:val="16"/>
                <w:lang w:eastAsia="es-SV"/>
              </w:rPr>
            </w:pPr>
          </w:p>
          <w:p w:rsidR="00B760BD" w:rsidRPr="009F6108" w:rsidRDefault="00B760BD" w:rsidP="009F6108">
            <w:pPr>
              <w:pStyle w:val="Default"/>
              <w:rPr>
                <w:rFonts w:asciiTheme="minorHAnsi" w:eastAsia="Times New Roman" w:hAnsiTheme="minorHAnsi" w:cs="Times New Roman"/>
                <w:sz w:val="16"/>
                <w:szCs w:val="16"/>
                <w:lang w:eastAsia="es-SV"/>
              </w:rPr>
            </w:pPr>
          </w:p>
          <w:p w:rsidR="009F6108" w:rsidRPr="009F6108" w:rsidRDefault="009F6108" w:rsidP="009F6108">
            <w:pPr>
              <w:pStyle w:val="Default"/>
              <w:rPr>
                <w:rFonts w:asciiTheme="minorHAnsi" w:eastAsia="Times New Roman" w:hAnsiTheme="minorHAnsi" w:cs="Times New Roman"/>
                <w:b/>
                <w:sz w:val="16"/>
                <w:szCs w:val="16"/>
                <w:lang w:eastAsia="es-SV"/>
              </w:rPr>
            </w:pPr>
            <w:r w:rsidRPr="009F6108">
              <w:rPr>
                <w:rFonts w:asciiTheme="minorHAnsi" w:eastAsia="Times New Roman" w:hAnsiTheme="minorHAnsi" w:cs="Times New Roman"/>
                <w:b/>
                <w:sz w:val="16"/>
                <w:szCs w:val="16"/>
                <w:lang w:eastAsia="es-SV"/>
              </w:rPr>
              <w:t>Educación no formal necesaria:</w:t>
            </w:r>
          </w:p>
          <w:p w:rsidR="009F6108" w:rsidRPr="009F6108" w:rsidRDefault="009F6108" w:rsidP="009F6108">
            <w:pPr>
              <w:pStyle w:val="Default"/>
              <w:rPr>
                <w:rFonts w:asciiTheme="minorHAnsi" w:eastAsia="Times New Roman" w:hAnsiTheme="minorHAnsi" w:cs="Times New Roman"/>
                <w:sz w:val="16"/>
                <w:szCs w:val="16"/>
                <w:lang w:eastAsia="es-SV"/>
              </w:rPr>
            </w:pPr>
            <w:r w:rsidRPr="009F6108">
              <w:rPr>
                <w:rFonts w:asciiTheme="minorHAnsi" w:eastAsia="Times New Roman" w:hAnsiTheme="minorHAnsi" w:cs="Times New Roman"/>
                <w:sz w:val="16"/>
                <w:szCs w:val="16"/>
                <w:lang w:eastAsia="es-SV"/>
              </w:rPr>
              <w:t>- Manejo de sistemas computacionales</w:t>
            </w:r>
          </w:p>
          <w:p w:rsidR="009F6108" w:rsidRPr="009F6108" w:rsidRDefault="009F6108" w:rsidP="009F6108">
            <w:pPr>
              <w:pStyle w:val="Default"/>
              <w:rPr>
                <w:rFonts w:asciiTheme="minorHAnsi" w:eastAsia="Times New Roman" w:hAnsiTheme="minorHAnsi" w:cs="Times New Roman"/>
                <w:sz w:val="16"/>
                <w:szCs w:val="16"/>
                <w:lang w:eastAsia="es-SV"/>
              </w:rPr>
            </w:pPr>
            <w:r w:rsidRPr="009F6108">
              <w:rPr>
                <w:rFonts w:asciiTheme="minorHAnsi" w:eastAsia="Times New Roman" w:hAnsiTheme="minorHAnsi" w:cs="Times New Roman"/>
                <w:sz w:val="16"/>
                <w:szCs w:val="16"/>
                <w:lang w:eastAsia="es-SV"/>
              </w:rPr>
              <w:t>- Manejo de grupos</w:t>
            </w:r>
          </w:p>
          <w:p w:rsidR="009F6108" w:rsidRPr="009F6108" w:rsidRDefault="009F6108" w:rsidP="009F6108">
            <w:pPr>
              <w:pStyle w:val="Default"/>
              <w:rPr>
                <w:rFonts w:asciiTheme="minorHAnsi" w:eastAsia="Times New Roman" w:hAnsiTheme="minorHAnsi" w:cs="Times New Roman"/>
                <w:sz w:val="16"/>
                <w:szCs w:val="16"/>
                <w:lang w:eastAsia="es-SV"/>
              </w:rPr>
            </w:pPr>
            <w:r w:rsidRPr="009F6108">
              <w:rPr>
                <w:rFonts w:asciiTheme="minorHAnsi" w:eastAsia="Times New Roman" w:hAnsiTheme="minorHAnsi" w:cs="Times New Roman"/>
                <w:sz w:val="16"/>
                <w:szCs w:val="16"/>
                <w:lang w:eastAsia="es-SV"/>
              </w:rPr>
              <w:t>- Elaboración de informes</w:t>
            </w:r>
          </w:p>
          <w:p w:rsidR="009F6108" w:rsidRPr="009F6108" w:rsidRDefault="009F6108" w:rsidP="009F6108">
            <w:pPr>
              <w:pStyle w:val="Default"/>
              <w:rPr>
                <w:rFonts w:asciiTheme="minorHAnsi" w:eastAsia="Times New Roman" w:hAnsiTheme="minorHAnsi" w:cs="Times New Roman"/>
                <w:sz w:val="16"/>
                <w:szCs w:val="16"/>
                <w:lang w:eastAsia="es-SV"/>
              </w:rPr>
            </w:pPr>
            <w:r w:rsidRPr="009F6108">
              <w:rPr>
                <w:rFonts w:asciiTheme="minorHAnsi" w:eastAsia="Times New Roman" w:hAnsiTheme="minorHAnsi" w:cs="Times New Roman"/>
                <w:sz w:val="16"/>
                <w:szCs w:val="16"/>
                <w:lang w:eastAsia="es-SV"/>
              </w:rPr>
              <w:t>- Manejo de paquetes utilitarios; Windows y Microsoft Office: Word, Excel y PowerPoint.</w:t>
            </w:r>
          </w:p>
          <w:p w:rsidR="009F6108" w:rsidRDefault="009F6108" w:rsidP="009F6108">
            <w:pPr>
              <w:pStyle w:val="Default"/>
              <w:rPr>
                <w:rFonts w:asciiTheme="minorHAnsi" w:eastAsia="Times New Roman" w:hAnsiTheme="minorHAnsi" w:cs="Times New Roman"/>
                <w:sz w:val="16"/>
                <w:szCs w:val="16"/>
                <w:lang w:eastAsia="es-SV"/>
              </w:rPr>
            </w:pPr>
            <w:r w:rsidRPr="009F6108">
              <w:rPr>
                <w:rFonts w:asciiTheme="minorHAnsi" w:eastAsia="Times New Roman" w:hAnsiTheme="minorHAnsi" w:cs="Times New Roman"/>
                <w:sz w:val="16"/>
                <w:szCs w:val="16"/>
                <w:lang w:eastAsia="es-SV"/>
              </w:rPr>
              <w:t>- Dominio del Idioma Inglés básico preferiblemente</w:t>
            </w:r>
          </w:p>
          <w:p w:rsidR="009F6108" w:rsidRDefault="009F6108" w:rsidP="009F6108">
            <w:pPr>
              <w:pStyle w:val="Default"/>
              <w:rPr>
                <w:rFonts w:asciiTheme="minorHAnsi" w:eastAsia="Times New Roman" w:hAnsiTheme="minorHAnsi" w:cs="Times New Roman"/>
                <w:sz w:val="16"/>
                <w:szCs w:val="16"/>
                <w:lang w:eastAsia="es-SV"/>
              </w:rPr>
            </w:pPr>
          </w:p>
          <w:p w:rsidR="00B760BD" w:rsidRPr="009F6108" w:rsidRDefault="00B760BD" w:rsidP="009F6108">
            <w:pPr>
              <w:pStyle w:val="Default"/>
              <w:rPr>
                <w:rFonts w:asciiTheme="minorHAnsi" w:eastAsia="Times New Roman" w:hAnsiTheme="minorHAnsi" w:cs="Times New Roman"/>
                <w:sz w:val="16"/>
                <w:szCs w:val="16"/>
                <w:lang w:eastAsia="es-SV"/>
              </w:rPr>
            </w:pPr>
          </w:p>
          <w:p w:rsidR="009F6108" w:rsidRPr="009F6108" w:rsidRDefault="009F6108" w:rsidP="009F6108">
            <w:pPr>
              <w:pStyle w:val="Default"/>
              <w:rPr>
                <w:rFonts w:asciiTheme="minorHAnsi" w:eastAsia="Times New Roman" w:hAnsiTheme="minorHAnsi" w:cs="Times New Roman"/>
                <w:b/>
                <w:sz w:val="16"/>
                <w:szCs w:val="16"/>
                <w:lang w:eastAsia="es-SV"/>
              </w:rPr>
            </w:pPr>
            <w:r w:rsidRPr="009F6108">
              <w:rPr>
                <w:rFonts w:asciiTheme="minorHAnsi" w:eastAsia="Times New Roman" w:hAnsiTheme="minorHAnsi" w:cs="Times New Roman"/>
                <w:b/>
                <w:sz w:val="16"/>
                <w:szCs w:val="16"/>
                <w:lang w:eastAsia="es-SV"/>
              </w:rPr>
              <w:t>Experiencia Previa:</w:t>
            </w:r>
          </w:p>
          <w:p w:rsidR="009F6108" w:rsidRDefault="009F6108" w:rsidP="009F6108">
            <w:pPr>
              <w:pStyle w:val="Default"/>
              <w:rPr>
                <w:rFonts w:asciiTheme="minorHAnsi" w:eastAsia="Times New Roman" w:hAnsiTheme="minorHAnsi" w:cs="Times New Roman"/>
                <w:sz w:val="16"/>
                <w:szCs w:val="16"/>
                <w:lang w:eastAsia="es-SV"/>
              </w:rPr>
            </w:pPr>
            <w:r w:rsidRPr="009F6108">
              <w:rPr>
                <w:rFonts w:asciiTheme="minorHAnsi" w:eastAsia="Times New Roman" w:hAnsiTheme="minorHAnsi" w:cs="Times New Roman"/>
                <w:sz w:val="16"/>
                <w:szCs w:val="16"/>
                <w:lang w:eastAsia="es-SV"/>
              </w:rPr>
              <w:t>- Dos años de experiencia en el desempeño de cargos similares en empresas públicas o privadas.</w:t>
            </w:r>
          </w:p>
          <w:p w:rsidR="009F6108" w:rsidRDefault="009F6108" w:rsidP="009F6108">
            <w:pPr>
              <w:pStyle w:val="Default"/>
              <w:rPr>
                <w:rFonts w:asciiTheme="minorHAnsi" w:eastAsia="Times New Roman" w:hAnsiTheme="minorHAnsi" w:cs="Times New Roman"/>
                <w:sz w:val="16"/>
                <w:szCs w:val="16"/>
                <w:lang w:eastAsia="es-SV"/>
              </w:rPr>
            </w:pPr>
          </w:p>
          <w:p w:rsidR="00B760BD" w:rsidRPr="009F6108" w:rsidRDefault="00B760BD" w:rsidP="009F6108">
            <w:pPr>
              <w:pStyle w:val="Default"/>
              <w:rPr>
                <w:rFonts w:asciiTheme="minorHAnsi" w:eastAsia="Times New Roman" w:hAnsiTheme="minorHAnsi" w:cs="Times New Roman"/>
                <w:sz w:val="16"/>
                <w:szCs w:val="16"/>
                <w:lang w:eastAsia="es-SV"/>
              </w:rPr>
            </w:pPr>
          </w:p>
          <w:p w:rsidR="009F6108" w:rsidRPr="009F6108" w:rsidRDefault="009F6108" w:rsidP="009F6108">
            <w:pPr>
              <w:pStyle w:val="Default"/>
              <w:rPr>
                <w:rFonts w:asciiTheme="minorHAnsi" w:eastAsia="Times New Roman" w:hAnsiTheme="minorHAnsi" w:cs="Times New Roman"/>
                <w:b/>
                <w:sz w:val="16"/>
                <w:szCs w:val="16"/>
                <w:lang w:eastAsia="es-SV"/>
              </w:rPr>
            </w:pPr>
            <w:r w:rsidRPr="009F6108">
              <w:rPr>
                <w:rFonts w:asciiTheme="minorHAnsi" w:eastAsia="Times New Roman" w:hAnsiTheme="minorHAnsi" w:cs="Times New Roman"/>
                <w:b/>
                <w:sz w:val="16"/>
                <w:szCs w:val="16"/>
                <w:lang w:eastAsia="es-SV"/>
              </w:rPr>
              <w:t>Conocimientos Necesarios:</w:t>
            </w:r>
          </w:p>
          <w:p w:rsidR="009F6108" w:rsidRPr="009F6108" w:rsidRDefault="009F6108" w:rsidP="009F6108">
            <w:pPr>
              <w:pStyle w:val="Default"/>
              <w:rPr>
                <w:rFonts w:asciiTheme="minorHAnsi" w:eastAsia="Times New Roman" w:hAnsiTheme="minorHAnsi" w:cs="Times New Roman"/>
                <w:sz w:val="16"/>
                <w:szCs w:val="16"/>
                <w:lang w:eastAsia="es-SV"/>
              </w:rPr>
            </w:pPr>
            <w:r w:rsidRPr="009F6108">
              <w:rPr>
                <w:rFonts w:asciiTheme="minorHAnsi" w:eastAsia="Times New Roman" w:hAnsiTheme="minorHAnsi" w:cs="Times New Roman"/>
                <w:sz w:val="16"/>
                <w:szCs w:val="16"/>
                <w:lang w:eastAsia="es-SV"/>
              </w:rPr>
              <w:t>- Ley Especial para la Constitución del Fondo para la Atención a Víctimas de Accidentes de</w:t>
            </w:r>
          </w:p>
          <w:p w:rsidR="009F6108" w:rsidRPr="009F6108" w:rsidRDefault="009F6108" w:rsidP="009F6108">
            <w:pPr>
              <w:pStyle w:val="Default"/>
              <w:rPr>
                <w:rFonts w:asciiTheme="minorHAnsi" w:eastAsia="Times New Roman" w:hAnsiTheme="minorHAnsi" w:cs="Times New Roman"/>
                <w:sz w:val="16"/>
                <w:szCs w:val="16"/>
                <w:lang w:eastAsia="es-SV"/>
              </w:rPr>
            </w:pPr>
            <w:r w:rsidRPr="009F6108">
              <w:rPr>
                <w:rFonts w:asciiTheme="minorHAnsi" w:eastAsia="Times New Roman" w:hAnsiTheme="minorHAnsi" w:cs="Times New Roman"/>
                <w:sz w:val="16"/>
                <w:szCs w:val="16"/>
                <w:lang w:eastAsia="es-SV"/>
              </w:rPr>
              <w:t>- Tránsito.</w:t>
            </w:r>
          </w:p>
          <w:p w:rsidR="009F6108" w:rsidRPr="009F6108" w:rsidRDefault="009F6108" w:rsidP="009F6108">
            <w:pPr>
              <w:pStyle w:val="Default"/>
              <w:rPr>
                <w:rFonts w:asciiTheme="minorHAnsi" w:eastAsia="Times New Roman" w:hAnsiTheme="minorHAnsi" w:cs="Times New Roman"/>
                <w:sz w:val="16"/>
                <w:szCs w:val="16"/>
                <w:lang w:eastAsia="es-SV"/>
              </w:rPr>
            </w:pPr>
            <w:r w:rsidRPr="009F6108">
              <w:rPr>
                <w:rFonts w:asciiTheme="minorHAnsi" w:eastAsia="Times New Roman" w:hAnsiTheme="minorHAnsi" w:cs="Times New Roman"/>
                <w:sz w:val="16"/>
                <w:szCs w:val="16"/>
                <w:lang w:eastAsia="es-SV"/>
              </w:rPr>
              <w:t>- Reglamento de la Ley Especial para la Constitución del Fondo para la Atención a Víctimas de Accidentes de Tránsito.</w:t>
            </w:r>
          </w:p>
          <w:p w:rsidR="009F6108" w:rsidRPr="009F6108" w:rsidRDefault="009F6108" w:rsidP="009F6108">
            <w:pPr>
              <w:pStyle w:val="Default"/>
              <w:rPr>
                <w:rFonts w:asciiTheme="minorHAnsi" w:eastAsia="Times New Roman" w:hAnsiTheme="minorHAnsi" w:cs="Times New Roman"/>
                <w:sz w:val="16"/>
                <w:szCs w:val="16"/>
                <w:lang w:eastAsia="es-SV"/>
              </w:rPr>
            </w:pPr>
            <w:r w:rsidRPr="009F6108">
              <w:rPr>
                <w:rFonts w:asciiTheme="minorHAnsi" w:eastAsia="Times New Roman" w:hAnsiTheme="minorHAnsi" w:cs="Times New Roman"/>
                <w:sz w:val="16"/>
                <w:szCs w:val="16"/>
                <w:lang w:eastAsia="es-SV"/>
              </w:rPr>
              <w:t>- Conocimiento general de la Legislación Salvadoreña.</w:t>
            </w:r>
          </w:p>
          <w:p w:rsidR="009F6108" w:rsidRPr="008B4003" w:rsidRDefault="009F6108" w:rsidP="009F6108">
            <w:pPr>
              <w:pStyle w:val="Default"/>
              <w:rPr>
                <w:rFonts w:asciiTheme="minorHAnsi" w:hAnsiTheme="minorHAnsi"/>
                <w:sz w:val="16"/>
                <w:szCs w:val="16"/>
              </w:rPr>
            </w:pPr>
            <w:r w:rsidRPr="009F6108">
              <w:rPr>
                <w:rFonts w:asciiTheme="minorHAnsi" w:eastAsia="Times New Roman" w:hAnsiTheme="minorHAnsi" w:cs="Times New Roman"/>
                <w:sz w:val="16"/>
                <w:szCs w:val="16"/>
                <w:lang w:eastAsia="es-SV"/>
              </w:rPr>
              <w:t>- Conocimiento de la jurisprudencia de la Corte Suprema de Justicia</w:t>
            </w:r>
          </w:p>
          <w:p w:rsidR="003476C9" w:rsidRPr="008B4003" w:rsidRDefault="003476C9" w:rsidP="003476C9">
            <w:pPr>
              <w:pStyle w:val="Default"/>
              <w:rPr>
                <w:rFonts w:asciiTheme="minorHAnsi" w:hAnsiTheme="minorHAnsi"/>
                <w:sz w:val="16"/>
                <w:szCs w:val="16"/>
              </w:rPr>
            </w:pPr>
          </w:p>
        </w:tc>
        <w:tc>
          <w:tcPr>
            <w:tcW w:w="2390" w:type="dxa"/>
            <w:tcBorders>
              <w:top w:val="single" w:sz="4" w:space="0" w:color="auto"/>
              <w:left w:val="nil"/>
              <w:bottom w:val="single" w:sz="4" w:space="0" w:color="auto"/>
              <w:right w:val="single" w:sz="4" w:space="0" w:color="auto"/>
            </w:tcBorders>
            <w:shd w:val="clear" w:color="auto" w:fill="auto"/>
            <w:vAlign w:val="center"/>
            <w:hideMark/>
          </w:tcPr>
          <w:p w:rsidR="008B4003" w:rsidRPr="008B4003" w:rsidRDefault="009F6108" w:rsidP="008B4003">
            <w:pPr>
              <w:spacing w:after="0" w:line="240" w:lineRule="auto"/>
              <w:jc w:val="center"/>
              <w:rPr>
                <w:rFonts w:ascii="Calibri" w:eastAsia="Times New Roman" w:hAnsi="Calibri" w:cs="Times New Roman"/>
                <w:color w:val="000000"/>
                <w:sz w:val="16"/>
                <w:szCs w:val="16"/>
                <w:lang w:eastAsia="es-SV"/>
              </w:rPr>
            </w:pPr>
            <w:r w:rsidRPr="009F6108">
              <w:rPr>
                <w:rFonts w:ascii="Calibri" w:eastAsia="Times New Roman" w:hAnsi="Calibri" w:cs="Times New Roman"/>
                <w:color w:val="000000"/>
                <w:sz w:val="16"/>
                <w:szCs w:val="16"/>
                <w:lang w:eastAsia="es-SV"/>
              </w:rPr>
              <w:t>Administrar con calidad y eficiencia los recursos humanos, financieros, materiales, tecnológicos y jurídicos, para el buen funcionamiento de las áreas del FONAT, aplicando la normativa vigente y generando información para la toma de decisiones.</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8B4003" w:rsidRPr="008B4003" w:rsidRDefault="009F6108" w:rsidP="008B4003">
            <w:pPr>
              <w:spacing w:after="0" w:line="240" w:lineRule="auto"/>
              <w:jc w:val="center"/>
              <w:rPr>
                <w:rFonts w:ascii="Calibri" w:eastAsia="Times New Roman" w:hAnsi="Calibri" w:cs="Times New Roman"/>
                <w:color w:val="000000"/>
                <w:sz w:val="16"/>
                <w:szCs w:val="16"/>
                <w:lang w:eastAsia="es-SV"/>
              </w:rPr>
            </w:pPr>
            <w:r>
              <w:rPr>
                <w:rFonts w:ascii="Calibri" w:eastAsia="Times New Roman" w:hAnsi="Calibri" w:cs="Times New Roman"/>
                <w:color w:val="000000"/>
                <w:sz w:val="16"/>
                <w:szCs w:val="16"/>
                <w:lang w:eastAsia="es-SV"/>
              </w:rPr>
              <w:t>7</w:t>
            </w:r>
          </w:p>
        </w:tc>
        <w:tc>
          <w:tcPr>
            <w:tcW w:w="3346" w:type="dxa"/>
            <w:tcBorders>
              <w:top w:val="single" w:sz="4" w:space="0" w:color="auto"/>
              <w:left w:val="nil"/>
              <w:bottom w:val="single" w:sz="4" w:space="0" w:color="auto"/>
              <w:right w:val="single" w:sz="4" w:space="0" w:color="auto"/>
            </w:tcBorders>
            <w:shd w:val="clear" w:color="auto" w:fill="auto"/>
            <w:vAlign w:val="center"/>
            <w:hideMark/>
          </w:tcPr>
          <w:p w:rsidR="008B4003" w:rsidRPr="008B4003" w:rsidRDefault="009F6108" w:rsidP="008B4003">
            <w:pPr>
              <w:spacing w:after="0" w:line="240" w:lineRule="auto"/>
              <w:jc w:val="center"/>
              <w:rPr>
                <w:rFonts w:ascii="Calibri" w:eastAsia="Times New Roman" w:hAnsi="Calibri" w:cs="Times New Roman"/>
                <w:color w:val="000000"/>
                <w:sz w:val="16"/>
                <w:szCs w:val="16"/>
                <w:lang w:eastAsia="es-SV"/>
              </w:rPr>
            </w:pPr>
            <w:r>
              <w:rPr>
                <w:rFonts w:ascii="Calibri" w:eastAsia="Times New Roman" w:hAnsi="Calibri" w:cs="Times New Roman"/>
                <w:color w:val="000000"/>
                <w:sz w:val="16"/>
                <w:szCs w:val="16"/>
                <w:lang w:eastAsia="es-SV"/>
              </w:rPr>
              <w:t>LIC. MARIO ALBERTO MEZQUITA RODRIGUEZ</w:t>
            </w:r>
          </w:p>
        </w:tc>
        <w:tc>
          <w:tcPr>
            <w:tcW w:w="1595" w:type="dxa"/>
            <w:tcBorders>
              <w:top w:val="single" w:sz="4" w:space="0" w:color="auto"/>
              <w:left w:val="nil"/>
              <w:bottom w:val="single" w:sz="4" w:space="0" w:color="auto"/>
              <w:right w:val="single" w:sz="4" w:space="0" w:color="auto"/>
            </w:tcBorders>
            <w:shd w:val="clear" w:color="auto" w:fill="auto"/>
            <w:vAlign w:val="center"/>
            <w:hideMark/>
          </w:tcPr>
          <w:p w:rsidR="008B4003" w:rsidRPr="008B4003" w:rsidRDefault="009F6108" w:rsidP="008B4003">
            <w:pPr>
              <w:spacing w:after="0" w:line="240" w:lineRule="auto"/>
              <w:jc w:val="center"/>
              <w:rPr>
                <w:rFonts w:ascii="Calibri" w:eastAsia="Times New Roman" w:hAnsi="Calibri" w:cs="Times New Roman"/>
                <w:color w:val="000000"/>
                <w:sz w:val="16"/>
                <w:szCs w:val="16"/>
                <w:lang w:eastAsia="es-SV"/>
              </w:rPr>
            </w:pPr>
            <w:r>
              <w:rPr>
                <w:rFonts w:ascii="Calibri" w:eastAsia="Times New Roman" w:hAnsi="Calibri" w:cs="Times New Roman"/>
                <w:color w:val="000000"/>
                <w:sz w:val="16"/>
                <w:szCs w:val="16"/>
                <w:lang w:eastAsia="es-SV"/>
              </w:rPr>
              <w:t xml:space="preserve"> NOVIEMBRE 2017</w:t>
            </w:r>
          </w:p>
        </w:tc>
      </w:tr>
      <w:tr w:rsidR="00291406" w:rsidRPr="008B4003" w:rsidTr="00291406">
        <w:trPr>
          <w:trHeight w:val="3505"/>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291406" w:rsidRPr="008B4003" w:rsidRDefault="00291406" w:rsidP="00291406">
            <w:pPr>
              <w:spacing w:after="0" w:line="240" w:lineRule="auto"/>
              <w:jc w:val="center"/>
              <w:rPr>
                <w:rFonts w:ascii="Calibri" w:eastAsia="Times New Roman" w:hAnsi="Calibri" w:cs="Times New Roman"/>
                <w:color w:val="000000"/>
                <w:sz w:val="16"/>
                <w:szCs w:val="16"/>
                <w:lang w:eastAsia="es-SV"/>
              </w:rPr>
            </w:pPr>
            <w:r>
              <w:rPr>
                <w:rFonts w:ascii="Calibri" w:eastAsia="Times New Roman" w:hAnsi="Calibri" w:cs="Times New Roman"/>
                <w:color w:val="000000"/>
                <w:sz w:val="16"/>
                <w:szCs w:val="16"/>
                <w:lang w:eastAsia="es-SV"/>
              </w:rPr>
              <w:lastRenderedPageBreak/>
              <w:t>TECNICO EN SISTEMAS Y TECNOLOGIA</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291406" w:rsidRPr="008B4003" w:rsidRDefault="00291406" w:rsidP="00291406">
            <w:pPr>
              <w:spacing w:after="0" w:line="240" w:lineRule="auto"/>
              <w:jc w:val="center"/>
              <w:rPr>
                <w:rFonts w:ascii="Calibri" w:eastAsia="Times New Roman" w:hAnsi="Calibri" w:cs="Times New Roman"/>
                <w:color w:val="000000"/>
                <w:sz w:val="16"/>
                <w:szCs w:val="16"/>
                <w:lang w:eastAsia="es-SV"/>
              </w:rPr>
            </w:pPr>
            <w:r w:rsidRPr="008B4003">
              <w:rPr>
                <w:rFonts w:ascii="Calibri" w:eastAsia="Times New Roman" w:hAnsi="Calibri" w:cs="Times New Roman"/>
                <w:color w:val="000000"/>
                <w:sz w:val="16"/>
                <w:szCs w:val="16"/>
                <w:lang w:eastAsia="es-SV"/>
              </w:rPr>
              <w:t> </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291406" w:rsidRPr="008B4003" w:rsidRDefault="00291406" w:rsidP="00291406">
            <w:pPr>
              <w:spacing w:after="0" w:line="240" w:lineRule="auto"/>
              <w:jc w:val="center"/>
              <w:rPr>
                <w:rFonts w:ascii="Calibri" w:eastAsia="Times New Roman" w:hAnsi="Calibri" w:cs="Times New Roman"/>
                <w:color w:val="000000"/>
                <w:sz w:val="16"/>
                <w:szCs w:val="16"/>
                <w:lang w:eastAsia="es-SV"/>
              </w:rPr>
            </w:pPr>
            <w:r w:rsidRPr="008B4003">
              <w:rPr>
                <w:rFonts w:ascii="Calibri" w:eastAsia="Times New Roman" w:hAnsi="Calibri" w:cs="Times New Roman"/>
                <w:color w:val="000000"/>
                <w:sz w:val="16"/>
                <w:szCs w:val="16"/>
                <w:lang w:eastAsia="es-SV"/>
              </w:rPr>
              <w:t>X</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291406" w:rsidRPr="008B4003" w:rsidRDefault="00291406" w:rsidP="00291406">
            <w:pPr>
              <w:spacing w:after="0" w:line="240" w:lineRule="auto"/>
              <w:jc w:val="center"/>
              <w:rPr>
                <w:rFonts w:ascii="Calibri" w:eastAsia="Times New Roman" w:hAnsi="Calibri" w:cs="Times New Roman"/>
                <w:color w:val="000000"/>
                <w:sz w:val="16"/>
                <w:szCs w:val="16"/>
                <w:lang w:eastAsia="es-SV"/>
              </w:rPr>
            </w:pPr>
            <w:r w:rsidRPr="008B4003">
              <w:rPr>
                <w:rFonts w:ascii="Calibri" w:eastAsia="Times New Roman" w:hAnsi="Calibri" w:cs="Times New Roman"/>
                <w:color w:val="000000"/>
                <w:sz w:val="16"/>
                <w:szCs w:val="16"/>
                <w:lang w:eastAsia="es-SV"/>
              </w:rPr>
              <w:t> </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291406" w:rsidRPr="008B4003" w:rsidRDefault="00291406" w:rsidP="00291406">
            <w:pPr>
              <w:spacing w:after="0" w:line="240" w:lineRule="auto"/>
              <w:jc w:val="center"/>
              <w:rPr>
                <w:rFonts w:ascii="Calibri" w:eastAsia="Times New Roman" w:hAnsi="Calibri" w:cs="Times New Roman"/>
                <w:color w:val="000000"/>
                <w:sz w:val="16"/>
                <w:szCs w:val="16"/>
                <w:lang w:eastAsia="es-SV"/>
              </w:rPr>
            </w:pPr>
            <w:r w:rsidRPr="008B4003">
              <w:rPr>
                <w:rFonts w:ascii="Calibri" w:eastAsia="Times New Roman" w:hAnsi="Calibri" w:cs="Times New Roman"/>
                <w:color w:val="000000"/>
                <w:sz w:val="16"/>
                <w:szCs w:val="16"/>
                <w:lang w:eastAsia="es-SV"/>
              </w:rPr>
              <w:t>X</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291406" w:rsidRPr="00B760BD" w:rsidRDefault="00291406" w:rsidP="00291406">
            <w:pPr>
              <w:pStyle w:val="Default"/>
              <w:rPr>
                <w:rFonts w:asciiTheme="minorHAnsi" w:hAnsiTheme="minorHAnsi"/>
                <w:sz w:val="16"/>
                <w:szCs w:val="16"/>
              </w:rPr>
            </w:pPr>
            <w:r w:rsidRPr="00B760BD">
              <w:rPr>
                <w:rFonts w:asciiTheme="minorHAnsi" w:hAnsiTheme="minorHAnsi"/>
                <w:b/>
                <w:sz w:val="16"/>
                <w:szCs w:val="16"/>
              </w:rPr>
              <w:t>Educación formal necesaria:</w:t>
            </w:r>
          </w:p>
          <w:p w:rsidR="00291406" w:rsidRDefault="00291406" w:rsidP="00291406">
            <w:pPr>
              <w:pStyle w:val="Default"/>
              <w:rPr>
                <w:rFonts w:asciiTheme="minorHAnsi" w:hAnsiTheme="minorHAnsi"/>
                <w:sz w:val="16"/>
                <w:szCs w:val="16"/>
              </w:rPr>
            </w:pPr>
            <w:r w:rsidRPr="00B760BD">
              <w:rPr>
                <w:rFonts w:asciiTheme="minorHAnsi" w:hAnsiTheme="minorHAnsi"/>
                <w:sz w:val="16"/>
                <w:szCs w:val="16"/>
              </w:rPr>
              <w:t>- Estudiante de Licenciatura en Ciencias de la Computación o Ingeniería en Sistemas o Técnico en Informática, o amplia experiencia práctica demostrable en desarrollo de aplicaciones, mantenimiento de equipos informáticos, etc.</w:t>
            </w:r>
          </w:p>
          <w:p w:rsidR="00291406" w:rsidRPr="00B760BD" w:rsidRDefault="00291406" w:rsidP="00291406">
            <w:pPr>
              <w:pStyle w:val="Default"/>
              <w:rPr>
                <w:rFonts w:asciiTheme="minorHAnsi" w:hAnsiTheme="minorHAnsi"/>
                <w:b/>
                <w:sz w:val="16"/>
                <w:szCs w:val="16"/>
              </w:rPr>
            </w:pPr>
          </w:p>
          <w:p w:rsidR="00291406" w:rsidRPr="00B760BD" w:rsidRDefault="00291406" w:rsidP="00291406">
            <w:pPr>
              <w:pStyle w:val="Default"/>
              <w:rPr>
                <w:rFonts w:asciiTheme="minorHAnsi" w:hAnsiTheme="minorHAnsi"/>
                <w:b/>
                <w:sz w:val="16"/>
                <w:szCs w:val="16"/>
              </w:rPr>
            </w:pPr>
            <w:r w:rsidRPr="00B760BD">
              <w:rPr>
                <w:rFonts w:asciiTheme="minorHAnsi" w:hAnsiTheme="minorHAnsi"/>
                <w:b/>
                <w:sz w:val="16"/>
                <w:szCs w:val="16"/>
              </w:rPr>
              <w:t>Educación no formal necesaria:</w:t>
            </w:r>
          </w:p>
          <w:p w:rsidR="00291406" w:rsidRPr="00B760BD" w:rsidRDefault="00291406" w:rsidP="00291406">
            <w:pPr>
              <w:pStyle w:val="Default"/>
              <w:rPr>
                <w:rFonts w:asciiTheme="minorHAnsi" w:hAnsiTheme="minorHAnsi"/>
                <w:sz w:val="16"/>
                <w:szCs w:val="16"/>
              </w:rPr>
            </w:pPr>
            <w:r w:rsidRPr="00B760BD">
              <w:rPr>
                <w:rFonts w:asciiTheme="minorHAnsi" w:hAnsiTheme="minorHAnsi"/>
                <w:sz w:val="16"/>
                <w:szCs w:val="16"/>
              </w:rPr>
              <w:t>- Sistemas operativos, utilitarios, hardware de computadoras, redes de datos, conocimientos básicos de bases de datos.</w:t>
            </w:r>
          </w:p>
          <w:p w:rsidR="00291406" w:rsidRDefault="00291406" w:rsidP="00291406">
            <w:pPr>
              <w:pStyle w:val="Default"/>
              <w:rPr>
                <w:rFonts w:asciiTheme="minorHAnsi" w:hAnsiTheme="minorHAnsi"/>
                <w:sz w:val="16"/>
                <w:szCs w:val="16"/>
              </w:rPr>
            </w:pPr>
            <w:r w:rsidRPr="00B760BD">
              <w:rPr>
                <w:rFonts w:asciiTheme="minorHAnsi" w:hAnsiTheme="minorHAnsi"/>
                <w:sz w:val="16"/>
                <w:szCs w:val="16"/>
              </w:rPr>
              <w:t>- Inglés Técnico.</w:t>
            </w:r>
          </w:p>
          <w:p w:rsidR="00291406" w:rsidRPr="00B760BD" w:rsidRDefault="00291406" w:rsidP="00291406">
            <w:pPr>
              <w:pStyle w:val="Default"/>
              <w:rPr>
                <w:rFonts w:asciiTheme="minorHAnsi" w:hAnsiTheme="minorHAnsi"/>
                <w:sz w:val="16"/>
                <w:szCs w:val="16"/>
              </w:rPr>
            </w:pPr>
          </w:p>
          <w:p w:rsidR="00291406" w:rsidRPr="00B760BD" w:rsidRDefault="00291406" w:rsidP="00291406">
            <w:pPr>
              <w:pStyle w:val="Default"/>
              <w:rPr>
                <w:rFonts w:asciiTheme="minorHAnsi" w:hAnsiTheme="minorHAnsi"/>
                <w:b/>
                <w:sz w:val="16"/>
                <w:szCs w:val="16"/>
              </w:rPr>
            </w:pPr>
            <w:r w:rsidRPr="00B760BD">
              <w:rPr>
                <w:rFonts w:asciiTheme="minorHAnsi" w:hAnsiTheme="minorHAnsi"/>
                <w:b/>
                <w:sz w:val="16"/>
                <w:szCs w:val="16"/>
              </w:rPr>
              <w:t>Experiencia Previa:</w:t>
            </w:r>
          </w:p>
          <w:p w:rsidR="00291406" w:rsidRPr="003476C9" w:rsidRDefault="00291406" w:rsidP="00291406">
            <w:pPr>
              <w:pStyle w:val="Default"/>
              <w:rPr>
                <w:rFonts w:asciiTheme="minorHAnsi" w:hAnsiTheme="minorHAnsi"/>
                <w:sz w:val="16"/>
                <w:szCs w:val="16"/>
              </w:rPr>
            </w:pPr>
            <w:r w:rsidRPr="00B760BD">
              <w:rPr>
                <w:rFonts w:asciiTheme="minorHAnsi" w:hAnsiTheme="minorHAnsi"/>
                <w:sz w:val="16"/>
                <w:szCs w:val="16"/>
              </w:rPr>
              <w:t>- Un mínimo de dos años de experiencia en puesto similar en el sector público o privado.</w:t>
            </w:r>
          </w:p>
          <w:p w:rsidR="00291406" w:rsidRPr="008B4003" w:rsidRDefault="00291406" w:rsidP="00291406">
            <w:pPr>
              <w:spacing w:after="0" w:line="240" w:lineRule="auto"/>
              <w:jc w:val="center"/>
              <w:rPr>
                <w:rFonts w:eastAsia="Times New Roman" w:cs="Times New Roman"/>
                <w:color w:val="000000"/>
                <w:sz w:val="16"/>
                <w:szCs w:val="16"/>
                <w:lang w:eastAsia="es-SV"/>
              </w:rPr>
            </w:pPr>
          </w:p>
        </w:tc>
        <w:tc>
          <w:tcPr>
            <w:tcW w:w="2390" w:type="dxa"/>
            <w:tcBorders>
              <w:top w:val="single" w:sz="4" w:space="0" w:color="auto"/>
              <w:left w:val="single" w:sz="4" w:space="0" w:color="auto"/>
              <w:bottom w:val="single" w:sz="4" w:space="0" w:color="auto"/>
              <w:right w:val="single" w:sz="4" w:space="0" w:color="auto"/>
            </w:tcBorders>
            <w:shd w:val="clear" w:color="auto" w:fill="auto"/>
            <w:vAlign w:val="center"/>
          </w:tcPr>
          <w:p w:rsidR="00291406" w:rsidRPr="008B4003" w:rsidRDefault="00291406" w:rsidP="00291406">
            <w:pPr>
              <w:spacing w:after="0" w:line="240" w:lineRule="auto"/>
              <w:jc w:val="center"/>
              <w:rPr>
                <w:rFonts w:ascii="Calibri" w:eastAsia="Times New Roman" w:hAnsi="Calibri" w:cs="Times New Roman"/>
                <w:color w:val="000000"/>
                <w:sz w:val="16"/>
                <w:szCs w:val="16"/>
                <w:lang w:eastAsia="es-SV"/>
              </w:rPr>
            </w:pPr>
            <w:r w:rsidRPr="009F6108">
              <w:rPr>
                <w:rFonts w:ascii="Calibri" w:eastAsia="Times New Roman" w:hAnsi="Calibri" w:cs="Times New Roman"/>
                <w:color w:val="000000"/>
                <w:sz w:val="16"/>
                <w:szCs w:val="16"/>
                <w:lang w:eastAsia="es-SV"/>
              </w:rPr>
              <w:t>Garantizar el óptimo funcionamiento del parque tecnológico y de sistemas de la institución y resolver las fallas informáticas tanto del equipo como de los sistemas que demandan los usuarios en materia de tecnología, para asegurar el funcionamiento adecuado de los equipos que son propiedad de la institución.</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291406" w:rsidRPr="008B4003" w:rsidRDefault="00291406" w:rsidP="00291406">
            <w:pPr>
              <w:spacing w:after="0" w:line="240" w:lineRule="auto"/>
              <w:jc w:val="center"/>
              <w:rPr>
                <w:rFonts w:ascii="Calibri" w:eastAsia="Times New Roman" w:hAnsi="Calibri" w:cs="Times New Roman"/>
                <w:color w:val="000000"/>
                <w:sz w:val="16"/>
                <w:szCs w:val="16"/>
                <w:lang w:eastAsia="es-SV"/>
              </w:rPr>
            </w:pPr>
            <w:r>
              <w:rPr>
                <w:rFonts w:ascii="Calibri" w:eastAsia="Times New Roman" w:hAnsi="Calibri" w:cs="Times New Roman"/>
                <w:color w:val="000000"/>
                <w:sz w:val="16"/>
                <w:szCs w:val="16"/>
                <w:lang w:eastAsia="es-SV"/>
              </w:rPr>
              <w:t>3</w:t>
            </w:r>
          </w:p>
        </w:tc>
        <w:tc>
          <w:tcPr>
            <w:tcW w:w="3346" w:type="dxa"/>
            <w:tcBorders>
              <w:top w:val="single" w:sz="4" w:space="0" w:color="auto"/>
              <w:left w:val="nil"/>
              <w:bottom w:val="single" w:sz="4" w:space="0" w:color="auto"/>
              <w:right w:val="single" w:sz="4" w:space="0" w:color="auto"/>
            </w:tcBorders>
            <w:shd w:val="clear" w:color="auto" w:fill="auto"/>
            <w:vAlign w:val="center"/>
          </w:tcPr>
          <w:p w:rsidR="00291406" w:rsidRDefault="00291406" w:rsidP="00291406">
            <w:pPr>
              <w:spacing w:after="0" w:line="240" w:lineRule="auto"/>
              <w:jc w:val="center"/>
              <w:rPr>
                <w:rFonts w:ascii="Calibri" w:eastAsia="Times New Roman" w:hAnsi="Calibri" w:cs="Times New Roman"/>
                <w:color w:val="000000"/>
                <w:sz w:val="16"/>
                <w:szCs w:val="16"/>
                <w:lang w:eastAsia="es-SV"/>
              </w:rPr>
            </w:pPr>
            <w:r>
              <w:rPr>
                <w:rFonts w:ascii="Calibri" w:eastAsia="Times New Roman" w:hAnsi="Calibri" w:cs="Times New Roman"/>
                <w:color w:val="000000"/>
                <w:sz w:val="16"/>
                <w:szCs w:val="16"/>
                <w:lang w:eastAsia="es-SV"/>
              </w:rPr>
              <w:t>ING. SILVIA BEATRIZ LINARES GERMAN</w:t>
            </w:r>
          </w:p>
        </w:tc>
        <w:tc>
          <w:tcPr>
            <w:tcW w:w="1595" w:type="dxa"/>
            <w:tcBorders>
              <w:top w:val="single" w:sz="4" w:space="0" w:color="auto"/>
              <w:left w:val="nil"/>
              <w:bottom w:val="single" w:sz="4" w:space="0" w:color="auto"/>
              <w:right w:val="single" w:sz="4" w:space="0" w:color="auto"/>
            </w:tcBorders>
            <w:shd w:val="clear" w:color="auto" w:fill="auto"/>
            <w:vAlign w:val="center"/>
          </w:tcPr>
          <w:p w:rsidR="00291406" w:rsidRDefault="00291406" w:rsidP="00291406">
            <w:pPr>
              <w:spacing w:after="0" w:line="240" w:lineRule="auto"/>
              <w:jc w:val="center"/>
              <w:rPr>
                <w:rFonts w:ascii="Calibri" w:eastAsia="Times New Roman" w:hAnsi="Calibri" w:cs="Times New Roman"/>
                <w:color w:val="000000"/>
                <w:sz w:val="16"/>
                <w:szCs w:val="16"/>
                <w:lang w:eastAsia="es-SV"/>
              </w:rPr>
            </w:pPr>
            <w:r>
              <w:rPr>
                <w:rFonts w:ascii="Calibri" w:eastAsia="Times New Roman" w:hAnsi="Calibri" w:cs="Times New Roman"/>
                <w:color w:val="000000"/>
                <w:sz w:val="16"/>
                <w:szCs w:val="16"/>
                <w:lang w:eastAsia="es-SV"/>
              </w:rPr>
              <w:t>NOVIEMBRE 2017</w:t>
            </w:r>
          </w:p>
        </w:tc>
      </w:tr>
    </w:tbl>
    <w:p w:rsidR="00257534" w:rsidRDefault="00257534"/>
    <w:p w:rsidR="003476C9" w:rsidRDefault="003476C9" w:rsidP="003476C9">
      <w:pPr>
        <w:jc w:val="both"/>
      </w:pPr>
      <w:r w:rsidRPr="003476C9">
        <w:rPr>
          <w:b/>
          <w:u w:val="single"/>
        </w:rPr>
        <w:t>ACLARACIÓN:</w:t>
      </w:r>
      <w:r>
        <w:t xml:space="preserve"> Dentro de las atribuciones establecidas en el Art. 8.- numeral 13) de la LEFONAT, se establece que una de las funciones del Consejo Directivo del FONAT es  NOMBRAR, REMOVER Y SUSPENDER AL DIRECTOR EJECUTIVO Y SECRETARIO DEL CONSEJO DIRECTIVO, ASÍ COMO AL RESTO DEL PERSONAL DEL FONDO, FACULTADES ÉSTAS QUE PODRÁ DELEGAR EN EL PRESIDENTE DEL CONSEJO DIRECTIVO; tomando como base legal lo que antecede, se procedió a la revisión del banco curricular que el área de recursos humanos lleva, y se eligió al/la candidato/a más idóneo/a para</w:t>
      </w:r>
      <w:r w:rsidR="00187D2B">
        <w:t xml:space="preserve"> desempeñar las funciones de dichas vacantes.-</w:t>
      </w:r>
      <w:r>
        <w:t xml:space="preserve"> </w:t>
      </w:r>
      <w:bookmarkStart w:id="0" w:name="_GoBack"/>
      <w:bookmarkEnd w:id="0"/>
    </w:p>
    <w:sectPr w:rsidR="003476C9" w:rsidSect="00616D90">
      <w:pgSz w:w="20160" w:h="12240" w:orient="landscape" w:code="5"/>
      <w:pgMar w:top="1533" w:right="1208" w:bottom="1084" w:left="83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90"/>
    <w:rsid w:val="00187D2B"/>
    <w:rsid w:val="00257534"/>
    <w:rsid w:val="00291406"/>
    <w:rsid w:val="003476C9"/>
    <w:rsid w:val="00616D90"/>
    <w:rsid w:val="008B4003"/>
    <w:rsid w:val="009F6108"/>
    <w:rsid w:val="00AF4399"/>
    <w:rsid w:val="00B238F6"/>
    <w:rsid w:val="00B760BD"/>
    <w:rsid w:val="00E7616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5DB37-B03F-4387-B41E-B5354049C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16D9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7434">
      <w:bodyDiv w:val="1"/>
      <w:marLeft w:val="0"/>
      <w:marRight w:val="0"/>
      <w:marTop w:val="0"/>
      <w:marBottom w:val="0"/>
      <w:divBdr>
        <w:top w:val="none" w:sz="0" w:space="0" w:color="auto"/>
        <w:left w:val="none" w:sz="0" w:space="0" w:color="auto"/>
        <w:bottom w:val="none" w:sz="0" w:space="0" w:color="auto"/>
        <w:right w:val="none" w:sz="0" w:space="0" w:color="auto"/>
      </w:divBdr>
      <w:divsChild>
        <w:div w:id="1040864225">
          <w:marLeft w:val="0"/>
          <w:marRight w:val="0"/>
          <w:marTop w:val="0"/>
          <w:marBottom w:val="0"/>
          <w:divBdr>
            <w:top w:val="none" w:sz="0" w:space="0" w:color="auto"/>
            <w:left w:val="none" w:sz="0" w:space="0" w:color="auto"/>
            <w:bottom w:val="none" w:sz="0" w:space="0" w:color="auto"/>
            <w:right w:val="none" w:sz="0" w:space="0" w:color="auto"/>
          </w:divBdr>
          <w:divsChild>
            <w:div w:id="1352296133">
              <w:marLeft w:val="0"/>
              <w:marRight w:val="0"/>
              <w:marTop w:val="0"/>
              <w:marBottom w:val="0"/>
              <w:divBdr>
                <w:top w:val="none" w:sz="0" w:space="0" w:color="auto"/>
                <w:left w:val="none" w:sz="0" w:space="0" w:color="auto"/>
                <w:bottom w:val="none" w:sz="0" w:space="0" w:color="auto"/>
                <w:right w:val="none" w:sz="0" w:space="0" w:color="auto"/>
              </w:divBdr>
              <w:divsChild>
                <w:div w:id="829713928">
                  <w:marLeft w:val="2850"/>
                  <w:marRight w:val="0"/>
                  <w:marTop w:val="0"/>
                  <w:marBottom w:val="0"/>
                  <w:divBdr>
                    <w:top w:val="none" w:sz="0" w:space="0" w:color="auto"/>
                    <w:left w:val="none" w:sz="0" w:space="0" w:color="auto"/>
                    <w:bottom w:val="none" w:sz="0" w:space="0" w:color="auto"/>
                    <w:right w:val="none" w:sz="0" w:space="0" w:color="auto"/>
                  </w:divBdr>
                  <w:divsChild>
                    <w:div w:id="1313678763">
                      <w:marLeft w:val="0"/>
                      <w:marRight w:val="0"/>
                      <w:marTop w:val="0"/>
                      <w:marBottom w:val="0"/>
                      <w:divBdr>
                        <w:top w:val="none" w:sz="0" w:space="0" w:color="auto"/>
                        <w:left w:val="none" w:sz="0" w:space="0" w:color="auto"/>
                        <w:bottom w:val="none" w:sz="0" w:space="0" w:color="auto"/>
                        <w:right w:val="none" w:sz="0" w:space="0" w:color="auto"/>
                      </w:divBdr>
                      <w:divsChild>
                        <w:div w:id="760831228">
                          <w:marLeft w:val="0"/>
                          <w:marRight w:val="0"/>
                          <w:marTop w:val="0"/>
                          <w:marBottom w:val="180"/>
                          <w:divBdr>
                            <w:top w:val="none" w:sz="0" w:space="0" w:color="auto"/>
                            <w:left w:val="none" w:sz="0" w:space="0" w:color="auto"/>
                            <w:bottom w:val="dotted" w:sz="6" w:space="12" w:color="E2E2E2"/>
                            <w:right w:val="none" w:sz="0" w:space="0" w:color="auto"/>
                          </w:divBdr>
                        </w:div>
                        <w:div w:id="95902291">
                          <w:marLeft w:val="0"/>
                          <w:marRight w:val="0"/>
                          <w:marTop w:val="0"/>
                          <w:marBottom w:val="0"/>
                          <w:divBdr>
                            <w:top w:val="none" w:sz="0" w:space="0" w:color="auto"/>
                            <w:left w:val="none" w:sz="0" w:space="0" w:color="auto"/>
                            <w:bottom w:val="none" w:sz="0" w:space="0" w:color="auto"/>
                            <w:right w:val="none" w:sz="0" w:space="0" w:color="auto"/>
                          </w:divBdr>
                          <w:divsChild>
                            <w:div w:id="212037883">
                              <w:marLeft w:val="-180"/>
                              <w:marRight w:val="-180"/>
                              <w:marTop w:val="0"/>
                              <w:marBottom w:val="0"/>
                              <w:divBdr>
                                <w:top w:val="none" w:sz="0" w:space="0" w:color="auto"/>
                                <w:left w:val="none" w:sz="0" w:space="0" w:color="auto"/>
                                <w:bottom w:val="none" w:sz="0" w:space="0" w:color="auto"/>
                                <w:right w:val="none" w:sz="0" w:space="0" w:color="auto"/>
                              </w:divBdr>
                              <w:divsChild>
                                <w:div w:id="1320962049">
                                  <w:marLeft w:val="0"/>
                                  <w:marRight w:val="0"/>
                                  <w:marTop w:val="0"/>
                                  <w:marBottom w:val="0"/>
                                  <w:divBdr>
                                    <w:top w:val="none" w:sz="0" w:space="0" w:color="auto"/>
                                    <w:left w:val="none" w:sz="0" w:space="0" w:color="auto"/>
                                    <w:bottom w:val="none" w:sz="0" w:space="0" w:color="auto"/>
                                    <w:right w:val="none" w:sz="0" w:space="0" w:color="auto"/>
                                  </w:divBdr>
                                </w:div>
                                <w:div w:id="1553730887">
                                  <w:marLeft w:val="0"/>
                                  <w:marRight w:val="0"/>
                                  <w:marTop w:val="0"/>
                                  <w:marBottom w:val="0"/>
                                  <w:divBdr>
                                    <w:top w:val="none" w:sz="0" w:space="0" w:color="auto"/>
                                    <w:left w:val="none" w:sz="0" w:space="0" w:color="auto"/>
                                    <w:bottom w:val="none" w:sz="0" w:space="0" w:color="auto"/>
                                    <w:right w:val="none" w:sz="0" w:space="0" w:color="auto"/>
                                  </w:divBdr>
                                  <w:divsChild>
                                    <w:div w:id="1681395936">
                                      <w:marLeft w:val="0"/>
                                      <w:marRight w:val="0"/>
                                      <w:marTop w:val="0"/>
                                      <w:marBottom w:val="0"/>
                                      <w:divBdr>
                                        <w:top w:val="none" w:sz="0" w:space="0" w:color="auto"/>
                                        <w:left w:val="none" w:sz="0" w:space="0" w:color="auto"/>
                                        <w:bottom w:val="none" w:sz="0" w:space="0" w:color="auto"/>
                                        <w:right w:val="none" w:sz="0" w:space="0" w:color="auto"/>
                                      </w:divBdr>
                                    </w:div>
                                  </w:divsChild>
                                </w:div>
                                <w:div w:id="1958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664193">
      <w:bodyDiv w:val="1"/>
      <w:marLeft w:val="0"/>
      <w:marRight w:val="0"/>
      <w:marTop w:val="0"/>
      <w:marBottom w:val="0"/>
      <w:divBdr>
        <w:top w:val="none" w:sz="0" w:space="0" w:color="auto"/>
        <w:left w:val="none" w:sz="0" w:space="0" w:color="auto"/>
        <w:bottom w:val="none" w:sz="0" w:space="0" w:color="auto"/>
        <w:right w:val="none" w:sz="0" w:space="0" w:color="auto"/>
      </w:divBdr>
    </w:div>
    <w:div w:id="1540628259">
      <w:bodyDiv w:val="1"/>
      <w:marLeft w:val="0"/>
      <w:marRight w:val="0"/>
      <w:marTop w:val="0"/>
      <w:marBottom w:val="0"/>
      <w:divBdr>
        <w:top w:val="none" w:sz="0" w:space="0" w:color="auto"/>
        <w:left w:val="none" w:sz="0" w:space="0" w:color="auto"/>
        <w:bottom w:val="none" w:sz="0" w:space="0" w:color="auto"/>
        <w:right w:val="none" w:sz="0" w:space="0" w:color="auto"/>
      </w:divBdr>
    </w:div>
    <w:div w:id="161200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2495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Heysel Alarcon</dc:creator>
  <cp:keywords/>
  <dc:description/>
  <cp:lastModifiedBy>Heysel Alarcon</cp:lastModifiedBy>
  <cp:revision>2</cp:revision>
  <dcterms:created xsi:type="dcterms:W3CDTF">2018-01-29T16:33:00Z</dcterms:created>
  <dcterms:modified xsi:type="dcterms:W3CDTF">2018-01-29T16:33:00Z</dcterms:modified>
</cp:coreProperties>
</file>