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5F" w:rsidRDefault="00E01F5F" w:rsidP="002F2DB1">
      <w:pPr>
        <w:rPr>
          <w:rFonts w:ascii="Museo Sans 300" w:hAnsi="Museo Sans 300"/>
          <w:sz w:val="20"/>
          <w:szCs w:val="20"/>
          <w:lang w:val="es-MX"/>
        </w:rPr>
      </w:pPr>
    </w:p>
    <w:p w:rsidR="00E01F5F" w:rsidRPr="00E01F5F" w:rsidRDefault="00E01F5F" w:rsidP="00E01F5F">
      <w:pPr>
        <w:rPr>
          <w:rFonts w:ascii="Museo Sans 300" w:hAnsi="Museo Sans 300"/>
          <w:sz w:val="20"/>
          <w:szCs w:val="20"/>
          <w:lang w:val="es-MX"/>
        </w:rPr>
      </w:pPr>
    </w:p>
    <w:p w:rsidR="00E01F5F" w:rsidRPr="00E01F5F" w:rsidRDefault="00E01F5F" w:rsidP="00E01F5F">
      <w:pPr>
        <w:jc w:val="center"/>
        <w:rPr>
          <w:rFonts w:ascii="Museo Sans 300" w:hAnsi="Museo Sans 300"/>
          <w:sz w:val="20"/>
          <w:szCs w:val="20"/>
          <w:lang w:val="es-MX"/>
        </w:rPr>
      </w:pPr>
      <w:r w:rsidRPr="00E01F5F">
        <w:rPr>
          <w:rFonts w:ascii="Museo Sans 300" w:hAnsi="Museo Sans 300"/>
          <w:sz w:val="20"/>
          <w:szCs w:val="20"/>
          <w:lang w:val="es-MX"/>
        </w:rPr>
        <w:t>GERENCIA DE RECURSOS HUMANOS</w:t>
      </w:r>
    </w:p>
    <w:p w:rsidR="00E01F5F" w:rsidRDefault="00E01F5F" w:rsidP="00E01F5F">
      <w:pPr>
        <w:jc w:val="center"/>
        <w:rPr>
          <w:rFonts w:ascii="Museo Sans 300" w:hAnsi="Museo Sans 300"/>
          <w:sz w:val="20"/>
          <w:szCs w:val="20"/>
          <w:lang w:val="es-MX"/>
        </w:rPr>
      </w:pPr>
      <w:r w:rsidRPr="00E01F5F">
        <w:rPr>
          <w:rFonts w:ascii="Museo Sans 300" w:hAnsi="Museo Sans 300"/>
          <w:sz w:val="20"/>
          <w:szCs w:val="20"/>
          <w:lang w:val="es-MX"/>
        </w:rPr>
        <w:t>PROCESO DE SELE</w:t>
      </w:r>
      <w:r w:rsidR="00AA6ADB">
        <w:rPr>
          <w:rFonts w:ascii="Museo Sans 300" w:hAnsi="Museo Sans 300"/>
          <w:sz w:val="20"/>
          <w:szCs w:val="20"/>
          <w:lang w:val="es-MX"/>
        </w:rPr>
        <w:t>CCIÓN Y CONTRATACION DE  01/05/2022 HASTA 31</w:t>
      </w:r>
      <w:r w:rsidR="00FE1D84">
        <w:rPr>
          <w:rFonts w:ascii="Museo Sans 300" w:hAnsi="Museo Sans 300"/>
          <w:sz w:val="20"/>
          <w:szCs w:val="20"/>
          <w:lang w:val="es-MX"/>
        </w:rPr>
        <w:t>/</w:t>
      </w:r>
      <w:r w:rsidR="00AA6ADB">
        <w:rPr>
          <w:rFonts w:ascii="Museo Sans 300" w:hAnsi="Museo Sans 300"/>
          <w:sz w:val="20"/>
          <w:szCs w:val="20"/>
          <w:lang w:val="es-MX"/>
        </w:rPr>
        <w:t>07</w:t>
      </w:r>
      <w:r w:rsidRPr="00E01F5F">
        <w:rPr>
          <w:rFonts w:ascii="Museo Sans 300" w:hAnsi="Museo Sans 300"/>
          <w:sz w:val="20"/>
          <w:szCs w:val="20"/>
          <w:lang w:val="es-MX"/>
        </w:rPr>
        <w:t>/2022</w:t>
      </w:r>
    </w:p>
    <w:p w:rsidR="00E01F5F" w:rsidRPr="00E01F5F" w:rsidRDefault="00E01F5F" w:rsidP="002F2DB1">
      <w:pPr>
        <w:rPr>
          <w:rFonts w:ascii="Museo Sans 300" w:hAnsi="Museo Sans 300"/>
          <w:sz w:val="20"/>
          <w:szCs w:val="20"/>
          <w:lang w:val="es-MX"/>
        </w:rPr>
      </w:pPr>
    </w:p>
    <w:p w:rsidR="0028583F" w:rsidRPr="00E01F5F" w:rsidRDefault="00CD18BA" w:rsidP="00835039">
      <w:pPr>
        <w:jc w:val="center"/>
        <w:rPr>
          <w:rFonts w:ascii="Museo Sans 300" w:hAnsi="Museo Sans 300"/>
          <w:sz w:val="20"/>
          <w:szCs w:val="20"/>
          <w:u w:val="single"/>
          <w:lang w:val="es-MX"/>
        </w:rPr>
      </w:pPr>
      <w:r>
        <w:rPr>
          <w:rFonts w:ascii="Museo Sans 300" w:hAnsi="Museo Sans 300"/>
          <w:sz w:val="20"/>
          <w:szCs w:val="20"/>
          <w:u w:val="single"/>
          <w:lang w:val="es-MX"/>
        </w:rPr>
        <w:t xml:space="preserve">PROCESO DE SELECCIÓN Y CONTRATACION </w:t>
      </w:r>
      <w:r w:rsidR="00FE1D84">
        <w:rPr>
          <w:rFonts w:ascii="Museo Sans 300" w:hAnsi="Museo Sans 300"/>
          <w:sz w:val="20"/>
          <w:szCs w:val="20"/>
          <w:u w:val="single"/>
          <w:lang w:val="es-MX"/>
        </w:rPr>
        <w:t xml:space="preserve"> PERSONAL ISTA-DOM</w:t>
      </w:r>
    </w:p>
    <w:tbl>
      <w:tblPr>
        <w:tblStyle w:val="Tablaconcuadrcula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268"/>
        <w:gridCol w:w="1418"/>
        <w:gridCol w:w="1701"/>
        <w:gridCol w:w="4536"/>
      </w:tblGrid>
      <w:tr w:rsidR="0028583F" w:rsidRPr="00E01F5F" w:rsidTr="00E01F5F">
        <w:trPr>
          <w:jc w:val="center"/>
        </w:trPr>
        <w:tc>
          <w:tcPr>
            <w:tcW w:w="562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No</w:t>
            </w:r>
          </w:p>
        </w:tc>
        <w:tc>
          <w:tcPr>
            <w:tcW w:w="2835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NOMBRE DE LA PAZA</w:t>
            </w:r>
          </w:p>
        </w:tc>
        <w:tc>
          <w:tcPr>
            <w:tcW w:w="2268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CONCURSO</w:t>
            </w:r>
          </w:p>
        </w:tc>
        <w:tc>
          <w:tcPr>
            <w:tcW w:w="1418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TIPO DE CONTRATO</w:t>
            </w:r>
          </w:p>
        </w:tc>
        <w:tc>
          <w:tcPr>
            <w:tcW w:w="1701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PARTICIPANTES</w:t>
            </w:r>
          </w:p>
        </w:tc>
        <w:tc>
          <w:tcPr>
            <w:tcW w:w="4536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SELECCIONADO</w:t>
            </w:r>
          </w:p>
        </w:tc>
      </w:tr>
      <w:tr w:rsidR="00AA6ADB" w:rsidRPr="00E01F5F" w:rsidTr="00CD660A">
        <w:trPr>
          <w:jc w:val="center"/>
        </w:trPr>
        <w:tc>
          <w:tcPr>
            <w:tcW w:w="562" w:type="dxa"/>
            <w:vAlign w:val="center"/>
          </w:tcPr>
          <w:p w:rsidR="00AA6ADB" w:rsidRPr="00E01F5F" w:rsidRDefault="00AA6ADB" w:rsidP="00AA6ADB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bookmarkStart w:id="0" w:name="_GoBack"/>
            <w:bookmarkEnd w:id="0"/>
            <w:r>
              <w:rPr>
                <w:rFonts w:ascii="Museo Sans 300" w:hAnsi="Museo Sans 300"/>
                <w:sz w:val="20"/>
                <w:szCs w:val="20"/>
                <w:lang w:val="es-MX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DB" w:rsidRPr="0093755F" w:rsidRDefault="00AA6ADB" w:rsidP="00AA6ADB">
            <w:r w:rsidRPr="0093755F">
              <w:t>TOPOGRAFO</w:t>
            </w:r>
          </w:p>
        </w:tc>
        <w:tc>
          <w:tcPr>
            <w:tcW w:w="2268" w:type="dxa"/>
            <w:vAlign w:val="center"/>
          </w:tcPr>
          <w:p w:rsidR="00AA6ADB" w:rsidRPr="00E01F5F" w:rsidRDefault="00AA6ADB" w:rsidP="00AA6ADB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418" w:type="dxa"/>
            <w:vAlign w:val="center"/>
          </w:tcPr>
          <w:p w:rsidR="00AA6ADB" w:rsidRPr="00E01F5F" w:rsidRDefault="00AA6ADB" w:rsidP="00AA6ADB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701" w:type="dxa"/>
            <w:vAlign w:val="center"/>
          </w:tcPr>
          <w:p w:rsidR="00AA6ADB" w:rsidRPr="00E01F5F" w:rsidRDefault="00AA6ADB" w:rsidP="00AA6ADB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DB" w:rsidRPr="008242F9" w:rsidRDefault="00AA6ADB" w:rsidP="00AA6ADB">
            <w:r w:rsidRPr="008242F9">
              <w:t>PEDRO ALFONSO CERNA COTO</w:t>
            </w:r>
          </w:p>
        </w:tc>
      </w:tr>
      <w:tr w:rsidR="00AA6ADB" w:rsidRPr="00E01F5F" w:rsidTr="00CD660A">
        <w:trPr>
          <w:jc w:val="center"/>
        </w:trPr>
        <w:tc>
          <w:tcPr>
            <w:tcW w:w="562" w:type="dxa"/>
            <w:vAlign w:val="center"/>
          </w:tcPr>
          <w:p w:rsidR="00AA6ADB" w:rsidRPr="00E01F5F" w:rsidRDefault="00AA6ADB" w:rsidP="00AA6ADB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DB" w:rsidRPr="0093755F" w:rsidRDefault="00AA6ADB" w:rsidP="00AA6ADB">
            <w:r w:rsidRPr="0093755F">
              <w:t>CADENERO</w:t>
            </w:r>
          </w:p>
        </w:tc>
        <w:tc>
          <w:tcPr>
            <w:tcW w:w="2268" w:type="dxa"/>
            <w:vAlign w:val="center"/>
          </w:tcPr>
          <w:p w:rsidR="00AA6ADB" w:rsidRPr="00E01F5F" w:rsidRDefault="00AA6ADB" w:rsidP="00AA6ADB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418" w:type="dxa"/>
            <w:vAlign w:val="center"/>
          </w:tcPr>
          <w:p w:rsidR="00AA6ADB" w:rsidRPr="00E01F5F" w:rsidRDefault="00AA6ADB" w:rsidP="00AA6ADB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701" w:type="dxa"/>
            <w:vAlign w:val="center"/>
          </w:tcPr>
          <w:p w:rsidR="00AA6ADB" w:rsidRPr="00E01F5F" w:rsidRDefault="00AA6ADB" w:rsidP="00AA6ADB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</w:p>
          <w:p w:rsidR="00AA6ADB" w:rsidRPr="00E01F5F" w:rsidRDefault="00AA6ADB" w:rsidP="00AA6ADB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DB" w:rsidRPr="008242F9" w:rsidRDefault="00AA6ADB" w:rsidP="00AA6ADB">
            <w:r w:rsidRPr="008242F9">
              <w:t>HERMES JOSUE SANCHEZ HERNANDEZ</w:t>
            </w:r>
          </w:p>
        </w:tc>
      </w:tr>
      <w:tr w:rsidR="00AA6ADB" w:rsidRPr="00E01F5F" w:rsidTr="00CD660A">
        <w:trPr>
          <w:jc w:val="center"/>
        </w:trPr>
        <w:tc>
          <w:tcPr>
            <w:tcW w:w="562" w:type="dxa"/>
            <w:vAlign w:val="center"/>
          </w:tcPr>
          <w:p w:rsidR="00AA6ADB" w:rsidRPr="00E01F5F" w:rsidRDefault="00AA6ADB" w:rsidP="00AA6ADB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DB" w:rsidRPr="0093755F" w:rsidRDefault="00AA6ADB" w:rsidP="00AA6ADB">
            <w:r w:rsidRPr="0093755F">
              <w:t>CADENERO</w:t>
            </w:r>
          </w:p>
        </w:tc>
        <w:tc>
          <w:tcPr>
            <w:tcW w:w="2268" w:type="dxa"/>
            <w:vAlign w:val="center"/>
          </w:tcPr>
          <w:p w:rsidR="00AA6ADB" w:rsidRPr="00E01F5F" w:rsidRDefault="00AA6ADB" w:rsidP="00AA6ADB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418" w:type="dxa"/>
            <w:vAlign w:val="center"/>
          </w:tcPr>
          <w:p w:rsidR="00AA6ADB" w:rsidRPr="00E01F5F" w:rsidRDefault="00AA6ADB" w:rsidP="00AA6ADB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701" w:type="dxa"/>
            <w:vAlign w:val="center"/>
          </w:tcPr>
          <w:p w:rsidR="00AA6ADB" w:rsidRPr="00E01F5F" w:rsidRDefault="00AA6ADB" w:rsidP="00AA6ADB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DB" w:rsidRPr="008242F9" w:rsidRDefault="00AA6ADB" w:rsidP="00AA6ADB">
            <w:r w:rsidRPr="008242F9">
              <w:t>OSCAR FERNANDO MENDEZ BALLONA</w:t>
            </w:r>
          </w:p>
        </w:tc>
      </w:tr>
      <w:tr w:rsidR="00AA6ADB" w:rsidRPr="00E01F5F" w:rsidTr="00CD660A">
        <w:trPr>
          <w:jc w:val="center"/>
        </w:trPr>
        <w:tc>
          <w:tcPr>
            <w:tcW w:w="562" w:type="dxa"/>
            <w:vAlign w:val="center"/>
          </w:tcPr>
          <w:p w:rsidR="00AA6ADB" w:rsidRPr="00E01F5F" w:rsidRDefault="00AA6ADB" w:rsidP="00AA6ADB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DB" w:rsidRPr="0093755F" w:rsidRDefault="00AA6ADB" w:rsidP="00AA6ADB">
            <w:r w:rsidRPr="0093755F">
              <w:t>TOPOGRAFO</w:t>
            </w:r>
          </w:p>
        </w:tc>
        <w:tc>
          <w:tcPr>
            <w:tcW w:w="2268" w:type="dxa"/>
            <w:vAlign w:val="center"/>
          </w:tcPr>
          <w:p w:rsidR="00AA6ADB" w:rsidRPr="00E01F5F" w:rsidRDefault="00AA6ADB" w:rsidP="00AA6ADB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418" w:type="dxa"/>
            <w:vAlign w:val="center"/>
          </w:tcPr>
          <w:p w:rsidR="00AA6ADB" w:rsidRPr="00E01F5F" w:rsidRDefault="00AA6ADB" w:rsidP="00AA6ADB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701" w:type="dxa"/>
            <w:vAlign w:val="center"/>
          </w:tcPr>
          <w:p w:rsidR="00AA6ADB" w:rsidRPr="00E01F5F" w:rsidRDefault="00AA6ADB" w:rsidP="00AA6ADB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</w:p>
          <w:p w:rsidR="00AA6ADB" w:rsidRPr="00E01F5F" w:rsidRDefault="00AA6ADB" w:rsidP="00AA6ADB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DB" w:rsidRPr="008242F9" w:rsidRDefault="00AA6ADB" w:rsidP="00AA6ADB">
            <w:r w:rsidRPr="008242F9">
              <w:t>JORGE ALBERTO JUAREZ DIAZ</w:t>
            </w:r>
          </w:p>
        </w:tc>
      </w:tr>
      <w:tr w:rsidR="00AA6ADB" w:rsidRPr="00E01F5F" w:rsidTr="00CD660A">
        <w:trPr>
          <w:jc w:val="center"/>
        </w:trPr>
        <w:tc>
          <w:tcPr>
            <w:tcW w:w="562" w:type="dxa"/>
            <w:vAlign w:val="center"/>
          </w:tcPr>
          <w:p w:rsidR="00AA6ADB" w:rsidRPr="00E01F5F" w:rsidRDefault="00AA6ADB" w:rsidP="00AA6ADB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DB" w:rsidRPr="0093755F" w:rsidRDefault="00AA6ADB" w:rsidP="00AA6ADB">
            <w:r w:rsidRPr="0093755F">
              <w:t>TOPOGRAFO</w:t>
            </w:r>
          </w:p>
        </w:tc>
        <w:tc>
          <w:tcPr>
            <w:tcW w:w="2268" w:type="dxa"/>
            <w:vAlign w:val="center"/>
          </w:tcPr>
          <w:p w:rsidR="00AA6ADB" w:rsidRPr="00E01F5F" w:rsidRDefault="00AA6ADB" w:rsidP="00AA6ADB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418" w:type="dxa"/>
            <w:vAlign w:val="center"/>
          </w:tcPr>
          <w:p w:rsidR="00AA6ADB" w:rsidRPr="00E01F5F" w:rsidRDefault="00AA6ADB" w:rsidP="00AA6ADB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701" w:type="dxa"/>
            <w:vAlign w:val="center"/>
          </w:tcPr>
          <w:p w:rsidR="00AA6ADB" w:rsidRPr="00E01F5F" w:rsidRDefault="00AA6ADB" w:rsidP="00AA6ADB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DB" w:rsidRPr="008242F9" w:rsidRDefault="00AA6ADB" w:rsidP="00AA6ADB">
            <w:r w:rsidRPr="008242F9">
              <w:t>MIGUEL BALMORE SANTOS GARCIA</w:t>
            </w:r>
          </w:p>
        </w:tc>
      </w:tr>
      <w:tr w:rsidR="00AA6ADB" w:rsidRPr="00E01F5F" w:rsidTr="00CD660A">
        <w:trPr>
          <w:jc w:val="center"/>
        </w:trPr>
        <w:tc>
          <w:tcPr>
            <w:tcW w:w="562" w:type="dxa"/>
            <w:vAlign w:val="center"/>
          </w:tcPr>
          <w:p w:rsidR="00AA6ADB" w:rsidRPr="00E01F5F" w:rsidRDefault="00AA6ADB" w:rsidP="00AA6ADB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DB" w:rsidRDefault="00AA6ADB" w:rsidP="00AA6ADB">
            <w:r w:rsidRPr="0093755F">
              <w:t>CADENERO</w:t>
            </w:r>
          </w:p>
        </w:tc>
        <w:tc>
          <w:tcPr>
            <w:tcW w:w="2268" w:type="dxa"/>
            <w:vAlign w:val="center"/>
          </w:tcPr>
          <w:p w:rsidR="00AA6ADB" w:rsidRPr="00E01F5F" w:rsidRDefault="00AA6ADB" w:rsidP="00AA6ADB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418" w:type="dxa"/>
            <w:vAlign w:val="center"/>
          </w:tcPr>
          <w:p w:rsidR="00AA6ADB" w:rsidRPr="00E01F5F" w:rsidRDefault="00AA6ADB" w:rsidP="00AA6ADB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701" w:type="dxa"/>
            <w:vAlign w:val="center"/>
          </w:tcPr>
          <w:p w:rsidR="00AA6ADB" w:rsidRPr="00E01F5F" w:rsidRDefault="00AA6ADB" w:rsidP="00AA6ADB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</w:p>
          <w:p w:rsidR="00AA6ADB" w:rsidRPr="00E01F5F" w:rsidRDefault="00AA6ADB" w:rsidP="00AA6ADB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DB" w:rsidRDefault="00AA6ADB" w:rsidP="00AA6ADB">
            <w:r w:rsidRPr="008242F9">
              <w:t>KEVIN RODINEY LAZO ROMERO</w:t>
            </w:r>
          </w:p>
        </w:tc>
      </w:tr>
    </w:tbl>
    <w:p w:rsidR="00F15BD7" w:rsidRPr="00E01F5F" w:rsidRDefault="00F15BD7" w:rsidP="006037F1">
      <w:pPr>
        <w:jc w:val="center"/>
        <w:rPr>
          <w:rFonts w:ascii="Museo Sans 300" w:hAnsi="Museo Sans 300"/>
          <w:sz w:val="20"/>
          <w:szCs w:val="20"/>
          <w:lang w:val="es-MX"/>
        </w:rPr>
      </w:pPr>
    </w:p>
    <w:sectPr w:rsidR="00F15BD7" w:rsidRPr="00E01F5F" w:rsidSect="00835039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756" w:rsidRDefault="000D5756" w:rsidP="008C10CA">
      <w:pPr>
        <w:spacing w:after="0" w:line="240" w:lineRule="auto"/>
      </w:pPr>
      <w:r>
        <w:separator/>
      </w:r>
    </w:p>
  </w:endnote>
  <w:endnote w:type="continuationSeparator" w:id="0">
    <w:p w:rsidR="000D5756" w:rsidRDefault="000D5756" w:rsidP="008C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756" w:rsidRDefault="000D5756" w:rsidP="008C10CA">
      <w:pPr>
        <w:spacing w:after="0" w:line="240" w:lineRule="auto"/>
      </w:pPr>
      <w:r>
        <w:separator/>
      </w:r>
    </w:p>
  </w:footnote>
  <w:footnote w:type="continuationSeparator" w:id="0">
    <w:p w:rsidR="000D5756" w:rsidRDefault="000D5756" w:rsidP="008C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0CA" w:rsidRDefault="008C10CA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EF336DC" wp14:editId="738C4F77">
          <wp:simplePos x="0" y="0"/>
          <wp:positionH relativeFrom="margin">
            <wp:align>center</wp:align>
          </wp:positionH>
          <wp:positionV relativeFrom="paragraph">
            <wp:posOffset>-57785</wp:posOffset>
          </wp:positionV>
          <wp:extent cx="1342800" cy="1152000"/>
          <wp:effectExtent l="0" t="0" r="0" b="0"/>
          <wp:wrapThrough wrapText="bothSides">
            <wp:wrapPolygon edited="0">
              <wp:start x="0" y="0"/>
              <wp:lineTo x="0" y="21076"/>
              <wp:lineTo x="21150" y="21076"/>
              <wp:lineTo x="2115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PUESTA D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39"/>
    <w:rsid w:val="000824E6"/>
    <w:rsid w:val="000A2290"/>
    <w:rsid w:val="000D5756"/>
    <w:rsid w:val="00101A36"/>
    <w:rsid w:val="001E5258"/>
    <w:rsid w:val="002717FB"/>
    <w:rsid w:val="0028583F"/>
    <w:rsid w:val="00287007"/>
    <w:rsid w:val="002F291D"/>
    <w:rsid w:val="002F2DB1"/>
    <w:rsid w:val="00347B6D"/>
    <w:rsid w:val="00376914"/>
    <w:rsid w:val="003B05D1"/>
    <w:rsid w:val="003E6AB9"/>
    <w:rsid w:val="00423814"/>
    <w:rsid w:val="004C5351"/>
    <w:rsid w:val="005D017E"/>
    <w:rsid w:val="006037F1"/>
    <w:rsid w:val="006A3FA4"/>
    <w:rsid w:val="006F0F55"/>
    <w:rsid w:val="00730623"/>
    <w:rsid w:val="00756786"/>
    <w:rsid w:val="007C6AA4"/>
    <w:rsid w:val="007D061E"/>
    <w:rsid w:val="007E4F00"/>
    <w:rsid w:val="00801CDB"/>
    <w:rsid w:val="00835039"/>
    <w:rsid w:val="008C10CA"/>
    <w:rsid w:val="00943477"/>
    <w:rsid w:val="009A2751"/>
    <w:rsid w:val="00A25B0A"/>
    <w:rsid w:val="00A36ADA"/>
    <w:rsid w:val="00A5704B"/>
    <w:rsid w:val="00A604DC"/>
    <w:rsid w:val="00A8636B"/>
    <w:rsid w:val="00AA6ADB"/>
    <w:rsid w:val="00AC5E76"/>
    <w:rsid w:val="00B22F03"/>
    <w:rsid w:val="00B60177"/>
    <w:rsid w:val="00B728D2"/>
    <w:rsid w:val="00C054A2"/>
    <w:rsid w:val="00C64BA5"/>
    <w:rsid w:val="00C929BD"/>
    <w:rsid w:val="00CD18BA"/>
    <w:rsid w:val="00CF0898"/>
    <w:rsid w:val="00D46825"/>
    <w:rsid w:val="00DB1F46"/>
    <w:rsid w:val="00E01F5F"/>
    <w:rsid w:val="00E32BF2"/>
    <w:rsid w:val="00E929A5"/>
    <w:rsid w:val="00EE271B"/>
    <w:rsid w:val="00F15BD7"/>
    <w:rsid w:val="00F60597"/>
    <w:rsid w:val="00FE1D84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D58A2-42FB-467A-871B-DB797352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1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10CA"/>
  </w:style>
  <w:style w:type="paragraph" w:styleId="Piedepgina">
    <w:name w:val="footer"/>
    <w:basedOn w:val="Normal"/>
    <w:link w:val="PiedepginaCar"/>
    <w:uiPriority w:val="99"/>
    <w:unhideWhenUsed/>
    <w:rsid w:val="008C1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48DE5-0B59-452E-B121-1F95C9A3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Alfaro</dc:creator>
  <cp:keywords/>
  <dc:description/>
  <cp:lastModifiedBy>Luis Mario Castaneda Monterrosa</cp:lastModifiedBy>
  <cp:revision>2</cp:revision>
  <dcterms:created xsi:type="dcterms:W3CDTF">2022-08-16T01:22:00Z</dcterms:created>
  <dcterms:modified xsi:type="dcterms:W3CDTF">2022-08-16T01:22:00Z</dcterms:modified>
</cp:coreProperties>
</file>