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28" w:tblpY="-1414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448"/>
        <w:gridCol w:w="1134"/>
        <w:gridCol w:w="1059"/>
        <w:gridCol w:w="1493"/>
        <w:gridCol w:w="2268"/>
        <w:gridCol w:w="1417"/>
        <w:gridCol w:w="1418"/>
      </w:tblGrid>
      <w:tr w:rsidR="00581CDA" w:rsidRPr="00581CDA" w:rsidTr="00941E78">
        <w:trPr>
          <w:trHeight w:val="1635"/>
        </w:trPr>
        <w:tc>
          <w:tcPr>
            <w:tcW w:w="10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CDA" w:rsidRPr="00581CDA" w:rsidRDefault="00AA6C72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</w:pPr>
            <w:r w:rsidRPr="000A7CAE">
              <w:rPr>
                <w:noProof/>
                <w:lang w:eastAsia="es-SV"/>
              </w:rPr>
              <w:drawing>
                <wp:anchor distT="0" distB="0" distL="114300" distR="114300" simplePos="0" relativeHeight="251659264" behindDoc="1" locked="0" layoutInCell="1" allowOverlap="1" wp14:anchorId="49BBA7A1" wp14:editId="3F1A9F69">
                  <wp:simplePos x="0" y="0"/>
                  <wp:positionH relativeFrom="margin">
                    <wp:posOffset>280670</wp:posOffset>
                  </wp:positionH>
                  <wp:positionV relativeFrom="paragraph">
                    <wp:posOffset>-2540</wp:posOffset>
                  </wp:positionV>
                  <wp:extent cx="837565" cy="795655"/>
                  <wp:effectExtent l="0" t="0" r="635" b="4445"/>
                  <wp:wrapTight wrapText="bothSides">
                    <wp:wrapPolygon edited="0">
                      <wp:start x="0" y="0"/>
                      <wp:lineTo x="0" y="21204"/>
                      <wp:lineTo x="21125" y="21204"/>
                      <wp:lineTo x="21125" y="0"/>
                      <wp:lineTo x="0" y="0"/>
                    </wp:wrapPolygon>
                  </wp:wrapTight>
                  <wp:docPr id="1" name="Imagen 1" descr="C:\Users\OIR\Desktop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R\Desktop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Pr="004D011D">
              <w:rPr>
                <w:rFonts w:cstheme="minorHAnsi"/>
                <w:b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1312" behindDoc="1" locked="0" layoutInCell="1" allowOverlap="1" wp14:anchorId="1286E1F2" wp14:editId="5B96C1A7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-157480</wp:posOffset>
                  </wp:positionV>
                  <wp:extent cx="755650" cy="755650"/>
                  <wp:effectExtent l="0" t="0" r="6350" b="6350"/>
                  <wp:wrapTight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ight>
                  <wp:docPr id="2" name="Imagen 2" descr="C:\Users\OIR\Desktop\LOG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R\Desktop\LOG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ALCALDIA 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MUNICIPAL </w:t>
            </w:r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>DE CUSCATANCINGO</w:t>
            </w:r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br/>
              <w:t xml:space="preserve">CONTRATACIONES Y SELECCIÓN DE PERSONAL 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br/>
              <w:t xml:space="preserve">    </w:t>
            </w:r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SEGUNDO </w:t>
            </w:r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TRIMESTRE 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 xml:space="preserve">AÑO </w:t>
            </w:r>
            <w:r w:rsidR="00581CDA" w:rsidRPr="003413DD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es-SV"/>
              </w:rPr>
              <w:t>2019</w:t>
            </w:r>
          </w:p>
        </w:tc>
      </w:tr>
      <w:tr w:rsidR="0079388A" w:rsidRPr="00581CDA" w:rsidTr="00941E78">
        <w:trPr>
          <w:trHeight w:val="60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#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PLAZA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FECHA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TIPO DE CONTRATACIÓN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PERFIL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NÚMERO DE PARTICIPANTES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581CD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SV"/>
              </w:rPr>
              <w:t>NOMBRE DEL GANADOR</w:t>
            </w:r>
          </w:p>
        </w:tc>
      </w:tr>
      <w:tr w:rsidR="009B0A2B" w:rsidRPr="00581CDA" w:rsidTr="00941E78">
        <w:trPr>
          <w:trHeight w:val="87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COCINERA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SELECCIÓN ABIERTA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CONTRATO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NOVENO GRADO/DOS AÑOS EN PUESTOS SIMILARES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WENDY CAROLINA  GRACIAS FABIAN</w:t>
            </w:r>
          </w:p>
        </w:tc>
      </w:tr>
      <w:tr w:rsidR="009B0A2B" w:rsidRPr="00581CDA" w:rsidTr="00941E78">
        <w:trPr>
          <w:trHeight w:val="293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GESTORA PRESUPUESTARIA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LICENCIADO(A) EN   ADMINISTRACIÓN   DE   EMPRESAS   O CARRERAS AFINES/ DOS AÑOS DE EXPERIENCIA EN CARGOS SIMILARES/ CON CONOCIMIENTOS EN PLANIFICACIÓN PRESUPUESTARIA/ Y PREFERENTE HABER RECIBIDO EL CURSO DE CONTABILIDAD GUBERNAMENTAL.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YESENIA LISSETTE HENRIQUEZ DE SALMERON</w:t>
            </w:r>
          </w:p>
        </w:tc>
      </w:tr>
      <w:tr w:rsidR="009B0A2B" w:rsidRPr="00581CDA" w:rsidTr="00941E78">
        <w:trPr>
          <w:trHeight w:val="79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SANEAMIENTO AMBIENTAL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WILBER ENRIQUE APARICIO ALVARADO</w:t>
            </w:r>
          </w:p>
        </w:tc>
      </w:tr>
      <w:tr w:rsidR="009B0A2B" w:rsidRPr="00581CDA" w:rsidTr="00941E78">
        <w:trPr>
          <w:trHeight w:val="83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SANEAMIENTO AMBIENTAL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OSIRIS OBED JIMENEZ CERON</w:t>
            </w:r>
          </w:p>
        </w:tc>
      </w:tr>
      <w:tr w:rsidR="009B0A2B" w:rsidRPr="00581CDA" w:rsidTr="00941E78">
        <w:trPr>
          <w:trHeight w:val="124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SECRETARIA DE DESPACHO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UNIVERSITARIOS A NIVEL DE TERCER AÑO/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CON CONOCIMIENTOS DE WORD, EXCEL Y POWER POINT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ADA LUZ TORRES DE CAMPOS</w:t>
            </w:r>
          </w:p>
        </w:tc>
      </w:tr>
      <w:tr w:rsidR="009B0A2B" w:rsidRPr="00581CDA" w:rsidTr="00941E78">
        <w:trPr>
          <w:trHeight w:val="170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SECRETARIA DE SECRETARIA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DE BACHILLERATO COMO MÍNIMO/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CONOCIMIENTOS DE PAQUETES COMPUTACIONALES COMO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WORD, EXCEL Y POWER POINT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SOFIA GISELLE ROMERO RIVERA</w:t>
            </w:r>
          </w:p>
        </w:tc>
      </w:tr>
      <w:tr w:rsidR="009B0A2B" w:rsidRPr="00581CDA" w:rsidTr="00941E78">
        <w:trPr>
          <w:trHeight w:val="139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30/04/2019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MÍNIMOS DE BACHILLERATO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QUE CONOZCA PROGRAMAS BÁSICOS DE COMPUTACIÓN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FRANCISCO ERNESTO FERNANDEZ ESCOBAR</w:t>
            </w:r>
          </w:p>
        </w:tc>
      </w:tr>
      <w:tr w:rsidR="009B0A2B" w:rsidRPr="00581CDA" w:rsidTr="00941E78">
        <w:trPr>
          <w:trHeight w:val="110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TECNICO (A)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01/05/2019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ESTUDIANTE UNIVERSITARIO A NIVEL DE TERCER AÑO DE TRABAJO SOCIAL, SOCIOLOGÍA O ESTUDIANTE DE CARRERAS AFINES.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JESSICA DELFINA LANDAVERDE GUARDADO</w:t>
            </w:r>
          </w:p>
        </w:tc>
      </w:tr>
      <w:tr w:rsidR="009B0A2B" w:rsidRPr="00581CDA" w:rsidTr="00941E78">
        <w:trPr>
          <w:trHeight w:val="87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MOTORISTA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01/05/2019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NIVEL DE EDUCACIÓN BÁSICA. CON LICENCIA DE CONDUCIR (PESADA)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RODOLFO ANTONIO VASQUEZ ROSALES</w:t>
            </w:r>
          </w:p>
        </w:tc>
      </w:tr>
      <w:tr w:rsidR="009B0A2B" w:rsidRPr="00581CDA" w:rsidTr="00941E78">
        <w:trPr>
          <w:trHeight w:val="79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AUXILIAR DE SANEAMIENTO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02/05/2019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NO INDISPENSABLE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KEVIN ALEXANDER GOMEZ CACERES</w:t>
            </w:r>
          </w:p>
        </w:tc>
      </w:tr>
      <w:tr w:rsidR="009B0A2B" w:rsidRPr="00581CDA" w:rsidTr="00941E78">
        <w:trPr>
          <w:trHeight w:val="128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MOTORISTA DE DESPACHO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06/05/2019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ESTUDIOS DE BACHILLERATO/DOS AÑOS DE EXPERIENCIA EN PUESTOS SIMILARES, CON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LICENCIA PESADA.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HECTOR ARMANDO MELARA LOPEZ</w:t>
            </w:r>
          </w:p>
        </w:tc>
      </w:tr>
      <w:tr w:rsidR="009B0A2B" w:rsidRPr="00581CDA" w:rsidTr="00941E78">
        <w:trPr>
          <w:trHeight w:val="11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REGISTRADOR (A)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5/14/2019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ESTUDIANTE O LICENCIADO(A) EN CIENCIAS JURÍDICAS/CON CONOCIMIENTOS DE PAQUETES COMPUTACIONALES</w:t>
            </w:r>
            <w:r w:rsidR="0079388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 xml:space="preserve"> COMO WORD, EXCEL Y POWER POINT.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ADRIANA JIMENA LAHUD CUADRA</w:t>
            </w:r>
          </w:p>
        </w:tc>
      </w:tr>
      <w:tr w:rsidR="009B0A2B" w:rsidRPr="00581CDA" w:rsidTr="00941E78">
        <w:trPr>
          <w:trHeight w:val="63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ENCARGADO DE BODEGA Y COMBUSTIBLE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28/05/2021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EDUC</w:t>
            </w:r>
            <w:r w:rsidR="0079388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ACIÓN REQUERIDA DE NOVENO GRADO</w:t>
            </w:r>
            <w:r w:rsidR="009B0A2B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MARVIN ANTONIO GUERRA GOMEZ</w:t>
            </w:r>
          </w:p>
        </w:tc>
      </w:tr>
      <w:tr w:rsidR="009B0A2B" w:rsidRPr="00581CDA" w:rsidTr="00941E78">
        <w:trPr>
          <w:trHeight w:val="129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SECRETARIA DE GERENCIA ADMINISTRATIVA Y FINANCIERA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31/05/2019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PREFERENTEMENTE CON ESTUDIOS UNIVERSITARIOS/CONOCIMIENTO DE ARCHIVO Y PAQUETES COMPUTACIONALES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br/>
              <w:t>COMO WORD, EXCEL Y POWER POINT</w:t>
            </w:r>
            <w:r w:rsidR="003413D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KAREN ALEJANDRA HERNANDEZ ORTIZ</w:t>
            </w:r>
          </w:p>
        </w:tc>
      </w:tr>
      <w:tr w:rsidR="009B0A2B" w:rsidRPr="00581CDA" w:rsidTr="00941E78">
        <w:trPr>
          <w:trHeight w:val="197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OFICIAL DE ACCESO A LA INFORMACION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6/11/2019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CONCURSO ABIERTO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PERMANENTE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 xml:space="preserve">SER SALVADOREÑO(A), DE RECONOCIDA HONORABILIDAD, CON EXPERIENCIA EN LA ADMINISTRACIÓN PÚBLICA, E IDONEIDAD PARA EL CARGO/DE PREFERENCIA CON TÍTULO UNIVERSITARIO/NO HABER SIDO CONDENADO(A) POR LA COMISIÓN DE ALGÚN DELITO O SANCIONADO(A) POR INFRINGIR LA LEY DE ÉTICA GUBERNAMENTAL EN LOS CINCO AÑOS ANTERIORES AL EJERCICIO DEL CARGO/ESTAR SOLVENTE DE RESPONSABILIDADES ADMINISTRATIVAS EN LA CORTE DE CUENTAS DE LA </w:t>
            </w: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REPÚBLICA, LA PROCURADURÍA GENERAL DE LA REPÚBLICA Y LA HACIENDA PÚBLICA. EN CASO DE PROFESIONES REGLADAS, NO HABER SIDO SANCIONADO(A) POR EL ORGANISMO DE VIGILANCIA DE LA PROFESIÓN EN LOS ÚLTIMOS CINCO AÑOS</w:t>
            </w:r>
            <w:r w:rsidR="009B0A2B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DA" w:rsidRPr="00581CDA" w:rsidRDefault="00581CDA" w:rsidP="0079388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</w:pPr>
            <w:r w:rsidRPr="00581CDA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s-SV"/>
              </w:rPr>
              <w:t>DIANA SOFIA OCHOA</w:t>
            </w:r>
          </w:p>
        </w:tc>
      </w:tr>
    </w:tbl>
    <w:p w:rsidR="00957BCC" w:rsidRPr="00581CDA" w:rsidRDefault="00957BCC" w:rsidP="00581CDA">
      <w:pPr>
        <w:rPr>
          <w:sz w:val="18"/>
          <w:szCs w:val="18"/>
        </w:rPr>
      </w:pPr>
    </w:p>
    <w:sectPr w:rsidR="00957BCC" w:rsidRPr="00581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DA"/>
    <w:rsid w:val="003413DD"/>
    <w:rsid w:val="00581CDA"/>
    <w:rsid w:val="0079388A"/>
    <w:rsid w:val="00847379"/>
    <w:rsid w:val="00941E78"/>
    <w:rsid w:val="00957BCC"/>
    <w:rsid w:val="009B0A2B"/>
    <w:rsid w:val="00AA6C72"/>
    <w:rsid w:val="00C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A9F1F-91AA-4E93-BBE5-0E813D02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6</cp:revision>
  <dcterms:created xsi:type="dcterms:W3CDTF">2022-10-05T20:13:00Z</dcterms:created>
  <dcterms:modified xsi:type="dcterms:W3CDTF">2022-11-15T17:47:00Z</dcterms:modified>
</cp:coreProperties>
</file>