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932B" w14:textId="77777777" w:rsidR="00D426E4" w:rsidRDefault="00D426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1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0"/>
        <w:gridCol w:w="2407"/>
        <w:gridCol w:w="2288"/>
        <w:gridCol w:w="2288"/>
        <w:gridCol w:w="6"/>
        <w:gridCol w:w="1553"/>
        <w:gridCol w:w="6"/>
        <w:gridCol w:w="2668"/>
        <w:gridCol w:w="1341"/>
      </w:tblGrid>
      <w:tr w:rsidR="00220241" w:rsidRPr="00275A0B" w14:paraId="72CE502B" w14:textId="77777777" w:rsidTr="002F4A84">
        <w:trPr>
          <w:trHeight w:val="600"/>
        </w:trPr>
        <w:tc>
          <w:tcPr>
            <w:tcW w:w="7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9ACF" w14:textId="77777777" w:rsidR="00220241" w:rsidRPr="00EB3990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EB3990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 xml:space="preserve">PROCESOS DE SELECCIÓN 2023 – CONAPINA </w:t>
            </w:r>
          </w:p>
          <w:p w14:paraId="0FE1E5A6" w14:textId="77777777" w:rsidR="00220241" w:rsidRPr="00EB3990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EB3990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(</w:t>
            </w:r>
            <w:r w:rsidRPr="00EB3990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ABRIL</w:t>
            </w:r>
            <w:r w:rsidRPr="00EB3990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 xml:space="preserve"> – </w:t>
            </w:r>
            <w:r w:rsidRPr="00EB3990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JUNI</w:t>
            </w:r>
            <w:r w:rsidRPr="00EB3990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O)</w:t>
            </w:r>
          </w:p>
          <w:p w14:paraId="5B6FCE55" w14:textId="288035B1" w:rsidR="00220241" w:rsidRPr="00EB3990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B7A6D" w14:textId="77777777" w:rsidR="00220241" w:rsidRPr="00EB3990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4A8D9" w14:textId="77777777" w:rsidR="00220241" w:rsidRPr="00EB3990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E7369" w14:textId="77777777" w:rsidR="00220241" w:rsidRPr="00EB3990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  <w:r w:rsidRPr="00EB3990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17-07-2023</w:t>
            </w:r>
          </w:p>
        </w:tc>
      </w:tr>
      <w:tr w:rsidR="00220241" w:rsidRPr="00275A0B" w14:paraId="7C6A7AC7" w14:textId="77777777" w:rsidTr="00A978C6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E67755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7CDF80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Nombre plaza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C7ADAAF" w14:textId="5EC8ED26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Unidad Organizativa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C9739CC" w14:textId="3CA76282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Tipo de concurso (Externo/Interno)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910A2C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Tipo de</w:t>
            </w:r>
            <w:r w:rsidRPr="00275A0B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br/>
              <w:t>contratación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400343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Perfil</w:t>
            </w:r>
            <w:r w:rsidRPr="00275A0B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br/>
              <w:t>Formación Requerida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CA13E7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Número</w:t>
            </w:r>
            <w:r w:rsidRPr="00275A0B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br/>
              <w:t>participantes</w:t>
            </w:r>
          </w:p>
        </w:tc>
      </w:tr>
      <w:tr w:rsidR="00220241" w:rsidRPr="00275A0B" w14:paraId="4149759F" w14:textId="77777777" w:rsidTr="00A978C6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19DC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DC040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JEFE DE SECCIÓN DE APOYO Y COORDINACIÓN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4C1C" w14:textId="178511A0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PROTECCIÓN Y DEFENSA DE DERECHOS INDIVIDUALES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51AFC" w14:textId="1024540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9172F" w14:textId="67622729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B0D30" w14:textId="31167878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ciencias jurídicas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BD3C" w14:textId="2ECC204D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3629BC15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31E6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115EE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51FF" w14:textId="6701F1FA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PROTECCIÓN Y DEFENSA DE DERECHOS INDIVIDUALES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308FA" w14:textId="254CB786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C3D87" w14:textId="3B854DB3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154AA" w14:textId="05BD2C5C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ciencias jurídicas, psicología, trabajo social u otras ciencias sociales y de la conducta humana, debidamente autorizado para el ejercicio de la profesión.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B175" w14:textId="67FFF845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4B8163EC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3EA7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D8261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III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B5A2" w14:textId="50ACEF44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PROTECCIÓN Y DEFENSA DE DERECHOS INDIVIDUALES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FAADD" w14:textId="4B3B4D99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AC224" w14:textId="0402A4E5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6C176" w14:textId="2497D67B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Cuarto año en las carreras de licenciatura en administración de empresas, ciencias jurídicas o humanistas.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8924D" w14:textId="61E46826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6EA29FA8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274E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7BB9E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CD6B" w14:textId="1563EFAD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PROTECCIÓN Y DEFENSA DE DERECHOS INDIVIDUALES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85E5" w14:textId="1170D388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98CE" w14:textId="747CA90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8DEFD" w14:textId="591EFBD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ciencias jurídicas, psicología, trabajo social u otras ciencias sociales y de la conducta humana, debidamente autorizado para el ejercicio de la profesión.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F8D0B" w14:textId="127C680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682DC7FA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E6DD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CAFC9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B5BC" w14:textId="35EE8FDF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PROTECCIÓN Y DEFENSA DE DERECHOS INDIVIDUALES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08378" w14:textId="4C284083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05714" w14:textId="6D6C4D99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974DB" w14:textId="40B6090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ciencias jurídicas, psicología, trabajo social u otras ciencias sociales y de la conducta humana, debidamente autorizado para el ejercicio de la profesión.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4C030" w14:textId="49AF8F70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11817482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BA28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B5F6F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TÉCNICA 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C8D" w14:textId="1C12378E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GERENCIA LEGAL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8E310" w14:textId="0A2BC6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BD06E" w14:textId="6EE9D64C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C9EE" w14:textId="47729385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A6B42" w14:textId="6F1E8CAF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6B8520EB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552D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370CC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JEFE DE DEPARTAMENTO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A575" w14:textId="01E9F863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GERENCIA DE COMUNICACIONES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B0699" w14:textId="05DC0558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8CFCF" w14:textId="1BCF1B38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902D4" w14:textId="70A6CBF7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Estudios o formación técnica en las áreas de comunicación, diseño, marketing o producción audiovisual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E5590" w14:textId="0207FCFB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080C097B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CCA2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34708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AA40" w14:textId="07EAB17B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PROTECCIÓN Y DEFENSA DE DERECHOS INDIVIDUALES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8D234" w14:textId="0D6964F4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4D5A2" w14:textId="735405B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458ED" w14:textId="3CCA328B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ciencias jurídicas, psicología, trabajo social u otras ciencias sociales y de la conducta humana, debidamente autorizado para el ejercicio de la profesión.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47B54" w14:textId="0780CFC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633A9753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5D7E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3923F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MIEMBRO DE JUNTA DE PROTECCIÓN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BF8" w14:textId="51A7620C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JUNTA DE PROTECCIÓN DE LA LIBERTAD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E752B" w14:textId="415A2946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1DD3F" w14:textId="796B22A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17F93" w14:textId="08F9937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7DB08" w14:textId="73AFA74F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</w:tr>
      <w:tr w:rsidR="00220241" w:rsidRPr="00275A0B" w14:paraId="3DB4EA8F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27B0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B714B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287D" w14:textId="1D695732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JUNTA DE PROTECCIÓN DE SANTA ANA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6025F" w14:textId="607F7541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5ABDC" w14:textId="1E1E3CD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EFD59" w14:textId="7E20C3E8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A24DC" w14:textId="34B2845E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</w:tr>
      <w:tr w:rsidR="00220241" w:rsidRPr="00275A0B" w14:paraId="1D196E7C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333C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562FC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TÉCNICA III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88E" w14:textId="6D42D27B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PROGRAMAS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31D63" w14:textId="77981022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B2F83" w14:textId="0911A11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988C" w14:textId="4670677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Estudiante A Nivel De 4to Año De Licenciatura En Ciencias Jurídicas O Humanistas.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AF22D" w14:textId="3F8CCC76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30E88716" w14:textId="77777777" w:rsidTr="004176C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3F1F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26B51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SECRETARIA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DA3C" w14:textId="3791B72A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GERENCIA TÉCNICA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BE15B" w14:textId="3A796155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6595" w14:textId="045C8DD3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2D2FB" w14:textId="39AB7932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4B675" w14:textId="178C9B31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46488EE0" w14:textId="77777777" w:rsidTr="004176CB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3600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B8421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AUXILIAR ADMINISTRATIVO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9CD4" w14:textId="6C2C911C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MEDIO AMBIENTE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8AF92" w14:textId="259C2044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435C0" w14:textId="6DB9952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EEC0D" w14:textId="4737D8E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Bachiller general, estudiante universitario en ingenierías, licenciatura en administración de empresas, contaduría pública.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2AD20" w14:textId="082A75DB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73FBB4A2" w14:textId="77777777" w:rsidTr="004176CB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F0BA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9091B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6117" w14:textId="04C7CA9F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DEL NIÑO ADALBERTO GUIROLA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F1C1C" w14:textId="07235FD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64D12" w14:textId="039C7156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7586C" w14:textId="6DA12177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Técnico, tecnólogo o licenciado en enfermería o áreas relacionadas a la salud.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7F981" w14:textId="5FF7F7DF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  <w:tr w:rsidR="00220241" w:rsidRPr="00275A0B" w14:paraId="653639AE" w14:textId="77777777" w:rsidTr="004176CB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A4D6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9747E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ECB2" w14:textId="7FB4FB84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DEL NIÑO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6DBF0" w14:textId="3C39B314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0820C" w14:textId="23B49423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9C393" w14:textId="57922B6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C79B" w14:textId="46ED1162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6</w:t>
            </w:r>
          </w:p>
        </w:tc>
      </w:tr>
      <w:tr w:rsidR="00220241" w:rsidRPr="00275A0B" w14:paraId="03C5CF58" w14:textId="77777777" w:rsidTr="004176CB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C723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77E61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EEB4" w14:textId="5D21FB46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DEL NIÑO ADALBERTO GUIROLA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8220A" w14:textId="3B6027C1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E8218" w14:textId="61A3B66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1AFDB" w14:textId="48599508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Técnico, tecnólogo o licenciado en enfermería o áreas relacionadas a la salud.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35EF" w14:textId="0FC0C19C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  <w:tr w:rsidR="00220241" w:rsidRPr="00275A0B" w14:paraId="76C0A36A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1B50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4BCAE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AUXILIAR TÉCNICO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77BB" w14:textId="7BB1A43D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ATENCIÓN INICIAL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73946" w14:textId="608F5631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D1902" w14:textId="6099E715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52EC1" w14:textId="06B71D0B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 xml:space="preserve">Graduado/a profesorado o licenciatura en educación inicial y </w:t>
            </w:r>
            <w:proofErr w:type="spellStart"/>
            <w:r w:rsidRPr="00275A0B">
              <w:rPr>
                <w:rFonts w:ascii="Museo Sans 100" w:hAnsi="Museo Sans 100"/>
                <w:sz w:val="20"/>
                <w:szCs w:val="20"/>
              </w:rPr>
              <w:t>parvularia</w:t>
            </w:r>
            <w:proofErr w:type="spellEnd"/>
            <w:r w:rsidRPr="00275A0B">
              <w:rPr>
                <w:rFonts w:ascii="Museo Sans 100" w:hAnsi="Museo Sans 100"/>
                <w:sz w:val="20"/>
                <w:szCs w:val="20"/>
              </w:rPr>
              <w:t>, licenciatura en salud materno infantil o carreras afines.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F7177" w14:textId="70D02B73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  <w:tr w:rsidR="00220241" w:rsidRPr="00275A0B" w14:paraId="4E0A3016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AC2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16B0D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RECEPTOR DE DENUNCIAS Y ENCARGADO DE ATENCIÓN AL USUARIO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F4FC" w14:textId="68F6A301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JUNTA DE PROTECCIÓN DE SAN SALVADOR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4C51C" w14:textId="3F002A48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AB8E2" w14:textId="0B430406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39DA7" w14:textId="0AFCCE8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Estudiante Universitario De Licenciatura En Ciencias Jurídicas A Nivel De 4to Año O Egresado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3EA8E" w14:textId="7D1FDA4D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2B1ADF5E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A869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0BDFA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1F3A" w14:textId="58D85E77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DEL NIÑO ADALBERTO GUIROLA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50726" w14:textId="635D1F71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002DD" w14:textId="24FE032B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AABC1" w14:textId="413E24B6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Técnico, tecnólogo o licenciado en enfermería o áreas relacionadas a la salud.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BF24B" w14:textId="4A06C22B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  <w:tr w:rsidR="00220241" w:rsidRPr="00275A0B" w14:paraId="4490A0A3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F4DD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98DDB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TÉNICO 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EEAE" w14:textId="7FACD3CB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color w:val="000000"/>
                <w:sz w:val="20"/>
                <w:szCs w:val="20"/>
              </w:rPr>
              <w:t>GERENCIA LEGAL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3B1F8" w14:textId="48969A22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F65C3" w14:textId="3FCC49CF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FCE8C" w14:textId="6460FF4E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Licenciado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38921" w14:textId="0053D1C1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55B551D9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6B65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80E41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CD0A" w14:textId="24460769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color w:val="000000"/>
                <w:sz w:val="20"/>
                <w:szCs w:val="20"/>
              </w:rPr>
              <w:t>GERENCIA LEGAL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7CA87" w14:textId="30086B5E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15AB6" w14:textId="1B386517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1BE66" w14:textId="48827F6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Licenciado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2376E" w14:textId="2AA27C55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2C1A8626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D856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5214D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95E" w14:textId="2D9719F1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SANTA LUISA MARILLAC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B5A72" w14:textId="35C5D4F2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9883B" w14:textId="5D8AE37E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F77B" w14:textId="74FC552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Técnico, tecnólogo o licenciado en enfermería o áreas relacionadas a la salud.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1FE6D" w14:textId="36888A98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232D61A1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1EAC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A6F2B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COCINERO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36A9" w14:textId="18CB0161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DEL NIÑO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7B7CA" w14:textId="36E4C945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27AD3" w14:textId="34464532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E492" w14:textId="51F1F595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en gastronomía o afines.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36885" w14:textId="2F39B68C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1FC216FA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1C03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A7451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728" w14:textId="3F009D03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SANTA LUISA MARILLAC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D4C16" w14:textId="5CDFA11F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CC594" w14:textId="06D962A3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9395" w14:textId="76B055E3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Técnico, tecnólogo o licenciado en enfermería o áreas relacionadas a la salud.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EACA4" w14:textId="541CDDB8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</w:tr>
      <w:tr w:rsidR="00220241" w:rsidRPr="00275A0B" w14:paraId="71F17852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30FC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C2E48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COCINERO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7A1E" w14:textId="15944D77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DEL NIÑO ADALBERTO GUIROLA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84804" w14:textId="31C60B6F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7C59" w14:textId="5CA9C807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23354" w14:textId="7768FD97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en gastronomía o afines.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04EA" w14:textId="7272B2E8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</w:tr>
      <w:tr w:rsidR="00220241" w:rsidRPr="00275A0B" w14:paraId="57673987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D09B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CBD05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JEFE DE UNIDAD DE PLANIFICACIÓN Y DESARROLLO INSTITUCIONAL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7862" w14:textId="756C8BBE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GERENCIA DE PLANIFICACIÓN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C6C8A" w14:textId="54A68DBD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CD090" w14:textId="786B92F3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E367" w14:textId="3F982C4C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Graduado/a de licenciatura en administración de empresas, ingeniería industrial, economía o carreras afines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5BE02" w14:textId="35467108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17424FDF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D1FA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226CF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FAD2" w14:textId="6039FD18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79582" w14:textId="384F1095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F92E9" w14:textId="51F16F62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3EA0F" w14:textId="40A632D9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0D33" w14:textId="6A6B1865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</w:tr>
      <w:tr w:rsidR="00220241" w:rsidRPr="00275A0B" w14:paraId="52C6EC2D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D887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5ADEC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AD2F" w14:textId="2BAF7256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E32BE" w14:textId="34122A33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D6E2E" w14:textId="364AED3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8954F" w14:textId="4518F617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4ACD4" w14:textId="2993C863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6</w:t>
            </w:r>
          </w:p>
        </w:tc>
      </w:tr>
      <w:tr w:rsidR="00220241" w:rsidRPr="00275A0B" w14:paraId="5E1B84C6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14E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DC20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EDUCADOR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18AB" w14:textId="04C2274F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DEL NIÑO ADALBERTO GUIROLA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F99B6" w14:textId="1AA5C8EE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885AC" w14:textId="737B8FC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D1E49" w14:textId="690C1358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Técnico, tecnólogo o licenciado en enfermería o áreas relacionadas a la salud.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F8EF0" w14:textId="257B54CF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</w:tr>
      <w:tr w:rsidR="00220241" w:rsidRPr="00275A0B" w14:paraId="025CAE8D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75DF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3D2F6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CEFA" w14:textId="276AC1EA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JUNTA DE PROTECCIÓN USULUTAN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1173C" w14:textId="3531398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39FA" w14:textId="6646B61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E1C4A" w14:textId="675B6E9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Licenciatura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00F04" w14:textId="077150AF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2C73EE0D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FD23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BFE1D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COLABORADOR DE SERVICIOS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9E2" w14:textId="459DFB09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05336" w14:textId="01A92BFC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50CB2" w14:textId="41C4FF4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4C67B" w14:textId="1822EFD9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Educación básica (9° grado)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30E8" w14:textId="213107FE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</w:tr>
      <w:tr w:rsidR="00220241" w:rsidRPr="00275A0B" w14:paraId="5EBCA33A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4448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87D03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COLABORADOR DE SERVICIOS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4EC3" w14:textId="58B4579E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0A37E" w14:textId="3FCD0ACE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D1CF2" w14:textId="3D83107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C59A4" w14:textId="43BE98F1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Educación básica (9° grado)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7A75F" w14:textId="710C5A83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1E11E51C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DF5C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B867D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B317" w14:textId="19922FF4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JUNTA DE PROTECCIÓN DE CABAÑAS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360D9" w14:textId="63EE6515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72CFD" w14:textId="681BFA8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BCAD" w14:textId="11DCA4F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Licenciado en ciencias jurídicas / abogado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41FBA" w14:textId="01F9391F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  <w:tr w:rsidR="00220241" w:rsidRPr="00275A0B" w14:paraId="33C615CE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220A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99C52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MOTORISTA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2D44" w14:textId="1846582B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ADALBERTO GUIROLA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EC297" w14:textId="21EB58BE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BFBA9" w14:textId="1467D216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764F" w14:textId="03BD1643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18E8B" w14:textId="51111288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</w:tr>
      <w:tr w:rsidR="00220241" w:rsidRPr="00275A0B" w14:paraId="0A448BAC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593A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EDFCD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SECRETARIA DE ACTUACIONES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1A95" w14:textId="5DB129C2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JUNTA DE PROTECCIÓN LA LIBERTAD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C6F7A" w14:textId="20AD650B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D510A" w14:textId="6DF347D1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AF5E8" w14:textId="00465B90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Licenciado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86FC5" w14:textId="1700D50F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  <w:tr w:rsidR="00220241" w:rsidRPr="00275A0B" w14:paraId="3373A82F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F452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F9A90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AUXILIAR ADMINISTRATIVO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095F" w14:textId="709BE3E5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ESPECIALIZADA DE TALENTO HUMANO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93AF3" w14:textId="19AA99D4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710C" w14:textId="2917151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8942F" w14:textId="76B12B97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Bachiller, preferible con estudios universitarios en ciencias económicas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972BE" w14:textId="15FA6F4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36F14721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DFA6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BD593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JEFE UNIDAD TÉCNICA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AD2" w14:textId="2782C207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GERENCIA TÉCNICA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D1C07" w14:textId="5460538F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1827" w14:textId="7591BA7F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06150" w14:textId="4B3D885D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Graduado/a de licenciatura en ciencias jurídicas, ciencias sociales entre ellas economía, sociología; ciencias de la educación, otras carreras afines.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22F66" w14:textId="438BAD91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49370A65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861E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01187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JEFA DE UNIDAD IV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BF45" w14:textId="5E5A4781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ESCUELA DE CAPACITACION PARA MIEMBROS DEL SISTEMA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D3FB5" w14:textId="5678B3E8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1F087" w14:textId="72AC867B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52291" w14:textId="31107C9C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Graduado universitario, preferible de carreras relacionadas a la educación.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BDF02" w14:textId="608E650C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6951554A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A725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sz w:val="20"/>
                <w:szCs w:val="20"/>
              </w:rPr>
              <w:t>39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72A35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TECNICO ESPECIALISTA 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7121" w14:textId="48760C36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UNIDAD DE PROGRAMAS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AFF16" w14:textId="1EA89ACD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89B93" w14:textId="5FB00FB2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332B" w14:textId="1C5D50B5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Graduado/a de ciencias jurídicas (abogado/a), psicología, trabajo social, materno infantil,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A727" w14:textId="51C7613D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46466819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D4B7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sz w:val="20"/>
                <w:szCs w:val="20"/>
              </w:rPr>
              <w:t>40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A72B5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ORDENANZA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9BAE" w14:textId="73BF401E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CENTRO DE ACOGIMIENTO HOGAR ADALBERTO GUIROLA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F57E7" w14:textId="60CBE3D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C2410" w14:textId="005718FA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07047" w14:textId="478F5AB1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Ciencias de la educación o carreras afines.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00E02" w14:textId="68EA3FDE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</w:tr>
      <w:tr w:rsidR="00220241" w:rsidRPr="00275A0B" w14:paraId="267758A0" w14:textId="77777777" w:rsidTr="004176CB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6D36" w14:textId="77777777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eastAsia="Museo Sans 100" w:hAnsi="Museo Sans 100" w:cs="Museo Sans 100"/>
                <w:sz w:val="20"/>
                <w:szCs w:val="20"/>
              </w:rPr>
              <w:t>41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E7A33" w14:textId="77777777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MOTORISTA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258D" w14:textId="0B0BAA33" w:rsidR="00220241" w:rsidRPr="00C57157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C57157">
              <w:rPr>
                <w:rFonts w:ascii="Museo Sans 100" w:hAnsi="Museo Sans 100"/>
                <w:sz w:val="20"/>
                <w:szCs w:val="20"/>
              </w:rPr>
              <w:t>COMPLEJO DE INTEGRACIÓN SOCIAL DE LA NIÑEZ Y ADOLESCENCIA (CISNA)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2B83D" w14:textId="11911D42" w:rsidR="00220241" w:rsidRPr="00275A0B" w:rsidRDefault="00220241" w:rsidP="00220241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E177" w14:textId="2865E538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05BE2" w14:textId="47BE9F3E" w:rsidR="00220241" w:rsidRPr="00275A0B" w:rsidRDefault="00220241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DC24" w14:textId="7DA11843" w:rsidR="00220241" w:rsidRPr="00275A0B" w:rsidRDefault="00220241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275A0B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</w:tbl>
    <w:p w14:paraId="4B8FBC3B" w14:textId="77777777" w:rsidR="00D426E4" w:rsidRDefault="00D426E4">
      <w:pPr>
        <w:rPr>
          <w:rFonts w:ascii="Museo Sans 100" w:eastAsia="Museo Sans 100" w:hAnsi="Museo Sans 100" w:cs="Museo Sans 100"/>
          <w:sz w:val="20"/>
          <w:szCs w:val="20"/>
        </w:rPr>
      </w:pPr>
    </w:p>
    <w:sectPr w:rsidR="00D426E4" w:rsidSect="00C57157">
      <w:pgSz w:w="15840" w:h="12240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E4"/>
    <w:rsid w:val="00220241"/>
    <w:rsid w:val="00275A0B"/>
    <w:rsid w:val="004B1BD9"/>
    <w:rsid w:val="007D410F"/>
    <w:rsid w:val="00A978C6"/>
    <w:rsid w:val="00AA2E6A"/>
    <w:rsid w:val="00C57157"/>
    <w:rsid w:val="00CB2AAA"/>
    <w:rsid w:val="00D426E4"/>
    <w:rsid w:val="00D464FF"/>
    <w:rsid w:val="00E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72FC4"/>
  <w15:docId w15:val="{68C6CC75-0F20-405F-9ED1-D2A0305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/CSRo4UQJP//ipPYEQx6Ix1HA==">CgMxLjA4AHIhMUhHNkdRZTBfQnJlM3lubHN3Vmd5ZUFZamNlMFVxQlky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 Gonzalez</dc:creator>
  <cp:lastModifiedBy>Laura L. Centeno Zavaleta</cp:lastModifiedBy>
  <cp:revision>2</cp:revision>
  <dcterms:created xsi:type="dcterms:W3CDTF">2023-07-20T21:47:00Z</dcterms:created>
  <dcterms:modified xsi:type="dcterms:W3CDTF">2023-07-20T21:47:00Z</dcterms:modified>
</cp:coreProperties>
</file>