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93" w:rsidRPr="006C5A3D" w:rsidRDefault="000E5393" w:rsidP="000E5393">
      <w:pPr>
        <w:tabs>
          <w:tab w:val="center" w:pos="4680"/>
          <w:tab w:val="right" w:pos="9360"/>
        </w:tabs>
        <w:spacing w:after="0" w:line="240" w:lineRule="auto"/>
        <w:rPr>
          <w:lang w:val="es-MX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5B7B88C" wp14:editId="642FB17E">
            <wp:simplePos x="0" y="0"/>
            <wp:positionH relativeFrom="margin">
              <wp:align>left</wp:align>
            </wp:positionH>
            <wp:positionV relativeFrom="paragraph">
              <wp:posOffset>11310</wp:posOffset>
            </wp:positionV>
            <wp:extent cx="739140" cy="828040"/>
            <wp:effectExtent l="0" t="0" r="3810" b="0"/>
            <wp:wrapThrough wrapText="bothSides">
              <wp:wrapPolygon edited="0">
                <wp:start x="0" y="0"/>
                <wp:lineTo x="0" y="20871"/>
                <wp:lineTo x="21155" y="20871"/>
                <wp:lineTo x="2115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MX"/>
        </w:rPr>
        <w:t xml:space="preserve">                                                              </w:t>
      </w:r>
      <w:r w:rsidRPr="006C5A3D">
        <w:rPr>
          <w:lang w:val="es-MX"/>
        </w:rPr>
        <w:t>ALCALDIA MUNICIPAL DE SANTA ISABEL ISHUATAN</w:t>
      </w:r>
    </w:p>
    <w:p w:rsidR="000E5393" w:rsidRDefault="000E5393" w:rsidP="000E5393">
      <w:pPr>
        <w:tabs>
          <w:tab w:val="center" w:pos="4680"/>
          <w:tab w:val="right" w:pos="9360"/>
        </w:tabs>
        <w:spacing w:after="0" w:line="240" w:lineRule="auto"/>
        <w:rPr>
          <w:lang w:val="es-MX"/>
        </w:rPr>
      </w:pPr>
      <w:r w:rsidRPr="006C5A3D">
        <w:rPr>
          <w:lang w:val="es-MX"/>
        </w:rPr>
        <w:t xml:space="preserve">    </w:t>
      </w:r>
      <w:r>
        <w:rPr>
          <w:lang w:val="es-MX"/>
        </w:rPr>
        <w:t xml:space="preserve">                                                       </w:t>
      </w:r>
    </w:p>
    <w:p w:rsidR="000E5393" w:rsidRPr="006C5A3D" w:rsidRDefault="000E5393" w:rsidP="000E5393">
      <w:pPr>
        <w:tabs>
          <w:tab w:val="center" w:pos="4680"/>
          <w:tab w:val="right" w:pos="9360"/>
        </w:tabs>
        <w:spacing w:after="0" w:line="240" w:lineRule="auto"/>
        <w:rPr>
          <w:lang w:val="es-MX"/>
        </w:rPr>
      </w:pPr>
      <w:r>
        <w:rPr>
          <w:lang w:val="es-MX"/>
        </w:rPr>
        <w:t xml:space="preserve">                                                                         </w:t>
      </w:r>
      <w:r w:rsidRPr="006C5A3D">
        <w:rPr>
          <w:lang w:val="es-MX"/>
        </w:rPr>
        <w:t>DEPARTAMENTO DE SONSONATE</w:t>
      </w:r>
    </w:p>
    <w:p w:rsidR="000E5393" w:rsidRPr="006C5A3D" w:rsidRDefault="000E5393" w:rsidP="000E5393">
      <w:pPr>
        <w:tabs>
          <w:tab w:val="center" w:pos="4680"/>
          <w:tab w:val="right" w:pos="9360"/>
        </w:tabs>
        <w:spacing w:after="0" w:line="240" w:lineRule="auto"/>
        <w:rPr>
          <w:lang w:val="es-MX"/>
        </w:rPr>
      </w:pPr>
    </w:p>
    <w:p w:rsidR="000E5393" w:rsidRDefault="000E5393" w:rsidP="000E5393">
      <w:pPr>
        <w:tabs>
          <w:tab w:val="center" w:pos="4680"/>
          <w:tab w:val="right" w:pos="9360"/>
        </w:tabs>
        <w:spacing w:after="0" w:line="240" w:lineRule="auto"/>
        <w:jc w:val="center"/>
        <w:rPr>
          <w:lang w:val="es-MX"/>
        </w:rPr>
      </w:pPr>
      <w:r w:rsidRPr="006C5A3D">
        <w:rPr>
          <w:lang w:val="es-MX"/>
        </w:rPr>
        <w:t>UNIDAD DE ACCESO A LA INFORMACION PÚBLICA.</w:t>
      </w:r>
    </w:p>
    <w:p w:rsidR="000E5393" w:rsidRDefault="000E5393" w:rsidP="000E5393">
      <w:pPr>
        <w:tabs>
          <w:tab w:val="center" w:pos="4680"/>
          <w:tab w:val="right" w:pos="9360"/>
        </w:tabs>
        <w:spacing w:after="0" w:line="240" w:lineRule="auto"/>
        <w:jc w:val="center"/>
        <w:rPr>
          <w:lang w:val="es-MX"/>
        </w:rPr>
      </w:pPr>
    </w:p>
    <w:p w:rsidR="000E5393" w:rsidRDefault="000E5393" w:rsidP="000E5393">
      <w:pPr>
        <w:tabs>
          <w:tab w:val="center" w:pos="4680"/>
          <w:tab w:val="right" w:pos="9360"/>
        </w:tabs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HOJA INFORMATIVA CON LOS VALORES DEL COSTO DE REPRODUCCIÓN DE INFORMACIÓN </w:t>
      </w:r>
    </w:p>
    <w:p w:rsidR="000E5393" w:rsidRDefault="000E5393" w:rsidP="000E5393">
      <w:pPr>
        <w:tabs>
          <w:tab w:val="center" w:pos="4680"/>
          <w:tab w:val="right" w:pos="9360"/>
        </w:tabs>
        <w:spacing w:after="0" w:line="240" w:lineRule="auto"/>
        <w:jc w:val="both"/>
        <w:rPr>
          <w:lang w:val="es-MX"/>
        </w:rPr>
      </w:pPr>
      <w:r>
        <w:rPr>
          <w:lang w:val="es-MX"/>
        </w:rPr>
        <w:t>Amparándonos en el art. 10  del Reglamento de la ley de Acceso a la Información Pública.</w:t>
      </w:r>
    </w:p>
    <w:p w:rsidR="000E5393" w:rsidRDefault="000E5393" w:rsidP="000E5393">
      <w:pPr>
        <w:tabs>
          <w:tab w:val="center" w:pos="4680"/>
          <w:tab w:val="right" w:pos="9360"/>
        </w:tabs>
        <w:spacing w:after="0" w:line="240" w:lineRule="auto"/>
        <w:jc w:val="both"/>
        <w:rPr>
          <w:lang w:val="es-MX"/>
        </w:rPr>
      </w:pPr>
    </w:p>
    <w:p w:rsidR="000E5393" w:rsidRDefault="000E5393" w:rsidP="000E5393">
      <w:pPr>
        <w:tabs>
          <w:tab w:val="center" w:pos="4680"/>
          <w:tab w:val="right" w:pos="9360"/>
        </w:tabs>
        <w:spacing w:after="0" w:line="240" w:lineRule="auto"/>
        <w:jc w:val="both"/>
        <w:rPr>
          <w:lang w:val="es-MX"/>
        </w:rPr>
      </w:pPr>
      <w:r>
        <w:rPr>
          <w:lang w:val="es-MX"/>
        </w:rPr>
        <w:t>Informa que de acuerdo a la Ordenanza Municipal</w:t>
      </w:r>
    </w:p>
    <w:p w:rsidR="000E5393" w:rsidRDefault="000E5393" w:rsidP="000E5393">
      <w:pPr>
        <w:tabs>
          <w:tab w:val="center" w:pos="4680"/>
          <w:tab w:val="right" w:pos="9360"/>
        </w:tabs>
        <w:spacing w:after="0" w:line="240" w:lineRule="auto"/>
        <w:jc w:val="both"/>
        <w:rPr>
          <w:lang w:val="es-MX"/>
        </w:rPr>
      </w:pPr>
    </w:p>
    <w:p w:rsidR="000E5393" w:rsidRDefault="000E5393" w:rsidP="000E5393">
      <w:pPr>
        <w:tabs>
          <w:tab w:val="center" w:pos="4680"/>
          <w:tab w:val="right" w:pos="9360"/>
        </w:tabs>
        <w:spacing w:after="0" w:line="240" w:lineRule="auto"/>
        <w:jc w:val="both"/>
        <w:rPr>
          <w:lang w:val="es-MX"/>
        </w:rPr>
      </w:pPr>
      <w:r>
        <w:rPr>
          <w:lang w:val="es-MX"/>
        </w:rPr>
        <w:t>DECRETO N° DOS</w:t>
      </w:r>
    </w:p>
    <w:p w:rsidR="000E5393" w:rsidRDefault="000E5393" w:rsidP="000E5393">
      <w:pPr>
        <w:tabs>
          <w:tab w:val="center" w:pos="4680"/>
          <w:tab w:val="right" w:pos="9360"/>
        </w:tabs>
        <w:spacing w:after="0" w:line="240" w:lineRule="auto"/>
        <w:ind w:left="851" w:hanging="851"/>
        <w:jc w:val="both"/>
        <w:rPr>
          <w:lang w:val="es-MX"/>
        </w:rPr>
      </w:pPr>
      <w:r>
        <w:rPr>
          <w:lang w:val="es-MX"/>
        </w:rPr>
        <w:t>EL CONCEJO MUNICIPAL DE SANTA ISABEL ISHUATAN, DEPARTAMENTO DE SONSONATE</w:t>
      </w:r>
    </w:p>
    <w:p w:rsidR="000E5393" w:rsidRDefault="000E5393" w:rsidP="000E5393">
      <w:pPr>
        <w:tabs>
          <w:tab w:val="center" w:pos="4680"/>
          <w:tab w:val="right" w:pos="9360"/>
        </w:tabs>
        <w:spacing w:after="0" w:line="240" w:lineRule="auto"/>
        <w:jc w:val="both"/>
        <w:rPr>
          <w:lang w:val="es-MX"/>
        </w:rPr>
      </w:pPr>
      <w:r>
        <w:rPr>
          <w:lang w:val="es-MX"/>
        </w:rPr>
        <w:t>CONSIDERANDO:</w:t>
      </w:r>
    </w:p>
    <w:p w:rsidR="000E5393" w:rsidRDefault="000E5393" w:rsidP="000E5393">
      <w:pPr>
        <w:pStyle w:val="Prrafodelista"/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jc w:val="both"/>
        <w:rPr>
          <w:lang w:val="es-MX"/>
        </w:rPr>
      </w:pPr>
      <w:r>
        <w:rPr>
          <w:lang w:val="es-MX"/>
        </w:rPr>
        <w:t>Que de acuerdo al Art. 204 numeral 1 y 5 de la Constitución de la Republica es competencia de los Municipios crear, modificar y suprimir tasas y contribuciones especiales, por la prestación de servicios públicos Municipales, en las materias de su competencia y la prestación de los servicios,</w:t>
      </w:r>
    </w:p>
    <w:p w:rsidR="000E5393" w:rsidRDefault="000E5393" w:rsidP="000E5393">
      <w:pPr>
        <w:pStyle w:val="Prrafodelista"/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jc w:val="both"/>
        <w:rPr>
          <w:lang w:val="es-MX"/>
        </w:rPr>
      </w:pPr>
      <w:r>
        <w:rPr>
          <w:lang w:val="es-MX"/>
        </w:rPr>
        <w:t>Que conforme a los artículos 3 y 30 numeral 4 y 21 del Código Municipal es Facultad del Concejo Municipal emitir acuerdo de creación modificación y supresión de tasas por los servicios que brinda la municipalidad.</w:t>
      </w:r>
    </w:p>
    <w:p w:rsidR="000E5393" w:rsidRDefault="000E5393" w:rsidP="000E5393">
      <w:pPr>
        <w:pStyle w:val="Prrafodelista"/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jc w:val="both"/>
        <w:rPr>
          <w:lang w:val="es-MX"/>
        </w:rPr>
      </w:pPr>
      <w:r w:rsidRPr="00D563AD">
        <w:rPr>
          <w:lang w:val="es-MX"/>
        </w:rPr>
        <w:t>Que la ley general tributaria Municipal  en su art 77 estipula que compete a los municipios emitir ordenanzas, reglamentos y acuerdos para normar la Administración T</w:t>
      </w:r>
      <w:r>
        <w:rPr>
          <w:lang w:val="es-MX"/>
        </w:rPr>
        <w:t>ributaria Municipal.</w:t>
      </w:r>
    </w:p>
    <w:p w:rsidR="000E5393" w:rsidRDefault="000E5393" w:rsidP="000E5393">
      <w:pPr>
        <w:pStyle w:val="Prrafodelista"/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jc w:val="both"/>
        <w:rPr>
          <w:lang w:val="es-MX"/>
        </w:rPr>
      </w:pPr>
      <w:r>
        <w:rPr>
          <w:lang w:val="es-MX"/>
        </w:rPr>
        <w:t>Que las tasas vigentes establecidas en la ordenanza reguladora de tasas por servicios municipales, según decreto no DOS se encuentran de acorde a la realidad económica del municipio.</w:t>
      </w:r>
    </w:p>
    <w:p w:rsidR="000E5393" w:rsidRDefault="000E5393" w:rsidP="000E5393">
      <w:pPr>
        <w:pStyle w:val="Prrafodelista"/>
        <w:tabs>
          <w:tab w:val="center" w:pos="4680"/>
          <w:tab w:val="right" w:pos="9360"/>
        </w:tabs>
        <w:spacing w:after="0" w:line="240" w:lineRule="auto"/>
        <w:ind w:left="1080"/>
        <w:jc w:val="both"/>
        <w:rPr>
          <w:lang w:val="es-MX"/>
        </w:rPr>
      </w:pPr>
    </w:p>
    <w:p w:rsidR="000E5393" w:rsidRDefault="000E5393" w:rsidP="000E5393">
      <w:pPr>
        <w:pStyle w:val="Prrafodelista"/>
        <w:tabs>
          <w:tab w:val="center" w:pos="4680"/>
          <w:tab w:val="right" w:pos="9360"/>
        </w:tabs>
        <w:spacing w:after="0" w:line="240" w:lineRule="auto"/>
        <w:ind w:left="1080"/>
        <w:jc w:val="both"/>
        <w:rPr>
          <w:lang w:val="es-MX"/>
        </w:rPr>
      </w:pPr>
      <w:r>
        <w:rPr>
          <w:lang w:val="es-MX"/>
        </w:rPr>
        <w:t>POR TANTO</w:t>
      </w:r>
    </w:p>
    <w:p w:rsidR="000E5393" w:rsidRDefault="000E5393" w:rsidP="000E5393">
      <w:pPr>
        <w:pStyle w:val="Prrafodelista"/>
        <w:tabs>
          <w:tab w:val="center" w:pos="4680"/>
          <w:tab w:val="right" w:pos="9360"/>
        </w:tabs>
        <w:spacing w:after="0" w:line="240" w:lineRule="auto"/>
        <w:ind w:left="1080"/>
        <w:jc w:val="both"/>
        <w:rPr>
          <w:lang w:val="es-MX"/>
        </w:rPr>
      </w:pPr>
    </w:p>
    <w:p w:rsidR="000E5393" w:rsidRPr="00DC3466" w:rsidRDefault="000E5393" w:rsidP="000E5393">
      <w:pPr>
        <w:pStyle w:val="Prrafodelista"/>
        <w:tabs>
          <w:tab w:val="center" w:pos="4680"/>
          <w:tab w:val="right" w:pos="9360"/>
        </w:tabs>
        <w:spacing w:after="0" w:line="240" w:lineRule="auto"/>
        <w:ind w:left="1080"/>
        <w:jc w:val="both"/>
        <w:rPr>
          <w:lang w:val="es-MX"/>
        </w:rPr>
      </w:pPr>
      <w:r>
        <w:rPr>
          <w:lang w:val="es-MX"/>
        </w:rPr>
        <w:t xml:space="preserve">Este Concejo en uso de sus facultades legales señala el art. 204 Numeral 1 y 5 de la constitución de la república, el </w:t>
      </w:r>
      <w:r w:rsidRPr="00DC3466">
        <w:rPr>
          <w:lang w:val="es-MX"/>
        </w:rPr>
        <w:t>artículo 30 numeral 4 y art. 3 Numeral 1, art.6-A del código Municipal y los artículos 2 y 77 de la ley General Tributaria Municipal.</w:t>
      </w:r>
    </w:p>
    <w:p w:rsidR="000E5393" w:rsidRDefault="000E5393" w:rsidP="000E5393">
      <w:pPr>
        <w:tabs>
          <w:tab w:val="center" w:pos="4680"/>
          <w:tab w:val="right" w:pos="9360"/>
        </w:tabs>
        <w:spacing w:after="0" w:line="240" w:lineRule="auto"/>
        <w:jc w:val="both"/>
        <w:rPr>
          <w:lang w:val="es-MX"/>
        </w:rPr>
      </w:pPr>
    </w:p>
    <w:p w:rsidR="000E5393" w:rsidRDefault="000E5393" w:rsidP="000E5393">
      <w:pPr>
        <w:tabs>
          <w:tab w:val="center" w:pos="4680"/>
          <w:tab w:val="right" w:pos="9360"/>
        </w:tabs>
        <w:spacing w:after="0" w:line="240" w:lineRule="auto"/>
        <w:jc w:val="both"/>
        <w:rPr>
          <w:lang w:val="es-MX"/>
        </w:rPr>
      </w:pPr>
    </w:p>
    <w:p w:rsidR="000E5393" w:rsidRDefault="000E5393" w:rsidP="000E5393">
      <w:pPr>
        <w:tabs>
          <w:tab w:val="center" w:pos="4680"/>
          <w:tab w:val="right" w:pos="9360"/>
        </w:tabs>
        <w:spacing w:after="0" w:line="240" w:lineRule="auto"/>
        <w:jc w:val="both"/>
        <w:rPr>
          <w:lang w:val="es-MX"/>
        </w:rPr>
      </w:pPr>
      <w:r>
        <w:rPr>
          <w:lang w:val="es-MX"/>
        </w:rPr>
        <w:t>Decreto N° DOS capitulo segundo</w:t>
      </w:r>
    </w:p>
    <w:p w:rsidR="000E5393" w:rsidRDefault="000E5393" w:rsidP="000E5393">
      <w:pPr>
        <w:tabs>
          <w:tab w:val="center" w:pos="4680"/>
          <w:tab w:val="right" w:pos="9360"/>
        </w:tabs>
        <w:spacing w:after="0" w:line="240" w:lineRule="auto"/>
        <w:jc w:val="both"/>
        <w:rPr>
          <w:lang w:val="es-MX"/>
        </w:rPr>
      </w:pPr>
      <w:r>
        <w:rPr>
          <w:lang w:val="es-MX"/>
        </w:rPr>
        <w:t>De las tasas</w:t>
      </w:r>
    </w:p>
    <w:p w:rsidR="000E5393" w:rsidRDefault="000E5393" w:rsidP="000E5393">
      <w:pPr>
        <w:tabs>
          <w:tab w:val="center" w:pos="4680"/>
          <w:tab w:val="right" w:pos="9360"/>
        </w:tabs>
        <w:spacing w:after="0" w:line="240" w:lineRule="auto"/>
        <w:jc w:val="both"/>
        <w:rPr>
          <w:lang w:val="es-MX"/>
        </w:rPr>
      </w:pPr>
      <w:r>
        <w:rPr>
          <w:lang w:val="es-MX"/>
        </w:rPr>
        <w:t>Numeral trece otros Servicios:</w:t>
      </w:r>
    </w:p>
    <w:p w:rsidR="000E5393" w:rsidRPr="00C07402" w:rsidRDefault="000E5393" w:rsidP="000E5393">
      <w:pPr>
        <w:pStyle w:val="Prrafodelista"/>
        <w:numPr>
          <w:ilvl w:val="0"/>
          <w:numId w:val="2"/>
        </w:numPr>
        <w:tabs>
          <w:tab w:val="center" w:pos="4680"/>
          <w:tab w:val="right" w:pos="9360"/>
        </w:tabs>
        <w:spacing w:after="0" w:line="240" w:lineRule="auto"/>
        <w:jc w:val="both"/>
        <w:rPr>
          <w:lang w:val="es-MX"/>
        </w:rPr>
      </w:pPr>
      <w:r>
        <w:rPr>
          <w:lang w:val="es-MX"/>
        </w:rPr>
        <w:t>De Fotocopias a solicitar por el interesado, por cada Hoja…………………..$0.11. ctvs</w:t>
      </w:r>
      <w:proofErr w:type="gramStart"/>
      <w:r>
        <w:rPr>
          <w:lang w:val="es-MX"/>
        </w:rPr>
        <w:t>..</w:t>
      </w:r>
      <w:proofErr w:type="gramEnd"/>
    </w:p>
    <w:p w:rsidR="000E5393" w:rsidRDefault="000E5393" w:rsidP="000E5393">
      <w:pPr>
        <w:tabs>
          <w:tab w:val="center" w:pos="4680"/>
          <w:tab w:val="right" w:pos="9360"/>
        </w:tabs>
        <w:spacing w:after="0" w:line="240" w:lineRule="auto"/>
        <w:jc w:val="both"/>
        <w:rPr>
          <w:lang w:val="es-MX"/>
        </w:rPr>
      </w:pPr>
    </w:p>
    <w:p w:rsidR="000E5393" w:rsidRDefault="000E5393" w:rsidP="000E5393">
      <w:pPr>
        <w:tabs>
          <w:tab w:val="center" w:pos="4680"/>
          <w:tab w:val="right" w:pos="9360"/>
        </w:tabs>
        <w:spacing w:after="0" w:line="240" w:lineRule="auto"/>
        <w:jc w:val="both"/>
        <w:rPr>
          <w:lang w:val="es-MX"/>
        </w:rPr>
      </w:pPr>
    </w:p>
    <w:p w:rsidR="000E5393" w:rsidRPr="00636817" w:rsidRDefault="000E5393" w:rsidP="000E5393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 xml:space="preserve">                                           </w:t>
      </w:r>
      <w:r w:rsidRPr="00636817">
        <w:rPr>
          <w:rFonts w:ascii="Times New Roman" w:hAnsi="Times New Roman" w:cs="Times New Roman"/>
          <w:sz w:val="28"/>
          <w:szCs w:val="28"/>
          <w:lang w:val="es-MX"/>
        </w:rPr>
        <w:t>Atte: Amanda Carranza.</w:t>
      </w:r>
    </w:p>
    <w:p w:rsidR="000E5393" w:rsidRPr="00C07402" w:rsidRDefault="000E5393" w:rsidP="000E5393">
      <w:pPr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Oficial de información Pública, Santa Isabel Ishuatán</w:t>
      </w:r>
    </w:p>
    <w:p w:rsidR="000E5393" w:rsidRDefault="000E5393" w:rsidP="000E5393">
      <w:pPr>
        <w:tabs>
          <w:tab w:val="center" w:pos="4680"/>
          <w:tab w:val="right" w:pos="9360"/>
        </w:tabs>
        <w:spacing w:after="0" w:line="240" w:lineRule="auto"/>
        <w:jc w:val="center"/>
        <w:rPr>
          <w:lang w:val="es-MX"/>
        </w:rPr>
      </w:pPr>
    </w:p>
    <w:p w:rsidR="000E5393" w:rsidRDefault="000E5393" w:rsidP="000E5393">
      <w:pPr>
        <w:tabs>
          <w:tab w:val="center" w:pos="4680"/>
          <w:tab w:val="right" w:pos="9360"/>
        </w:tabs>
        <w:spacing w:after="0" w:line="240" w:lineRule="auto"/>
        <w:jc w:val="center"/>
        <w:rPr>
          <w:lang w:val="es-MX"/>
        </w:rPr>
      </w:pPr>
    </w:p>
    <w:p w:rsidR="00705206" w:rsidRPr="000E5393" w:rsidRDefault="009A5C5E">
      <w:pPr>
        <w:rPr>
          <w:lang w:val="es-MX"/>
        </w:rPr>
      </w:pPr>
    </w:p>
    <w:sectPr w:rsidR="00705206" w:rsidRPr="000E53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1E0E"/>
    <w:multiLevelType w:val="hybridMultilevel"/>
    <w:tmpl w:val="F5045F40"/>
    <w:lvl w:ilvl="0" w:tplc="EEEA2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B122C"/>
    <w:multiLevelType w:val="hybridMultilevel"/>
    <w:tmpl w:val="679C6AB4"/>
    <w:lvl w:ilvl="0" w:tplc="205E3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93"/>
    <w:rsid w:val="000E5393"/>
    <w:rsid w:val="00387198"/>
    <w:rsid w:val="009236FD"/>
    <w:rsid w:val="009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B2B28-D78E-480B-8668-24A44BCC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2018-09-05T15:05:00Z</dcterms:created>
  <dcterms:modified xsi:type="dcterms:W3CDTF">2018-09-05T15:05:00Z</dcterms:modified>
</cp:coreProperties>
</file>