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61" w:rsidRPr="00200961" w:rsidRDefault="00200961">
      <w:pPr>
        <w:rPr>
          <w:b/>
          <w:color w:val="FF0000"/>
        </w:rPr>
      </w:pPr>
      <w:r w:rsidRPr="00200961">
        <w:rPr>
          <w:b/>
          <w:color w:val="FF0000"/>
        </w:rPr>
        <w:t xml:space="preserve">Versión Pública creada en razón de proteger datos personales, conforme al Art. 30 de la Ley de Acceso a la Información Pública. </w:t>
      </w:r>
    </w:p>
    <w:p w:rsidR="00200961" w:rsidRDefault="00200961"/>
    <w:p w:rsidR="00F25196" w:rsidRDefault="00643A1D">
      <w:r>
        <w:t>SUMINISTRO DE AG</w:t>
      </w:r>
      <w:bookmarkStart w:id="0" w:name="_GoBack"/>
      <w:bookmarkEnd w:id="0"/>
      <w:r>
        <w:t>UA ENVASADA PARA PERSONAL DEL MINISTERIO DE GOBERNACIÓN Y DESARROLLO TERRITORIAL Y SUS DEPENDENCIAS</w:t>
      </w:r>
    </w:p>
    <w:p w:rsidR="00F25196" w:rsidRDefault="00643A1D">
      <w:r>
        <w:t>No. MG-0</w:t>
      </w:r>
      <w:r w:rsidR="00200961">
        <w:t xml:space="preserve">1 </w:t>
      </w:r>
      <w:r>
        <w:t>2019</w:t>
      </w:r>
    </w:p>
    <w:p w:rsidR="00200961" w:rsidRDefault="00200961"/>
    <w:p w:rsidR="00200961" w:rsidRDefault="00200961"/>
    <w:p w:rsidR="00F25196" w:rsidRDefault="00643A1D">
      <w:r>
        <w:t xml:space="preserve">Nosotros, RAÚL ERNESTO MELARA MORÁN, </w:t>
      </w:r>
      <w:r w:rsidR="00200961">
        <w:t>_______________</w:t>
      </w:r>
      <w:r>
        <w:t>, Abogado y Notario, del domicilio de</w:t>
      </w:r>
      <w:r w:rsidR="00200961">
        <w:t>_______________</w:t>
      </w:r>
      <w:r>
        <w:t xml:space="preserve">, portador del Documento </w:t>
      </w:r>
      <w:r>
        <w:t>Único de Identidad número</w:t>
      </w:r>
      <w:r w:rsidR="00200961">
        <w:t>_____________________________</w:t>
      </w:r>
      <w:r>
        <w:t xml:space="preserve">, actuando en nombre y representación del Estado y Gobierno de El Salvador, específicamente del Ministerio de Gobernación y Desarrollo Territorial, Institución con Número </w:t>
      </w:r>
      <w:r>
        <w:t xml:space="preserve">de Identificación Tributaria cero seiscientos catorce-cero diez mil ciento dos-ciento uno-cinco, en carácter de Fiscal General de la República y que en el transcurso de este instrumento me denominaré "EL MINISTERIO", y ALEJANDRO ANTONIO VILLALTA MAGAÑA, </w:t>
      </w:r>
      <w:r w:rsidR="00200961">
        <w:t>___________________</w:t>
      </w:r>
      <w:r>
        <w:t>, Ingeniero Químico, del domicilio de Zaragoza, Departamento de La Libertad, portador del Documento Único de Identidad Número</w:t>
      </w:r>
      <w:r w:rsidR="00200961">
        <w:t>__________________________</w:t>
      </w:r>
      <w:r>
        <w:t>, y Número de Identificación Tributaria</w:t>
      </w:r>
      <w:r w:rsidR="00200961">
        <w:t>_____________________________</w:t>
      </w:r>
      <w:r>
        <w:t>, actuando en calidad de Apoderado Especial de la Sociedad INVERSIONES VIDA, SOCIEDAD ANÓNIMA DE CAPITAL VARIABLE, que se puede abreviar INVERSIONES VIDA, S.A. DE C.V., de este</w:t>
      </w:r>
      <w:r>
        <w:t xml:space="preserve"> domicilio, con Número de Identificación Tributaria cero seiscientos catorce - ciento cuarenta y un mil doscientos noventa y dos - ciento dos - cuatro; que en lo sucesivo del presente instrumento me denominaré "EL SUMINISTRANTE", convenimos en celebrar y a</w:t>
      </w:r>
      <w:r>
        <w:t xml:space="preserve">l efecto así lo hacemos, con base en el proceso de LICITACIÓN ABIERTA No. DR-CAFTA LA-MG-02/2019, promovido por el Ministerio de Gobernación y Desarrollo Territorial, y en la Resolución Número UNO, emitida por el Órgano Ejecutivo en el Ramo de Gobernación </w:t>
      </w:r>
      <w:r>
        <w:t>y Desarrollo Territorial, en fecha siete de enero de dos mil diecinueve, el siguiente Contrato de "SUMINISTRO DE AGUA ENVASADA PARA PERSONAL DEL MINISTERIO DE GOBERNACIÓN Y DESARROLLO TERRITORIAL Y SUS DEPENDENCIAS", de conformidad a la</w:t>
      </w:r>
    </w:p>
    <w:p w:rsidR="00F25196" w:rsidRDefault="00643A1D">
      <w:pPr>
        <w:tabs>
          <w:tab w:val="center" w:pos="2237"/>
          <w:tab w:val="left" w:pos="3235"/>
          <w:tab w:val="right" w:pos="5990"/>
          <w:tab w:val="center" w:pos="6619"/>
          <w:tab w:val="center" w:pos="8074"/>
          <w:tab w:val="right" w:pos="9518"/>
        </w:tabs>
      </w:pPr>
      <w:r>
        <w:t xml:space="preserve">Constitución de la </w:t>
      </w:r>
      <w:r>
        <w:t>República, al Tratado de Libre Comercio entre Estados Unidos, Centroamérica y República Dominicana (DR-CAFTA), a la Ley de Adquisiciones y Contrataciones de la Administración Pública, que en adelante se denominará LACAP, a su Reglamento, y en especial a la</w:t>
      </w:r>
      <w:r>
        <w:t>s condiciones, obligaciones, pactos y renuncias siguientes:</w:t>
      </w:r>
      <w:r>
        <w:tab/>
        <w:t>CLAUSULA</w:t>
      </w:r>
      <w:r>
        <w:tab/>
        <w:t>PRIMERA:</w:t>
      </w:r>
      <w:r>
        <w:tab/>
        <w:t>OBTETO</w:t>
      </w:r>
      <w:r>
        <w:tab/>
        <w:t>DEL</w:t>
      </w:r>
      <w:r>
        <w:tab/>
        <w:t>CONTRATO:</w:t>
      </w:r>
      <w:r>
        <w:tab/>
        <w:t>EL</w:t>
      </w:r>
    </w:p>
    <w:p w:rsidR="00F25196" w:rsidRDefault="00643A1D">
      <w:r>
        <w:t>SUMINISTRANTE se compromete a proporcionar a EL MINISTERIO, agua envasada para personal del Ministerio de Gobernación y Desarrollo Territorial y sus Depen</w:t>
      </w:r>
      <w:r>
        <w:t xml:space="preserve">dencias, a través de la </w:t>
      </w:r>
      <w:r>
        <w:lastRenderedPageBreak/>
        <w:t>entrega de garrafones de agua embotellada de cinco (5) galones y botellas de 500 ML, conteniendo Agua Marca Alpina, con su respectivo tapón y sello de garantía y con fecha de vencimiento visible de acuerdo al siguiente detalle:</w:t>
      </w:r>
    </w:p>
    <w:p w:rsidR="00F25196" w:rsidRDefault="00643A1D">
      <w:r>
        <w:t>ZONA</w:t>
      </w:r>
      <w:r>
        <w:t xml:space="preserve"> CENTRAL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07"/>
        <w:gridCol w:w="1699"/>
        <w:gridCol w:w="3413"/>
      </w:tblGrid>
      <w:tr w:rsidR="00F25196">
        <w:tblPrEx>
          <w:tblCellMar>
            <w:top w:w="0" w:type="dxa"/>
            <w:bottom w:w="0" w:type="dxa"/>
          </w:tblCellMar>
        </w:tblPrEx>
        <w:trPr>
          <w:trHeight w:val="269"/>
        </w:trPr>
        <w:tc>
          <w:tcPr>
            <w:tcW w:w="4507" w:type="dxa"/>
            <w:tcBorders>
              <w:top w:val="single" w:sz="4" w:space="0" w:color="auto"/>
              <w:left w:val="single" w:sz="4" w:space="0" w:color="auto"/>
            </w:tcBorders>
            <w:shd w:val="clear" w:color="auto" w:fill="FFFFFF"/>
          </w:tcPr>
          <w:p w:rsidR="00F25196" w:rsidRDefault="00643A1D">
            <w:r>
              <w:t>DEPENDENCIA</w:t>
            </w:r>
          </w:p>
        </w:tc>
        <w:tc>
          <w:tcPr>
            <w:tcW w:w="1699" w:type="dxa"/>
            <w:tcBorders>
              <w:top w:val="single" w:sz="4" w:space="0" w:color="auto"/>
              <w:left w:val="single" w:sz="4" w:space="0" w:color="auto"/>
            </w:tcBorders>
            <w:shd w:val="clear" w:color="auto" w:fill="FFFFFF"/>
          </w:tcPr>
          <w:p w:rsidR="00F25196" w:rsidRDefault="00643A1D">
            <w:r>
              <w:t>CANTIDAD</w:t>
            </w:r>
          </w:p>
        </w:tc>
        <w:tc>
          <w:tcPr>
            <w:tcW w:w="3413" w:type="dxa"/>
            <w:tcBorders>
              <w:top w:val="single" w:sz="4" w:space="0" w:color="auto"/>
              <w:left w:val="single" w:sz="4" w:space="0" w:color="auto"/>
              <w:right w:val="single" w:sz="4" w:space="0" w:color="auto"/>
            </w:tcBorders>
            <w:shd w:val="clear" w:color="auto" w:fill="FFFFFF"/>
          </w:tcPr>
          <w:p w:rsidR="00F25196" w:rsidRDefault="00643A1D">
            <w:r>
              <w:t>UNIDAD O MEDIDA</w:t>
            </w:r>
          </w:p>
        </w:tc>
      </w:tr>
      <w:tr w:rsidR="00F25196">
        <w:tblPrEx>
          <w:tblCellMar>
            <w:top w:w="0" w:type="dxa"/>
            <w:bottom w:w="0" w:type="dxa"/>
          </w:tblCellMar>
        </w:tblPrEx>
        <w:trPr>
          <w:trHeight w:val="269"/>
        </w:trPr>
        <w:tc>
          <w:tcPr>
            <w:tcW w:w="4507" w:type="dxa"/>
            <w:vMerge w:val="restart"/>
            <w:tcBorders>
              <w:top w:val="single" w:sz="4" w:space="0" w:color="auto"/>
              <w:left w:val="single" w:sz="4" w:space="0" w:color="auto"/>
            </w:tcBorders>
            <w:shd w:val="clear" w:color="auto" w:fill="FFFFFF"/>
          </w:tcPr>
          <w:p w:rsidR="00F25196" w:rsidRDefault="00643A1D">
            <w:r>
              <w:t>MINISTERIO DE GOBERNACIÓN Y DESARROLLO TERRITORIAL, (GOBERNACIONES DEPARTAMENTALES Y DIRECCION GENERAL DE PROTECCION CIVIL</w:t>
            </w:r>
          </w:p>
        </w:tc>
        <w:tc>
          <w:tcPr>
            <w:tcW w:w="1699" w:type="dxa"/>
            <w:tcBorders>
              <w:top w:val="single" w:sz="4" w:space="0" w:color="auto"/>
              <w:left w:val="single" w:sz="4" w:space="0" w:color="auto"/>
            </w:tcBorders>
            <w:shd w:val="clear" w:color="auto" w:fill="FFFFFF"/>
            <w:vAlign w:val="bottom"/>
          </w:tcPr>
          <w:p w:rsidR="00F25196" w:rsidRDefault="00643A1D">
            <w:r>
              <w:t>12,265</w:t>
            </w:r>
          </w:p>
        </w:tc>
        <w:tc>
          <w:tcPr>
            <w:tcW w:w="3413" w:type="dxa"/>
            <w:tcBorders>
              <w:top w:val="single" w:sz="4" w:space="0" w:color="auto"/>
              <w:left w:val="single" w:sz="4" w:space="0" w:color="auto"/>
              <w:right w:val="single" w:sz="4" w:space="0" w:color="auto"/>
            </w:tcBorders>
            <w:shd w:val="clear" w:color="auto" w:fill="FFFFFF"/>
            <w:vAlign w:val="bottom"/>
          </w:tcPr>
          <w:p w:rsidR="00F25196" w:rsidRDefault="00643A1D">
            <w:r>
              <w:t>GARRAFON DE 5 GALONES</w:t>
            </w:r>
          </w:p>
        </w:tc>
      </w:tr>
      <w:tr w:rsidR="00F25196">
        <w:tblPrEx>
          <w:tblCellMar>
            <w:top w:w="0" w:type="dxa"/>
            <w:bottom w:w="0" w:type="dxa"/>
          </w:tblCellMar>
        </w:tblPrEx>
        <w:trPr>
          <w:trHeight w:val="1046"/>
        </w:trPr>
        <w:tc>
          <w:tcPr>
            <w:tcW w:w="4507" w:type="dxa"/>
            <w:vMerge/>
            <w:tcBorders>
              <w:left w:val="single" w:sz="4" w:space="0" w:color="auto"/>
            </w:tcBorders>
            <w:shd w:val="clear" w:color="auto" w:fill="FFFFFF"/>
          </w:tcPr>
          <w:p w:rsidR="00F25196" w:rsidRDefault="00F25196"/>
        </w:tc>
        <w:tc>
          <w:tcPr>
            <w:tcW w:w="1699" w:type="dxa"/>
            <w:tcBorders>
              <w:top w:val="single" w:sz="4" w:space="0" w:color="auto"/>
              <w:left w:val="single" w:sz="4" w:space="0" w:color="auto"/>
            </w:tcBorders>
            <w:shd w:val="clear" w:color="auto" w:fill="FFFFFF"/>
          </w:tcPr>
          <w:p w:rsidR="00F25196" w:rsidRDefault="00643A1D">
            <w:r>
              <w:t>2,400</w:t>
            </w:r>
          </w:p>
        </w:tc>
        <w:tc>
          <w:tcPr>
            <w:tcW w:w="3413" w:type="dxa"/>
            <w:tcBorders>
              <w:top w:val="single" w:sz="4" w:space="0" w:color="auto"/>
              <w:left w:val="single" w:sz="4" w:space="0" w:color="auto"/>
              <w:right w:val="single" w:sz="4" w:space="0" w:color="auto"/>
            </w:tcBorders>
            <w:shd w:val="clear" w:color="auto" w:fill="FFFFFF"/>
          </w:tcPr>
          <w:p w:rsidR="00F25196" w:rsidRDefault="00643A1D">
            <w:r>
              <w:t>BOTELLAS DE 500 ML</w:t>
            </w:r>
          </w:p>
        </w:tc>
      </w:tr>
      <w:tr w:rsidR="00F25196">
        <w:tblPrEx>
          <w:tblCellMar>
            <w:top w:w="0" w:type="dxa"/>
            <w:bottom w:w="0" w:type="dxa"/>
          </w:tblCellMar>
        </w:tblPrEx>
        <w:trPr>
          <w:trHeight w:val="528"/>
        </w:trPr>
        <w:tc>
          <w:tcPr>
            <w:tcW w:w="4507" w:type="dxa"/>
            <w:tcBorders>
              <w:top w:val="single" w:sz="4" w:space="0" w:color="auto"/>
              <w:left w:val="single" w:sz="4" w:space="0" w:color="auto"/>
            </w:tcBorders>
            <w:shd w:val="clear" w:color="auto" w:fill="FFFFFF"/>
          </w:tcPr>
          <w:p w:rsidR="00F25196" w:rsidRDefault="00643A1D">
            <w:r>
              <w:t xml:space="preserve">CENTROS DE GOBIERNO </w:t>
            </w:r>
            <w:r>
              <w:t>DEPARTAMENTALES</w:t>
            </w:r>
          </w:p>
        </w:tc>
        <w:tc>
          <w:tcPr>
            <w:tcW w:w="1699" w:type="dxa"/>
            <w:tcBorders>
              <w:top w:val="single" w:sz="4" w:space="0" w:color="auto"/>
              <w:left w:val="single" w:sz="4" w:space="0" w:color="auto"/>
            </w:tcBorders>
            <w:shd w:val="clear" w:color="auto" w:fill="FFFFFF"/>
          </w:tcPr>
          <w:p w:rsidR="00F25196" w:rsidRDefault="00643A1D">
            <w:r>
              <w:t>300</w:t>
            </w:r>
          </w:p>
        </w:tc>
        <w:tc>
          <w:tcPr>
            <w:tcW w:w="3413" w:type="dxa"/>
            <w:tcBorders>
              <w:top w:val="single" w:sz="4" w:space="0" w:color="auto"/>
              <w:left w:val="single" w:sz="4" w:space="0" w:color="auto"/>
              <w:right w:val="single" w:sz="4" w:space="0" w:color="auto"/>
            </w:tcBorders>
            <w:shd w:val="clear" w:color="auto" w:fill="FFFFFF"/>
          </w:tcPr>
          <w:p w:rsidR="00F25196" w:rsidRDefault="00643A1D">
            <w:r>
              <w:t>GARRAFON DE 5 GALONES</w:t>
            </w:r>
          </w:p>
        </w:tc>
      </w:tr>
      <w:tr w:rsidR="00F25196">
        <w:tblPrEx>
          <w:tblCellMar>
            <w:top w:w="0" w:type="dxa"/>
            <w:bottom w:w="0" w:type="dxa"/>
          </w:tblCellMar>
        </w:tblPrEx>
        <w:trPr>
          <w:trHeight w:val="533"/>
        </w:trPr>
        <w:tc>
          <w:tcPr>
            <w:tcW w:w="4507" w:type="dxa"/>
            <w:tcBorders>
              <w:top w:val="single" w:sz="4" w:space="0" w:color="auto"/>
              <w:left w:val="single" w:sz="4" w:space="0" w:color="auto"/>
            </w:tcBorders>
            <w:shd w:val="clear" w:color="auto" w:fill="FFFFFF"/>
          </w:tcPr>
          <w:p w:rsidR="00F25196" w:rsidRDefault="00643A1D">
            <w:r>
              <w:t>DIRECCION GENERAL DE CORREOS DE EL SALVADOR</w:t>
            </w:r>
          </w:p>
        </w:tc>
        <w:tc>
          <w:tcPr>
            <w:tcW w:w="1699" w:type="dxa"/>
            <w:tcBorders>
              <w:top w:val="single" w:sz="4" w:space="0" w:color="auto"/>
              <w:left w:val="single" w:sz="4" w:space="0" w:color="auto"/>
            </w:tcBorders>
            <w:shd w:val="clear" w:color="auto" w:fill="FFFFFF"/>
          </w:tcPr>
          <w:p w:rsidR="00F25196" w:rsidRDefault="00643A1D">
            <w:r>
              <w:t>14,496</w:t>
            </w:r>
          </w:p>
        </w:tc>
        <w:tc>
          <w:tcPr>
            <w:tcW w:w="3413" w:type="dxa"/>
            <w:tcBorders>
              <w:top w:val="single" w:sz="4" w:space="0" w:color="auto"/>
              <w:left w:val="single" w:sz="4" w:space="0" w:color="auto"/>
              <w:right w:val="single" w:sz="4" w:space="0" w:color="auto"/>
            </w:tcBorders>
            <w:shd w:val="clear" w:color="auto" w:fill="FFFFFF"/>
          </w:tcPr>
          <w:p w:rsidR="00F25196" w:rsidRDefault="00643A1D">
            <w:r>
              <w:t>GARRAFON DE 5 GALONES</w:t>
            </w:r>
          </w:p>
        </w:tc>
      </w:tr>
      <w:tr w:rsidR="00F25196">
        <w:tblPrEx>
          <w:tblCellMar>
            <w:top w:w="0" w:type="dxa"/>
            <w:bottom w:w="0" w:type="dxa"/>
          </w:tblCellMar>
        </w:tblPrEx>
        <w:trPr>
          <w:trHeight w:val="533"/>
        </w:trPr>
        <w:tc>
          <w:tcPr>
            <w:tcW w:w="4507" w:type="dxa"/>
            <w:tcBorders>
              <w:top w:val="single" w:sz="4" w:space="0" w:color="auto"/>
              <w:left w:val="single" w:sz="4" w:space="0" w:color="auto"/>
            </w:tcBorders>
            <w:shd w:val="clear" w:color="auto" w:fill="FFFFFF"/>
          </w:tcPr>
          <w:p w:rsidR="00F25196" w:rsidRDefault="00643A1D">
            <w:r>
              <w:t>CUERPO DE BOMBEROS DE EL SALVADOR</w:t>
            </w:r>
          </w:p>
        </w:tc>
        <w:tc>
          <w:tcPr>
            <w:tcW w:w="1699" w:type="dxa"/>
            <w:tcBorders>
              <w:top w:val="single" w:sz="4" w:space="0" w:color="auto"/>
              <w:left w:val="single" w:sz="4" w:space="0" w:color="auto"/>
            </w:tcBorders>
            <w:shd w:val="clear" w:color="auto" w:fill="FFFFFF"/>
          </w:tcPr>
          <w:p w:rsidR="00F25196" w:rsidRDefault="00643A1D">
            <w:r>
              <w:t>6,156</w:t>
            </w:r>
          </w:p>
        </w:tc>
        <w:tc>
          <w:tcPr>
            <w:tcW w:w="3413" w:type="dxa"/>
            <w:tcBorders>
              <w:top w:val="single" w:sz="4" w:space="0" w:color="auto"/>
              <w:left w:val="single" w:sz="4" w:space="0" w:color="auto"/>
              <w:right w:val="single" w:sz="4" w:space="0" w:color="auto"/>
            </w:tcBorders>
            <w:shd w:val="clear" w:color="auto" w:fill="FFFFFF"/>
          </w:tcPr>
          <w:p w:rsidR="00F25196" w:rsidRDefault="00643A1D">
            <w:r>
              <w:t>GARRAFON DE 5 GALONES</w:t>
            </w:r>
          </w:p>
        </w:tc>
      </w:tr>
      <w:tr w:rsidR="00F25196">
        <w:tblPrEx>
          <w:tblCellMar>
            <w:top w:w="0" w:type="dxa"/>
            <w:bottom w:w="0" w:type="dxa"/>
          </w:tblCellMar>
        </w:tblPrEx>
        <w:trPr>
          <w:trHeight w:val="283"/>
        </w:trPr>
        <w:tc>
          <w:tcPr>
            <w:tcW w:w="4507" w:type="dxa"/>
            <w:tcBorders>
              <w:top w:val="single" w:sz="4" w:space="0" w:color="auto"/>
              <w:left w:val="single" w:sz="4" w:space="0" w:color="auto"/>
              <w:bottom w:val="single" w:sz="4" w:space="0" w:color="auto"/>
            </w:tcBorders>
            <w:shd w:val="clear" w:color="auto" w:fill="FFFFFF"/>
          </w:tcPr>
          <w:p w:rsidR="00F25196" w:rsidRDefault="00643A1D">
            <w:r>
              <w:t>IMPRENTA NACIONAL</w:t>
            </w:r>
          </w:p>
        </w:tc>
        <w:tc>
          <w:tcPr>
            <w:tcW w:w="1699" w:type="dxa"/>
            <w:tcBorders>
              <w:top w:val="single" w:sz="4" w:space="0" w:color="auto"/>
              <w:left w:val="single" w:sz="4" w:space="0" w:color="auto"/>
              <w:bottom w:val="single" w:sz="4" w:space="0" w:color="auto"/>
            </w:tcBorders>
            <w:shd w:val="clear" w:color="auto" w:fill="FFFFFF"/>
          </w:tcPr>
          <w:p w:rsidR="00F25196" w:rsidRDefault="00643A1D">
            <w:r>
              <w:t>3,420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25196" w:rsidRDefault="00643A1D">
            <w:r>
              <w:t>GARRAFON DE 5 GALONES</w:t>
            </w:r>
          </w:p>
        </w:tc>
      </w:tr>
    </w:tbl>
    <w:p w:rsidR="00F25196" w:rsidRDefault="00643A1D">
      <w:r>
        <w:t>ZONA PARACENTRAL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07"/>
        <w:gridCol w:w="1699"/>
        <w:gridCol w:w="3413"/>
      </w:tblGrid>
      <w:tr w:rsidR="00F25196">
        <w:tblPrEx>
          <w:tblCellMar>
            <w:top w:w="0" w:type="dxa"/>
            <w:bottom w:w="0" w:type="dxa"/>
          </w:tblCellMar>
        </w:tblPrEx>
        <w:trPr>
          <w:trHeight w:val="269"/>
        </w:trPr>
        <w:tc>
          <w:tcPr>
            <w:tcW w:w="4507" w:type="dxa"/>
            <w:tcBorders>
              <w:top w:val="single" w:sz="4" w:space="0" w:color="auto"/>
              <w:left w:val="single" w:sz="4" w:space="0" w:color="auto"/>
            </w:tcBorders>
            <w:shd w:val="clear" w:color="auto" w:fill="FFFFFF"/>
            <w:vAlign w:val="bottom"/>
          </w:tcPr>
          <w:p w:rsidR="00F25196" w:rsidRDefault="00643A1D">
            <w:r>
              <w:t>DEPENDENCIA</w:t>
            </w:r>
          </w:p>
        </w:tc>
        <w:tc>
          <w:tcPr>
            <w:tcW w:w="1699" w:type="dxa"/>
            <w:tcBorders>
              <w:top w:val="single" w:sz="4" w:space="0" w:color="auto"/>
              <w:left w:val="single" w:sz="4" w:space="0" w:color="auto"/>
            </w:tcBorders>
            <w:shd w:val="clear" w:color="auto" w:fill="FFFFFF"/>
            <w:vAlign w:val="bottom"/>
          </w:tcPr>
          <w:p w:rsidR="00F25196" w:rsidRDefault="00643A1D">
            <w:r>
              <w:t>CANTIDAD</w:t>
            </w:r>
          </w:p>
        </w:tc>
        <w:tc>
          <w:tcPr>
            <w:tcW w:w="3413" w:type="dxa"/>
            <w:tcBorders>
              <w:top w:val="single" w:sz="4" w:space="0" w:color="auto"/>
              <w:left w:val="single" w:sz="4" w:space="0" w:color="auto"/>
              <w:right w:val="single" w:sz="4" w:space="0" w:color="auto"/>
            </w:tcBorders>
            <w:shd w:val="clear" w:color="auto" w:fill="FFFFFF"/>
            <w:vAlign w:val="bottom"/>
          </w:tcPr>
          <w:p w:rsidR="00F25196" w:rsidRDefault="00643A1D">
            <w:r>
              <w:t>UNIDAD O MEDIDA</w:t>
            </w:r>
          </w:p>
        </w:tc>
      </w:tr>
      <w:tr w:rsidR="00F25196">
        <w:tblPrEx>
          <w:tblCellMar>
            <w:top w:w="0" w:type="dxa"/>
            <w:bottom w:w="0" w:type="dxa"/>
          </w:tblCellMar>
        </w:tblPrEx>
        <w:trPr>
          <w:trHeight w:val="1315"/>
        </w:trPr>
        <w:tc>
          <w:tcPr>
            <w:tcW w:w="4507" w:type="dxa"/>
            <w:tcBorders>
              <w:top w:val="single" w:sz="4" w:space="0" w:color="auto"/>
              <w:left w:val="single" w:sz="4" w:space="0" w:color="auto"/>
            </w:tcBorders>
            <w:shd w:val="clear" w:color="auto" w:fill="FFFFFF"/>
          </w:tcPr>
          <w:p w:rsidR="00F25196" w:rsidRDefault="00643A1D">
            <w:r>
              <w:t>MINISTERIO DE GOBERNACIÓN Y DESARROLLO TERRITORIAL, (GOBERNACIONES DEPARTAMENTALES Y DIRECCION GENERAL DE PROTECCION CIVIL</w:t>
            </w:r>
          </w:p>
        </w:tc>
        <w:tc>
          <w:tcPr>
            <w:tcW w:w="1699" w:type="dxa"/>
            <w:tcBorders>
              <w:top w:val="single" w:sz="4" w:space="0" w:color="auto"/>
              <w:left w:val="single" w:sz="4" w:space="0" w:color="auto"/>
            </w:tcBorders>
            <w:shd w:val="clear" w:color="auto" w:fill="FFFFFF"/>
          </w:tcPr>
          <w:p w:rsidR="00F25196" w:rsidRDefault="00643A1D">
            <w:r>
              <w:t>1,793</w:t>
            </w:r>
          </w:p>
        </w:tc>
        <w:tc>
          <w:tcPr>
            <w:tcW w:w="3413" w:type="dxa"/>
            <w:tcBorders>
              <w:top w:val="single" w:sz="4" w:space="0" w:color="auto"/>
              <w:left w:val="single" w:sz="4" w:space="0" w:color="auto"/>
              <w:right w:val="single" w:sz="4" w:space="0" w:color="auto"/>
            </w:tcBorders>
            <w:shd w:val="clear" w:color="auto" w:fill="FFFFFF"/>
          </w:tcPr>
          <w:p w:rsidR="00F25196" w:rsidRDefault="00643A1D">
            <w:r>
              <w:t>GARRAFON DE 5 GALONES</w:t>
            </w:r>
          </w:p>
        </w:tc>
      </w:tr>
      <w:tr w:rsidR="00F25196">
        <w:tblPrEx>
          <w:tblCellMar>
            <w:top w:w="0" w:type="dxa"/>
            <w:bottom w:w="0" w:type="dxa"/>
          </w:tblCellMar>
        </w:tblPrEx>
        <w:trPr>
          <w:trHeight w:val="533"/>
        </w:trPr>
        <w:tc>
          <w:tcPr>
            <w:tcW w:w="4507" w:type="dxa"/>
            <w:tcBorders>
              <w:top w:val="single" w:sz="4" w:space="0" w:color="auto"/>
              <w:left w:val="single" w:sz="4" w:space="0" w:color="auto"/>
            </w:tcBorders>
            <w:shd w:val="clear" w:color="auto" w:fill="FFFFFF"/>
          </w:tcPr>
          <w:p w:rsidR="00F25196" w:rsidRDefault="00643A1D">
            <w:r>
              <w:t>CENTROS DE GOBIERNO DEPARTAMENTALES</w:t>
            </w:r>
          </w:p>
        </w:tc>
        <w:tc>
          <w:tcPr>
            <w:tcW w:w="1699" w:type="dxa"/>
            <w:tcBorders>
              <w:top w:val="single" w:sz="4" w:space="0" w:color="auto"/>
              <w:left w:val="single" w:sz="4" w:space="0" w:color="auto"/>
            </w:tcBorders>
            <w:shd w:val="clear" w:color="auto" w:fill="FFFFFF"/>
          </w:tcPr>
          <w:p w:rsidR="00F25196" w:rsidRDefault="00643A1D">
            <w:r>
              <w:t>504</w:t>
            </w:r>
          </w:p>
        </w:tc>
        <w:tc>
          <w:tcPr>
            <w:tcW w:w="3413" w:type="dxa"/>
            <w:tcBorders>
              <w:top w:val="single" w:sz="4" w:space="0" w:color="auto"/>
              <w:left w:val="single" w:sz="4" w:space="0" w:color="auto"/>
              <w:right w:val="single" w:sz="4" w:space="0" w:color="auto"/>
            </w:tcBorders>
            <w:shd w:val="clear" w:color="auto" w:fill="FFFFFF"/>
          </w:tcPr>
          <w:p w:rsidR="00F25196" w:rsidRDefault="00643A1D">
            <w:r>
              <w:t>GARRAFON DE 5 GALONES</w:t>
            </w:r>
          </w:p>
        </w:tc>
      </w:tr>
      <w:tr w:rsidR="00F25196">
        <w:tblPrEx>
          <w:tblCellMar>
            <w:top w:w="0" w:type="dxa"/>
            <w:bottom w:w="0" w:type="dxa"/>
          </w:tblCellMar>
        </w:tblPrEx>
        <w:trPr>
          <w:trHeight w:val="533"/>
        </w:trPr>
        <w:tc>
          <w:tcPr>
            <w:tcW w:w="4507" w:type="dxa"/>
            <w:tcBorders>
              <w:top w:val="single" w:sz="4" w:space="0" w:color="auto"/>
              <w:left w:val="single" w:sz="4" w:space="0" w:color="auto"/>
            </w:tcBorders>
            <w:shd w:val="clear" w:color="auto" w:fill="FFFFFF"/>
          </w:tcPr>
          <w:p w:rsidR="00F25196" w:rsidRDefault="00643A1D">
            <w:r>
              <w:t xml:space="preserve">DIRECCION </w:t>
            </w:r>
            <w:r>
              <w:t>GENERAL DE CORREOS DE EL SALVADOR</w:t>
            </w:r>
          </w:p>
        </w:tc>
        <w:tc>
          <w:tcPr>
            <w:tcW w:w="1699" w:type="dxa"/>
            <w:tcBorders>
              <w:top w:val="single" w:sz="4" w:space="0" w:color="auto"/>
              <w:left w:val="single" w:sz="4" w:space="0" w:color="auto"/>
            </w:tcBorders>
            <w:shd w:val="clear" w:color="auto" w:fill="FFFFFF"/>
          </w:tcPr>
          <w:p w:rsidR="00F25196" w:rsidRDefault="00643A1D">
            <w:r>
              <w:t>2,064</w:t>
            </w:r>
          </w:p>
        </w:tc>
        <w:tc>
          <w:tcPr>
            <w:tcW w:w="3413" w:type="dxa"/>
            <w:tcBorders>
              <w:top w:val="single" w:sz="4" w:space="0" w:color="auto"/>
              <w:left w:val="single" w:sz="4" w:space="0" w:color="auto"/>
              <w:right w:val="single" w:sz="4" w:space="0" w:color="auto"/>
            </w:tcBorders>
            <w:shd w:val="clear" w:color="auto" w:fill="FFFFFF"/>
          </w:tcPr>
          <w:p w:rsidR="00F25196" w:rsidRDefault="00643A1D">
            <w:r>
              <w:t>GARRAFON DE 5 GALONES</w:t>
            </w:r>
          </w:p>
        </w:tc>
      </w:tr>
      <w:tr w:rsidR="00F25196">
        <w:tblPrEx>
          <w:tblCellMar>
            <w:top w:w="0" w:type="dxa"/>
            <w:bottom w:w="0" w:type="dxa"/>
          </w:tblCellMar>
        </w:tblPrEx>
        <w:trPr>
          <w:trHeight w:val="538"/>
        </w:trPr>
        <w:tc>
          <w:tcPr>
            <w:tcW w:w="4507" w:type="dxa"/>
            <w:tcBorders>
              <w:top w:val="single" w:sz="4" w:space="0" w:color="auto"/>
              <w:left w:val="single" w:sz="4" w:space="0" w:color="auto"/>
              <w:bottom w:val="single" w:sz="4" w:space="0" w:color="auto"/>
            </w:tcBorders>
            <w:shd w:val="clear" w:color="auto" w:fill="FFFFFF"/>
          </w:tcPr>
          <w:p w:rsidR="00F25196" w:rsidRDefault="00643A1D">
            <w:r>
              <w:t>CUERPO DE BOMBEROS DE EL SALVADOR</w:t>
            </w:r>
          </w:p>
        </w:tc>
        <w:tc>
          <w:tcPr>
            <w:tcW w:w="1699" w:type="dxa"/>
            <w:tcBorders>
              <w:top w:val="single" w:sz="4" w:space="0" w:color="auto"/>
              <w:left w:val="single" w:sz="4" w:space="0" w:color="auto"/>
              <w:bottom w:val="single" w:sz="4" w:space="0" w:color="auto"/>
            </w:tcBorders>
            <w:shd w:val="clear" w:color="auto" w:fill="FFFFFF"/>
          </w:tcPr>
          <w:p w:rsidR="00F25196" w:rsidRDefault="00643A1D">
            <w:r>
              <w:t>900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25196" w:rsidRDefault="00643A1D">
            <w:r>
              <w:t>GARRAFON DE 5 GALONES</w:t>
            </w:r>
          </w:p>
        </w:tc>
      </w:tr>
      <w:tr w:rsidR="00F25196">
        <w:tblPrEx>
          <w:tblCellMar>
            <w:top w:w="0" w:type="dxa"/>
            <w:bottom w:w="0" w:type="dxa"/>
          </w:tblCellMar>
        </w:tblPrEx>
        <w:trPr>
          <w:trHeight w:val="269"/>
        </w:trPr>
        <w:tc>
          <w:tcPr>
            <w:tcW w:w="4507" w:type="dxa"/>
            <w:tcBorders>
              <w:top w:val="single" w:sz="4" w:space="0" w:color="auto"/>
              <w:left w:val="single" w:sz="4" w:space="0" w:color="auto"/>
            </w:tcBorders>
            <w:shd w:val="clear" w:color="auto" w:fill="FFFFFF"/>
          </w:tcPr>
          <w:p w:rsidR="00F25196" w:rsidRDefault="00643A1D">
            <w:r>
              <w:t>DEPENDENCIA</w:t>
            </w:r>
          </w:p>
        </w:tc>
        <w:tc>
          <w:tcPr>
            <w:tcW w:w="1699" w:type="dxa"/>
            <w:tcBorders>
              <w:top w:val="single" w:sz="4" w:space="0" w:color="auto"/>
              <w:left w:val="single" w:sz="4" w:space="0" w:color="auto"/>
            </w:tcBorders>
            <w:shd w:val="clear" w:color="auto" w:fill="FFFFFF"/>
          </w:tcPr>
          <w:p w:rsidR="00F25196" w:rsidRDefault="00643A1D">
            <w:r>
              <w:t>CANTIDAD</w:t>
            </w:r>
          </w:p>
        </w:tc>
        <w:tc>
          <w:tcPr>
            <w:tcW w:w="3413" w:type="dxa"/>
            <w:tcBorders>
              <w:top w:val="single" w:sz="4" w:space="0" w:color="auto"/>
              <w:left w:val="single" w:sz="4" w:space="0" w:color="auto"/>
              <w:right w:val="single" w:sz="4" w:space="0" w:color="auto"/>
            </w:tcBorders>
            <w:shd w:val="clear" w:color="auto" w:fill="FFFFFF"/>
          </w:tcPr>
          <w:p w:rsidR="00F25196" w:rsidRDefault="00643A1D">
            <w:r>
              <w:t>UNIDAD O MEDIDA</w:t>
            </w:r>
          </w:p>
        </w:tc>
      </w:tr>
      <w:tr w:rsidR="00F25196">
        <w:tblPrEx>
          <w:tblCellMar>
            <w:top w:w="0" w:type="dxa"/>
            <w:bottom w:w="0" w:type="dxa"/>
          </w:tblCellMar>
        </w:tblPrEx>
        <w:trPr>
          <w:trHeight w:val="1315"/>
        </w:trPr>
        <w:tc>
          <w:tcPr>
            <w:tcW w:w="4507" w:type="dxa"/>
            <w:tcBorders>
              <w:top w:val="single" w:sz="4" w:space="0" w:color="auto"/>
              <w:left w:val="single" w:sz="4" w:space="0" w:color="auto"/>
            </w:tcBorders>
            <w:shd w:val="clear" w:color="auto" w:fill="FFFFFF"/>
          </w:tcPr>
          <w:p w:rsidR="00F25196" w:rsidRDefault="00643A1D">
            <w:r>
              <w:t>MINISTERIO DE GOBERNACIÓN Y DESARROLLO TERRITORIAL, (GOBERNACIONES DEPARTAMENTALES Y DIRECCION</w:t>
            </w:r>
            <w:r>
              <w:t xml:space="preserve"> GENERAL DE PROTECCION CIVIL</w:t>
            </w:r>
          </w:p>
        </w:tc>
        <w:tc>
          <w:tcPr>
            <w:tcW w:w="1699" w:type="dxa"/>
            <w:tcBorders>
              <w:top w:val="single" w:sz="4" w:space="0" w:color="auto"/>
              <w:left w:val="single" w:sz="4" w:space="0" w:color="auto"/>
            </w:tcBorders>
            <w:shd w:val="clear" w:color="auto" w:fill="FFFFFF"/>
          </w:tcPr>
          <w:p w:rsidR="00F25196" w:rsidRDefault="00643A1D">
            <w:r>
              <w:t>1,440</w:t>
            </w:r>
          </w:p>
        </w:tc>
        <w:tc>
          <w:tcPr>
            <w:tcW w:w="3413" w:type="dxa"/>
            <w:tcBorders>
              <w:top w:val="single" w:sz="4" w:space="0" w:color="auto"/>
              <w:left w:val="single" w:sz="4" w:space="0" w:color="auto"/>
              <w:right w:val="single" w:sz="4" w:space="0" w:color="auto"/>
            </w:tcBorders>
            <w:shd w:val="clear" w:color="auto" w:fill="FFFFFF"/>
          </w:tcPr>
          <w:p w:rsidR="00F25196" w:rsidRDefault="00643A1D">
            <w:r>
              <w:t>GARRAFON DE 5 GALONES</w:t>
            </w:r>
          </w:p>
        </w:tc>
      </w:tr>
      <w:tr w:rsidR="00F25196">
        <w:tblPrEx>
          <w:tblCellMar>
            <w:top w:w="0" w:type="dxa"/>
            <w:bottom w:w="0" w:type="dxa"/>
          </w:tblCellMar>
        </w:tblPrEx>
        <w:trPr>
          <w:trHeight w:val="528"/>
        </w:trPr>
        <w:tc>
          <w:tcPr>
            <w:tcW w:w="4507" w:type="dxa"/>
            <w:tcBorders>
              <w:top w:val="single" w:sz="4" w:space="0" w:color="auto"/>
              <w:left w:val="single" w:sz="4" w:space="0" w:color="auto"/>
            </w:tcBorders>
            <w:shd w:val="clear" w:color="auto" w:fill="FFFFFF"/>
          </w:tcPr>
          <w:p w:rsidR="00F25196" w:rsidRDefault="00643A1D">
            <w:r>
              <w:t>CENTROS DE GOBIERNO DEPARTAMENTALES</w:t>
            </w:r>
          </w:p>
        </w:tc>
        <w:tc>
          <w:tcPr>
            <w:tcW w:w="1699" w:type="dxa"/>
            <w:tcBorders>
              <w:top w:val="single" w:sz="4" w:space="0" w:color="auto"/>
              <w:left w:val="single" w:sz="4" w:space="0" w:color="auto"/>
            </w:tcBorders>
            <w:shd w:val="clear" w:color="auto" w:fill="FFFFFF"/>
          </w:tcPr>
          <w:p w:rsidR="00F25196" w:rsidRDefault="00643A1D">
            <w:r>
              <w:t>240</w:t>
            </w:r>
          </w:p>
        </w:tc>
        <w:tc>
          <w:tcPr>
            <w:tcW w:w="3413" w:type="dxa"/>
            <w:tcBorders>
              <w:top w:val="single" w:sz="4" w:space="0" w:color="auto"/>
              <w:left w:val="single" w:sz="4" w:space="0" w:color="auto"/>
              <w:right w:val="single" w:sz="4" w:space="0" w:color="auto"/>
            </w:tcBorders>
            <w:shd w:val="clear" w:color="auto" w:fill="FFFFFF"/>
          </w:tcPr>
          <w:p w:rsidR="00F25196" w:rsidRDefault="00643A1D">
            <w:r>
              <w:t>GARRAFON DE 5 GALONES</w:t>
            </w:r>
          </w:p>
        </w:tc>
      </w:tr>
      <w:tr w:rsidR="00F25196">
        <w:tblPrEx>
          <w:tblCellMar>
            <w:top w:w="0" w:type="dxa"/>
            <w:bottom w:w="0" w:type="dxa"/>
          </w:tblCellMar>
        </w:tblPrEx>
        <w:trPr>
          <w:trHeight w:val="533"/>
        </w:trPr>
        <w:tc>
          <w:tcPr>
            <w:tcW w:w="4507" w:type="dxa"/>
            <w:tcBorders>
              <w:top w:val="single" w:sz="4" w:space="0" w:color="auto"/>
              <w:left w:val="single" w:sz="4" w:space="0" w:color="auto"/>
            </w:tcBorders>
            <w:shd w:val="clear" w:color="auto" w:fill="FFFFFF"/>
          </w:tcPr>
          <w:p w:rsidR="00F25196" w:rsidRDefault="00643A1D">
            <w:r>
              <w:t>DIRECCION GENERAL DE CORREOS DE EL SALVADOR</w:t>
            </w:r>
          </w:p>
        </w:tc>
        <w:tc>
          <w:tcPr>
            <w:tcW w:w="1699" w:type="dxa"/>
            <w:tcBorders>
              <w:top w:val="single" w:sz="4" w:space="0" w:color="auto"/>
              <w:left w:val="single" w:sz="4" w:space="0" w:color="auto"/>
            </w:tcBorders>
            <w:shd w:val="clear" w:color="auto" w:fill="FFFFFF"/>
          </w:tcPr>
          <w:p w:rsidR="00F25196" w:rsidRDefault="00643A1D">
            <w:r>
              <w:t>3,276</w:t>
            </w:r>
          </w:p>
        </w:tc>
        <w:tc>
          <w:tcPr>
            <w:tcW w:w="3413" w:type="dxa"/>
            <w:tcBorders>
              <w:top w:val="single" w:sz="4" w:space="0" w:color="auto"/>
              <w:left w:val="single" w:sz="4" w:space="0" w:color="auto"/>
              <w:right w:val="single" w:sz="4" w:space="0" w:color="auto"/>
            </w:tcBorders>
            <w:shd w:val="clear" w:color="auto" w:fill="FFFFFF"/>
          </w:tcPr>
          <w:p w:rsidR="00F25196" w:rsidRDefault="00643A1D">
            <w:r>
              <w:t>GARRAFON DE 5 GALONES</w:t>
            </w:r>
          </w:p>
        </w:tc>
      </w:tr>
      <w:tr w:rsidR="00F25196">
        <w:tblPrEx>
          <w:tblCellMar>
            <w:top w:w="0" w:type="dxa"/>
            <w:bottom w:w="0" w:type="dxa"/>
          </w:tblCellMar>
        </w:tblPrEx>
        <w:trPr>
          <w:trHeight w:val="542"/>
        </w:trPr>
        <w:tc>
          <w:tcPr>
            <w:tcW w:w="4507" w:type="dxa"/>
            <w:tcBorders>
              <w:top w:val="single" w:sz="4" w:space="0" w:color="auto"/>
              <w:left w:val="single" w:sz="4" w:space="0" w:color="auto"/>
              <w:bottom w:val="single" w:sz="4" w:space="0" w:color="auto"/>
            </w:tcBorders>
            <w:shd w:val="clear" w:color="auto" w:fill="FFFFFF"/>
          </w:tcPr>
          <w:p w:rsidR="00F25196" w:rsidRDefault="00643A1D">
            <w:r>
              <w:t>CUERPO DE BOMBEROS DE EL SALVADOR</w:t>
            </w:r>
          </w:p>
        </w:tc>
        <w:tc>
          <w:tcPr>
            <w:tcW w:w="1699" w:type="dxa"/>
            <w:tcBorders>
              <w:top w:val="single" w:sz="4" w:space="0" w:color="auto"/>
              <w:left w:val="single" w:sz="4" w:space="0" w:color="auto"/>
              <w:bottom w:val="single" w:sz="4" w:space="0" w:color="auto"/>
            </w:tcBorders>
            <w:shd w:val="clear" w:color="auto" w:fill="FFFFFF"/>
          </w:tcPr>
          <w:p w:rsidR="00F25196" w:rsidRDefault="00643A1D">
            <w:r>
              <w:t>1,140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25196" w:rsidRDefault="00643A1D">
            <w:r>
              <w:t>GARRAFON DE 5 GALONES</w:t>
            </w:r>
          </w:p>
        </w:tc>
      </w:tr>
    </w:tbl>
    <w:p w:rsidR="00F25196" w:rsidRDefault="00643A1D">
      <w:pPr>
        <w:tabs>
          <w:tab w:val="left" w:pos="5462"/>
        </w:tabs>
      </w:pPr>
      <w:r>
        <w:t>EL SUMINISTRANTE responderá de acuerdo a los términos y condiciones establecidos en el presente instrumento, especialmente por la calidad del bien que suministra, así como de las consecuencias por las omisiones o acciones incorrectas en la ejecución del C</w:t>
      </w:r>
      <w:r>
        <w:t>ontrato, y corresponderá al Administrador del Contrato, velar por el fiel cumplimiento de las obligaciones emanadas del presente Contrato, debiendo informar a la Unidad de Adquisiciones y Contrataciones Institucional (UACI), las omisiones o acciones incorr</w:t>
      </w:r>
      <w:r>
        <w:t>ectas en la ejecución del mismo. CLAUSULA SEGUNDA: DOCUMENTOS CONTRACTUALES. Los documentos a utilizar en el proceso de esta contratación se denominarán Documentos Contractuales, que formarán parte integral del contrato con igual fuerza obligatoria que ést</w:t>
      </w:r>
      <w:r>
        <w:t>e y serán: a) Las Bases de Licitación y sus Anexos; b) la Oferta técnica y económica de EL SUMINISTRANTE y sus documentos; c) la Resolución Número UNO, antes citada; d) Las adendas y las resoluciones modificativas, en su caso; e) El Acuerdo Número CUATRO d</w:t>
      </w:r>
      <w:r>
        <w:t>e Nombramiento de Administradores del Contrato, emitido por el Órgano Ejecutivo en el Ramo de Gobernación y Desarrollo Territorial, en fecha catorce de enero de dos mil diecinueve; f) La Garantía de Cumplimiento de Contrato; y g) Cualquier otro documento q</w:t>
      </w:r>
      <w:r>
        <w:t>ue emanare del presente instrumento. En caso de controversia entre estos documentos y el contrato, prevalecerá éste último. CLAUSULA TERCERA:</w:t>
      </w:r>
      <w:r>
        <w:tab/>
        <w:t>PLAZO Y VIGENCIA DEL</w:t>
      </w:r>
    </w:p>
    <w:p w:rsidR="00F25196" w:rsidRDefault="00643A1D">
      <w:r>
        <w:t>CONTRATO. El plazo para la entrega del suministro será a partir de la notificación de la orde</w:t>
      </w:r>
      <w:r>
        <w:t>n de inicio emitida por los respectivos Administradores del Contrato hasta el</w:t>
      </w:r>
    </w:p>
    <w:p w:rsidR="00F25196" w:rsidRDefault="00643A1D">
      <w:proofErr w:type="gramStart"/>
      <w:r>
        <w:t>treinta</w:t>
      </w:r>
      <w:proofErr w:type="gramEnd"/>
      <w:r>
        <w:t xml:space="preserve"> y uno de diciembre de dos mil diecinueve. Obligándose las partes a cumplir con todas las condiciones establecidas en este contrato y demás documentos contractuales; asumi</w:t>
      </w:r>
      <w:r>
        <w:t xml:space="preserve">endo además, todas las responsabilidades que se deriven de este Instrumento. La vigencia del presente Contrato será a partir de la notificación de la legalización del mismo hasta el treinta y uno de diciembre de dos mil diecinueve. CLAUSULA CUARTA: PRECIO </w:t>
      </w:r>
      <w:r>
        <w:t>Y FORMA DE PAGO. El precio a cancelar por el suministro objeto del presente Contrato es de hasta SESENTA Y SIETE MIL SETECIENTOS CUARENTA Y TRES 60/100 DOLARES DE LOS ESTADOS UNIDOS DE AMERICA (US$67,743.60), valor que incluye el Impuesto a la Transferenci</w:t>
      </w:r>
      <w:r>
        <w:t>a de Bienes Muebles y a la Prestación de Servicios (IVA); de acuerdo al detalle siguiente:</w:t>
      </w:r>
    </w:p>
    <w:p w:rsidR="00F25196" w:rsidRDefault="00643A1D">
      <w:r>
        <w:t>ZONA CENTRAL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70"/>
        <w:gridCol w:w="1560"/>
        <w:gridCol w:w="1805"/>
        <w:gridCol w:w="1613"/>
        <w:gridCol w:w="1286"/>
      </w:tblGrid>
      <w:tr w:rsidR="00F25196">
        <w:tblPrEx>
          <w:tblCellMar>
            <w:top w:w="0" w:type="dxa"/>
            <w:bottom w:w="0" w:type="dxa"/>
          </w:tblCellMar>
        </w:tblPrEx>
        <w:trPr>
          <w:trHeight w:val="1027"/>
        </w:trPr>
        <w:tc>
          <w:tcPr>
            <w:tcW w:w="3370" w:type="dxa"/>
            <w:tcBorders>
              <w:top w:val="single" w:sz="4" w:space="0" w:color="auto"/>
              <w:left w:val="single" w:sz="4" w:space="0" w:color="auto"/>
            </w:tcBorders>
            <w:shd w:val="clear" w:color="auto" w:fill="FFFFFF"/>
          </w:tcPr>
          <w:p w:rsidR="00F25196" w:rsidRDefault="00643A1D">
            <w:r>
              <w:t>DEPENDENCIA</w:t>
            </w:r>
          </w:p>
        </w:tc>
        <w:tc>
          <w:tcPr>
            <w:tcW w:w="1560" w:type="dxa"/>
            <w:tcBorders>
              <w:top w:val="single" w:sz="4" w:space="0" w:color="auto"/>
              <w:left w:val="single" w:sz="4" w:space="0" w:color="auto"/>
            </w:tcBorders>
            <w:shd w:val="clear" w:color="auto" w:fill="FFFFFF"/>
          </w:tcPr>
          <w:p w:rsidR="00F25196" w:rsidRDefault="00643A1D">
            <w:r>
              <w:t>CANTIDAD</w:t>
            </w:r>
          </w:p>
        </w:tc>
        <w:tc>
          <w:tcPr>
            <w:tcW w:w="1805" w:type="dxa"/>
            <w:tcBorders>
              <w:top w:val="single" w:sz="4" w:space="0" w:color="auto"/>
              <w:left w:val="single" w:sz="4" w:space="0" w:color="auto"/>
            </w:tcBorders>
            <w:shd w:val="clear" w:color="auto" w:fill="FFFFFF"/>
          </w:tcPr>
          <w:p w:rsidR="00F25196" w:rsidRDefault="00643A1D">
            <w:r>
              <w:t>UNIDAD O MEDIDA</w:t>
            </w:r>
          </w:p>
        </w:tc>
        <w:tc>
          <w:tcPr>
            <w:tcW w:w="1613" w:type="dxa"/>
            <w:tcBorders>
              <w:top w:val="single" w:sz="4" w:space="0" w:color="auto"/>
              <w:left w:val="single" w:sz="4" w:space="0" w:color="auto"/>
            </w:tcBorders>
            <w:shd w:val="clear" w:color="auto" w:fill="FFFFFF"/>
            <w:vAlign w:val="bottom"/>
          </w:tcPr>
          <w:p w:rsidR="00F25196" w:rsidRDefault="00643A1D">
            <w:r>
              <w:t>PRECIO UNITARIO US $ IVA INCLUIDO</w:t>
            </w:r>
          </w:p>
        </w:tc>
        <w:tc>
          <w:tcPr>
            <w:tcW w:w="1286" w:type="dxa"/>
            <w:tcBorders>
              <w:top w:val="single" w:sz="4" w:space="0" w:color="auto"/>
              <w:left w:val="single" w:sz="4" w:space="0" w:color="auto"/>
              <w:right w:val="single" w:sz="4" w:space="0" w:color="auto"/>
            </w:tcBorders>
            <w:shd w:val="clear" w:color="auto" w:fill="FFFFFF"/>
            <w:vAlign w:val="bottom"/>
          </w:tcPr>
          <w:p w:rsidR="00F25196" w:rsidRDefault="00643A1D">
            <w:r>
              <w:t>PRECIO TOTAL US $ CON IVA</w:t>
            </w:r>
          </w:p>
        </w:tc>
      </w:tr>
      <w:tr w:rsidR="00F25196">
        <w:tblPrEx>
          <w:tblCellMar>
            <w:top w:w="0" w:type="dxa"/>
            <w:bottom w:w="0" w:type="dxa"/>
          </w:tblCellMar>
        </w:tblPrEx>
        <w:trPr>
          <w:trHeight w:val="533"/>
        </w:trPr>
        <w:tc>
          <w:tcPr>
            <w:tcW w:w="3370" w:type="dxa"/>
            <w:vMerge w:val="restart"/>
            <w:tcBorders>
              <w:top w:val="single" w:sz="4" w:space="0" w:color="auto"/>
              <w:left w:val="single" w:sz="4" w:space="0" w:color="auto"/>
            </w:tcBorders>
            <w:shd w:val="clear" w:color="auto" w:fill="FFFFFF"/>
          </w:tcPr>
          <w:p w:rsidR="00F25196" w:rsidRDefault="00643A1D">
            <w:r>
              <w:t xml:space="preserve">MINISTERIO DE GOBERNACIÓN Y DESARROLLO TERRITORIAL, </w:t>
            </w:r>
            <w:r>
              <w:t>(GOBERNACIONES DEPARTAMENTALES Y DIRECCION GENERAL DE PROTECCION CIVIL</w:t>
            </w:r>
          </w:p>
        </w:tc>
        <w:tc>
          <w:tcPr>
            <w:tcW w:w="1560" w:type="dxa"/>
            <w:tcBorders>
              <w:top w:val="single" w:sz="4" w:space="0" w:color="auto"/>
              <w:left w:val="single" w:sz="4" w:space="0" w:color="auto"/>
            </w:tcBorders>
            <w:shd w:val="clear" w:color="auto" w:fill="FFFFFF"/>
          </w:tcPr>
          <w:p w:rsidR="00F25196" w:rsidRDefault="00643A1D">
            <w:r>
              <w:t>12,265</w:t>
            </w:r>
          </w:p>
        </w:tc>
        <w:tc>
          <w:tcPr>
            <w:tcW w:w="1805" w:type="dxa"/>
            <w:tcBorders>
              <w:top w:val="single" w:sz="4" w:space="0" w:color="auto"/>
              <w:left w:val="single" w:sz="4" w:space="0" w:color="auto"/>
            </w:tcBorders>
            <w:shd w:val="clear" w:color="auto" w:fill="FFFFFF"/>
          </w:tcPr>
          <w:p w:rsidR="00F25196" w:rsidRDefault="00643A1D">
            <w:r>
              <w:t>GARRAFON DE 5 GALONES</w:t>
            </w:r>
          </w:p>
        </w:tc>
        <w:tc>
          <w:tcPr>
            <w:tcW w:w="1613" w:type="dxa"/>
            <w:tcBorders>
              <w:top w:val="single" w:sz="4" w:space="0" w:color="auto"/>
              <w:left w:val="single" w:sz="4" w:space="0" w:color="auto"/>
            </w:tcBorders>
            <w:shd w:val="clear" w:color="auto" w:fill="FFFFFF"/>
          </w:tcPr>
          <w:p w:rsidR="00F25196" w:rsidRDefault="00643A1D">
            <w:r>
              <w:t>$1.40</w:t>
            </w:r>
          </w:p>
        </w:tc>
        <w:tc>
          <w:tcPr>
            <w:tcW w:w="1286" w:type="dxa"/>
            <w:tcBorders>
              <w:top w:val="single" w:sz="4" w:space="0" w:color="auto"/>
              <w:left w:val="single" w:sz="4" w:space="0" w:color="auto"/>
              <w:right w:val="single" w:sz="4" w:space="0" w:color="auto"/>
            </w:tcBorders>
            <w:shd w:val="clear" w:color="auto" w:fill="FFFFFF"/>
          </w:tcPr>
          <w:p w:rsidR="00F25196" w:rsidRDefault="00643A1D">
            <w:r>
              <w:t>$17,171.00</w:t>
            </w:r>
          </w:p>
        </w:tc>
      </w:tr>
      <w:tr w:rsidR="00F25196">
        <w:tblPrEx>
          <w:tblCellMar>
            <w:top w:w="0" w:type="dxa"/>
            <w:bottom w:w="0" w:type="dxa"/>
          </w:tblCellMar>
        </w:tblPrEx>
        <w:trPr>
          <w:trHeight w:val="1306"/>
        </w:trPr>
        <w:tc>
          <w:tcPr>
            <w:tcW w:w="3370" w:type="dxa"/>
            <w:vMerge/>
            <w:tcBorders>
              <w:left w:val="single" w:sz="4" w:space="0" w:color="auto"/>
            </w:tcBorders>
            <w:shd w:val="clear" w:color="auto" w:fill="FFFFFF"/>
          </w:tcPr>
          <w:p w:rsidR="00F25196" w:rsidRDefault="00F25196"/>
        </w:tc>
        <w:tc>
          <w:tcPr>
            <w:tcW w:w="1560" w:type="dxa"/>
            <w:tcBorders>
              <w:top w:val="single" w:sz="4" w:space="0" w:color="auto"/>
              <w:left w:val="single" w:sz="4" w:space="0" w:color="auto"/>
            </w:tcBorders>
            <w:shd w:val="clear" w:color="auto" w:fill="FFFFFF"/>
          </w:tcPr>
          <w:p w:rsidR="00F25196" w:rsidRDefault="00643A1D">
            <w:r>
              <w:t>2,400</w:t>
            </w:r>
          </w:p>
        </w:tc>
        <w:tc>
          <w:tcPr>
            <w:tcW w:w="1805" w:type="dxa"/>
            <w:tcBorders>
              <w:top w:val="single" w:sz="4" w:space="0" w:color="auto"/>
              <w:left w:val="single" w:sz="4" w:space="0" w:color="auto"/>
            </w:tcBorders>
            <w:shd w:val="clear" w:color="auto" w:fill="FFFFFF"/>
          </w:tcPr>
          <w:p w:rsidR="00F25196" w:rsidRDefault="00643A1D">
            <w:r>
              <w:t>BOTELLAS DE 500 ML</w:t>
            </w:r>
          </w:p>
        </w:tc>
        <w:tc>
          <w:tcPr>
            <w:tcW w:w="1613" w:type="dxa"/>
            <w:tcBorders>
              <w:top w:val="single" w:sz="4" w:space="0" w:color="auto"/>
              <w:left w:val="single" w:sz="4" w:space="0" w:color="auto"/>
            </w:tcBorders>
            <w:shd w:val="clear" w:color="auto" w:fill="FFFFFF"/>
          </w:tcPr>
          <w:p w:rsidR="00F25196" w:rsidRDefault="00643A1D">
            <w:r>
              <w:t>$0.23</w:t>
            </w:r>
          </w:p>
        </w:tc>
        <w:tc>
          <w:tcPr>
            <w:tcW w:w="1286" w:type="dxa"/>
            <w:tcBorders>
              <w:top w:val="single" w:sz="4" w:space="0" w:color="auto"/>
              <w:left w:val="single" w:sz="4" w:space="0" w:color="auto"/>
              <w:right w:val="single" w:sz="4" w:space="0" w:color="auto"/>
            </w:tcBorders>
            <w:shd w:val="clear" w:color="auto" w:fill="FFFFFF"/>
          </w:tcPr>
          <w:p w:rsidR="00F25196" w:rsidRDefault="00643A1D">
            <w:r>
              <w:t>$552.00</w:t>
            </w:r>
          </w:p>
        </w:tc>
      </w:tr>
      <w:tr w:rsidR="00F25196">
        <w:tblPrEx>
          <w:tblCellMar>
            <w:top w:w="0" w:type="dxa"/>
            <w:bottom w:w="0" w:type="dxa"/>
          </w:tblCellMar>
        </w:tblPrEx>
        <w:trPr>
          <w:trHeight w:val="533"/>
        </w:trPr>
        <w:tc>
          <w:tcPr>
            <w:tcW w:w="3370" w:type="dxa"/>
            <w:tcBorders>
              <w:top w:val="single" w:sz="4" w:space="0" w:color="auto"/>
              <w:left w:val="single" w:sz="4" w:space="0" w:color="auto"/>
            </w:tcBorders>
            <w:shd w:val="clear" w:color="auto" w:fill="FFFFFF"/>
          </w:tcPr>
          <w:p w:rsidR="00F25196" w:rsidRDefault="00643A1D">
            <w:r>
              <w:t>CENTROS DE GOBIERNO DEPARTAMENTALES</w:t>
            </w:r>
          </w:p>
        </w:tc>
        <w:tc>
          <w:tcPr>
            <w:tcW w:w="1560" w:type="dxa"/>
            <w:tcBorders>
              <w:top w:val="single" w:sz="4" w:space="0" w:color="auto"/>
              <w:left w:val="single" w:sz="4" w:space="0" w:color="auto"/>
            </w:tcBorders>
            <w:shd w:val="clear" w:color="auto" w:fill="FFFFFF"/>
          </w:tcPr>
          <w:p w:rsidR="00F25196" w:rsidRDefault="00643A1D">
            <w:r>
              <w:t>300</w:t>
            </w:r>
          </w:p>
        </w:tc>
        <w:tc>
          <w:tcPr>
            <w:tcW w:w="1805" w:type="dxa"/>
            <w:tcBorders>
              <w:top w:val="single" w:sz="4" w:space="0" w:color="auto"/>
              <w:left w:val="single" w:sz="4" w:space="0" w:color="auto"/>
            </w:tcBorders>
            <w:shd w:val="clear" w:color="auto" w:fill="FFFFFF"/>
          </w:tcPr>
          <w:p w:rsidR="00F25196" w:rsidRDefault="00643A1D">
            <w:r>
              <w:t>GARRAFON DE 5 GALONES</w:t>
            </w:r>
          </w:p>
        </w:tc>
        <w:tc>
          <w:tcPr>
            <w:tcW w:w="1613" w:type="dxa"/>
            <w:tcBorders>
              <w:top w:val="single" w:sz="4" w:space="0" w:color="auto"/>
              <w:left w:val="single" w:sz="4" w:space="0" w:color="auto"/>
            </w:tcBorders>
            <w:shd w:val="clear" w:color="auto" w:fill="FFFFFF"/>
          </w:tcPr>
          <w:p w:rsidR="00F25196" w:rsidRDefault="00643A1D">
            <w:r>
              <w:t>$1.40</w:t>
            </w:r>
          </w:p>
        </w:tc>
        <w:tc>
          <w:tcPr>
            <w:tcW w:w="1286" w:type="dxa"/>
            <w:tcBorders>
              <w:top w:val="single" w:sz="4" w:space="0" w:color="auto"/>
              <w:left w:val="single" w:sz="4" w:space="0" w:color="auto"/>
              <w:right w:val="single" w:sz="4" w:space="0" w:color="auto"/>
            </w:tcBorders>
            <w:shd w:val="clear" w:color="auto" w:fill="FFFFFF"/>
          </w:tcPr>
          <w:p w:rsidR="00F25196" w:rsidRDefault="00643A1D">
            <w:r>
              <w:t>$420.00</w:t>
            </w:r>
          </w:p>
        </w:tc>
      </w:tr>
      <w:tr w:rsidR="00F25196">
        <w:tblPrEx>
          <w:tblCellMar>
            <w:top w:w="0" w:type="dxa"/>
            <w:bottom w:w="0" w:type="dxa"/>
          </w:tblCellMar>
        </w:tblPrEx>
        <w:trPr>
          <w:trHeight w:val="528"/>
        </w:trPr>
        <w:tc>
          <w:tcPr>
            <w:tcW w:w="3370" w:type="dxa"/>
            <w:tcBorders>
              <w:top w:val="single" w:sz="4" w:space="0" w:color="auto"/>
              <w:left w:val="single" w:sz="4" w:space="0" w:color="auto"/>
            </w:tcBorders>
            <w:shd w:val="clear" w:color="auto" w:fill="FFFFFF"/>
          </w:tcPr>
          <w:p w:rsidR="00F25196" w:rsidRDefault="00643A1D">
            <w:r>
              <w:t>DIRECCION GENERAL DE</w:t>
            </w:r>
            <w:r>
              <w:t xml:space="preserve"> CORREOS DE EL SALVADOR</w:t>
            </w:r>
          </w:p>
        </w:tc>
        <w:tc>
          <w:tcPr>
            <w:tcW w:w="1560" w:type="dxa"/>
            <w:tcBorders>
              <w:top w:val="single" w:sz="4" w:space="0" w:color="auto"/>
              <w:left w:val="single" w:sz="4" w:space="0" w:color="auto"/>
            </w:tcBorders>
            <w:shd w:val="clear" w:color="auto" w:fill="FFFFFF"/>
          </w:tcPr>
          <w:p w:rsidR="00F25196" w:rsidRDefault="00643A1D">
            <w:r>
              <w:t>14,496</w:t>
            </w:r>
          </w:p>
        </w:tc>
        <w:tc>
          <w:tcPr>
            <w:tcW w:w="1805" w:type="dxa"/>
            <w:tcBorders>
              <w:top w:val="single" w:sz="4" w:space="0" w:color="auto"/>
              <w:left w:val="single" w:sz="4" w:space="0" w:color="auto"/>
            </w:tcBorders>
            <w:shd w:val="clear" w:color="auto" w:fill="FFFFFF"/>
          </w:tcPr>
          <w:p w:rsidR="00F25196" w:rsidRDefault="00643A1D">
            <w:r>
              <w:t>GARRAFON DE 5 GALONES</w:t>
            </w:r>
          </w:p>
        </w:tc>
        <w:tc>
          <w:tcPr>
            <w:tcW w:w="1613" w:type="dxa"/>
            <w:tcBorders>
              <w:top w:val="single" w:sz="4" w:space="0" w:color="auto"/>
              <w:left w:val="single" w:sz="4" w:space="0" w:color="auto"/>
            </w:tcBorders>
            <w:shd w:val="clear" w:color="auto" w:fill="FFFFFF"/>
          </w:tcPr>
          <w:p w:rsidR="00F25196" w:rsidRDefault="00643A1D">
            <w:r>
              <w:t>$1.40</w:t>
            </w:r>
          </w:p>
        </w:tc>
        <w:tc>
          <w:tcPr>
            <w:tcW w:w="1286" w:type="dxa"/>
            <w:tcBorders>
              <w:top w:val="single" w:sz="4" w:space="0" w:color="auto"/>
              <w:left w:val="single" w:sz="4" w:space="0" w:color="auto"/>
              <w:right w:val="single" w:sz="4" w:space="0" w:color="auto"/>
            </w:tcBorders>
            <w:shd w:val="clear" w:color="auto" w:fill="FFFFFF"/>
          </w:tcPr>
          <w:p w:rsidR="00F25196" w:rsidRDefault="00643A1D">
            <w:r>
              <w:t>$20,294.40</w:t>
            </w:r>
          </w:p>
        </w:tc>
      </w:tr>
      <w:tr w:rsidR="00F25196">
        <w:tblPrEx>
          <w:tblCellMar>
            <w:top w:w="0" w:type="dxa"/>
            <w:bottom w:w="0" w:type="dxa"/>
          </w:tblCellMar>
        </w:tblPrEx>
        <w:trPr>
          <w:trHeight w:val="533"/>
        </w:trPr>
        <w:tc>
          <w:tcPr>
            <w:tcW w:w="3370" w:type="dxa"/>
            <w:tcBorders>
              <w:top w:val="single" w:sz="4" w:space="0" w:color="auto"/>
              <w:left w:val="single" w:sz="4" w:space="0" w:color="auto"/>
            </w:tcBorders>
            <w:shd w:val="clear" w:color="auto" w:fill="FFFFFF"/>
          </w:tcPr>
          <w:p w:rsidR="00F25196" w:rsidRDefault="00643A1D">
            <w:r>
              <w:t>CUERPO DE BOMBEROS DE EL SALVADOR</w:t>
            </w:r>
          </w:p>
        </w:tc>
        <w:tc>
          <w:tcPr>
            <w:tcW w:w="1560" w:type="dxa"/>
            <w:tcBorders>
              <w:top w:val="single" w:sz="4" w:space="0" w:color="auto"/>
              <w:left w:val="single" w:sz="4" w:space="0" w:color="auto"/>
            </w:tcBorders>
            <w:shd w:val="clear" w:color="auto" w:fill="FFFFFF"/>
          </w:tcPr>
          <w:p w:rsidR="00F25196" w:rsidRDefault="00643A1D">
            <w:r>
              <w:t>6,156</w:t>
            </w:r>
          </w:p>
        </w:tc>
        <w:tc>
          <w:tcPr>
            <w:tcW w:w="1805" w:type="dxa"/>
            <w:tcBorders>
              <w:top w:val="single" w:sz="4" w:space="0" w:color="auto"/>
              <w:left w:val="single" w:sz="4" w:space="0" w:color="auto"/>
            </w:tcBorders>
            <w:shd w:val="clear" w:color="auto" w:fill="FFFFFF"/>
          </w:tcPr>
          <w:p w:rsidR="00F25196" w:rsidRDefault="00643A1D">
            <w:r>
              <w:t>GARRAFON DE 5 GALONES</w:t>
            </w:r>
          </w:p>
        </w:tc>
        <w:tc>
          <w:tcPr>
            <w:tcW w:w="1613" w:type="dxa"/>
            <w:tcBorders>
              <w:top w:val="single" w:sz="4" w:space="0" w:color="auto"/>
              <w:left w:val="single" w:sz="4" w:space="0" w:color="auto"/>
            </w:tcBorders>
            <w:shd w:val="clear" w:color="auto" w:fill="FFFFFF"/>
          </w:tcPr>
          <w:p w:rsidR="00F25196" w:rsidRDefault="00643A1D">
            <w:r>
              <w:t>$1.40</w:t>
            </w:r>
          </w:p>
        </w:tc>
        <w:tc>
          <w:tcPr>
            <w:tcW w:w="1286" w:type="dxa"/>
            <w:tcBorders>
              <w:top w:val="single" w:sz="4" w:space="0" w:color="auto"/>
              <w:left w:val="single" w:sz="4" w:space="0" w:color="auto"/>
              <w:right w:val="single" w:sz="4" w:space="0" w:color="auto"/>
            </w:tcBorders>
            <w:shd w:val="clear" w:color="auto" w:fill="FFFFFF"/>
          </w:tcPr>
          <w:p w:rsidR="00F25196" w:rsidRDefault="00643A1D">
            <w:r>
              <w:t>$8,618.40</w:t>
            </w:r>
          </w:p>
        </w:tc>
      </w:tr>
      <w:tr w:rsidR="00F25196">
        <w:tblPrEx>
          <w:tblCellMar>
            <w:top w:w="0" w:type="dxa"/>
            <w:bottom w:w="0" w:type="dxa"/>
          </w:tblCellMar>
        </w:tblPrEx>
        <w:trPr>
          <w:trHeight w:val="533"/>
        </w:trPr>
        <w:tc>
          <w:tcPr>
            <w:tcW w:w="3370" w:type="dxa"/>
            <w:tcBorders>
              <w:top w:val="single" w:sz="4" w:space="0" w:color="auto"/>
              <w:left w:val="single" w:sz="4" w:space="0" w:color="auto"/>
            </w:tcBorders>
            <w:shd w:val="clear" w:color="auto" w:fill="FFFFFF"/>
          </w:tcPr>
          <w:p w:rsidR="00F25196" w:rsidRDefault="00643A1D">
            <w:r>
              <w:t>IMPRENTA NACIONAL</w:t>
            </w:r>
          </w:p>
        </w:tc>
        <w:tc>
          <w:tcPr>
            <w:tcW w:w="1560" w:type="dxa"/>
            <w:tcBorders>
              <w:top w:val="single" w:sz="4" w:space="0" w:color="auto"/>
              <w:left w:val="single" w:sz="4" w:space="0" w:color="auto"/>
            </w:tcBorders>
            <w:shd w:val="clear" w:color="auto" w:fill="FFFFFF"/>
          </w:tcPr>
          <w:p w:rsidR="00F25196" w:rsidRDefault="00643A1D">
            <w:r>
              <w:t>3,420</w:t>
            </w:r>
          </w:p>
        </w:tc>
        <w:tc>
          <w:tcPr>
            <w:tcW w:w="1805" w:type="dxa"/>
            <w:tcBorders>
              <w:top w:val="single" w:sz="4" w:space="0" w:color="auto"/>
              <w:left w:val="single" w:sz="4" w:space="0" w:color="auto"/>
            </w:tcBorders>
            <w:shd w:val="clear" w:color="auto" w:fill="FFFFFF"/>
          </w:tcPr>
          <w:p w:rsidR="00F25196" w:rsidRDefault="00643A1D">
            <w:r>
              <w:t>GARRAFON DE 5 GALONES</w:t>
            </w:r>
          </w:p>
        </w:tc>
        <w:tc>
          <w:tcPr>
            <w:tcW w:w="1613" w:type="dxa"/>
            <w:tcBorders>
              <w:top w:val="single" w:sz="4" w:space="0" w:color="auto"/>
              <w:left w:val="single" w:sz="4" w:space="0" w:color="auto"/>
            </w:tcBorders>
            <w:shd w:val="clear" w:color="auto" w:fill="FFFFFF"/>
          </w:tcPr>
          <w:p w:rsidR="00F25196" w:rsidRDefault="00643A1D">
            <w:r>
              <w:t>$1.40</w:t>
            </w:r>
          </w:p>
        </w:tc>
        <w:tc>
          <w:tcPr>
            <w:tcW w:w="1286" w:type="dxa"/>
            <w:tcBorders>
              <w:top w:val="single" w:sz="4" w:space="0" w:color="auto"/>
              <w:left w:val="single" w:sz="4" w:space="0" w:color="auto"/>
              <w:right w:val="single" w:sz="4" w:space="0" w:color="auto"/>
            </w:tcBorders>
            <w:shd w:val="clear" w:color="auto" w:fill="FFFFFF"/>
          </w:tcPr>
          <w:p w:rsidR="00F25196" w:rsidRDefault="00643A1D">
            <w:r>
              <w:t>$4,788.00</w:t>
            </w:r>
          </w:p>
        </w:tc>
      </w:tr>
      <w:tr w:rsidR="00F25196">
        <w:tblPrEx>
          <w:tblCellMar>
            <w:top w:w="0" w:type="dxa"/>
            <w:bottom w:w="0" w:type="dxa"/>
          </w:tblCellMar>
        </w:tblPrEx>
        <w:trPr>
          <w:trHeight w:val="274"/>
        </w:trPr>
        <w:tc>
          <w:tcPr>
            <w:tcW w:w="3370" w:type="dxa"/>
            <w:tcBorders>
              <w:top w:val="single" w:sz="4" w:space="0" w:color="auto"/>
              <w:left w:val="single" w:sz="4" w:space="0" w:color="auto"/>
              <w:bottom w:val="single" w:sz="4" w:space="0" w:color="auto"/>
            </w:tcBorders>
            <w:shd w:val="clear" w:color="auto" w:fill="FFFFFF"/>
            <w:vAlign w:val="bottom"/>
          </w:tcPr>
          <w:p w:rsidR="00F25196" w:rsidRDefault="00643A1D">
            <w:r>
              <w:t>TOTAL</w:t>
            </w:r>
          </w:p>
        </w:tc>
        <w:tc>
          <w:tcPr>
            <w:tcW w:w="1560" w:type="dxa"/>
            <w:tcBorders>
              <w:top w:val="single" w:sz="4" w:space="0" w:color="auto"/>
              <w:left w:val="single" w:sz="4" w:space="0" w:color="auto"/>
              <w:bottom w:val="single" w:sz="4" w:space="0" w:color="auto"/>
            </w:tcBorders>
            <w:shd w:val="clear" w:color="auto" w:fill="FFFFFF"/>
          </w:tcPr>
          <w:p w:rsidR="00F25196" w:rsidRDefault="00F25196">
            <w:pPr>
              <w:rPr>
                <w:sz w:val="10"/>
                <w:szCs w:val="10"/>
              </w:rPr>
            </w:pPr>
          </w:p>
        </w:tc>
        <w:tc>
          <w:tcPr>
            <w:tcW w:w="1805" w:type="dxa"/>
            <w:tcBorders>
              <w:top w:val="single" w:sz="4" w:space="0" w:color="auto"/>
              <w:left w:val="single" w:sz="4" w:space="0" w:color="auto"/>
              <w:bottom w:val="single" w:sz="4" w:space="0" w:color="auto"/>
            </w:tcBorders>
            <w:shd w:val="clear" w:color="auto" w:fill="FFFFFF"/>
          </w:tcPr>
          <w:p w:rsidR="00F25196" w:rsidRDefault="00F25196">
            <w:pPr>
              <w:rPr>
                <w:sz w:val="10"/>
                <w:szCs w:val="10"/>
              </w:rPr>
            </w:pPr>
          </w:p>
        </w:tc>
        <w:tc>
          <w:tcPr>
            <w:tcW w:w="1613" w:type="dxa"/>
            <w:tcBorders>
              <w:top w:val="single" w:sz="4" w:space="0" w:color="auto"/>
              <w:left w:val="single" w:sz="4" w:space="0" w:color="auto"/>
              <w:bottom w:val="single" w:sz="4" w:space="0" w:color="auto"/>
            </w:tcBorders>
            <w:shd w:val="clear" w:color="auto" w:fill="FFFFFF"/>
          </w:tcPr>
          <w:p w:rsidR="00F25196" w:rsidRDefault="00F25196">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F25196" w:rsidRDefault="00643A1D">
            <w:r>
              <w:t>$51,843.80</w:t>
            </w:r>
          </w:p>
        </w:tc>
      </w:tr>
    </w:tbl>
    <w:p w:rsidR="00F25196" w:rsidRDefault="00643A1D">
      <w:r>
        <w:t>ZONA PARACENTRAL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74"/>
        <w:gridCol w:w="1555"/>
        <w:gridCol w:w="1843"/>
        <w:gridCol w:w="1560"/>
        <w:gridCol w:w="1286"/>
      </w:tblGrid>
      <w:tr w:rsidR="00F25196">
        <w:tblPrEx>
          <w:tblCellMar>
            <w:top w:w="0" w:type="dxa"/>
            <w:bottom w:w="0" w:type="dxa"/>
          </w:tblCellMar>
        </w:tblPrEx>
        <w:trPr>
          <w:trHeight w:val="1027"/>
        </w:trPr>
        <w:tc>
          <w:tcPr>
            <w:tcW w:w="3374" w:type="dxa"/>
            <w:tcBorders>
              <w:top w:val="single" w:sz="4" w:space="0" w:color="auto"/>
              <w:left w:val="single" w:sz="4" w:space="0" w:color="auto"/>
            </w:tcBorders>
            <w:shd w:val="clear" w:color="auto" w:fill="FFFFFF"/>
          </w:tcPr>
          <w:p w:rsidR="00F25196" w:rsidRDefault="00643A1D">
            <w:r>
              <w:t>DEPENDENCIA</w:t>
            </w:r>
          </w:p>
        </w:tc>
        <w:tc>
          <w:tcPr>
            <w:tcW w:w="1555" w:type="dxa"/>
            <w:tcBorders>
              <w:top w:val="single" w:sz="4" w:space="0" w:color="auto"/>
              <w:left w:val="single" w:sz="4" w:space="0" w:color="auto"/>
            </w:tcBorders>
            <w:shd w:val="clear" w:color="auto" w:fill="FFFFFF"/>
          </w:tcPr>
          <w:p w:rsidR="00F25196" w:rsidRDefault="00643A1D">
            <w:r>
              <w:t>CANTIDAD</w:t>
            </w:r>
          </w:p>
        </w:tc>
        <w:tc>
          <w:tcPr>
            <w:tcW w:w="1843" w:type="dxa"/>
            <w:tcBorders>
              <w:top w:val="single" w:sz="4" w:space="0" w:color="auto"/>
              <w:left w:val="single" w:sz="4" w:space="0" w:color="auto"/>
            </w:tcBorders>
            <w:shd w:val="clear" w:color="auto" w:fill="FFFFFF"/>
          </w:tcPr>
          <w:p w:rsidR="00F25196" w:rsidRDefault="00643A1D">
            <w:r>
              <w:t>UNIDAD O MEDIDA</w:t>
            </w:r>
          </w:p>
        </w:tc>
        <w:tc>
          <w:tcPr>
            <w:tcW w:w="1560" w:type="dxa"/>
            <w:tcBorders>
              <w:top w:val="single" w:sz="4" w:space="0" w:color="auto"/>
              <w:left w:val="single" w:sz="4" w:space="0" w:color="auto"/>
            </w:tcBorders>
            <w:shd w:val="clear" w:color="auto" w:fill="FFFFFF"/>
          </w:tcPr>
          <w:p w:rsidR="00F25196" w:rsidRDefault="00643A1D">
            <w:r>
              <w:t>PRECIO UNITARIO US $ IVA INCLUIDO</w:t>
            </w:r>
          </w:p>
        </w:tc>
        <w:tc>
          <w:tcPr>
            <w:tcW w:w="1286" w:type="dxa"/>
            <w:tcBorders>
              <w:top w:val="single" w:sz="4" w:space="0" w:color="auto"/>
              <w:left w:val="single" w:sz="4" w:space="0" w:color="auto"/>
              <w:right w:val="single" w:sz="4" w:space="0" w:color="auto"/>
            </w:tcBorders>
            <w:shd w:val="clear" w:color="auto" w:fill="FFFFFF"/>
          </w:tcPr>
          <w:p w:rsidR="00F25196" w:rsidRDefault="00643A1D">
            <w:r>
              <w:t>PRECIO TOTAL US $ CON IVA</w:t>
            </w:r>
          </w:p>
        </w:tc>
      </w:tr>
      <w:tr w:rsidR="00F25196">
        <w:tblPrEx>
          <w:tblCellMar>
            <w:top w:w="0" w:type="dxa"/>
            <w:bottom w:w="0" w:type="dxa"/>
          </w:tblCellMar>
        </w:tblPrEx>
        <w:trPr>
          <w:trHeight w:val="1325"/>
        </w:trPr>
        <w:tc>
          <w:tcPr>
            <w:tcW w:w="3374" w:type="dxa"/>
            <w:tcBorders>
              <w:top w:val="single" w:sz="4" w:space="0" w:color="auto"/>
              <w:left w:val="single" w:sz="4" w:space="0" w:color="auto"/>
              <w:bottom w:val="single" w:sz="4" w:space="0" w:color="auto"/>
            </w:tcBorders>
            <w:shd w:val="clear" w:color="auto" w:fill="FFFFFF"/>
          </w:tcPr>
          <w:p w:rsidR="00F25196" w:rsidRDefault="00643A1D">
            <w:r>
              <w:t>MINISTERIO DE GOBERNACIÓN Y DESARROLLO TERRITORIAL, (GOBERNACIONES DEPARTAMENTALES Y</w:t>
            </w:r>
          </w:p>
        </w:tc>
        <w:tc>
          <w:tcPr>
            <w:tcW w:w="1555" w:type="dxa"/>
            <w:tcBorders>
              <w:top w:val="single" w:sz="4" w:space="0" w:color="auto"/>
              <w:left w:val="single" w:sz="4" w:space="0" w:color="auto"/>
              <w:bottom w:val="single" w:sz="4" w:space="0" w:color="auto"/>
            </w:tcBorders>
            <w:shd w:val="clear" w:color="auto" w:fill="FFFFFF"/>
          </w:tcPr>
          <w:p w:rsidR="00F25196" w:rsidRDefault="00643A1D">
            <w:r>
              <w:t>1,793</w:t>
            </w:r>
          </w:p>
        </w:tc>
        <w:tc>
          <w:tcPr>
            <w:tcW w:w="1843" w:type="dxa"/>
            <w:tcBorders>
              <w:top w:val="single" w:sz="4" w:space="0" w:color="auto"/>
              <w:left w:val="single" w:sz="4" w:space="0" w:color="auto"/>
              <w:bottom w:val="single" w:sz="4" w:space="0" w:color="auto"/>
            </w:tcBorders>
            <w:shd w:val="clear" w:color="auto" w:fill="FFFFFF"/>
          </w:tcPr>
          <w:p w:rsidR="00F25196" w:rsidRDefault="00643A1D">
            <w:r>
              <w:t>GARRAFON DE 5 GALONES</w:t>
            </w:r>
          </w:p>
        </w:tc>
        <w:tc>
          <w:tcPr>
            <w:tcW w:w="1560" w:type="dxa"/>
            <w:tcBorders>
              <w:top w:val="single" w:sz="4" w:space="0" w:color="auto"/>
              <w:left w:val="single" w:sz="4" w:space="0" w:color="auto"/>
              <w:bottom w:val="single" w:sz="4" w:space="0" w:color="auto"/>
            </w:tcBorders>
            <w:shd w:val="clear" w:color="auto" w:fill="FFFFFF"/>
          </w:tcPr>
          <w:p w:rsidR="00F25196" w:rsidRDefault="00643A1D">
            <w:r>
              <w:t>$1.40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F25196" w:rsidRDefault="00643A1D">
            <w:r>
              <w:t>$2,510.20</w:t>
            </w:r>
          </w:p>
        </w:tc>
      </w:tr>
      <w:tr w:rsidR="00F25196">
        <w:tblPrEx>
          <w:tblCellMar>
            <w:top w:w="0" w:type="dxa"/>
            <w:bottom w:w="0" w:type="dxa"/>
          </w:tblCellMar>
        </w:tblPrEx>
        <w:trPr>
          <w:trHeight w:val="1027"/>
        </w:trPr>
        <w:tc>
          <w:tcPr>
            <w:tcW w:w="3374" w:type="dxa"/>
            <w:tcBorders>
              <w:top w:val="single" w:sz="4" w:space="0" w:color="auto"/>
              <w:left w:val="single" w:sz="4" w:space="0" w:color="auto"/>
            </w:tcBorders>
            <w:shd w:val="clear" w:color="auto" w:fill="FFFFFF"/>
          </w:tcPr>
          <w:p w:rsidR="00F25196" w:rsidRDefault="00643A1D">
            <w:r>
              <w:t>DEPENDENCIA</w:t>
            </w:r>
          </w:p>
        </w:tc>
        <w:tc>
          <w:tcPr>
            <w:tcW w:w="1555" w:type="dxa"/>
            <w:tcBorders>
              <w:top w:val="single" w:sz="4" w:space="0" w:color="auto"/>
              <w:left w:val="single" w:sz="4" w:space="0" w:color="auto"/>
            </w:tcBorders>
            <w:shd w:val="clear" w:color="auto" w:fill="FFFFFF"/>
          </w:tcPr>
          <w:p w:rsidR="00F25196" w:rsidRDefault="00643A1D">
            <w:r>
              <w:t>CANTIDAD</w:t>
            </w:r>
          </w:p>
        </w:tc>
        <w:tc>
          <w:tcPr>
            <w:tcW w:w="1843" w:type="dxa"/>
            <w:tcBorders>
              <w:top w:val="single" w:sz="4" w:space="0" w:color="auto"/>
              <w:left w:val="single" w:sz="4" w:space="0" w:color="auto"/>
            </w:tcBorders>
            <w:shd w:val="clear" w:color="auto" w:fill="FFFFFF"/>
          </w:tcPr>
          <w:p w:rsidR="00F25196" w:rsidRDefault="00643A1D">
            <w:r>
              <w:t xml:space="preserve">UNIDAD </w:t>
            </w:r>
            <w:r>
              <w:t>O MEDIDA</w:t>
            </w:r>
          </w:p>
        </w:tc>
        <w:tc>
          <w:tcPr>
            <w:tcW w:w="1560" w:type="dxa"/>
            <w:tcBorders>
              <w:top w:val="single" w:sz="4" w:space="0" w:color="auto"/>
              <w:left w:val="single" w:sz="4" w:space="0" w:color="auto"/>
            </w:tcBorders>
            <w:shd w:val="clear" w:color="auto" w:fill="FFFFFF"/>
            <w:vAlign w:val="bottom"/>
          </w:tcPr>
          <w:p w:rsidR="00F25196" w:rsidRDefault="00643A1D">
            <w:r>
              <w:t>PRECIO UNITARIO US $ IVA INCLUIDO</w:t>
            </w:r>
          </w:p>
        </w:tc>
        <w:tc>
          <w:tcPr>
            <w:tcW w:w="1286" w:type="dxa"/>
            <w:tcBorders>
              <w:top w:val="single" w:sz="4" w:space="0" w:color="auto"/>
              <w:left w:val="single" w:sz="4" w:space="0" w:color="auto"/>
              <w:right w:val="single" w:sz="4" w:space="0" w:color="auto"/>
            </w:tcBorders>
            <w:shd w:val="clear" w:color="auto" w:fill="FFFFFF"/>
            <w:vAlign w:val="bottom"/>
          </w:tcPr>
          <w:p w:rsidR="00F25196" w:rsidRDefault="00643A1D">
            <w:r>
              <w:t>PRECIO TOTAL US $ CON IVA</w:t>
            </w:r>
          </w:p>
        </w:tc>
      </w:tr>
      <w:tr w:rsidR="00F25196">
        <w:tblPrEx>
          <w:tblCellMar>
            <w:top w:w="0" w:type="dxa"/>
            <w:bottom w:w="0" w:type="dxa"/>
          </w:tblCellMar>
        </w:tblPrEx>
        <w:trPr>
          <w:trHeight w:val="533"/>
        </w:trPr>
        <w:tc>
          <w:tcPr>
            <w:tcW w:w="3374" w:type="dxa"/>
            <w:tcBorders>
              <w:top w:val="single" w:sz="4" w:space="0" w:color="auto"/>
              <w:left w:val="single" w:sz="4" w:space="0" w:color="auto"/>
            </w:tcBorders>
            <w:shd w:val="clear" w:color="auto" w:fill="FFFFFF"/>
          </w:tcPr>
          <w:p w:rsidR="00F25196" w:rsidRDefault="00643A1D">
            <w:r>
              <w:t>DIRECCION GENERAL DE PROTECCION CIVIL</w:t>
            </w:r>
          </w:p>
        </w:tc>
        <w:tc>
          <w:tcPr>
            <w:tcW w:w="1555" w:type="dxa"/>
            <w:tcBorders>
              <w:top w:val="single" w:sz="4" w:space="0" w:color="auto"/>
              <w:left w:val="single" w:sz="4" w:space="0" w:color="auto"/>
            </w:tcBorders>
            <w:shd w:val="clear" w:color="auto" w:fill="FFFFFF"/>
          </w:tcPr>
          <w:p w:rsidR="00F25196" w:rsidRDefault="00F25196">
            <w:pPr>
              <w:rPr>
                <w:sz w:val="10"/>
                <w:szCs w:val="10"/>
              </w:rPr>
            </w:pPr>
          </w:p>
        </w:tc>
        <w:tc>
          <w:tcPr>
            <w:tcW w:w="1843" w:type="dxa"/>
            <w:tcBorders>
              <w:top w:val="single" w:sz="4" w:space="0" w:color="auto"/>
              <w:left w:val="single" w:sz="4" w:space="0" w:color="auto"/>
            </w:tcBorders>
            <w:shd w:val="clear" w:color="auto" w:fill="FFFFFF"/>
          </w:tcPr>
          <w:p w:rsidR="00F25196" w:rsidRDefault="00F25196">
            <w:pPr>
              <w:rPr>
                <w:sz w:val="10"/>
                <w:szCs w:val="10"/>
              </w:rPr>
            </w:pPr>
          </w:p>
        </w:tc>
        <w:tc>
          <w:tcPr>
            <w:tcW w:w="1560" w:type="dxa"/>
            <w:tcBorders>
              <w:top w:val="single" w:sz="4" w:space="0" w:color="auto"/>
              <w:left w:val="single" w:sz="4" w:space="0" w:color="auto"/>
            </w:tcBorders>
            <w:shd w:val="clear" w:color="auto" w:fill="FFFFFF"/>
          </w:tcPr>
          <w:p w:rsidR="00F25196" w:rsidRDefault="00F25196">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F25196" w:rsidRDefault="00F25196">
            <w:pPr>
              <w:rPr>
                <w:sz w:val="10"/>
                <w:szCs w:val="10"/>
              </w:rPr>
            </w:pPr>
          </w:p>
        </w:tc>
      </w:tr>
      <w:tr w:rsidR="00F25196">
        <w:tblPrEx>
          <w:tblCellMar>
            <w:top w:w="0" w:type="dxa"/>
            <w:bottom w:w="0" w:type="dxa"/>
          </w:tblCellMar>
        </w:tblPrEx>
        <w:trPr>
          <w:trHeight w:val="533"/>
        </w:trPr>
        <w:tc>
          <w:tcPr>
            <w:tcW w:w="3374" w:type="dxa"/>
            <w:tcBorders>
              <w:top w:val="single" w:sz="4" w:space="0" w:color="auto"/>
              <w:left w:val="single" w:sz="4" w:space="0" w:color="auto"/>
            </w:tcBorders>
            <w:shd w:val="clear" w:color="auto" w:fill="FFFFFF"/>
          </w:tcPr>
          <w:p w:rsidR="00F25196" w:rsidRDefault="00643A1D">
            <w:r>
              <w:t>CENTROS DE GOBIERNO DEPARTAMENTALES</w:t>
            </w:r>
          </w:p>
        </w:tc>
        <w:tc>
          <w:tcPr>
            <w:tcW w:w="1555" w:type="dxa"/>
            <w:tcBorders>
              <w:top w:val="single" w:sz="4" w:space="0" w:color="auto"/>
              <w:left w:val="single" w:sz="4" w:space="0" w:color="auto"/>
            </w:tcBorders>
            <w:shd w:val="clear" w:color="auto" w:fill="FFFFFF"/>
          </w:tcPr>
          <w:p w:rsidR="00F25196" w:rsidRDefault="00643A1D">
            <w:r>
              <w:t>504</w:t>
            </w:r>
          </w:p>
        </w:tc>
        <w:tc>
          <w:tcPr>
            <w:tcW w:w="1843" w:type="dxa"/>
            <w:tcBorders>
              <w:top w:val="single" w:sz="4" w:space="0" w:color="auto"/>
              <w:left w:val="single" w:sz="4" w:space="0" w:color="auto"/>
            </w:tcBorders>
            <w:shd w:val="clear" w:color="auto" w:fill="FFFFFF"/>
          </w:tcPr>
          <w:p w:rsidR="00F25196" w:rsidRDefault="00643A1D">
            <w:r>
              <w:t>GARRAFON DE 5 GALONES</w:t>
            </w:r>
          </w:p>
        </w:tc>
        <w:tc>
          <w:tcPr>
            <w:tcW w:w="1560" w:type="dxa"/>
            <w:tcBorders>
              <w:top w:val="single" w:sz="4" w:space="0" w:color="auto"/>
              <w:left w:val="single" w:sz="4" w:space="0" w:color="auto"/>
            </w:tcBorders>
            <w:shd w:val="clear" w:color="auto" w:fill="FFFFFF"/>
          </w:tcPr>
          <w:p w:rsidR="00F25196" w:rsidRDefault="00643A1D">
            <w:r>
              <w:t>$1.40</w:t>
            </w:r>
          </w:p>
        </w:tc>
        <w:tc>
          <w:tcPr>
            <w:tcW w:w="1286" w:type="dxa"/>
            <w:tcBorders>
              <w:top w:val="single" w:sz="4" w:space="0" w:color="auto"/>
              <w:left w:val="single" w:sz="4" w:space="0" w:color="auto"/>
              <w:right w:val="single" w:sz="4" w:space="0" w:color="auto"/>
            </w:tcBorders>
            <w:shd w:val="clear" w:color="auto" w:fill="FFFFFF"/>
          </w:tcPr>
          <w:p w:rsidR="00F25196" w:rsidRDefault="00643A1D">
            <w:r>
              <w:t>$705.60</w:t>
            </w:r>
          </w:p>
        </w:tc>
      </w:tr>
      <w:tr w:rsidR="00F25196">
        <w:tblPrEx>
          <w:tblCellMar>
            <w:top w:w="0" w:type="dxa"/>
            <w:bottom w:w="0" w:type="dxa"/>
          </w:tblCellMar>
        </w:tblPrEx>
        <w:trPr>
          <w:trHeight w:val="533"/>
        </w:trPr>
        <w:tc>
          <w:tcPr>
            <w:tcW w:w="3374" w:type="dxa"/>
            <w:tcBorders>
              <w:top w:val="single" w:sz="4" w:space="0" w:color="auto"/>
              <w:left w:val="single" w:sz="4" w:space="0" w:color="auto"/>
            </w:tcBorders>
            <w:shd w:val="clear" w:color="auto" w:fill="FFFFFF"/>
          </w:tcPr>
          <w:p w:rsidR="00F25196" w:rsidRDefault="00643A1D">
            <w:r>
              <w:t>DIRECCION GENERAL DE CORREOS DE EL SALVADOR</w:t>
            </w:r>
          </w:p>
        </w:tc>
        <w:tc>
          <w:tcPr>
            <w:tcW w:w="1555" w:type="dxa"/>
            <w:tcBorders>
              <w:top w:val="single" w:sz="4" w:space="0" w:color="auto"/>
              <w:left w:val="single" w:sz="4" w:space="0" w:color="auto"/>
            </w:tcBorders>
            <w:shd w:val="clear" w:color="auto" w:fill="FFFFFF"/>
          </w:tcPr>
          <w:p w:rsidR="00F25196" w:rsidRDefault="00643A1D">
            <w:r>
              <w:t>2,064</w:t>
            </w:r>
          </w:p>
        </w:tc>
        <w:tc>
          <w:tcPr>
            <w:tcW w:w="1843" w:type="dxa"/>
            <w:tcBorders>
              <w:top w:val="single" w:sz="4" w:space="0" w:color="auto"/>
              <w:left w:val="single" w:sz="4" w:space="0" w:color="auto"/>
            </w:tcBorders>
            <w:shd w:val="clear" w:color="auto" w:fill="FFFFFF"/>
          </w:tcPr>
          <w:p w:rsidR="00F25196" w:rsidRDefault="00643A1D">
            <w:r>
              <w:t xml:space="preserve">GARRAFON DE 5 </w:t>
            </w:r>
            <w:r>
              <w:t>GALONES</w:t>
            </w:r>
          </w:p>
        </w:tc>
        <w:tc>
          <w:tcPr>
            <w:tcW w:w="1560" w:type="dxa"/>
            <w:tcBorders>
              <w:top w:val="single" w:sz="4" w:space="0" w:color="auto"/>
              <w:left w:val="single" w:sz="4" w:space="0" w:color="auto"/>
            </w:tcBorders>
            <w:shd w:val="clear" w:color="auto" w:fill="FFFFFF"/>
          </w:tcPr>
          <w:p w:rsidR="00F25196" w:rsidRDefault="00643A1D">
            <w:r>
              <w:t>$1.40</w:t>
            </w:r>
          </w:p>
        </w:tc>
        <w:tc>
          <w:tcPr>
            <w:tcW w:w="1286" w:type="dxa"/>
            <w:tcBorders>
              <w:top w:val="single" w:sz="4" w:space="0" w:color="auto"/>
              <w:left w:val="single" w:sz="4" w:space="0" w:color="auto"/>
              <w:right w:val="single" w:sz="4" w:space="0" w:color="auto"/>
            </w:tcBorders>
            <w:shd w:val="clear" w:color="auto" w:fill="FFFFFF"/>
          </w:tcPr>
          <w:p w:rsidR="00F25196" w:rsidRDefault="00643A1D">
            <w:r>
              <w:t>$2,889.60</w:t>
            </w:r>
          </w:p>
        </w:tc>
      </w:tr>
      <w:tr w:rsidR="00F25196">
        <w:tblPrEx>
          <w:tblCellMar>
            <w:top w:w="0" w:type="dxa"/>
            <w:bottom w:w="0" w:type="dxa"/>
          </w:tblCellMar>
        </w:tblPrEx>
        <w:trPr>
          <w:trHeight w:val="528"/>
        </w:trPr>
        <w:tc>
          <w:tcPr>
            <w:tcW w:w="3374" w:type="dxa"/>
            <w:tcBorders>
              <w:top w:val="single" w:sz="4" w:space="0" w:color="auto"/>
              <w:left w:val="single" w:sz="4" w:space="0" w:color="auto"/>
            </w:tcBorders>
            <w:shd w:val="clear" w:color="auto" w:fill="FFFFFF"/>
          </w:tcPr>
          <w:p w:rsidR="00F25196" w:rsidRDefault="00643A1D">
            <w:r>
              <w:t>CUERPO DE BOMBEROS DE EL SALVADOR</w:t>
            </w:r>
          </w:p>
        </w:tc>
        <w:tc>
          <w:tcPr>
            <w:tcW w:w="1555" w:type="dxa"/>
            <w:tcBorders>
              <w:top w:val="single" w:sz="4" w:space="0" w:color="auto"/>
              <w:left w:val="single" w:sz="4" w:space="0" w:color="auto"/>
            </w:tcBorders>
            <w:shd w:val="clear" w:color="auto" w:fill="FFFFFF"/>
          </w:tcPr>
          <w:p w:rsidR="00F25196" w:rsidRDefault="00643A1D">
            <w:r>
              <w:t>900</w:t>
            </w:r>
          </w:p>
        </w:tc>
        <w:tc>
          <w:tcPr>
            <w:tcW w:w="1843" w:type="dxa"/>
            <w:tcBorders>
              <w:top w:val="single" w:sz="4" w:space="0" w:color="auto"/>
              <w:left w:val="single" w:sz="4" w:space="0" w:color="auto"/>
            </w:tcBorders>
            <w:shd w:val="clear" w:color="auto" w:fill="FFFFFF"/>
          </w:tcPr>
          <w:p w:rsidR="00F25196" w:rsidRDefault="00643A1D">
            <w:r>
              <w:t>GARRAFON DE 5 GALONES</w:t>
            </w:r>
          </w:p>
        </w:tc>
        <w:tc>
          <w:tcPr>
            <w:tcW w:w="1560" w:type="dxa"/>
            <w:tcBorders>
              <w:top w:val="single" w:sz="4" w:space="0" w:color="auto"/>
              <w:left w:val="single" w:sz="4" w:space="0" w:color="auto"/>
            </w:tcBorders>
            <w:shd w:val="clear" w:color="auto" w:fill="FFFFFF"/>
          </w:tcPr>
          <w:p w:rsidR="00F25196" w:rsidRDefault="00643A1D">
            <w:r>
              <w:t>$1.40</w:t>
            </w:r>
          </w:p>
        </w:tc>
        <w:tc>
          <w:tcPr>
            <w:tcW w:w="1286" w:type="dxa"/>
            <w:tcBorders>
              <w:top w:val="single" w:sz="4" w:space="0" w:color="auto"/>
              <w:left w:val="single" w:sz="4" w:space="0" w:color="auto"/>
              <w:right w:val="single" w:sz="4" w:space="0" w:color="auto"/>
            </w:tcBorders>
            <w:shd w:val="clear" w:color="auto" w:fill="FFFFFF"/>
          </w:tcPr>
          <w:p w:rsidR="00F25196" w:rsidRDefault="00643A1D">
            <w:r>
              <w:t>$1,260.00</w:t>
            </w:r>
          </w:p>
        </w:tc>
      </w:tr>
      <w:tr w:rsidR="00F25196">
        <w:tblPrEx>
          <w:tblCellMar>
            <w:top w:w="0" w:type="dxa"/>
            <w:bottom w:w="0" w:type="dxa"/>
          </w:tblCellMar>
        </w:tblPrEx>
        <w:trPr>
          <w:trHeight w:val="274"/>
        </w:trPr>
        <w:tc>
          <w:tcPr>
            <w:tcW w:w="3374" w:type="dxa"/>
            <w:tcBorders>
              <w:top w:val="single" w:sz="4" w:space="0" w:color="auto"/>
              <w:left w:val="single" w:sz="4" w:space="0" w:color="auto"/>
              <w:bottom w:val="single" w:sz="4" w:space="0" w:color="auto"/>
            </w:tcBorders>
            <w:shd w:val="clear" w:color="auto" w:fill="FFFFFF"/>
            <w:vAlign w:val="bottom"/>
          </w:tcPr>
          <w:p w:rsidR="00F25196" w:rsidRDefault="00643A1D">
            <w:r>
              <w:t>TOTAL</w:t>
            </w:r>
          </w:p>
        </w:tc>
        <w:tc>
          <w:tcPr>
            <w:tcW w:w="1555" w:type="dxa"/>
            <w:tcBorders>
              <w:top w:val="single" w:sz="4" w:space="0" w:color="auto"/>
              <w:left w:val="single" w:sz="4" w:space="0" w:color="auto"/>
              <w:bottom w:val="single" w:sz="4" w:space="0" w:color="auto"/>
            </w:tcBorders>
            <w:shd w:val="clear" w:color="auto" w:fill="FFFFFF"/>
          </w:tcPr>
          <w:p w:rsidR="00F25196" w:rsidRDefault="00F25196">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F25196" w:rsidRDefault="00F25196">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F25196" w:rsidRDefault="00F25196">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F25196" w:rsidRDefault="00643A1D">
            <w:r>
              <w:t>$7,365.40</w:t>
            </w:r>
          </w:p>
        </w:tc>
      </w:tr>
    </w:tbl>
    <w:p w:rsidR="00F25196" w:rsidRDefault="00643A1D">
      <w:r>
        <w:t>ZONA OCCIDENTAL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74"/>
        <w:gridCol w:w="1555"/>
        <w:gridCol w:w="1843"/>
        <w:gridCol w:w="1560"/>
        <w:gridCol w:w="1286"/>
      </w:tblGrid>
      <w:tr w:rsidR="00F25196">
        <w:tblPrEx>
          <w:tblCellMar>
            <w:top w:w="0" w:type="dxa"/>
            <w:bottom w:w="0" w:type="dxa"/>
          </w:tblCellMar>
        </w:tblPrEx>
        <w:trPr>
          <w:trHeight w:val="1027"/>
        </w:trPr>
        <w:tc>
          <w:tcPr>
            <w:tcW w:w="3374" w:type="dxa"/>
            <w:tcBorders>
              <w:top w:val="single" w:sz="4" w:space="0" w:color="auto"/>
              <w:left w:val="single" w:sz="4" w:space="0" w:color="auto"/>
            </w:tcBorders>
            <w:shd w:val="clear" w:color="auto" w:fill="FFFFFF"/>
          </w:tcPr>
          <w:p w:rsidR="00F25196" w:rsidRDefault="00643A1D">
            <w:r>
              <w:t>DEPENDENCIA</w:t>
            </w:r>
          </w:p>
        </w:tc>
        <w:tc>
          <w:tcPr>
            <w:tcW w:w="1555" w:type="dxa"/>
            <w:tcBorders>
              <w:top w:val="single" w:sz="4" w:space="0" w:color="auto"/>
              <w:left w:val="single" w:sz="4" w:space="0" w:color="auto"/>
            </w:tcBorders>
            <w:shd w:val="clear" w:color="auto" w:fill="FFFFFF"/>
          </w:tcPr>
          <w:p w:rsidR="00F25196" w:rsidRDefault="00643A1D">
            <w:r>
              <w:t>CANTIDAD</w:t>
            </w:r>
          </w:p>
        </w:tc>
        <w:tc>
          <w:tcPr>
            <w:tcW w:w="1843" w:type="dxa"/>
            <w:tcBorders>
              <w:top w:val="single" w:sz="4" w:space="0" w:color="auto"/>
              <w:left w:val="single" w:sz="4" w:space="0" w:color="auto"/>
            </w:tcBorders>
            <w:shd w:val="clear" w:color="auto" w:fill="FFFFFF"/>
          </w:tcPr>
          <w:p w:rsidR="00F25196" w:rsidRDefault="00643A1D">
            <w:r>
              <w:t>UNIDAD O MEDIDA</w:t>
            </w:r>
          </w:p>
        </w:tc>
        <w:tc>
          <w:tcPr>
            <w:tcW w:w="1560" w:type="dxa"/>
            <w:tcBorders>
              <w:top w:val="single" w:sz="4" w:space="0" w:color="auto"/>
              <w:left w:val="single" w:sz="4" w:space="0" w:color="auto"/>
            </w:tcBorders>
            <w:shd w:val="clear" w:color="auto" w:fill="FFFFFF"/>
          </w:tcPr>
          <w:p w:rsidR="00F25196" w:rsidRDefault="00643A1D">
            <w:r>
              <w:t>PRECIO UNITARIO US $ IVA INCLUIDO</w:t>
            </w:r>
          </w:p>
        </w:tc>
        <w:tc>
          <w:tcPr>
            <w:tcW w:w="1286" w:type="dxa"/>
            <w:tcBorders>
              <w:top w:val="single" w:sz="4" w:space="0" w:color="auto"/>
              <w:left w:val="single" w:sz="4" w:space="0" w:color="auto"/>
              <w:right w:val="single" w:sz="4" w:space="0" w:color="auto"/>
            </w:tcBorders>
            <w:shd w:val="clear" w:color="auto" w:fill="FFFFFF"/>
          </w:tcPr>
          <w:p w:rsidR="00F25196" w:rsidRDefault="00643A1D">
            <w:r>
              <w:t>PRECIO TOTAL US $ CON IVA</w:t>
            </w:r>
          </w:p>
        </w:tc>
      </w:tr>
      <w:tr w:rsidR="00F25196">
        <w:tblPrEx>
          <w:tblCellMar>
            <w:top w:w="0" w:type="dxa"/>
            <w:bottom w:w="0" w:type="dxa"/>
          </w:tblCellMar>
        </w:tblPrEx>
        <w:trPr>
          <w:trHeight w:val="1838"/>
        </w:trPr>
        <w:tc>
          <w:tcPr>
            <w:tcW w:w="3374" w:type="dxa"/>
            <w:tcBorders>
              <w:top w:val="single" w:sz="4" w:space="0" w:color="auto"/>
              <w:left w:val="single" w:sz="4" w:space="0" w:color="auto"/>
            </w:tcBorders>
            <w:shd w:val="clear" w:color="auto" w:fill="FFFFFF"/>
          </w:tcPr>
          <w:p w:rsidR="00F25196" w:rsidRDefault="00643A1D">
            <w:r>
              <w:t xml:space="preserve">MINISTERIO DE </w:t>
            </w:r>
            <w:r>
              <w:t>GOBERNACIÓN Y DESARROLLO TERRITORIAL, (GOBERNACIONES DEPARTAMENTALES Y DIRECCION GENERAL DE PROTECCION CIVIL</w:t>
            </w:r>
          </w:p>
        </w:tc>
        <w:tc>
          <w:tcPr>
            <w:tcW w:w="1555" w:type="dxa"/>
            <w:tcBorders>
              <w:top w:val="single" w:sz="4" w:space="0" w:color="auto"/>
              <w:left w:val="single" w:sz="4" w:space="0" w:color="auto"/>
            </w:tcBorders>
            <w:shd w:val="clear" w:color="auto" w:fill="FFFFFF"/>
          </w:tcPr>
          <w:p w:rsidR="00F25196" w:rsidRDefault="00643A1D">
            <w:r>
              <w:t>1,440</w:t>
            </w:r>
          </w:p>
        </w:tc>
        <w:tc>
          <w:tcPr>
            <w:tcW w:w="1843" w:type="dxa"/>
            <w:tcBorders>
              <w:top w:val="single" w:sz="4" w:space="0" w:color="auto"/>
              <w:left w:val="single" w:sz="4" w:space="0" w:color="auto"/>
            </w:tcBorders>
            <w:shd w:val="clear" w:color="auto" w:fill="FFFFFF"/>
          </w:tcPr>
          <w:p w:rsidR="00F25196" w:rsidRDefault="00643A1D">
            <w:r>
              <w:t>GARRAFON DE 5 GALONES</w:t>
            </w:r>
          </w:p>
        </w:tc>
        <w:tc>
          <w:tcPr>
            <w:tcW w:w="1560" w:type="dxa"/>
            <w:tcBorders>
              <w:top w:val="single" w:sz="4" w:space="0" w:color="auto"/>
              <w:left w:val="single" w:sz="4" w:space="0" w:color="auto"/>
            </w:tcBorders>
            <w:shd w:val="clear" w:color="auto" w:fill="FFFFFF"/>
          </w:tcPr>
          <w:p w:rsidR="00F25196" w:rsidRDefault="00643A1D">
            <w:r>
              <w:t>$1.40</w:t>
            </w:r>
          </w:p>
        </w:tc>
        <w:tc>
          <w:tcPr>
            <w:tcW w:w="1286" w:type="dxa"/>
            <w:tcBorders>
              <w:top w:val="single" w:sz="4" w:space="0" w:color="auto"/>
              <w:left w:val="single" w:sz="4" w:space="0" w:color="auto"/>
              <w:right w:val="single" w:sz="4" w:space="0" w:color="auto"/>
            </w:tcBorders>
            <w:shd w:val="clear" w:color="auto" w:fill="FFFFFF"/>
          </w:tcPr>
          <w:p w:rsidR="00F25196" w:rsidRDefault="00643A1D">
            <w:r>
              <w:t>$2,016.00</w:t>
            </w:r>
          </w:p>
        </w:tc>
      </w:tr>
      <w:tr w:rsidR="00F25196">
        <w:tblPrEx>
          <w:tblCellMar>
            <w:top w:w="0" w:type="dxa"/>
            <w:bottom w:w="0" w:type="dxa"/>
          </w:tblCellMar>
        </w:tblPrEx>
        <w:trPr>
          <w:trHeight w:val="528"/>
        </w:trPr>
        <w:tc>
          <w:tcPr>
            <w:tcW w:w="3374" w:type="dxa"/>
            <w:tcBorders>
              <w:top w:val="single" w:sz="4" w:space="0" w:color="auto"/>
              <w:left w:val="single" w:sz="4" w:space="0" w:color="auto"/>
            </w:tcBorders>
            <w:shd w:val="clear" w:color="auto" w:fill="FFFFFF"/>
          </w:tcPr>
          <w:p w:rsidR="00F25196" w:rsidRDefault="00643A1D">
            <w:r>
              <w:t>CENTROS DE GOBIERNO DEPARTAMENTALES</w:t>
            </w:r>
          </w:p>
        </w:tc>
        <w:tc>
          <w:tcPr>
            <w:tcW w:w="1555" w:type="dxa"/>
            <w:tcBorders>
              <w:top w:val="single" w:sz="4" w:space="0" w:color="auto"/>
              <w:left w:val="single" w:sz="4" w:space="0" w:color="auto"/>
            </w:tcBorders>
            <w:shd w:val="clear" w:color="auto" w:fill="FFFFFF"/>
          </w:tcPr>
          <w:p w:rsidR="00F25196" w:rsidRDefault="00643A1D">
            <w:r>
              <w:t>240</w:t>
            </w:r>
          </w:p>
        </w:tc>
        <w:tc>
          <w:tcPr>
            <w:tcW w:w="1843" w:type="dxa"/>
            <w:tcBorders>
              <w:top w:val="single" w:sz="4" w:space="0" w:color="auto"/>
              <w:left w:val="single" w:sz="4" w:space="0" w:color="auto"/>
            </w:tcBorders>
            <w:shd w:val="clear" w:color="auto" w:fill="FFFFFF"/>
          </w:tcPr>
          <w:p w:rsidR="00F25196" w:rsidRDefault="00643A1D">
            <w:r>
              <w:t>GARRAFON DE 5 GALONES</w:t>
            </w:r>
          </w:p>
        </w:tc>
        <w:tc>
          <w:tcPr>
            <w:tcW w:w="1560" w:type="dxa"/>
            <w:tcBorders>
              <w:top w:val="single" w:sz="4" w:space="0" w:color="auto"/>
              <w:left w:val="single" w:sz="4" w:space="0" w:color="auto"/>
            </w:tcBorders>
            <w:shd w:val="clear" w:color="auto" w:fill="FFFFFF"/>
          </w:tcPr>
          <w:p w:rsidR="00F25196" w:rsidRDefault="00643A1D">
            <w:r>
              <w:t>$1.40</w:t>
            </w:r>
          </w:p>
        </w:tc>
        <w:tc>
          <w:tcPr>
            <w:tcW w:w="1286" w:type="dxa"/>
            <w:tcBorders>
              <w:top w:val="single" w:sz="4" w:space="0" w:color="auto"/>
              <w:left w:val="single" w:sz="4" w:space="0" w:color="auto"/>
              <w:right w:val="single" w:sz="4" w:space="0" w:color="auto"/>
            </w:tcBorders>
            <w:shd w:val="clear" w:color="auto" w:fill="FFFFFF"/>
          </w:tcPr>
          <w:p w:rsidR="00F25196" w:rsidRDefault="00643A1D">
            <w:r>
              <w:t>$336.00</w:t>
            </w:r>
          </w:p>
        </w:tc>
      </w:tr>
      <w:tr w:rsidR="00F25196">
        <w:tblPrEx>
          <w:tblCellMar>
            <w:top w:w="0" w:type="dxa"/>
            <w:bottom w:w="0" w:type="dxa"/>
          </w:tblCellMar>
        </w:tblPrEx>
        <w:trPr>
          <w:trHeight w:val="533"/>
        </w:trPr>
        <w:tc>
          <w:tcPr>
            <w:tcW w:w="3374" w:type="dxa"/>
            <w:tcBorders>
              <w:top w:val="single" w:sz="4" w:space="0" w:color="auto"/>
              <w:left w:val="single" w:sz="4" w:space="0" w:color="auto"/>
            </w:tcBorders>
            <w:shd w:val="clear" w:color="auto" w:fill="FFFFFF"/>
          </w:tcPr>
          <w:p w:rsidR="00F25196" w:rsidRDefault="00643A1D">
            <w:r>
              <w:t xml:space="preserve">DIRECCION GENERAL DE </w:t>
            </w:r>
            <w:r>
              <w:t>CORREOS DE EL SALVADOR</w:t>
            </w:r>
          </w:p>
        </w:tc>
        <w:tc>
          <w:tcPr>
            <w:tcW w:w="1555" w:type="dxa"/>
            <w:tcBorders>
              <w:top w:val="single" w:sz="4" w:space="0" w:color="auto"/>
              <w:left w:val="single" w:sz="4" w:space="0" w:color="auto"/>
            </w:tcBorders>
            <w:shd w:val="clear" w:color="auto" w:fill="FFFFFF"/>
          </w:tcPr>
          <w:p w:rsidR="00F25196" w:rsidRDefault="00643A1D">
            <w:r>
              <w:t>3,276</w:t>
            </w:r>
          </w:p>
        </w:tc>
        <w:tc>
          <w:tcPr>
            <w:tcW w:w="1843" w:type="dxa"/>
            <w:tcBorders>
              <w:top w:val="single" w:sz="4" w:space="0" w:color="auto"/>
              <w:left w:val="single" w:sz="4" w:space="0" w:color="auto"/>
            </w:tcBorders>
            <w:shd w:val="clear" w:color="auto" w:fill="FFFFFF"/>
          </w:tcPr>
          <w:p w:rsidR="00F25196" w:rsidRDefault="00643A1D">
            <w:r>
              <w:t>GARRAFON DE 5 GALONES</w:t>
            </w:r>
          </w:p>
        </w:tc>
        <w:tc>
          <w:tcPr>
            <w:tcW w:w="1560" w:type="dxa"/>
            <w:tcBorders>
              <w:top w:val="single" w:sz="4" w:space="0" w:color="auto"/>
              <w:left w:val="single" w:sz="4" w:space="0" w:color="auto"/>
            </w:tcBorders>
            <w:shd w:val="clear" w:color="auto" w:fill="FFFFFF"/>
          </w:tcPr>
          <w:p w:rsidR="00F25196" w:rsidRDefault="00643A1D">
            <w:r>
              <w:t>$1.40</w:t>
            </w:r>
          </w:p>
        </w:tc>
        <w:tc>
          <w:tcPr>
            <w:tcW w:w="1286" w:type="dxa"/>
            <w:tcBorders>
              <w:top w:val="single" w:sz="4" w:space="0" w:color="auto"/>
              <w:left w:val="single" w:sz="4" w:space="0" w:color="auto"/>
              <w:right w:val="single" w:sz="4" w:space="0" w:color="auto"/>
            </w:tcBorders>
            <w:shd w:val="clear" w:color="auto" w:fill="FFFFFF"/>
          </w:tcPr>
          <w:p w:rsidR="00F25196" w:rsidRDefault="00643A1D">
            <w:r>
              <w:t>$4,586.40</w:t>
            </w:r>
          </w:p>
        </w:tc>
      </w:tr>
      <w:tr w:rsidR="00F25196">
        <w:tblPrEx>
          <w:tblCellMar>
            <w:top w:w="0" w:type="dxa"/>
            <w:bottom w:w="0" w:type="dxa"/>
          </w:tblCellMar>
        </w:tblPrEx>
        <w:trPr>
          <w:trHeight w:val="533"/>
        </w:trPr>
        <w:tc>
          <w:tcPr>
            <w:tcW w:w="3374" w:type="dxa"/>
            <w:tcBorders>
              <w:top w:val="single" w:sz="4" w:space="0" w:color="auto"/>
              <w:left w:val="single" w:sz="4" w:space="0" w:color="auto"/>
            </w:tcBorders>
            <w:shd w:val="clear" w:color="auto" w:fill="FFFFFF"/>
          </w:tcPr>
          <w:p w:rsidR="00F25196" w:rsidRDefault="00643A1D">
            <w:r>
              <w:t>CUERPO DE BOMBEROS DE EL SALVADOR</w:t>
            </w:r>
          </w:p>
        </w:tc>
        <w:tc>
          <w:tcPr>
            <w:tcW w:w="1555" w:type="dxa"/>
            <w:tcBorders>
              <w:top w:val="single" w:sz="4" w:space="0" w:color="auto"/>
              <w:left w:val="single" w:sz="4" w:space="0" w:color="auto"/>
            </w:tcBorders>
            <w:shd w:val="clear" w:color="auto" w:fill="FFFFFF"/>
          </w:tcPr>
          <w:p w:rsidR="00F25196" w:rsidRDefault="00643A1D">
            <w:r>
              <w:t>1,140</w:t>
            </w:r>
          </w:p>
        </w:tc>
        <w:tc>
          <w:tcPr>
            <w:tcW w:w="1843" w:type="dxa"/>
            <w:tcBorders>
              <w:top w:val="single" w:sz="4" w:space="0" w:color="auto"/>
              <w:left w:val="single" w:sz="4" w:space="0" w:color="auto"/>
            </w:tcBorders>
            <w:shd w:val="clear" w:color="auto" w:fill="FFFFFF"/>
          </w:tcPr>
          <w:p w:rsidR="00F25196" w:rsidRDefault="00643A1D">
            <w:r>
              <w:t>GARRAFON DE 5 GALONES</w:t>
            </w:r>
          </w:p>
        </w:tc>
        <w:tc>
          <w:tcPr>
            <w:tcW w:w="1560" w:type="dxa"/>
            <w:tcBorders>
              <w:top w:val="single" w:sz="4" w:space="0" w:color="auto"/>
              <w:left w:val="single" w:sz="4" w:space="0" w:color="auto"/>
            </w:tcBorders>
            <w:shd w:val="clear" w:color="auto" w:fill="FFFFFF"/>
          </w:tcPr>
          <w:p w:rsidR="00F25196" w:rsidRDefault="00643A1D">
            <w:r>
              <w:t>$1.40</w:t>
            </w:r>
          </w:p>
        </w:tc>
        <w:tc>
          <w:tcPr>
            <w:tcW w:w="1286" w:type="dxa"/>
            <w:tcBorders>
              <w:top w:val="single" w:sz="4" w:space="0" w:color="auto"/>
              <w:left w:val="single" w:sz="4" w:space="0" w:color="auto"/>
              <w:right w:val="single" w:sz="4" w:space="0" w:color="auto"/>
            </w:tcBorders>
            <w:shd w:val="clear" w:color="auto" w:fill="FFFFFF"/>
          </w:tcPr>
          <w:p w:rsidR="00F25196" w:rsidRDefault="00643A1D">
            <w:r>
              <w:t>$1,596.00</w:t>
            </w:r>
          </w:p>
        </w:tc>
      </w:tr>
      <w:tr w:rsidR="00F25196">
        <w:tblPrEx>
          <w:tblCellMar>
            <w:top w:w="0" w:type="dxa"/>
            <w:bottom w:w="0" w:type="dxa"/>
          </w:tblCellMar>
        </w:tblPrEx>
        <w:trPr>
          <w:trHeight w:val="274"/>
        </w:trPr>
        <w:tc>
          <w:tcPr>
            <w:tcW w:w="3374" w:type="dxa"/>
            <w:tcBorders>
              <w:top w:val="single" w:sz="4" w:space="0" w:color="auto"/>
              <w:left w:val="single" w:sz="4" w:space="0" w:color="auto"/>
              <w:bottom w:val="single" w:sz="4" w:space="0" w:color="auto"/>
            </w:tcBorders>
            <w:shd w:val="clear" w:color="auto" w:fill="FFFFFF"/>
            <w:vAlign w:val="bottom"/>
          </w:tcPr>
          <w:p w:rsidR="00F25196" w:rsidRDefault="00643A1D">
            <w:r>
              <w:t>TOTAL</w:t>
            </w:r>
          </w:p>
        </w:tc>
        <w:tc>
          <w:tcPr>
            <w:tcW w:w="1555" w:type="dxa"/>
            <w:tcBorders>
              <w:top w:val="single" w:sz="4" w:space="0" w:color="auto"/>
              <w:left w:val="single" w:sz="4" w:space="0" w:color="auto"/>
              <w:bottom w:val="single" w:sz="4" w:space="0" w:color="auto"/>
            </w:tcBorders>
            <w:shd w:val="clear" w:color="auto" w:fill="FFFFFF"/>
          </w:tcPr>
          <w:p w:rsidR="00F25196" w:rsidRDefault="00F25196">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F25196" w:rsidRDefault="00F25196">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F25196" w:rsidRDefault="00F25196">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F25196" w:rsidRDefault="00643A1D">
            <w:r>
              <w:t>$8,534.40</w:t>
            </w:r>
          </w:p>
        </w:tc>
      </w:tr>
    </w:tbl>
    <w:p w:rsidR="00F25196" w:rsidRDefault="00643A1D">
      <w:r>
        <w:t xml:space="preserve">EL MINISTERIO, a través de la Unidad Financiera Institucional, efectuará El pago de </w:t>
      </w:r>
      <w:r>
        <w:t xml:space="preserve">conformidad al consumo mensual realizado por el Ministerio de Gobernación y Desarrollo Territorial y sus Dependencias, en base a los controles emitidos por el contratista y verificados por los Administradores del Contrato, en un plazo de sesenta (60) días </w:t>
      </w:r>
      <w:r>
        <w:t>después de haber retirado el Quedan correspondiente, previa presentación de Factura de Consumidor Final según corresponda o del Comprobante de Crédito Fiscal a nombre de Fondo de Actividades Especiales del Ministerio de Gobernación y Desarrollo Territorial</w:t>
      </w:r>
      <w:r>
        <w:t xml:space="preserve"> de cada Dependencia solicitante, (según indique la Dirección Financiera Institucional) y del Acta de recepción del suministro elaborada de conformidad al</w:t>
      </w:r>
    </w:p>
    <w:p w:rsidR="00F25196" w:rsidRDefault="00643A1D">
      <w:r>
        <w:t>Artículo 77 del RELACAP, firmada y sellada por el Administrador del Contrato, y el representante de E</w:t>
      </w:r>
      <w:r>
        <w:t>L SUMINISTRANTE. Asimismo, el precio queda sujeto a cualquier impuesto, relativo a la prestación de servicios y/o adquisición de bienes muebles, vigente durante la ejecución contractual. Por medio de Resoluciones Números 12301-NEX-2143-2007 y 12301-NEX-215</w:t>
      </w:r>
      <w:r>
        <w:t xml:space="preserve">0-2007, pronunciadas por la Dirección General de Impuestos Internos del Ministerio de Hacienda, en fechas tres y cuatro de diciembre de dos mil siete, respectivamente, EL MINISTERIO, ha sido designado agente de retención del Impuesto a la Transferencia de </w:t>
      </w:r>
      <w:r>
        <w:t>Bienes Muebles y a la Prestación de Servicios, por lo que se retendrá el uno por ciento (1.00%) como anticipo al pago de este impuesto, sobre el precio de los bienes que adquiera o de los servicios que le presten todos aquellos contribuyentes de dicho Impu</w:t>
      </w:r>
      <w:r>
        <w:t>esto, en toda factura igual o mayor a Cien Dólares de los Estados Unidos de América que se presente al cobro, en cumplimiento a lo que dispone el artículo 162 del Código Tributario. CLAUSULA QUINTA: PROVISIÓN DE PAGO. El gasto indicado será cancelado con c</w:t>
      </w:r>
      <w:r>
        <w:t>argo a la disponibilidad presupuestaria certificada por la Unidad Financiera Institucional para el presente proceso. CLAUSULA SEXTA: OBLIGACIONES DE EL SUMINISTRANTE. EL SUMINISTRANTE en forma expresa y terminante se obliga a proporcionar el suministro obj</w:t>
      </w:r>
      <w:r>
        <w:t>eto del presente contrato, de acuerdo a lo establecido en las Cláusulas Primera y Tercera de este Contrato garantizando que la calidad del suministro sea de acuerdo a lo ofertado y a las especificaciones requeridas. EL SUMINISTRANTE en forma expresa y term</w:t>
      </w:r>
      <w:r>
        <w:t>inante se obliga a efectuar el suministro objeto del presente contrato, mediante entregas parciales a realizarse de acuerdo a especificaciones técnicas requeridas y ofertadas por EL SUMINISTRANTE, en las cantidades comprendidas en la CLAUSULA PRIMERA del p</w:t>
      </w:r>
      <w:r>
        <w:t>resente Contrato y en los lugares detallados en el anexo No. 1, de las Bases de Licitación y de acuerdo al siguiente detalle: Ministerio de Gobernación y Desarrollo Territorial (Gobernaciones Departamentales y Protección Civil): las entregas del suministro</w:t>
      </w:r>
      <w:r>
        <w:t xml:space="preserve"> deberán ser dos veces por semana (todos los martes y jueves) en el horario de 6:00 a.m. a 9:00 a.m.; para la Dirección General de Correos de El Salvador: para el Departamento de San Salvador se requiere que la entrega de agua se</w:t>
      </w:r>
    </w:p>
    <w:p w:rsidR="00F25196" w:rsidRDefault="00643A1D">
      <w:r>
        <w:t>realice dos veces por sema</w:t>
      </w:r>
      <w:r>
        <w:t>na, los días martes y jueves, en horario de 8:00 am a 11:00 am, para las oficinas a nivel nacional se requiere que la entrega de agua se realice una vez por semana, en horario de 9:00 am a 4:00 pm. Cuerpo de Bomberos de El Salvador: Dos veces por semana de</w:t>
      </w:r>
      <w:r>
        <w:t>sde las 8:00 am a las 12:00 m y/o de las 13:00 a las 15:30 horas. Dirección de Centros de Gobierno Departamentales: Los días lunes en horario de 7:30 am a 9:30 am. Imprenta Nacional: Las entregas deberán realizarse dos veces por semana los días miércoles y</w:t>
      </w:r>
      <w:r>
        <w:t xml:space="preserve"> viernes a las 10:00 am. Cada vez que se realice el suministro de agua EL SUMINISTRANTE debe entregar a los Administradores de Contrato un reporte del consumo mensual realizado por el Ministerio de Gobernación y Desarrollo Territorial y sus Dependencias, q</w:t>
      </w:r>
      <w:r>
        <w:t>uien a su vez lo utilizará para la elaboración del acta mensual de recepción del suministro, las cuales deberán ser firmadas y selladas por el respectivo Administrador del Contrato y un representante de EL SUMINISTRANTE, garantizando que la calidad del sum</w:t>
      </w:r>
      <w:r>
        <w:t xml:space="preserve">inistro sea de acuerdo a lo ofertado y a las especificaciones técnicas requeridas, para lo cual cada envase deberá estar etiquetado, con su respectivo tapón y banda con sello de garantía y fecha de producción y vencimiento del mismo. EL SUMINISTRANTE, sin </w:t>
      </w:r>
      <w:r>
        <w:t>costo alguno para el MINISTERIO y sus Dependencias reemplazará los garrafones, frigoríficos y porta garrafones de agua que resulten averiados. Asimismo EL SUMINISTRANTE proporcionará mensualmente mantenimiento para los frigoríficos, el cual no tendrá ningú</w:t>
      </w:r>
      <w:r>
        <w:t>n costo para el Ministerio de Gobernación y Desarrollo Territorial y sus Dependencias, dicho mantenimiento se requiere que sea una vez por mes, y deberá incluir limpieza, desinfección y accesorios descartables (filtros, grifos para agua caliente y agua frí</w:t>
      </w:r>
      <w:r>
        <w:t xml:space="preserve">a, entre otros) para garantizar su buen funcionamiento; en caso de mal funcionamiento, el </w:t>
      </w:r>
      <w:proofErr w:type="spellStart"/>
      <w:r>
        <w:t>suministrante</w:t>
      </w:r>
      <w:proofErr w:type="spellEnd"/>
      <w:r>
        <w:t xml:space="preserve"> deberá reemplazarlo en un plazo no mayor de tres días hábiles después de haber recibido el reporte del respectivo Administrador del Contrato. En todo ca</w:t>
      </w:r>
      <w:r>
        <w:t>so, EL SUMINISTRANTE garantizará la calidad del suministro, debiendo estar éste, conforme a lo ofertado y a las especificaciones técnicas requeridas. CLÁUSULA SÉPTIMA: COMPROMISOS DE EL MINISTERIO Y PLAZO DE RECLAMOS. EL MINISTERIO se compromete a coordina</w:t>
      </w:r>
      <w:r>
        <w:t>r mecanismos de trabajo para proporcionar a EL SUMINISTRANTE la</w:t>
      </w:r>
    </w:p>
    <w:p w:rsidR="00F25196" w:rsidRDefault="00643A1D">
      <w:proofErr w:type="gramStart"/>
      <w:r>
        <w:t>información</w:t>
      </w:r>
      <w:proofErr w:type="gramEnd"/>
      <w:r>
        <w:t xml:space="preserve"> y el apoyo logístico necesario, que permita el normal desarrollo de las actividades producto de este Contrato. Si se observare algún vicio o deficiencia en la entrega o calidad del</w:t>
      </w:r>
      <w:r>
        <w:t xml:space="preserve"> suministro, omisiones o acciones incorrectas, el respectivo Administrador del Contrato formulará por escrito a EL SUMINISTRANTE posteriormente a la verificación del incumplimiento, el reclamo respectivo y pedirá la correcta ejecución del suministro de acu</w:t>
      </w:r>
      <w:r>
        <w:t xml:space="preserve">erdo a lo pactado contractualmente, lo cual deberá realizarse en un período máximo de cinco días calendario posteriores a la notificación, salvo razones de caso fortuito o fuerza mayor, caso contrario se tendrá por incumplido el Contrato y se procederá de </w:t>
      </w:r>
      <w:r>
        <w:t>acuerdo a lo establecido en los incisos segundo y tercero del artículo 121 de la LACAP. CLAUSULA OCTAVA: GARANTÍA DE CUMPLIMIENTO DE CONTRATO. Dentro de los diez (10) días hábiles siguientes a la notificación de la legalización del Contrato, EL SUMINISTRAN</w:t>
      </w:r>
      <w:r>
        <w:t>TE deberá presentar a favor de EL MINISTERIO, en la Unidad de Adquisiciones y Contrataciones Institucional (UACI), la Garantía de Cumplimiento de Contrato, por un valor de SEIS MIL SETECIENTOS SETENTA Y CUATRO 36/100 DOLARES DE LOS ESTADOS UNIDOS DE AMÉRIC</w:t>
      </w:r>
      <w:r>
        <w:t xml:space="preserve">A (US$6,774.36) equivalente al diez por ciento (10%) del valor total del Contrato, para asegurar el cumplimiento de todas las obligaciones emanadas del mismo, la cual tendrá un plazo de vigencia de TRECE MESES. CLAUSULA NOVENA: ADMINISTRADOR DEL CONTRATO: </w:t>
      </w:r>
      <w:r>
        <w:t xml:space="preserve">La administración del presente contrato según Acuerdo Número CUATRO, antes citado, estará a cargo de los siguientes funcionarios: Ingeniero CARLOS ARNOLDO PACHECO ALAS, Director de Administración y Logística, Licenciada MARIA MARGARITA QUINTANAR DE ORTEZ, </w:t>
      </w:r>
      <w:r>
        <w:t xml:space="preserve">Directora General de Correos de El Salvador, Ingeniero TITO ANTONIO BAZAN VELASQUEZ, Director General de Imprenta Nacional, Mayor JOSE JOAQUIN PARADA JURADO, Director General del Cuerpo de Bomberos de El Salvador, Licenciada YANIRA DE RODRIGUEZ, Directora </w:t>
      </w:r>
      <w:r>
        <w:t>de Centros de Gobierno Departamentales, quienes serán los responsables de verificar la buena marcha y el cumplimiento de las obligaciones emanadas del presente contrato en base a lo establecido en el Art. 82 BIS de la LACAP; y conforme a los Documentos Con</w:t>
      </w:r>
      <w:r>
        <w:t>tractuales que emanan de la presente contratación, así como a la legislación pertinente, teniendo</w:t>
      </w:r>
    </w:p>
    <w:p w:rsidR="00F25196" w:rsidRDefault="00643A1D">
      <w:r>
        <w:t>entre otras, como principales obligaciones las siguientes: a) Verificar el cumplimiento de las cláusulas contractuales; así como en los procesos de libre gest</w:t>
      </w:r>
      <w:r>
        <w:t>ión, el cumplimiento de lo establecido en las órdenes de compra o contratos; b) Elaborar oportunamente los informes de avance de la ejecución de los contratos e informar de ello tanto a la UACI como a la Unidad responsable de efectuar los pagos o en su def</w:t>
      </w:r>
      <w:r>
        <w:t>ecto reportar los incumplimientos; c) Informar a la UACI, a efecto de que se gestione el informe al Titular para iniciar el procedimiento de aplicación de las sanciones a los contratistas, por los incumplimientos de sus obligaciones; d) Conformar y mantene</w:t>
      </w:r>
      <w:r>
        <w:t>r actualizado el expediente del seguimiento de la ejecución del contrato de tal manera que esté conformado por el conjunto de documentos necesarios que sustenten las acciones realizadas desde que se emite la orden de inicio hasta la recepción final; e) Ela</w:t>
      </w:r>
      <w:r>
        <w:t>borar y suscribir conjuntamente con el contratista, las actas de recepción total o parcial de las adquisiciones o contrataciones de obras, bienes y servicios, de conformidad a lo establecido en el Reglamento de esta Ley; f) Remitir a la UACI en un plazo má</w:t>
      </w:r>
      <w:r>
        <w:t xml:space="preserve">ximo de tres días hábiles posteriores a la recepción de las obras, bienes y servicios, en cuyos contratos no existan incumplimientos, el acta respectiva; a fin de que ésta proceda a devolver al contratista las garantías correspondientes; g) Gestionar ante </w:t>
      </w:r>
      <w:r>
        <w:t>la UACI las órdenes de cambio o modificaciones a los contratos, una vez identificada tal necesidad; h) Gestionar los reclamos al contratista relacionados con fallas o desperfectos en obras, bienes o servicios, durante el período de vigencia de las garantía</w:t>
      </w:r>
      <w:r>
        <w:t xml:space="preserve">s de buena obra, buen servicio, funcionamiento o calidad de bienes, e informar a la UACI de los incumplimientos en caso de no ser atendidos en los términos pactados; así como informar a la UACI sobre el vencimiento de las mismas para que ésta proceda a su </w:t>
      </w:r>
      <w:r>
        <w:t>devolución en un período no mayor de ocho días hábiles; i) Cualquier otra responsabilidad que establezca la Ley, su Reglamento y el Contrato. CLÁUSULA DECIMA: SANCIONES. En caso de incumplimiento de las obligaciones emanadas del presente Contrato, las part</w:t>
      </w:r>
      <w:r>
        <w:t>es expresamente se someten a las sanciones que la Ley o el presente contrato señale. Si EL SUMINISTRANTE no cumpliere sus obligaciones contractuales por causas imputables a él mismo, EL MINISTERIO podrá declarar la</w:t>
      </w:r>
    </w:p>
    <w:p w:rsidR="00F25196" w:rsidRDefault="00643A1D">
      <w:proofErr w:type="gramStart"/>
      <w:r>
        <w:t>caducidad</w:t>
      </w:r>
      <w:proofErr w:type="gramEnd"/>
      <w:r>
        <w:t xml:space="preserve"> del Contrato o imponer el pago </w:t>
      </w:r>
      <w:r>
        <w:t>de una multa, de conformidad al artículo 85 de la LACAP y se atenderá lo preceptuado en el Artículo 36 de la LACAP. El incumplimiento o deficiencia total o parcial en el suministro durante el período fijado, dará lugar a la terminación del contrato, sin pe</w:t>
      </w:r>
      <w:r>
        <w:t>rjuicio de la responsabilidad que le corresponda a EL SUMINISTRANTE por su incumplimiento. CLÁUSULA DÉCIMA PRIMERA: MODIFICACIÓN Y/O PRÓRROGA. EL MINISTERIO podrá modificar el Contrato en ejecución, de común acuerdo entre las partes, respecto al objeto, mo</w:t>
      </w:r>
      <w:r>
        <w:t xml:space="preserve">nto y plazo del mismo, siguiendo el procedimiento establecido en la LACAP. Para ello, EL MINISTERIO autorizará la Modificativa mediante resolución razonada; la correspondiente Modificativa que se genere será firmada por el Fiscal General de la República y </w:t>
      </w:r>
      <w:r>
        <w:t>por EL SUMINISTRANTE, debiendo estar conforme a las condiciones establecidas en el artículo ochenta y tres A, ochenta y tres B de la LACAP, y artículo veintitrés literal "k" del RELACAP. Si en cualquier momento durante la ejecución del Contrato EL SUMINIST</w:t>
      </w:r>
      <w:r>
        <w:t>RANTE encontrase impedimentos para la prestación del suministro, notificará con prontitud y por escrito a EL MINISTERIO, e indicará la naturaleza de la demora, sus causas y su posible duración, tan pronto como sea posible; después de recibir la notificació</w:t>
      </w:r>
      <w:r>
        <w:t>n EL MINISTERIO evaluará la situación y podrá, prorrogar el plazo. En este caso, la prorroga se hará mediante Modificación al Contrato, la cual será autorizada por EL MINISTERIO mediante resolución razonada; y la modificativa será firmada por el Fiscal Gen</w:t>
      </w:r>
      <w:r>
        <w:t xml:space="preserve">eral de la República y EL SUMINISTRANTE, de conformidad a lo establecido en los artículos ochenta y seis y noventa y dos inciso segundo de la LACAP, así como los artículos setenta y seis y ochenta y tres del RELACAP. El contrato podrá prorrogarse una sola </w:t>
      </w:r>
      <w:r>
        <w:t>vez, por un período igual o menor al pactado inicialmente, para lo cual deberá seguirse lo establecido en el artículo ochenta y tres de la LACAP, así como en el artículo setenta y cinco del RELACAP; la prorroga será autorizada mediante la resolución razona</w:t>
      </w:r>
      <w:r>
        <w:t>da por EL MINISTERIO, y la prórroga del contrato será firmada por el Fiscal General de la República y EL SUMINISTRANTE. CLÁUSULA DÉCIMA SEGUNDA: CASO FORTUITO Y FUERZA MAYOR. Si acontecieren actos de caso fortuito o fuerza mayor, que afecten el cumplimient</w:t>
      </w:r>
      <w:r>
        <w:t>o de las obligaciones contractuales, EL SUMINISTRANTE podrá solicitar una ampliación en el plazo de entrega, toda vez que lo haga por escrito dentro del plazo contractual previamente pactado y que dichos actos los justifique y documente en debida forma. EL</w:t>
      </w:r>
    </w:p>
    <w:p w:rsidR="00F25196" w:rsidRDefault="00643A1D">
      <w:r>
        <w:t xml:space="preserve">SUMINISTRANTE dará aviso por escrito a EL MINISTERIO dentro de los cinco días hábiles siguientes a la fecha en que ocurra la causa que origina el percance. En caso de no hacerse tal notificación en el plazo establecido, esta omisión será razón suficiente </w:t>
      </w:r>
      <w:r>
        <w:t>para que EL MINISTERIO deniegue la prórroga del plazo contractual. EL MINISTERIO notificará a EL SUMINISTRANTE lo que proceda, a través de la Dirección de la Unidad de Adquisiciones y Contrataciones Institucional; y en caso de prórroga, la cual será establ</w:t>
      </w:r>
      <w:r>
        <w:t>ecida y formalizada a través de una Resolución, esta operará siempre que el plazo de las garantías que se hayan constituido a favor de EL MINISTERIO asegure las obligaciones. CLÁUSULA DÉCIMA TERCERA: CESIÓN. Queda prohibido a EL SUMINISTRANTE traspasar o c</w:t>
      </w:r>
      <w:r>
        <w:t xml:space="preserve">eder a cualquier título los derechos y obligaciones que emanan del presente Contrato. La transgresión de esta disposición dará lugar a la caducidad del Contrato, procediéndose además de acuerdo a lo establecido por el inciso segundo del artículo 100 de la </w:t>
      </w:r>
      <w:r>
        <w:t>LACAP. Salvo autorización expresa del Ministerio de Gobernación y Desarrollo Territorial el contratista no podrá transferir o ceder a ningún título, los derechos y obligaciones que emanan del presente contrato. La transferencia o cesión efectuada sin la au</w:t>
      </w:r>
      <w:r>
        <w:t>torización antes referida dará lugar a la caducidad del contrato, procediéndose además a hacer efectiva la Garantía de Cumplimiento de Contrato. CLÁUSULA DÉCIMA CUARTA: INTERPRETACIÓN DEL CONTRATO. EL MINISTERIO se reserva la facultad de interpretar el pre</w:t>
      </w:r>
      <w:r>
        <w:t>sente Contrato de conformidad a la Constitución de la República, la LACAP, demás legislación aplicable y los Principios Generales del Derecho Administrativo y de la forma que más convenga al interés público que se pretende satisfacer de forma directa o ind</w:t>
      </w:r>
      <w:r>
        <w:t>irecta con el suministro objeto del presente instrumento, pudiendo en tal caso girar las instrucciones por escrito que al respecto considere convenientes. EL SUMINISTRANTE expresamente acepta tal disposición y se obliga a dar estricto cumplimiento a las in</w:t>
      </w:r>
      <w:r>
        <w:t>strucciones que al respecto dicte EL MINISTERIO las cuales serán comunicadas por medio de la Directora de la Unidad de Adquisiciones y Contrataciones Institucional. CLÁUSULA DÉCIMA QUINTA: SOLUCIÓN DE CONFLICTOS. Toda duda, discrepancia o conflicto que sur</w:t>
      </w:r>
      <w:r>
        <w:t>giere entre las partes durante la ejecución de este Contrato se resolverá de</w:t>
      </w:r>
    </w:p>
    <w:p w:rsidR="00F25196" w:rsidRDefault="00643A1D">
      <w:proofErr w:type="gramStart"/>
      <w:r>
        <w:t>acuerdo</w:t>
      </w:r>
      <w:proofErr w:type="gramEnd"/>
      <w:r>
        <w:t xml:space="preserve"> a lo establecido en el Título VIII de la LACAP. En caso de conflicto ambas partes se someten a sede judicial señalando para tal efecto como domicilio especial la ciudad de</w:t>
      </w:r>
      <w:r>
        <w:t xml:space="preserve"> San Salvador, a la competencia de cuyos tribunales se someten CLÁUSULA DÉCIMA SEXTA: TERMINACIÓN DEL CONTRATO. EL MINISTERIO podrá dar por terminado el contrato sin responsabilidad alguna de su parte: a) Por las causales establecidas en las letras a) y b)</w:t>
      </w:r>
      <w:r>
        <w:t xml:space="preserve"> del artículo 94 de la LACAP; b) Cuando EL SUMINISTRANTE entregue el suministro de una inferior calidad o en diferentes condiciones de lo ofertado; y c) por común acuerdo entre las partes. En estos casos EL MINISTERIO tendrá derecho, después de notificar p</w:t>
      </w:r>
      <w:r>
        <w:t>or escrito a EL SUMINISTRANTE, a dar por terminado el Contrato y cuando el Contrato se dé por caducado por incumplimiento imputable a EL SUMINISTRANTE se procederá de acuerdo a lo establecido por el inciso segundo del artículo 100 de la LACAP. También se a</w:t>
      </w:r>
      <w:r>
        <w:t>plicarán al presente Contrato las demás causales de extinción establecidas en el artículo 92 y siguientes de la LACAP. CLÁUSULA DÉCIMA SEPTIMA: LEGISLACIÓN APLICABLE. Las partes se someten a la legislación vigente de la República de El Salvador. CLAUSULA D</w:t>
      </w:r>
      <w:r>
        <w:t>ECIMA OCTAVA: CONDICIONES DE PREVENCION Y ERRADICACION DEL TRABAJO INFANTIL: Si durante la ejecución del contrato se comprobare por la Dirección General de Inspección de Trabajo del Ministerio de Trabajo y Previsión Social, incumplimiento por parte de(l) (</w:t>
      </w:r>
      <w:r>
        <w:t xml:space="preserve">la) contratista a la normativa que prohíbe el trabajo infantil y de protección de la persona adolescente trabajadora, se deberá tramitar el procedimiento sancionatorio que dispone el artículo 160 de la LACAP para determinar el cometimiento o no durante la </w:t>
      </w:r>
      <w:r>
        <w:t>ejecución del contrato de la conducta tipificada como causal de inhabilitación en el artículo 158 Romano V literal b) de la LACAP relativa a la invocación de hechos falsos para obtener la adjudicación de la contratación. Se entenderá por comprobado el incu</w:t>
      </w:r>
      <w:r>
        <w:t>mplimiento a la normativa por parte de la Dirección General de Inspección de Trabajo, si durante el trámite de re inspección se determina que hubo subsanación por haber cometido una infracción, o por el contrario si se remitiere a procedimiento sancionator</w:t>
      </w:r>
      <w:r>
        <w:t>io y en éste último caso deberá finalizar el procedimiento para conocer la resolución final. CLAUSULA DECIMA</w:t>
      </w:r>
    </w:p>
    <w:p w:rsidR="00F25196" w:rsidRDefault="00643A1D">
      <w:r>
        <w:t>NOVENA: NOTIFICACIONES. Todas las notificaciones entre las partes referentes a la ejecución de este contrato, deberán hacerse por escrito y tendrán</w:t>
      </w:r>
      <w:r>
        <w:t xml:space="preserve">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EL SUMINISTRA</w:t>
      </w:r>
      <w:r>
        <w:t>NTE, en Calle Antigua a San Marcos, km. 3 %, No. 2000, Colonia América, San Salvador. En fe de lo cual firmamos el presente contrato en la ciudad de San Salvador, a los veintitrés días del mes de enero de dos mil diecinueve.-</w:t>
      </w:r>
    </w:p>
    <w:p w:rsidR="00200961" w:rsidRDefault="00200961"/>
    <w:p w:rsidR="00200961" w:rsidRDefault="00200961"/>
    <w:p w:rsidR="00200961" w:rsidRDefault="00200961"/>
    <w:p w:rsidR="00F25196" w:rsidRDefault="00643A1D">
      <w:r>
        <w:t>RAÚL ERNESTO MELARA MORÁN FISC</w:t>
      </w:r>
      <w:r>
        <w:t>AL GENERAL DE LA REPÚBLICA</w:t>
      </w:r>
    </w:p>
    <w:p w:rsidR="00200961" w:rsidRDefault="00200961"/>
    <w:p w:rsidR="00F25196" w:rsidRDefault="00643A1D">
      <w:r>
        <w:t>ALEJANDRO ANTONIO VILLALTA MAGAÑA INVERSIONES VIDA, S.A. DE C.V.</w:t>
      </w:r>
    </w:p>
    <w:p w:rsidR="00F25196" w:rsidRDefault="00643A1D">
      <w:r>
        <w:t>EL SUMINISTRANTE</w:t>
      </w:r>
    </w:p>
    <w:p w:rsidR="00200961" w:rsidRDefault="00200961"/>
    <w:p w:rsidR="00200961" w:rsidRDefault="00200961"/>
    <w:p w:rsidR="00F25196" w:rsidRDefault="00F25196"/>
    <w:sectPr w:rsidR="00F25196">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A1D" w:rsidRDefault="00643A1D">
      <w:r>
        <w:separator/>
      </w:r>
    </w:p>
  </w:endnote>
  <w:endnote w:type="continuationSeparator" w:id="0">
    <w:p w:rsidR="00643A1D" w:rsidRDefault="0064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A1D" w:rsidRDefault="00643A1D"/>
  </w:footnote>
  <w:footnote w:type="continuationSeparator" w:id="0">
    <w:p w:rsidR="00643A1D" w:rsidRDefault="00643A1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
  <w:rsids>
    <w:rsidRoot w:val="00F25196"/>
    <w:rsid w:val="00200961"/>
    <w:rsid w:val="00643A1D"/>
    <w:rsid w:val="00F251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4108</Words>
  <Characters>22599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2019-05-02T22:40:00Z</dcterms:created>
  <dcterms:modified xsi:type="dcterms:W3CDTF">2019-05-02T22:47:00Z</dcterms:modified>
</cp:coreProperties>
</file>