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2343"/>
        <w:gridCol w:w="1059"/>
        <w:gridCol w:w="1518"/>
      </w:tblGrid>
      <w:tr w:rsidR="006E2E2B" w:rsidRPr="006E2E2B" w:rsidTr="004834DC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val="es-ES" w:eastAsia="es-ES"/>
              </w:rPr>
            </w:pPr>
            <w:r w:rsidRPr="006E2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es-SV"/>
              </w:rPr>
              <w:drawing>
                <wp:anchor distT="0" distB="0" distL="114300" distR="114300" simplePos="0" relativeHeight="251660288" behindDoc="0" locked="0" layoutInCell="1" allowOverlap="1" wp14:anchorId="60C9E6A8" wp14:editId="3CA2A7D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7" name="Imagen 17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6E2E2B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6E2E2B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6E2E2B" w:rsidRPr="006E2E2B" w:rsidTr="004834DC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s-ES"/>
              </w:rPr>
            </w:pPr>
            <w:r w:rsidRPr="006E2E2B">
              <w:rPr>
                <w:rFonts w:ascii="Cambria" w:eastAsia="Times New Roman" w:hAnsi="Cambria" w:cs="Times New Roman"/>
                <w:b/>
                <w:smallCaps/>
                <w:spacing w:val="5"/>
                <w:lang w:bidi="en-US"/>
              </w:rPr>
              <w:t>ORDEN DE COMPRA DE BIENES Y SERVICIOS</w:t>
            </w:r>
          </w:p>
        </w:tc>
      </w:tr>
      <w:tr w:rsidR="006E2E2B" w:rsidRPr="006E2E2B" w:rsidTr="004834DC">
        <w:trPr>
          <w:trHeight w:val="533"/>
          <w:jc w:val="center"/>
        </w:trPr>
        <w:tc>
          <w:tcPr>
            <w:tcW w:w="7215" w:type="dxa"/>
            <w:gridSpan w:val="3"/>
          </w:tcPr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>Chirilagua, 23 de marzo de 2020.-</w:t>
            </w:r>
          </w:p>
        </w:tc>
        <w:tc>
          <w:tcPr>
            <w:tcW w:w="2577" w:type="dxa"/>
            <w:gridSpan w:val="2"/>
          </w:tcPr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6E2E2B" w:rsidRPr="006E2E2B" w:rsidTr="004834DC">
        <w:trPr>
          <w:trHeight w:val="697"/>
          <w:jc w:val="center"/>
        </w:trPr>
        <w:tc>
          <w:tcPr>
            <w:tcW w:w="7215" w:type="dxa"/>
            <w:gridSpan w:val="3"/>
          </w:tcPr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DANIEL ANTONIO MORALES LOPEZ</w:t>
            </w:r>
          </w:p>
        </w:tc>
        <w:tc>
          <w:tcPr>
            <w:tcW w:w="2577" w:type="dxa"/>
            <w:gridSpan w:val="2"/>
          </w:tcPr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  <w:t>NIT y/o NRC: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</w:t>
            </w:r>
            <w:r w:rsidRPr="006E2E2B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XXXXXX</w:t>
            </w:r>
            <w:r w:rsidRPr="006E2E2B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</w:t>
            </w:r>
            <w:r w:rsidRPr="006E2E2B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</w:t>
            </w:r>
          </w:p>
        </w:tc>
      </w:tr>
      <w:tr w:rsidR="006E2E2B" w:rsidRPr="006E2E2B" w:rsidTr="004834DC">
        <w:trPr>
          <w:trHeight w:val="2833"/>
          <w:jc w:val="center"/>
        </w:trPr>
        <w:tc>
          <w:tcPr>
            <w:tcW w:w="7215" w:type="dxa"/>
            <w:gridSpan w:val="3"/>
          </w:tcPr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bookmarkStart w:id="0" w:name="_Hlk37835620"/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 xml:space="preserve">REPARACIÓN DE PICK UP DE LA PNC DE LA DELEGACION DE CHIRILAGUA PLACAS N-6438 EQUIPO </w:t>
            </w:r>
            <w:proofErr w:type="spellStart"/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>N°</w:t>
            </w:r>
            <w:proofErr w:type="spellEnd"/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 xml:space="preserve"> 032671</w:t>
            </w:r>
          </w:p>
          <w:bookmarkEnd w:id="0"/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>-REPARACION DE CULATA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 xml:space="preserve">-CAMBIO DE CADENA DE DISTRIBUCION 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>COMO APOYO A DICHA INSTITUCION COMO PARTE DE LA EMERGENCIA NACIONAL POR PANDEMIA DEL COVID-19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577" w:type="dxa"/>
            <w:gridSpan w:val="2"/>
          </w:tcPr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lang w:val="es-ES" w:eastAsia="es-ES"/>
              </w:rPr>
              <w:t>111.11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lang w:val="es-ES" w:eastAsia="es-ES"/>
              </w:rPr>
              <w:t>38.89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TOTAL=150.00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lang w:val="es-ES" w:eastAsia="es-ES"/>
              </w:rPr>
              <w:t>ISR=15.00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LIQUIDO=135.00</w:t>
            </w:r>
          </w:p>
        </w:tc>
      </w:tr>
      <w:tr w:rsidR="006E2E2B" w:rsidRPr="006E2E2B" w:rsidTr="004834DC">
        <w:trPr>
          <w:trHeight w:val="920"/>
          <w:jc w:val="center"/>
        </w:trPr>
        <w:tc>
          <w:tcPr>
            <w:tcW w:w="7215" w:type="dxa"/>
            <w:gridSpan w:val="3"/>
          </w:tcPr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REPARACIONES VARIAS PARA EL PROYECTO: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>: 15 días. -</w:t>
            </w:r>
          </w:p>
        </w:tc>
        <w:tc>
          <w:tcPr>
            <w:tcW w:w="2577" w:type="dxa"/>
            <w:gridSpan w:val="2"/>
          </w:tcPr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>CIENTO CINCUENTA 00/100 DÓLARES. -</w:t>
            </w:r>
          </w:p>
        </w:tc>
      </w:tr>
      <w:tr w:rsidR="006E2E2B" w:rsidRPr="006E2E2B" w:rsidTr="004834DC">
        <w:trPr>
          <w:jc w:val="center"/>
        </w:trPr>
        <w:tc>
          <w:tcPr>
            <w:tcW w:w="9792" w:type="dxa"/>
            <w:gridSpan w:val="5"/>
          </w:tcPr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Forman parte de los compromisos de esta orden:  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-Copia de </w:t>
            </w:r>
            <w:proofErr w:type="spellStart"/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</w:t>
            </w:r>
          </w:p>
        </w:tc>
      </w:tr>
      <w:tr w:rsidR="006E2E2B" w:rsidRPr="006E2E2B" w:rsidTr="004834DC">
        <w:trPr>
          <w:trHeight w:val="1216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6E2E2B" w:rsidRPr="006E2E2B" w:rsidRDefault="006E2E2B" w:rsidP="006E2E2B">
            <w:pPr>
              <w:tabs>
                <w:tab w:val="left" w:pos="1320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 xml:space="preserve">DANIEL ANTONIO MORALES LOPEZ 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>Trabajador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6E2E2B" w:rsidRPr="006E2E2B" w:rsidTr="004834DC">
        <w:trPr>
          <w:trHeight w:val="992"/>
          <w:jc w:val="center"/>
        </w:trPr>
        <w:tc>
          <w:tcPr>
            <w:tcW w:w="9792" w:type="dxa"/>
            <w:gridSpan w:val="5"/>
            <w:vAlign w:val="center"/>
          </w:tcPr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6E2E2B" w:rsidRPr="006E2E2B" w:rsidRDefault="006E2E2B" w:rsidP="006E2E2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es-ES"/>
              </w:rPr>
            </w:pPr>
            <w:r w:rsidRPr="006E2E2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6E2E2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6E2E2B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6E2E2B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 xml:space="preserve">               </w:t>
            </w:r>
          </w:p>
        </w:tc>
      </w:tr>
    </w:tbl>
    <w:p w:rsidR="002A0A91" w:rsidRPr="006E2E2B" w:rsidRDefault="002A0A91" w:rsidP="006E2E2B"/>
    <w:sectPr w:rsidR="002A0A91" w:rsidRPr="006E2E2B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4C7" w:rsidRDefault="00E644C7" w:rsidP="00037EFB">
      <w:pPr>
        <w:spacing w:after="0" w:line="240" w:lineRule="auto"/>
      </w:pPr>
      <w:r>
        <w:separator/>
      </w:r>
    </w:p>
  </w:endnote>
  <w:endnote w:type="continuationSeparator" w:id="0">
    <w:p w:rsidR="00E644C7" w:rsidRDefault="00E644C7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4C7" w:rsidRDefault="00E644C7" w:rsidP="00037EFB">
      <w:pPr>
        <w:spacing w:after="0" w:line="240" w:lineRule="auto"/>
      </w:pPr>
      <w:r>
        <w:separator/>
      </w:r>
    </w:p>
  </w:footnote>
  <w:footnote w:type="continuationSeparator" w:id="0">
    <w:p w:rsidR="00E644C7" w:rsidRDefault="00E644C7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066D09"/>
    <w:rsid w:val="000D5F91"/>
    <w:rsid w:val="000F3E06"/>
    <w:rsid w:val="001116E9"/>
    <w:rsid w:val="001470CE"/>
    <w:rsid w:val="0022542A"/>
    <w:rsid w:val="00245706"/>
    <w:rsid w:val="0024675D"/>
    <w:rsid w:val="002A0A91"/>
    <w:rsid w:val="003F57DD"/>
    <w:rsid w:val="004725B9"/>
    <w:rsid w:val="004C0B55"/>
    <w:rsid w:val="0057160A"/>
    <w:rsid w:val="006402D4"/>
    <w:rsid w:val="006E2E2B"/>
    <w:rsid w:val="00813D66"/>
    <w:rsid w:val="00852CCF"/>
    <w:rsid w:val="008A081D"/>
    <w:rsid w:val="008D2654"/>
    <w:rsid w:val="00924232"/>
    <w:rsid w:val="00955350"/>
    <w:rsid w:val="009B4475"/>
    <w:rsid w:val="00B52C4C"/>
    <w:rsid w:val="00BF6815"/>
    <w:rsid w:val="00C27451"/>
    <w:rsid w:val="00CB6162"/>
    <w:rsid w:val="00D275ED"/>
    <w:rsid w:val="00E644C7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461121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1C6E-6680-48CD-8587-89230CE7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2020-04-24T17:04:00Z</dcterms:created>
  <dcterms:modified xsi:type="dcterms:W3CDTF">2020-04-24T17:04:00Z</dcterms:modified>
</cp:coreProperties>
</file>