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634"/>
        <w:gridCol w:w="1768"/>
        <w:gridCol w:w="1518"/>
      </w:tblGrid>
      <w:tr w:rsidR="007B71E3" w:rsidRPr="007B71E3" w14:paraId="49D41A2A" w14:textId="77777777" w:rsidTr="003F55B7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1A9CD73A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val="es-ES" w:eastAsia="es-ES"/>
              </w:rPr>
            </w:pPr>
            <w:bookmarkStart w:id="0" w:name="_Hlk39665716"/>
            <w:r w:rsidRPr="007B71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8752" behindDoc="0" locked="0" layoutInCell="1" allowOverlap="1" wp14:anchorId="3BDBAAF5" wp14:editId="753A4ABF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681" name="Imagen 681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DF985C5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388D84CC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val="es-ES" w:eastAsia="es-ES"/>
              </w:rPr>
            </w:pPr>
            <w:r w:rsidRPr="007B71E3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82C62B9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7B71E3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7B71E3" w:rsidRPr="007B71E3" w14:paraId="3D518AD9" w14:textId="77777777" w:rsidTr="003F55B7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68FC979F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7B71E3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7B71E3" w:rsidRPr="007B71E3" w14:paraId="30CBD6E2" w14:textId="77777777" w:rsidTr="003F55B7">
        <w:trPr>
          <w:trHeight w:val="686"/>
          <w:jc w:val="center"/>
        </w:trPr>
        <w:tc>
          <w:tcPr>
            <w:tcW w:w="6506" w:type="dxa"/>
            <w:gridSpan w:val="3"/>
          </w:tcPr>
          <w:p w14:paraId="7C4889BC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05D8E883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6D5C9CC3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4F6E75E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lang w:val="es-ES" w:eastAsia="es-ES"/>
              </w:rPr>
              <w:t>Chirilagua, 23 de marzo de 2020.-</w:t>
            </w:r>
          </w:p>
        </w:tc>
        <w:tc>
          <w:tcPr>
            <w:tcW w:w="3286" w:type="dxa"/>
            <w:gridSpan w:val="2"/>
          </w:tcPr>
          <w:p w14:paraId="5F16C4CF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078913DE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7B71E3" w:rsidRPr="007B71E3" w14:paraId="1CBD39A9" w14:textId="77777777" w:rsidTr="003F55B7">
        <w:trPr>
          <w:trHeight w:val="897"/>
          <w:jc w:val="center"/>
        </w:trPr>
        <w:tc>
          <w:tcPr>
            <w:tcW w:w="6506" w:type="dxa"/>
            <w:gridSpan w:val="3"/>
          </w:tcPr>
          <w:p w14:paraId="16FF6E87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603FDD06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0D0F20ED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86ECD3C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SEDICE, S.A DE C.V.</w:t>
            </w:r>
          </w:p>
        </w:tc>
        <w:tc>
          <w:tcPr>
            <w:tcW w:w="3286" w:type="dxa"/>
            <w:gridSpan w:val="2"/>
          </w:tcPr>
          <w:p w14:paraId="6DC445EB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1DBB4162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3C80D91" w14:textId="3AF11EF9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7B71E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7B71E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7B71E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</w:p>
        </w:tc>
      </w:tr>
      <w:tr w:rsidR="007B71E3" w:rsidRPr="007B71E3" w14:paraId="0153734E" w14:textId="77777777" w:rsidTr="003F55B7">
        <w:trPr>
          <w:trHeight w:val="413"/>
          <w:jc w:val="center"/>
        </w:trPr>
        <w:tc>
          <w:tcPr>
            <w:tcW w:w="6506" w:type="dxa"/>
            <w:gridSpan w:val="3"/>
          </w:tcPr>
          <w:p w14:paraId="2259D4E6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6B49407D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743BD971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3711C2C1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lang w:val="es-ES" w:eastAsia="es-ES"/>
              </w:rPr>
              <w:t>SERVICIOS PUBLICITARIOS (234 CUÑAS) POR RADIO LITORAL 92.5 FM EN EL CUAL SE DA A CONOCER LAS MEDIDAS DE PREVENCION POR EL COVID-19 DURANTE EL PERIODO CONPRENDIDO ENTRE EL 24 DE MARZO AL 24 DE ABRIL DEL PRESENTE AÑO</w:t>
            </w:r>
          </w:p>
          <w:p w14:paraId="3F6945F2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3286" w:type="dxa"/>
            <w:gridSpan w:val="2"/>
          </w:tcPr>
          <w:p w14:paraId="44AD3AF7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44BBFEB4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7B272B95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28BFFE6C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b/>
                <w:lang w:val="es-ES" w:eastAsia="es-ES"/>
              </w:rPr>
              <w:t>169.50</w:t>
            </w:r>
          </w:p>
          <w:p w14:paraId="6890427C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</w:tc>
      </w:tr>
      <w:tr w:rsidR="007B71E3" w:rsidRPr="007B71E3" w14:paraId="224AC5FB" w14:textId="77777777" w:rsidTr="003F55B7">
        <w:trPr>
          <w:trHeight w:val="1407"/>
          <w:jc w:val="center"/>
        </w:trPr>
        <w:tc>
          <w:tcPr>
            <w:tcW w:w="6506" w:type="dxa"/>
            <w:gridSpan w:val="3"/>
          </w:tcPr>
          <w:p w14:paraId="797B2C28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0559FCE9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684837C1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58FE166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14:paraId="6BC6CA50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444C4B1C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DEA4850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7B71E3">
              <w:rPr>
                <w:rFonts w:ascii="Cambria Math" w:eastAsia="Times New Roman" w:hAnsi="Cambria Math" w:cs="Times New Roman"/>
                <w:lang w:val="es-ES" w:eastAsia="es-ES"/>
              </w:rPr>
              <w:t xml:space="preserve">: 30 </w:t>
            </w:r>
            <w:r w:rsidRPr="007B71E3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días. -</w:t>
            </w:r>
          </w:p>
        </w:tc>
        <w:tc>
          <w:tcPr>
            <w:tcW w:w="3286" w:type="dxa"/>
            <w:gridSpan w:val="2"/>
          </w:tcPr>
          <w:p w14:paraId="5FE5086A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080C52A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718C35D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2C0B77DD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F023226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CIENTO SESENTA Y NUEVE 50 00/100 DOLARES. -</w:t>
            </w:r>
          </w:p>
        </w:tc>
      </w:tr>
      <w:tr w:rsidR="007B71E3" w:rsidRPr="007B71E3" w14:paraId="7C26445C" w14:textId="77777777" w:rsidTr="003F55B7">
        <w:trPr>
          <w:jc w:val="center"/>
        </w:trPr>
        <w:tc>
          <w:tcPr>
            <w:tcW w:w="9792" w:type="dxa"/>
            <w:gridSpan w:val="5"/>
          </w:tcPr>
          <w:p w14:paraId="2999F06C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1A92898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2186FC07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527F63D8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lang w:val="es-ES" w:eastAsia="es-ES"/>
              </w:rPr>
              <w:t xml:space="preserve">     </w:t>
            </w:r>
          </w:p>
        </w:tc>
      </w:tr>
      <w:tr w:rsidR="007B71E3" w:rsidRPr="007B71E3" w14:paraId="613510C2" w14:textId="77777777" w:rsidTr="003F55B7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63197707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2F84040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8C5C8FD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6BC87C7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9B1860F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A7099BB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4CC6822F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lang w:val="es-ES" w:eastAsia="es-ES"/>
              </w:rPr>
              <w:t>SEDICE, S.A DE C.V.</w:t>
            </w:r>
          </w:p>
          <w:p w14:paraId="767D2A99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3AD83481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3631BB2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C2A458B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CBAC315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3DAD174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CA1F3ED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6C17D26A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68F02E82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7B71E3" w:rsidRPr="007B71E3" w14:paraId="18FCF8A6" w14:textId="77777777" w:rsidTr="003F55B7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4BD0D305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253C39EA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2868A58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B71E3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7B71E3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4E761E9F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4818CA2" w14:textId="77777777" w:rsidR="007B71E3" w:rsidRPr="007B71E3" w:rsidRDefault="007B71E3" w:rsidP="007B71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7B71E3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7B71E3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7B71E3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7B71E3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7B71E3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  <w:bookmarkEnd w:id="0"/>
    </w:tbl>
    <w:p w14:paraId="46CC73CE" w14:textId="4E3C9ABD" w:rsidR="002A0A91" w:rsidRPr="007B71E3" w:rsidRDefault="002A0A91" w:rsidP="007B71E3"/>
    <w:sectPr w:rsidR="002A0A91" w:rsidRPr="007B71E3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6395A" w14:textId="77777777" w:rsidR="001E58B5" w:rsidRDefault="001E58B5" w:rsidP="00037EFB">
      <w:pPr>
        <w:spacing w:after="0" w:line="240" w:lineRule="auto"/>
      </w:pPr>
      <w:r>
        <w:separator/>
      </w:r>
    </w:p>
  </w:endnote>
  <w:endnote w:type="continuationSeparator" w:id="0">
    <w:p w14:paraId="69393C56" w14:textId="77777777" w:rsidR="001E58B5" w:rsidRDefault="001E58B5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9E3F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058D027" wp14:editId="7A3652CA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CF9381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94B47" w14:textId="77777777" w:rsidR="001E58B5" w:rsidRDefault="001E58B5" w:rsidP="00037EFB">
      <w:pPr>
        <w:spacing w:after="0" w:line="240" w:lineRule="auto"/>
      </w:pPr>
      <w:r>
        <w:separator/>
      </w:r>
    </w:p>
  </w:footnote>
  <w:footnote w:type="continuationSeparator" w:id="0">
    <w:p w14:paraId="7058A6E8" w14:textId="77777777" w:rsidR="001E58B5" w:rsidRDefault="001E58B5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1E58B5"/>
    <w:rsid w:val="0022542A"/>
    <w:rsid w:val="002A0A91"/>
    <w:rsid w:val="003F57DD"/>
    <w:rsid w:val="004C0B55"/>
    <w:rsid w:val="0057160A"/>
    <w:rsid w:val="00605FAF"/>
    <w:rsid w:val="006402D4"/>
    <w:rsid w:val="007B71E3"/>
    <w:rsid w:val="00924232"/>
    <w:rsid w:val="00955350"/>
    <w:rsid w:val="00BB1CFC"/>
    <w:rsid w:val="00BF6815"/>
    <w:rsid w:val="00C27451"/>
    <w:rsid w:val="00D275ED"/>
    <w:rsid w:val="00E34E2B"/>
    <w:rsid w:val="00EC6DC3"/>
    <w:rsid w:val="00F07D22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44821B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BD8B-1114-4668-BEA5-3DA99902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Fredis Herrera</cp:lastModifiedBy>
  <cp:revision>2</cp:revision>
  <dcterms:created xsi:type="dcterms:W3CDTF">2020-05-20T19:57:00Z</dcterms:created>
  <dcterms:modified xsi:type="dcterms:W3CDTF">2020-05-20T19:57:00Z</dcterms:modified>
</cp:coreProperties>
</file>