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884AE0" w:rsidRPr="00884AE0" w:rsidTr="00450E51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884A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8240" behindDoc="0" locked="0" layoutInCell="1" allowOverlap="1" wp14:anchorId="621ADCA8" wp14:editId="3B8FF11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24" name="Imagen 24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884AE0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884AE0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884AE0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884AE0" w:rsidRPr="00884AE0" w:rsidTr="00450E51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884AE0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884AE0" w:rsidRPr="00884AE0" w:rsidTr="00450E51">
        <w:trPr>
          <w:trHeight w:val="686"/>
          <w:jc w:val="center"/>
        </w:trPr>
        <w:tc>
          <w:tcPr>
            <w:tcW w:w="6804" w:type="dxa"/>
            <w:gridSpan w:val="3"/>
          </w:tcPr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84AE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84AE0">
              <w:rPr>
                <w:rFonts w:ascii="Cambria Math" w:eastAsia="Times New Roman" w:hAnsi="Cambria Math" w:cs="Times New Roman"/>
                <w:lang w:val="es-ES" w:eastAsia="es-ES"/>
              </w:rPr>
              <w:t>Chirilagua, 03 de abril de 2019.-</w:t>
            </w:r>
          </w:p>
        </w:tc>
        <w:tc>
          <w:tcPr>
            <w:tcW w:w="2988" w:type="dxa"/>
            <w:gridSpan w:val="2"/>
          </w:tcPr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84AE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884AE0" w:rsidRPr="00884AE0" w:rsidTr="00450E51">
        <w:trPr>
          <w:trHeight w:val="897"/>
          <w:jc w:val="center"/>
        </w:trPr>
        <w:tc>
          <w:tcPr>
            <w:tcW w:w="6804" w:type="dxa"/>
            <w:gridSpan w:val="3"/>
          </w:tcPr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84AE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84AE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HERBERTH NAHUM AREVALO RAMOS</w:t>
            </w:r>
          </w:p>
        </w:tc>
        <w:tc>
          <w:tcPr>
            <w:tcW w:w="2988" w:type="dxa"/>
            <w:gridSpan w:val="2"/>
          </w:tcPr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84AE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884AE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884AE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</w:t>
            </w:r>
            <w:bookmarkStart w:id="0" w:name="_GoBack"/>
            <w:bookmarkEnd w:id="0"/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r w:rsidRPr="00884AE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</w:p>
        </w:tc>
      </w:tr>
      <w:tr w:rsidR="00884AE0" w:rsidRPr="00884AE0" w:rsidTr="00450E51">
        <w:trPr>
          <w:trHeight w:val="413"/>
          <w:jc w:val="center"/>
        </w:trPr>
        <w:tc>
          <w:tcPr>
            <w:tcW w:w="6804" w:type="dxa"/>
            <w:gridSpan w:val="3"/>
          </w:tcPr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84AE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84AE0">
              <w:rPr>
                <w:rFonts w:ascii="Cambria Math" w:eastAsia="Times New Roman" w:hAnsi="Cambria Math" w:cs="Times New Roman"/>
                <w:lang w:val="es-ES" w:eastAsia="es-ES"/>
              </w:rPr>
              <w:t>SUMINISTRO DE ARENA (1 VIAJE DE 5 M3)</w:t>
            </w: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84AE0">
              <w:rPr>
                <w:rFonts w:ascii="Cambria Math" w:eastAsia="Times New Roman" w:hAnsi="Cambria Math" w:cs="Times New Roman"/>
                <w:lang w:val="es-ES" w:eastAsia="es-ES"/>
              </w:rPr>
              <w:t xml:space="preserve">SUMINISTRO DE PIEDRA (1 VIAJE DE 4 M3) PARA CONSTRUCCIÓN DE BANCAS EN PLAYA DE CANTON EL CUCO </w:t>
            </w: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84AE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884AE0">
              <w:rPr>
                <w:rFonts w:ascii="Cambria Math" w:eastAsia="Times New Roman" w:hAnsi="Cambria Math" w:cs="Times New Roman"/>
                <w:b/>
                <w:lang w:val="es-ES" w:eastAsia="es-ES"/>
              </w:rPr>
              <w:t>150.00</w:t>
            </w: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884AE0">
              <w:rPr>
                <w:rFonts w:ascii="Cambria Math" w:eastAsia="Times New Roman" w:hAnsi="Cambria Math" w:cs="Times New Roman"/>
                <w:b/>
                <w:lang w:val="es-ES" w:eastAsia="es-ES"/>
              </w:rPr>
              <w:t>100.00</w:t>
            </w: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84AE0">
              <w:rPr>
                <w:rFonts w:ascii="Cambria Math" w:eastAsia="Times New Roman" w:hAnsi="Cambria Math" w:cs="Times New Roman"/>
                <w:b/>
                <w:lang w:val="es-ES" w:eastAsia="es-ES"/>
              </w:rPr>
              <w:t>TOTAL=250.00</w:t>
            </w:r>
          </w:p>
        </w:tc>
      </w:tr>
      <w:tr w:rsidR="00884AE0" w:rsidRPr="00884AE0" w:rsidTr="00450E51">
        <w:trPr>
          <w:trHeight w:val="1407"/>
          <w:jc w:val="center"/>
        </w:trPr>
        <w:tc>
          <w:tcPr>
            <w:tcW w:w="6804" w:type="dxa"/>
            <w:gridSpan w:val="3"/>
          </w:tcPr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884AE0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84AE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84AE0">
              <w:rPr>
                <w:rFonts w:ascii="Cambria Math" w:eastAsia="Times New Roman" w:hAnsi="Cambria Math" w:cs="Times New Roman"/>
                <w:lang w:val="es-ES" w:eastAsia="es-ES"/>
              </w:rPr>
              <w:t>“MANTENIMIENTO DE SITIOS PUBLICO DEL MUNICIPIO DE CHIRILAGUA, DEPARTAMENTO DE SAN MIGUEL PARA EL AÑO DE 2019.”. –</w:t>
            </w: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884AE0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884AE0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884AE0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1 </w:t>
            </w:r>
            <w:proofErr w:type="gramStart"/>
            <w:r w:rsidRPr="00884AE0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día.-</w:t>
            </w:r>
            <w:proofErr w:type="gramEnd"/>
          </w:p>
        </w:tc>
        <w:tc>
          <w:tcPr>
            <w:tcW w:w="2988" w:type="dxa"/>
            <w:gridSpan w:val="2"/>
          </w:tcPr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884AE0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84AE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DOSCIENTOS CINCUENTA  00/100 </w:t>
            </w:r>
            <w:proofErr w:type="gramStart"/>
            <w:r w:rsidRPr="00884AE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DÓLARES.-</w:t>
            </w:r>
            <w:proofErr w:type="gramEnd"/>
          </w:p>
        </w:tc>
      </w:tr>
      <w:tr w:rsidR="00884AE0" w:rsidRPr="00884AE0" w:rsidTr="00450E51">
        <w:trPr>
          <w:jc w:val="center"/>
        </w:trPr>
        <w:tc>
          <w:tcPr>
            <w:tcW w:w="9792" w:type="dxa"/>
            <w:gridSpan w:val="5"/>
          </w:tcPr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884AE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</w:t>
            </w: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84AE0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84AE0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-Copia de </w:t>
            </w:r>
            <w:proofErr w:type="spellStart"/>
            <w:r w:rsidRPr="00884AE0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884AE0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884AE0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884AE0" w:rsidRPr="00884AE0" w:rsidTr="00450E51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84AE0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84AE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HERBERTH NAHUM AREVALO RAMOS </w:t>
            </w:r>
            <w:r w:rsidRPr="00884AE0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84AE0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884AE0">
              <w:rPr>
                <w:rFonts w:ascii="Cambria Math" w:eastAsia="Times New Roman" w:hAnsi="Cambria Math" w:cs="Times New Roman"/>
                <w:lang w:val="es-ES" w:eastAsia="es-ES"/>
              </w:rPr>
              <w:t>ING. FIDEL OMAR GARCIA</w:t>
            </w: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84AE0">
              <w:rPr>
                <w:rFonts w:ascii="Cambria Math" w:eastAsia="Times New Roman" w:hAnsi="Cambria Math" w:cs="Times New Roman"/>
                <w:lang w:val="es-ES" w:eastAsia="es-ES"/>
              </w:rPr>
              <w:t>JEFE DE LA UACI</w:t>
            </w:r>
          </w:p>
        </w:tc>
      </w:tr>
      <w:tr w:rsidR="00884AE0" w:rsidRPr="00884AE0" w:rsidTr="00450E51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884AE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884AE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884AE0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884AE0" w:rsidRPr="00884AE0" w:rsidRDefault="00884AE0" w:rsidP="00884AE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884AE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884AE0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884AE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884AE0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:rsidR="002A0A91" w:rsidRPr="00884AE0" w:rsidRDefault="002A0A91" w:rsidP="00884AE0"/>
    <w:sectPr w:rsidR="002A0A91" w:rsidRPr="00884AE0" w:rsidSect="00884AE0">
      <w:footerReference w:type="default" r:id="rId9"/>
      <w:pgSz w:w="12240" w:h="15840" w:code="1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CC1" w:rsidRDefault="00D91CC1" w:rsidP="00037EFB">
      <w:pPr>
        <w:spacing w:after="0" w:line="240" w:lineRule="auto"/>
      </w:pPr>
      <w:r>
        <w:separator/>
      </w:r>
    </w:p>
  </w:endnote>
  <w:endnote w:type="continuationSeparator" w:id="0">
    <w:p w:rsidR="00D91CC1" w:rsidRDefault="00D91CC1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CC1" w:rsidRDefault="00D91CC1" w:rsidP="00037EFB">
      <w:pPr>
        <w:spacing w:after="0" w:line="240" w:lineRule="auto"/>
      </w:pPr>
      <w:r>
        <w:separator/>
      </w:r>
    </w:p>
  </w:footnote>
  <w:footnote w:type="continuationSeparator" w:id="0">
    <w:p w:rsidR="00D91CC1" w:rsidRDefault="00D91CC1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22542A"/>
    <w:rsid w:val="002A0A91"/>
    <w:rsid w:val="003F57DD"/>
    <w:rsid w:val="004C0B55"/>
    <w:rsid w:val="0057160A"/>
    <w:rsid w:val="006402D4"/>
    <w:rsid w:val="00884AE0"/>
    <w:rsid w:val="00924232"/>
    <w:rsid w:val="00955350"/>
    <w:rsid w:val="00BF6815"/>
    <w:rsid w:val="00C27451"/>
    <w:rsid w:val="00D275ED"/>
    <w:rsid w:val="00D91CC1"/>
    <w:rsid w:val="00F93123"/>
    <w:rsid w:val="00FB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D6C81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624C-C23C-4ED4-92F3-FFAD24B3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Fredis Herrera</cp:lastModifiedBy>
  <cp:revision>2</cp:revision>
  <dcterms:created xsi:type="dcterms:W3CDTF">2019-08-02T14:59:00Z</dcterms:created>
  <dcterms:modified xsi:type="dcterms:W3CDTF">2019-08-02T14:59:00Z</dcterms:modified>
</cp:coreProperties>
</file>