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2201"/>
        <w:gridCol w:w="1201"/>
        <w:gridCol w:w="1518"/>
      </w:tblGrid>
      <w:tr w:rsidR="0016727D" w:rsidRPr="0016727D" w14:paraId="39FC0B62" w14:textId="77777777" w:rsidTr="00EC55DD">
        <w:trPr>
          <w:trHeight w:val="1525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258F434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es-SV"/>
              </w:rPr>
            </w:pPr>
            <w:r w:rsidRPr="0016727D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es-SV"/>
              </w:rPr>
              <w:drawing>
                <wp:anchor distT="0" distB="0" distL="114300" distR="114300" simplePos="0" relativeHeight="251660288" behindDoc="0" locked="0" layoutInCell="1" allowOverlap="1" wp14:anchorId="5471C855" wp14:editId="2C1F368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8" name="Imagen 8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D4162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50E24C47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952D6B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16727D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16727D" w:rsidRPr="0016727D" w14:paraId="5856014B" w14:textId="77777777" w:rsidTr="00EC55DD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154D7A35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s-ES"/>
              </w:rPr>
            </w:pPr>
            <w:r w:rsidRPr="0016727D">
              <w:rPr>
                <w:rFonts w:ascii="Cambria" w:eastAsia="Times New Roman" w:hAnsi="Cambria" w:cs="Times New Roman"/>
                <w:b/>
                <w:smallCaps/>
                <w:spacing w:val="5"/>
                <w:lang w:bidi="en-US"/>
              </w:rPr>
              <w:t>ORDEN DE COMPRA DE BIENES Y SERVICIOS</w:t>
            </w:r>
          </w:p>
        </w:tc>
      </w:tr>
      <w:tr w:rsidR="0016727D" w:rsidRPr="0016727D" w14:paraId="311C61B7" w14:textId="77777777" w:rsidTr="00EC55DD">
        <w:trPr>
          <w:trHeight w:val="533"/>
          <w:jc w:val="center"/>
        </w:trPr>
        <w:tc>
          <w:tcPr>
            <w:tcW w:w="7073" w:type="dxa"/>
            <w:gridSpan w:val="3"/>
          </w:tcPr>
          <w:p w14:paraId="767C835E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21C8A749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>Chirilagua, 11 de mayo de 2020.-</w:t>
            </w:r>
          </w:p>
        </w:tc>
        <w:tc>
          <w:tcPr>
            <w:tcW w:w="2719" w:type="dxa"/>
            <w:gridSpan w:val="2"/>
          </w:tcPr>
          <w:p w14:paraId="29C651FE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38445923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16727D" w:rsidRPr="0016727D" w14:paraId="0FAFF6E1" w14:textId="77777777" w:rsidTr="00EC55DD">
        <w:trPr>
          <w:trHeight w:val="697"/>
          <w:jc w:val="center"/>
        </w:trPr>
        <w:tc>
          <w:tcPr>
            <w:tcW w:w="7073" w:type="dxa"/>
            <w:gridSpan w:val="3"/>
          </w:tcPr>
          <w:p w14:paraId="28DD86B1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5850CA4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6C42CF56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A18F553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DANIEL ANTONIO MORALES LOPEZ</w:t>
            </w:r>
          </w:p>
        </w:tc>
        <w:tc>
          <w:tcPr>
            <w:tcW w:w="2719" w:type="dxa"/>
            <w:gridSpan w:val="2"/>
          </w:tcPr>
          <w:p w14:paraId="0A885E54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  <w:t>NIT y/o NRC:</w:t>
            </w:r>
          </w:p>
          <w:p w14:paraId="2C976295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46ADAC18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16727D" w:rsidRPr="0016727D" w14:paraId="4102EF4E" w14:textId="77777777" w:rsidTr="00EC55DD">
        <w:trPr>
          <w:trHeight w:val="2963"/>
          <w:jc w:val="center"/>
        </w:trPr>
        <w:tc>
          <w:tcPr>
            <w:tcW w:w="7073" w:type="dxa"/>
            <w:gridSpan w:val="3"/>
          </w:tcPr>
          <w:p w14:paraId="6C9EC743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224F5804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8F062E6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190EFC68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  <w:t>-CAMBIO DE BALERO DE COMPRESIOR DE PICK UP NISSAN PLACAS N9622 REPARACION DE CAMION FRIGHTLINER DE VOLTEO BLANCO PLACAS N3121</w:t>
            </w:r>
          </w:p>
          <w:p w14:paraId="6EF5D601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  <w:t>- CAMBIO DE MANGUERA DE AIRE DE FRENOS</w:t>
            </w:r>
          </w:p>
          <w:p w14:paraId="681FD55A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  <w:t>- RECONSTRUCCION DE BROQUE DE CAJON</w:t>
            </w:r>
          </w:p>
          <w:p w14:paraId="2848DA9A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  <w:t>- CAMBIO DE BOMBA DE CLUTCH</w:t>
            </w:r>
          </w:p>
        </w:tc>
        <w:tc>
          <w:tcPr>
            <w:tcW w:w="2719" w:type="dxa"/>
            <w:gridSpan w:val="2"/>
          </w:tcPr>
          <w:p w14:paraId="0DF717EC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5B5D6145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869782C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133FD3C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>44.44</w:t>
            </w:r>
          </w:p>
          <w:p w14:paraId="7286CB0C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</w:pPr>
          </w:p>
          <w:p w14:paraId="38288D10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>26.11</w:t>
            </w:r>
          </w:p>
          <w:p w14:paraId="06B8627A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>44.44</w:t>
            </w:r>
          </w:p>
          <w:p w14:paraId="6AA6969E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>88.89</w:t>
            </w:r>
          </w:p>
          <w:p w14:paraId="13ED235D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>TOTAL=203.88</w:t>
            </w:r>
          </w:p>
          <w:p w14:paraId="0B7252D9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>ISR=20.39</w:t>
            </w:r>
          </w:p>
          <w:p w14:paraId="3BE0FAD1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>LIQUIDO=183.49</w:t>
            </w:r>
          </w:p>
        </w:tc>
      </w:tr>
      <w:tr w:rsidR="0016727D" w:rsidRPr="0016727D" w14:paraId="1868521F" w14:textId="77777777" w:rsidTr="00EC55DD">
        <w:trPr>
          <w:trHeight w:val="920"/>
          <w:jc w:val="center"/>
        </w:trPr>
        <w:tc>
          <w:tcPr>
            <w:tcW w:w="7073" w:type="dxa"/>
            <w:gridSpan w:val="3"/>
          </w:tcPr>
          <w:p w14:paraId="28A352D6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1CADAADE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REPARACIONES VARIAS PARA EL PROYECTO:</w:t>
            </w:r>
          </w:p>
          <w:p w14:paraId="4D80D94B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31CF97F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>“MANTENIMIENTO DE MAQUINARIAS, VEHICULOS Y CORTADORA DE GRAMA DE LA ALCALDIA MUNICIPAL DE CHIRILAGUA PARA EL AÑO DE 2020.”. –</w:t>
            </w:r>
          </w:p>
          <w:p w14:paraId="699C6283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>: 10 días. -</w:t>
            </w:r>
          </w:p>
        </w:tc>
        <w:tc>
          <w:tcPr>
            <w:tcW w:w="2719" w:type="dxa"/>
            <w:gridSpan w:val="2"/>
          </w:tcPr>
          <w:p w14:paraId="2F7C3294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AAD1C53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6E247DB5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8F775A1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>DOSCIENTOS TRES 88/100 DÓLARES. -</w:t>
            </w:r>
          </w:p>
        </w:tc>
      </w:tr>
      <w:tr w:rsidR="0016727D" w:rsidRPr="0016727D" w14:paraId="3A527D45" w14:textId="77777777" w:rsidTr="00EC55DD">
        <w:trPr>
          <w:jc w:val="center"/>
        </w:trPr>
        <w:tc>
          <w:tcPr>
            <w:tcW w:w="9792" w:type="dxa"/>
            <w:gridSpan w:val="5"/>
          </w:tcPr>
          <w:p w14:paraId="75231E50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5F4EE5F6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0D8F4CB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Forman parte de los compromisos de esta orden:  </w:t>
            </w:r>
          </w:p>
          <w:p w14:paraId="4E33F533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-Copia de </w:t>
            </w:r>
            <w:proofErr w:type="spellStart"/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</w:t>
            </w:r>
          </w:p>
        </w:tc>
      </w:tr>
      <w:tr w:rsidR="0016727D" w:rsidRPr="0016727D" w14:paraId="3FED2D39" w14:textId="77777777" w:rsidTr="00EC55DD">
        <w:trPr>
          <w:trHeight w:val="1216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099C8E72" w14:textId="77777777" w:rsidR="0016727D" w:rsidRPr="0016727D" w:rsidRDefault="0016727D" w:rsidP="0016727D">
            <w:pPr>
              <w:tabs>
                <w:tab w:val="left" w:pos="1320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6115EBD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36C62C1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0158E1C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5F995B8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02F1B3FA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 xml:space="preserve">DANIEL ANTONIO MORALES LOPEZ </w:t>
            </w:r>
          </w:p>
          <w:p w14:paraId="0D922250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>Trabajador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3A3B1C26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8B3BA6B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20361D3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6CCDC62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C2F5179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E557FCD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7114A43A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16727D" w:rsidRPr="0016727D" w14:paraId="21B3AA35" w14:textId="77777777" w:rsidTr="00EC55DD">
        <w:trPr>
          <w:trHeight w:val="992"/>
          <w:jc w:val="center"/>
        </w:trPr>
        <w:tc>
          <w:tcPr>
            <w:tcW w:w="9792" w:type="dxa"/>
            <w:gridSpan w:val="5"/>
            <w:vAlign w:val="center"/>
          </w:tcPr>
          <w:p w14:paraId="08ECA9C5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7A3997AC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E7C88AA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5A9399E1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B832873" w14:textId="77777777" w:rsidR="0016727D" w:rsidRPr="0016727D" w:rsidRDefault="0016727D" w:rsidP="00167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es-ES"/>
              </w:rPr>
            </w:pPr>
            <w:r w:rsidRPr="0016727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16727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16727D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16727D">
              <w:rPr>
                <w:rFonts w:ascii="Cambria Math" w:eastAsia="Times New Roman" w:hAnsi="Cambria Math" w:cs="Times New Roman"/>
                <w:b/>
                <w:sz w:val="20"/>
                <w:szCs w:val="20"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16727D" w:rsidRDefault="002A0A91" w:rsidP="0016727D"/>
    <w:sectPr w:rsidR="002A0A91" w:rsidRPr="0016727D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6DFD" w14:textId="77777777" w:rsidR="00C72464" w:rsidRDefault="00C72464" w:rsidP="00037EFB">
      <w:pPr>
        <w:spacing w:after="0" w:line="240" w:lineRule="auto"/>
      </w:pPr>
      <w:r>
        <w:separator/>
      </w:r>
    </w:p>
  </w:endnote>
  <w:endnote w:type="continuationSeparator" w:id="0">
    <w:p w14:paraId="2B946D63" w14:textId="77777777" w:rsidR="00C72464" w:rsidRDefault="00C72464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300F" w14:textId="77777777" w:rsidR="00C72464" w:rsidRDefault="00C72464" w:rsidP="00037EFB">
      <w:pPr>
        <w:spacing w:after="0" w:line="240" w:lineRule="auto"/>
      </w:pPr>
      <w:r>
        <w:separator/>
      </w:r>
    </w:p>
  </w:footnote>
  <w:footnote w:type="continuationSeparator" w:id="0">
    <w:p w14:paraId="71B860E1" w14:textId="77777777" w:rsidR="00C72464" w:rsidRDefault="00C72464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16727D"/>
    <w:rsid w:val="0022542A"/>
    <w:rsid w:val="002A0A91"/>
    <w:rsid w:val="002E02A4"/>
    <w:rsid w:val="003017D0"/>
    <w:rsid w:val="003F57DD"/>
    <w:rsid w:val="004C0B55"/>
    <w:rsid w:val="0057160A"/>
    <w:rsid w:val="006402D4"/>
    <w:rsid w:val="00643D26"/>
    <w:rsid w:val="00924232"/>
    <w:rsid w:val="00955350"/>
    <w:rsid w:val="00B86CB4"/>
    <w:rsid w:val="00BF6815"/>
    <w:rsid w:val="00C27451"/>
    <w:rsid w:val="00C72464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2021-04-14T15:04:00Z</dcterms:created>
  <dcterms:modified xsi:type="dcterms:W3CDTF">2021-04-14T15:04:00Z</dcterms:modified>
</cp:coreProperties>
</file>