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75" w:rsidRPr="00A8395A" w:rsidRDefault="00A61875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A8395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7F7089" w:rsidRDefault="007F7089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1875" w:rsidRPr="00A8395A" w:rsidRDefault="00A61875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Contrato No. 42/2022</w:t>
      </w:r>
    </w:p>
    <w:p w:rsidR="007F7089" w:rsidRDefault="007F7089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A61875" w:rsidRPr="00A8395A" w:rsidRDefault="00A61875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CARLOS RENÉ MARTINEZ CALDERÓN,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mayor de edad,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Ingeniero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Industrial, del domicilio de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</w:t>
      </w:r>
      <w:r w:rsidR="00774837">
        <w:rPr>
          <w:rFonts w:ascii="Segoe UI" w:hAnsi="Segoe UI" w:cs="Segoe UI"/>
          <w:sz w:val="24"/>
          <w:szCs w:val="24"/>
          <w:highlight w:val="lightGray"/>
          <w:lang w:val="es-SV"/>
        </w:rPr>
        <w:t>xxx</w:t>
      </w:r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proofErr w:type="spellEnd"/>
      <w:r w:rsidR="00913A94">
        <w:rPr>
          <w:rFonts w:ascii="Segoe UI" w:hAnsi="Segoe UI" w:cs="Segoe UI"/>
          <w:sz w:val="24"/>
          <w:szCs w:val="24"/>
          <w:lang w:val="es-SV"/>
        </w:rPr>
        <w:t xml:space="preserve">, portador de mi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proofErr w:type="spellEnd"/>
      <w:r w:rsidRPr="00A8395A">
        <w:rPr>
          <w:rFonts w:ascii="Segoe UI" w:hAnsi="Segoe UI" w:cs="Segoe UI"/>
          <w:sz w:val="24"/>
          <w:szCs w:val="24"/>
          <w:lang w:val="es-SV"/>
        </w:rPr>
        <w:t xml:space="preserve">, actuando en nombre y representación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Institución Autónoma, de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Derecho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Público, con Número de Identificación Tributaria cero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seiscientos catorce-cero veinte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mil ochocientos once-ciento uno-siete, por medio de Delegación otorgada por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el señor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Superintendente del Sistema Financiero, en adelante denominada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"LA CONTRATANTE";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y, por otra parte,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HÉCTOR DAVID HERNÁNDEZ FLORES,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mayor de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edad, Doctor en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Ingeniería,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</w:t>
      </w:r>
      <w:proofErr w:type="spellEnd"/>
      <w:r w:rsidRPr="00A8395A">
        <w:rPr>
          <w:rFonts w:ascii="Segoe UI" w:hAnsi="Segoe UI" w:cs="Segoe UI"/>
          <w:sz w:val="24"/>
          <w:szCs w:val="24"/>
          <w:lang w:val="es-SV"/>
        </w:rPr>
        <w:t xml:space="preserve">, portador de mi Documento Único de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</w:t>
      </w:r>
      <w:proofErr w:type="spellEnd"/>
      <w:r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proofErr w:type="spellEnd"/>
      <w:r w:rsidRPr="00A8395A">
        <w:rPr>
          <w:rFonts w:ascii="Segoe UI" w:hAnsi="Segoe UI" w:cs="Segoe UI"/>
          <w:sz w:val="24"/>
          <w:szCs w:val="24"/>
          <w:lang w:val="es-SV"/>
        </w:rPr>
        <w:t xml:space="preserve">, con Número de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Identificación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xxxxxxxxxxxxxxxxxxxxxxxxxxxxxxxxxxxxxxxxxxxxxxxxxxxxxxxxxxxxxxxxxxxxxxxxxxxxxxx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, actuando en mi carácter de Representante Legal de </w:t>
      </w:r>
      <w:r w:rsidR="00774837">
        <w:rPr>
          <w:rFonts w:ascii="Segoe UI" w:hAnsi="Segoe UI" w:cs="Segoe UI"/>
          <w:sz w:val="24"/>
          <w:szCs w:val="24"/>
          <w:lang w:val="es-SV"/>
        </w:rPr>
        <w:t>l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Sociedad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DOCTOR HÉCTOR DAVID HERNÁNDEZ FLORES, SOCIEDAD ANÓNIMA DE CAPITAL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VARIABLE,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DOCTOR HÉCTOR DAVID HERNÁNDEZ FLORES, S.A.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C.V., </w:t>
      </w:r>
      <w:r w:rsidRPr="00A8395A">
        <w:rPr>
          <w:rFonts w:ascii="Segoe UI" w:hAnsi="Segoe UI" w:cs="Segoe UI"/>
          <w:sz w:val="24"/>
          <w:szCs w:val="24"/>
          <w:lang w:val="es-SV"/>
        </w:rPr>
        <w:t>de este domicilio, con Número de Identificaci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ón Tributaria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</w:t>
      </w:r>
      <w:proofErr w:type="spellEnd"/>
      <w:r w:rsidR="00774837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774837" w:rsidRPr="00774837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</w:t>
      </w:r>
      <w:proofErr w:type="spellEnd"/>
      <w:r w:rsidRPr="00A8395A">
        <w:rPr>
          <w:rFonts w:ascii="Segoe UI" w:hAnsi="Segoe UI" w:cs="Segoe UI"/>
          <w:sz w:val="24"/>
          <w:szCs w:val="24"/>
          <w:lang w:val="es-SV"/>
        </w:rPr>
        <w:t>, en adel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ante denominada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"EL CONSULTOR",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presente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"CONTRATO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DE CONSULTORÍA PARA EL ESTUDIO ESTRUCTURAL DE EDIFICACIONES EN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INMUEBLE PROPIEDAD DE </w:t>
      </w:r>
      <w:r w:rsidR="00913A94">
        <w:rPr>
          <w:rFonts w:ascii="Segoe UI" w:hAnsi="Segoe UI" w:cs="Segoe UI"/>
          <w:b/>
          <w:bCs/>
          <w:sz w:val="24"/>
          <w:szCs w:val="24"/>
          <w:lang w:val="es-SV"/>
        </w:rPr>
        <w:t xml:space="preserve">LA SUPERINTENDENCIA DEL SISTEMA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FINANCIERO",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se regirá por </w:t>
      </w:r>
      <w:r w:rsidR="00774837">
        <w:rPr>
          <w:rFonts w:ascii="Segoe UI" w:hAnsi="Segoe UI" w:cs="Segoe UI"/>
          <w:sz w:val="24"/>
          <w:szCs w:val="24"/>
          <w:lang w:val="es-SV"/>
        </w:rPr>
        <w:t>l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a Ley de Adquisiciones y Contrataciones de la Administración Pública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Reglamento, en adelante denominados LACAP y RELACAP, respectivamente,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así como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por las cláusulas siguientes: </w:t>
      </w:r>
      <w:r w:rsidR="00774837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A8395A">
        <w:rPr>
          <w:rFonts w:ascii="Segoe UI" w:hAnsi="Segoe UI" w:cs="Segoe UI"/>
          <w:sz w:val="24"/>
          <w:szCs w:val="24"/>
          <w:lang w:val="es-SV"/>
        </w:rPr>
        <w:t>Por medio de este instrumento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A8395A">
        <w:rPr>
          <w:rFonts w:ascii="Segoe UI" w:hAnsi="Segoe UI" w:cs="Segoe UI"/>
          <w:sz w:val="24"/>
          <w:szCs w:val="24"/>
          <w:lang w:val="es-SV"/>
        </w:rPr>
        <w:t>e</w:t>
      </w:r>
      <w:r w:rsidR="00774837">
        <w:rPr>
          <w:rFonts w:ascii="Segoe UI" w:hAnsi="Segoe UI" w:cs="Segoe UI"/>
          <w:sz w:val="24"/>
          <w:szCs w:val="24"/>
          <w:lang w:val="es-SV"/>
        </w:rPr>
        <w:t>l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Consultor se obliga a realizar a satisfacción de la Contratante, servicios de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consultoría </w:t>
      </w:r>
      <w:r w:rsidRPr="00A8395A">
        <w:rPr>
          <w:rFonts w:ascii="Segoe UI" w:hAnsi="Segoe UI" w:cs="Segoe UI"/>
          <w:sz w:val="24"/>
          <w:szCs w:val="24"/>
          <w:lang w:val="es-SV"/>
        </w:rPr>
        <w:t>para el estudio estructural de edificacio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nes en inmueble propiedad de </w:t>
      </w:r>
      <w:r w:rsidR="00774837">
        <w:rPr>
          <w:rFonts w:ascii="Segoe UI" w:hAnsi="Segoe UI" w:cs="Segoe UI"/>
          <w:sz w:val="24"/>
          <w:szCs w:val="24"/>
          <w:lang w:val="es-SV"/>
        </w:rPr>
        <w:t>l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A8395A">
        <w:rPr>
          <w:rFonts w:ascii="Segoe UI" w:hAnsi="Segoe UI" w:cs="Segoe UI"/>
          <w:sz w:val="24"/>
          <w:szCs w:val="24"/>
          <w:lang w:val="es-SV"/>
        </w:rPr>
        <w:t>Superintendencia del Sistema Financiero, de conformidad con lo establecido en e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774837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a) Términos de Referencia del proceso de Libre Gestión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ciento noventa y cinco/dos mil veintidós; b) Oferta Técnica y Económica del 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Consultor y </w:t>
      </w:r>
      <w:r w:rsidRPr="00A8395A">
        <w:rPr>
          <w:rFonts w:ascii="Segoe UI" w:hAnsi="Segoe UI" w:cs="Segoe UI"/>
          <w:sz w:val="24"/>
          <w:szCs w:val="24"/>
          <w:lang w:val="es-SV"/>
        </w:rPr>
        <w:t>sus anexos, de fecha dieciséis de junio de dos mil veintidós; c) Acuerdo de Nombr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amiento </w:t>
      </w:r>
      <w:r w:rsidR="00774837">
        <w:rPr>
          <w:rFonts w:ascii="Segoe UI" w:hAnsi="Segoe UI" w:cs="Segoe UI"/>
          <w:sz w:val="24"/>
          <w:szCs w:val="24"/>
          <w:lang w:val="es-SV"/>
        </w:rPr>
        <w:t>de l</w:t>
      </w:r>
      <w:r w:rsidRPr="00A8395A">
        <w:rPr>
          <w:rFonts w:ascii="Segoe UI" w:hAnsi="Segoe UI" w:cs="Segoe UI"/>
          <w:sz w:val="24"/>
          <w:szCs w:val="24"/>
          <w:lang w:val="es-SV"/>
        </w:rPr>
        <w:t>a Administradora de Contrato; d) Las modificaciones o prórro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gas del contrato que en </w:t>
      </w:r>
      <w:r w:rsidRPr="00A8395A">
        <w:rPr>
          <w:rFonts w:ascii="Segoe UI" w:hAnsi="Segoe UI" w:cs="Segoe UI"/>
          <w:sz w:val="24"/>
          <w:szCs w:val="24"/>
          <w:lang w:val="es-SV"/>
        </w:rPr>
        <w:t>el futuro puedan presentarse y que sean permitidas; e) Las pólizas, f) Las notifi</w:t>
      </w:r>
      <w:r w:rsidR="00913A94">
        <w:rPr>
          <w:rFonts w:ascii="Segoe UI" w:hAnsi="Segoe UI" w:cs="Segoe UI"/>
          <w:sz w:val="24"/>
          <w:szCs w:val="24"/>
          <w:lang w:val="es-SV"/>
        </w:rPr>
        <w:t xml:space="preserve">caciones; </w:t>
      </w:r>
      <w:r w:rsidRPr="00A8395A">
        <w:rPr>
          <w:rFonts w:ascii="Segoe UI" w:hAnsi="Segoe UI" w:cs="Segoe UI"/>
          <w:sz w:val="24"/>
          <w:szCs w:val="24"/>
          <w:lang w:val="es-SV"/>
        </w:rPr>
        <w:t>g) Las garantías requeridas.</w:t>
      </w:r>
      <w:r w:rsidR="00774837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A8395A">
        <w:rPr>
          <w:rFonts w:ascii="Segoe UI" w:hAnsi="Segoe UI" w:cs="Segoe UI"/>
          <w:sz w:val="24"/>
          <w:szCs w:val="24"/>
          <w:lang w:val="es-SV"/>
        </w:rPr>
        <w:t>La Contratante pagará al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Consultor por sus servicios </w:t>
      </w:r>
      <w:r w:rsidRPr="00A8395A">
        <w:rPr>
          <w:rFonts w:ascii="Segoe UI" w:hAnsi="Segoe UI" w:cs="Segoe UI"/>
          <w:sz w:val="24"/>
          <w:szCs w:val="24"/>
          <w:lang w:val="es-SV"/>
        </w:rPr>
        <w:lastRenderedPageBreak/>
        <w:t xml:space="preserve">la cantidad de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TREINTA Y TRES MIL SETECIENTOS SESENTA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Y CUATRO DÓLARES DE LOS ESTADOS UNIDOS DE AMÉRICA CON CUARENTA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b/>
          <w:bCs/>
          <w:sz w:val="24"/>
          <w:szCs w:val="24"/>
          <w:lang w:val="es-SV"/>
        </w:rPr>
        <w:t>CENTAVOS DE DÓLAR ($33,764.40),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que incluye el Impuesto a la Transferencia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Bienes Muebles y a la Prestación de Servicios. Dicho monto será cancelado a través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sz w:val="24"/>
          <w:szCs w:val="24"/>
          <w:lang w:val="es-SV"/>
        </w:rPr>
        <w:t>tres pagos,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cada uno previa pr</w:t>
      </w:r>
      <w:r w:rsidR="00774837">
        <w:rPr>
          <w:rFonts w:ascii="Segoe UI" w:hAnsi="Segoe UI" w:cs="Segoe UI"/>
          <w:sz w:val="24"/>
          <w:szCs w:val="24"/>
          <w:lang w:val="es-SV"/>
        </w:rPr>
        <w:t>esentación de acta de recepción,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firmada y sellada por 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Administrador de Contrato u Orden de Compra y el proveedor, factura de consumidor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final correspondiente y el o los respetivos informes correspondientes a la ejecución por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sz w:val="24"/>
          <w:szCs w:val="24"/>
          <w:lang w:val="es-SV"/>
        </w:rPr>
        <w:t>etapa,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de conformidad a lo establecid</w:t>
      </w:r>
      <w:r w:rsidR="00774837">
        <w:rPr>
          <w:rFonts w:ascii="Segoe UI" w:hAnsi="Segoe UI" w:cs="Segoe UI"/>
          <w:sz w:val="24"/>
          <w:szCs w:val="24"/>
          <w:lang w:val="es-SV"/>
        </w:rPr>
        <w:t>o en los términos de referencia,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tomando en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consideración la siguiente distribución: primer pago: t</w:t>
      </w:r>
      <w:r w:rsidR="00774837">
        <w:rPr>
          <w:rFonts w:ascii="Segoe UI" w:hAnsi="Segoe UI" w:cs="Segoe UI"/>
          <w:sz w:val="24"/>
          <w:szCs w:val="24"/>
          <w:lang w:val="es-SV"/>
        </w:rPr>
        <w:t>reinta cinco por ciento,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A7A2E" w:rsidRPr="00A8395A">
        <w:rPr>
          <w:rFonts w:ascii="Segoe UI" w:hAnsi="Segoe UI" w:cs="Segoe UI"/>
          <w:sz w:val="24"/>
          <w:szCs w:val="24"/>
          <w:lang w:val="es-SV"/>
        </w:rPr>
        <w:t>S</w:t>
      </w:r>
      <w:r w:rsidRPr="00A8395A">
        <w:rPr>
          <w:rFonts w:ascii="Segoe UI" w:hAnsi="Segoe UI" w:cs="Segoe UI"/>
          <w:sz w:val="24"/>
          <w:szCs w:val="24"/>
          <w:lang w:val="es-SV"/>
        </w:rPr>
        <w:t>egundo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pago: treinta y cinco por ciento, </w:t>
      </w:r>
      <w:r w:rsidR="00774837">
        <w:rPr>
          <w:rFonts w:ascii="Segoe UI" w:hAnsi="Segoe UI" w:cs="Segoe UI"/>
          <w:sz w:val="24"/>
          <w:szCs w:val="24"/>
          <w:lang w:val="es-SV"/>
        </w:rPr>
        <w:t>tercer pago: treinta por ciento,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conforme con el artículo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setenta y siete del RELACAP.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 ENTREGA: </w:t>
      </w:r>
      <w:r w:rsidRPr="00A8395A">
        <w:rPr>
          <w:rFonts w:ascii="Segoe UI" w:hAnsi="Segoe UI" w:cs="Segoe UI"/>
          <w:sz w:val="24"/>
          <w:szCs w:val="24"/>
          <w:lang w:val="es-SV"/>
        </w:rPr>
        <w:t>El plazo de entrega será en un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período de tiempo no mayor a noventa días calendario posteriores a la notificación de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legalización del contrato.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A8395A">
        <w:rPr>
          <w:rFonts w:ascii="Segoe UI" w:hAnsi="Segoe UI" w:cs="Segoe UI"/>
          <w:sz w:val="24"/>
          <w:szCs w:val="24"/>
          <w:lang w:val="es-SV"/>
        </w:rPr>
        <w:t>La vigencia del presente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contrato será a partir de la notificación de su legalización. hasta treinta días posteriores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al plazo de entrega.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A8395A">
        <w:rPr>
          <w:rFonts w:ascii="Segoe UI" w:hAnsi="Segoe UI" w:cs="Segoe UI"/>
          <w:sz w:val="24"/>
          <w:szCs w:val="24"/>
          <w:lang w:val="es-SV"/>
        </w:rPr>
        <w:t>Para garantizar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el fie</w:t>
      </w:r>
      <w:r w:rsidR="00774837">
        <w:rPr>
          <w:rFonts w:ascii="Segoe UI" w:hAnsi="Segoe UI" w:cs="Segoe UI"/>
          <w:sz w:val="24"/>
          <w:szCs w:val="24"/>
          <w:lang w:val="es-SV"/>
        </w:rPr>
        <w:t>l cumplimiento de este contrato,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el Consultor se obliga a presentar a más tardar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ocho </w:t>
      </w:r>
      <w:r w:rsidRPr="00A8395A">
        <w:rPr>
          <w:rFonts w:ascii="Segoe UI" w:hAnsi="Segoe UI" w:cs="Segoe UI"/>
          <w:sz w:val="24"/>
          <w:szCs w:val="24"/>
          <w:lang w:val="es-SV"/>
        </w:rPr>
        <w:t>días hábiles contados a partir del día siguiente a la notificación de la legalización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sz w:val="24"/>
          <w:szCs w:val="24"/>
          <w:lang w:val="es-SV"/>
        </w:rPr>
        <w:t>este instrumento,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Garantía de Cumplim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iento de Contrato a favor de la </w:t>
      </w:r>
      <w:r w:rsidRPr="00A8395A">
        <w:rPr>
          <w:rFonts w:ascii="Segoe UI" w:hAnsi="Segoe UI" w:cs="Segoe UI"/>
          <w:sz w:val="24"/>
          <w:szCs w:val="24"/>
          <w:lang w:val="es-SV"/>
        </w:rPr>
        <w:t>Superintendencia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sz w:val="24"/>
          <w:szCs w:val="24"/>
          <w:lang w:val="es-SV"/>
        </w:rPr>
        <w:t>del Sistema Financiero,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por un monto equivalente al diez por ciento del valor total de este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contrato, la cual deberá ser otorgada por un Banco o Sociedad de Seguros autorizados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por la Superintendencia del Sistem</w:t>
      </w:r>
      <w:r w:rsidR="00774837">
        <w:rPr>
          <w:rFonts w:ascii="Segoe UI" w:hAnsi="Segoe UI" w:cs="Segoe UI"/>
          <w:sz w:val="24"/>
          <w:szCs w:val="24"/>
          <w:lang w:val="es-SV"/>
        </w:rPr>
        <w:t>a Financiero,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en dólares de los Estados Unidos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América, y su vigencia será la establecida en la cláusula V de este instrumento. La Garantía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podrá hacerse efectiva a favor de la</w:t>
      </w:r>
      <w:r w:rsidR="00774837">
        <w:rPr>
          <w:rFonts w:ascii="Segoe UI" w:hAnsi="Segoe UI" w:cs="Segoe UI"/>
          <w:sz w:val="24"/>
          <w:szCs w:val="24"/>
          <w:lang w:val="es-SV"/>
        </w:rPr>
        <w:t xml:space="preserve"> Contratante cuando así proceda,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sin necesidad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requerimiento previo o notificación al Consultor; tampoco será necesario para tal fin que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la Contratante inicie proceso judicial o ad</w:t>
      </w:r>
      <w:r w:rsidR="00774837">
        <w:rPr>
          <w:rFonts w:ascii="Segoe UI" w:hAnsi="Segoe UI" w:cs="Segoe UI"/>
          <w:sz w:val="24"/>
          <w:szCs w:val="24"/>
          <w:lang w:val="es-SV"/>
        </w:rPr>
        <w:t>ministrativo de cualquier clase,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siendo suficiente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una nota de la misma a la Institución Financiera o d</w:t>
      </w:r>
      <w:r w:rsidR="00774837">
        <w:rPr>
          <w:rFonts w:ascii="Segoe UI" w:hAnsi="Segoe UI" w:cs="Segoe UI"/>
          <w:sz w:val="24"/>
          <w:szCs w:val="24"/>
          <w:lang w:val="es-SV"/>
        </w:rPr>
        <w:t>e Seguros que otorgue la fianza,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sz w:val="24"/>
          <w:szCs w:val="24"/>
          <w:lang w:val="es-SV"/>
        </w:rPr>
        <w:t>p</w:t>
      </w:r>
      <w:r w:rsidRPr="00A8395A">
        <w:rPr>
          <w:rFonts w:ascii="Segoe UI" w:hAnsi="Segoe UI" w:cs="Segoe UI"/>
          <w:sz w:val="24"/>
          <w:szCs w:val="24"/>
          <w:lang w:val="es-SV"/>
        </w:rPr>
        <w:t>ara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que ésta surta efecto. En caso de que la liquidación correspondiente no llegue al valor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74837">
        <w:rPr>
          <w:rFonts w:ascii="Segoe UI" w:hAnsi="Segoe UI" w:cs="Segoe UI"/>
          <w:sz w:val="24"/>
          <w:szCs w:val="24"/>
          <w:lang w:val="es-SV"/>
        </w:rPr>
        <w:t>total de la fianza,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la misma se hará efectiva por la cantidad a que asciende dicha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NOMBRAMIENTO DE </w:t>
      </w:r>
      <w:r w:rsidR="006A7A2E">
        <w:rPr>
          <w:rFonts w:ascii="Segoe UI" w:hAnsi="Segoe UI" w:cs="Segoe UI"/>
          <w:b/>
          <w:bCs/>
          <w:sz w:val="24"/>
          <w:szCs w:val="24"/>
          <w:lang w:val="es-SV"/>
        </w:rPr>
        <w:t xml:space="preserve">LA ADMINISTRADORA DEL CONTRATO. </w:t>
      </w:r>
      <w:r w:rsidRPr="00A8395A">
        <w:rPr>
          <w:rFonts w:ascii="Segoe UI" w:hAnsi="Segoe UI" w:cs="Segoe UI"/>
          <w:sz w:val="24"/>
          <w:szCs w:val="24"/>
          <w:lang w:val="es-SV"/>
        </w:rPr>
        <w:t>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persona que fungirá como Administradora del presente Contrato, será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arquitecta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Roxana Beatriz Ramos Castro, Coordinadora de Mantenimiento e Infraestructura del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Departamento de Servicios Generales de la Superintendencia del Sistema Financiero,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quien tendrá las funciones y responsabilidades que señala la LACAP y su Reglamento.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A8395A">
        <w:rPr>
          <w:rFonts w:ascii="Segoe UI" w:hAnsi="Segoe UI" w:cs="Segoe UI"/>
          <w:sz w:val="24"/>
          <w:szCs w:val="24"/>
          <w:lang w:val="es-SV"/>
        </w:rPr>
        <w:t>El presente contrato podrá ser modificado o prorrogado durante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su vigencia, de conformidad a lo establecido en los artículos ochenta y tres-A y ochenta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y tres-</w:t>
      </w:r>
      <w:r w:rsidR="00F74F49">
        <w:rPr>
          <w:rFonts w:ascii="Segoe UI" w:hAnsi="Segoe UI" w:cs="Segoe UI"/>
          <w:sz w:val="24"/>
          <w:szCs w:val="24"/>
          <w:lang w:val="es-SV"/>
        </w:rPr>
        <w:t>B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de la LACAP, para lo cual la Contratante emitirá la correspondiente resolución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razonada que formará parte integral de este contrato, y el Consultor, en caso de ser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necesario, deberá ampliar los plazos y montos de la Garantía de Cumplimiento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Contrato, según lo indique la Contratante.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A8395A">
        <w:rPr>
          <w:rFonts w:ascii="Segoe UI" w:hAnsi="Segoe UI" w:cs="Segoe UI"/>
          <w:sz w:val="24"/>
          <w:szCs w:val="24"/>
          <w:lang w:val="es-SV"/>
        </w:rPr>
        <w:t>Previo al vencimiento del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plazo pactado, el presente contrato podrá ser prorrogado de conformidad a lo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E28FA">
        <w:rPr>
          <w:rFonts w:ascii="Segoe UI" w:hAnsi="Segoe UI" w:cs="Segoe UI"/>
          <w:sz w:val="24"/>
          <w:szCs w:val="24"/>
          <w:lang w:val="es-SV"/>
        </w:rPr>
        <w:t>establecido en el art</w:t>
      </w:r>
      <w:r w:rsidRPr="00A8395A">
        <w:rPr>
          <w:rFonts w:ascii="Segoe UI" w:hAnsi="Segoe UI" w:cs="Segoe UI"/>
          <w:sz w:val="24"/>
          <w:szCs w:val="24"/>
          <w:lang w:val="es-SV"/>
        </w:rPr>
        <w:t>ículo ochenta y tres de la LACAP y setenta y cinco del RELACAP; en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tal caso, se deberán modificar o ampliar los plazos y montos de las garantías otorgadas;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X)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PROHIBICIONES: </w:t>
      </w:r>
      <w:r w:rsidRPr="00A8395A">
        <w:rPr>
          <w:rFonts w:ascii="Segoe UI" w:hAnsi="Segoe UI" w:cs="Segoe UI"/>
          <w:sz w:val="24"/>
          <w:szCs w:val="24"/>
          <w:lang w:val="es-SV"/>
        </w:rPr>
        <w:t>El Consultor no podrá ceder transferir ni gravar, bajo ningún título, los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derechos y obligaciones que le confiere e impone el presente contrato.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XI)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A8395A">
        <w:rPr>
          <w:rFonts w:ascii="Segoe UI" w:hAnsi="Segoe UI" w:cs="Segoe UI"/>
          <w:sz w:val="24"/>
          <w:szCs w:val="24"/>
          <w:lang w:val="es-SV"/>
        </w:rPr>
        <w:t>El Consultor se obliga a guardar la confidencialidad de toda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información revelada por la Contratante, indepe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ndientemente del medio empleado </w:t>
      </w:r>
      <w:r w:rsidRPr="00A8395A">
        <w:rPr>
          <w:rFonts w:ascii="Segoe UI" w:hAnsi="Segoe UI" w:cs="Segoe UI"/>
          <w:sz w:val="24"/>
          <w:szCs w:val="24"/>
          <w:lang w:val="es-SV"/>
        </w:rPr>
        <w:t>para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E28FA">
        <w:rPr>
          <w:rFonts w:ascii="Segoe UI" w:hAnsi="Segoe UI" w:cs="Segoe UI"/>
          <w:sz w:val="24"/>
          <w:szCs w:val="24"/>
          <w:lang w:val="es-SV"/>
        </w:rPr>
        <w:t>transmitirla,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ya sea en forma verbal o escrita y se compromete a no revelar dicha</w:t>
      </w:r>
      <w:r w:rsidR="00DE28F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información a terceras personas, salvo que la c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ontratante lo autorice en forma </w:t>
      </w:r>
      <w:r w:rsidRPr="00A8395A">
        <w:rPr>
          <w:rFonts w:ascii="Segoe UI" w:hAnsi="Segoe UI" w:cs="Segoe UI"/>
          <w:sz w:val="24"/>
          <w:szCs w:val="24"/>
          <w:lang w:val="es-SV"/>
        </w:rPr>
        <w:t>escrita. 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Consultor se compromete a hacer del conocimiento únicamente la información que sea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la reserva de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misma, estableciendo las medidas necesarias para asegurar que la información revelada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por la contratante se mantenga con carácter confidencial y que no se utilice para ningún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otro fin. El incumplimiento a lo antes estipulado será causal de terminación del contrato,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tal y</w:t>
      </w:r>
      <w:r w:rsidR="00DE28FA">
        <w:rPr>
          <w:rFonts w:ascii="Segoe UI" w:hAnsi="Segoe UI" w:cs="Segoe UI"/>
          <w:sz w:val="24"/>
          <w:szCs w:val="24"/>
          <w:lang w:val="es-SV"/>
        </w:rPr>
        <w:t xml:space="preserve"> como lo dispone la cláusula XIII del presente contrato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A8395A">
        <w:rPr>
          <w:rFonts w:ascii="Segoe UI" w:hAnsi="Segoe UI" w:cs="Segoe UI"/>
          <w:sz w:val="24"/>
          <w:szCs w:val="24"/>
          <w:lang w:val="es-SV"/>
        </w:rPr>
        <w:t>En caso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incumplimiento el Consultor expresamente se somete a las sanciones que emanaren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la LACAP ya sea imposición de multa por mora, </w:t>
      </w:r>
      <w:r w:rsidR="00DE28FA">
        <w:rPr>
          <w:rFonts w:ascii="Segoe UI" w:hAnsi="Segoe UI" w:cs="Segoe UI"/>
          <w:sz w:val="24"/>
          <w:szCs w:val="24"/>
          <w:lang w:val="es-SV"/>
        </w:rPr>
        <w:t>inhabilitación, extinción,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las que serán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impuestas siguiendo el debido proceso por la contratante, a cuya competencia se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somete para efectos de su imposición. Si por cau</w:t>
      </w:r>
      <w:r w:rsidR="00DE28FA">
        <w:rPr>
          <w:rFonts w:ascii="Segoe UI" w:hAnsi="Segoe UI" w:cs="Segoe UI"/>
          <w:sz w:val="24"/>
          <w:szCs w:val="24"/>
          <w:lang w:val="es-SV"/>
        </w:rPr>
        <w:t>sas de fuerza mayor o fortuitas,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E28FA">
        <w:rPr>
          <w:rFonts w:ascii="Segoe UI" w:hAnsi="Segoe UI" w:cs="Segoe UI"/>
          <w:sz w:val="24"/>
          <w:szCs w:val="24"/>
          <w:lang w:val="es-SV"/>
        </w:rPr>
        <w:t>e</w:t>
      </w:r>
      <w:r w:rsidRPr="00A8395A">
        <w:rPr>
          <w:rFonts w:ascii="Segoe UI" w:hAnsi="Segoe UI" w:cs="Segoe UI"/>
          <w:sz w:val="24"/>
          <w:szCs w:val="24"/>
          <w:lang w:val="es-SV"/>
        </w:rPr>
        <w:t>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Consultor tuviere que demorar el servicio o parte del mismo. se compromete a ponerlo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en</w:t>
      </w:r>
      <w:r w:rsidR="00DE28FA">
        <w:rPr>
          <w:rFonts w:ascii="Segoe UI" w:hAnsi="Segoe UI" w:cs="Segoe UI"/>
          <w:sz w:val="24"/>
          <w:szCs w:val="24"/>
          <w:lang w:val="es-SV"/>
        </w:rPr>
        <w:t xml:space="preserve"> conocimiento de la Contratante,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a efecto de </w:t>
      </w:r>
      <w:proofErr w:type="gramStart"/>
      <w:r w:rsidRPr="00A8395A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A8395A">
        <w:rPr>
          <w:rFonts w:ascii="Segoe UI" w:hAnsi="Segoe UI" w:cs="Segoe UI"/>
          <w:sz w:val="24"/>
          <w:szCs w:val="24"/>
          <w:lang w:val="es-SV"/>
        </w:rPr>
        <w:t xml:space="preserve"> si 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e justificare la razón aducida, </w:t>
      </w:r>
      <w:r w:rsidRPr="00A8395A">
        <w:rPr>
          <w:rFonts w:ascii="Segoe UI" w:hAnsi="Segoe UI" w:cs="Segoe UI"/>
          <w:sz w:val="24"/>
          <w:szCs w:val="24"/>
          <w:lang w:val="es-SV"/>
        </w:rPr>
        <w:t>ésta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le conceda la prórroga por el término estrictamente necesario. </w:t>
      </w:r>
      <w:r w:rsidR="00DE28FA">
        <w:rPr>
          <w:rFonts w:ascii="Segoe UI" w:hAnsi="Segoe UI" w:cs="Segoe UI"/>
          <w:b/>
          <w:bCs/>
          <w:sz w:val="24"/>
          <w:szCs w:val="24"/>
          <w:lang w:val="es-SV"/>
        </w:rPr>
        <w:t>XII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I) OTRAS CAUSALES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EXTINCIÓN CONTRACTUAL: </w:t>
      </w:r>
      <w:r w:rsidRPr="00A8395A">
        <w:rPr>
          <w:rFonts w:ascii="Segoe UI" w:hAnsi="Segoe UI" w:cs="Segoe UI"/>
          <w:sz w:val="24"/>
          <w:szCs w:val="24"/>
          <w:lang w:val="es-SV"/>
        </w:rPr>
        <w:t>Sin perjuicio de lo establecido en la LACAP y 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E28FA">
        <w:rPr>
          <w:rFonts w:ascii="Segoe UI" w:hAnsi="Segoe UI" w:cs="Segoe UI"/>
          <w:sz w:val="24"/>
          <w:szCs w:val="24"/>
          <w:lang w:val="es-SV"/>
        </w:rPr>
        <w:t>RELACAP,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el pres</w:t>
      </w:r>
      <w:r w:rsidR="00DE28FA">
        <w:rPr>
          <w:rFonts w:ascii="Segoe UI" w:hAnsi="Segoe UI" w:cs="Segoe UI"/>
          <w:sz w:val="24"/>
          <w:szCs w:val="24"/>
          <w:lang w:val="es-SV"/>
        </w:rPr>
        <w:t>ente contrato podrá extinguirse,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por las causas siguientes: a) Si 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Consultor no cumpliere con algunas de las obligaciones contempladas en este contrato;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b) Si se entablare alguna reclamación en contra del Consultor que, a juicio de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A8395A">
        <w:rPr>
          <w:rFonts w:ascii="Segoe UI" w:hAnsi="Segoe UI" w:cs="Segoe UI"/>
          <w:sz w:val="24"/>
          <w:szCs w:val="24"/>
          <w:lang w:val="es-SV"/>
        </w:rPr>
        <w:t>Las partes contratantes podrán acordar la extinción de las obligaciones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contractuales en cualquier momento, siempre y cuando no concurra otra causa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terminación imputable al Consultor, o que por razones de interés público hagan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responsabilidad que la que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A8395A">
        <w:rPr>
          <w:rFonts w:ascii="Segoe UI" w:hAnsi="Segoe UI" w:cs="Segoe UI"/>
          <w:sz w:val="24"/>
          <w:szCs w:val="24"/>
          <w:lang w:val="es-SV"/>
        </w:rPr>
        <w:t>Si durante la ejecución del contrato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se comprobare por la Dirección General de Inspección de Trabajo del Ministerio de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Trabajo y Previsión Social, incumplimiento por parte del Consultor a 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la normativa </w:t>
      </w:r>
      <w:r w:rsidRPr="00A8395A">
        <w:rPr>
          <w:rFonts w:ascii="Segoe UI" w:hAnsi="Segoe UI" w:cs="Segoe UI"/>
          <w:sz w:val="24"/>
          <w:szCs w:val="24"/>
          <w:lang w:val="es-SV"/>
        </w:rPr>
        <w:t>que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prohíbe el trabajo infantil y de protección de la persona adolescente trabajadora, se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tramitará el procedimiento sancionatorio que dispone el artículo ciento sesenta de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ejecución del contrato de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conducta tipificada como causal de inhabilitación por el artículo ciento cincuenta y ocho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Romano V, letra b) de dicho cuerpo legal, relativa a la invocación de hechos falsos para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incumplimiento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a la normativa por parte de la Dirección G</w:t>
      </w:r>
      <w:r w:rsidR="00DE28FA">
        <w:rPr>
          <w:rFonts w:ascii="Segoe UI" w:hAnsi="Segoe UI" w:cs="Segoe UI"/>
          <w:sz w:val="24"/>
          <w:szCs w:val="24"/>
          <w:lang w:val="es-SV"/>
        </w:rPr>
        <w:t>eneral de Inspección de Trabajo,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si durante 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trámite de re inspección se determina que hubo subsanación por haber cometido una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infracción o. por el contrario. si se remitiere a procedimiento sancionatorio, y en este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DEL CONSULTOR: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El Consultor expresamente declara: </w:t>
      </w:r>
      <w:proofErr w:type="gramStart"/>
      <w:r w:rsidRPr="00A8395A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A8395A">
        <w:rPr>
          <w:rFonts w:ascii="Segoe UI" w:hAnsi="Segoe UI" w:cs="Segoe UI"/>
          <w:sz w:val="24"/>
          <w:szCs w:val="24"/>
          <w:lang w:val="es-SV"/>
        </w:rPr>
        <w:t xml:space="preserve"> para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recibir citaciones, notificaciones y emplazamientos, señala la siguiente dirección: Reparto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E28FA">
        <w:rPr>
          <w:rFonts w:ascii="Segoe UI" w:hAnsi="Segoe UI" w:cs="Segoe UI"/>
          <w:sz w:val="24"/>
          <w:szCs w:val="24"/>
          <w:lang w:val="es-SV"/>
        </w:rPr>
        <w:t>Metropolitano, Pasaje San Jorge, número doce –B,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San Salvador, y mientras no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notificaciones.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citaciones y emplazamientos que se hagan en la dirección indicada. tendrán plena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A8395A">
        <w:rPr>
          <w:rFonts w:ascii="Segoe UI" w:hAnsi="Segoe UI" w:cs="Segoe UI"/>
          <w:sz w:val="24"/>
          <w:szCs w:val="24"/>
          <w:lang w:val="es-SV"/>
        </w:rPr>
        <w:t>La Superintendencia del Sistema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Financiero se reserva la facultad de interpretar el presente contrato, de conformidad a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constitución de la República,</w:t>
      </w:r>
      <w:r w:rsidR="00DE28FA">
        <w:rPr>
          <w:rFonts w:ascii="Segoe UI" w:hAnsi="Segoe UI" w:cs="Segoe UI"/>
          <w:sz w:val="24"/>
          <w:szCs w:val="24"/>
          <w:lang w:val="es-SV"/>
        </w:rPr>
        <w:t xml:space="preserve"> la LACAP, el RELACAP,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demás legislación aplicable y los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Principios Generales del Derecho Administrativo y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de la forma que más convenga a </w:t>
      </w:r>
      <w:r w:rsidRPr="00A8395A">
        <w:rPr>
          <w:rFonts w:ascii="Segoe UI" w:hAnsi="Segoe UI" w:cs="Segoe UI"/>
          <w:sz w:val="24"/>
          <w:szCs w:val="24"/>
          <w:lang w:val="es-SV"/>
        </w:rPr>
        <w:t>los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intereses de la Superintendencia del Sistema Financiero con respecto a los servicios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objeto del presente documento</w:t>
      </w:r>
      <w:r w:rsidR="00DE28FA">
        <w:rPr>
          <w:rFonts w:ascii="Segoe UI" w:hAnsi="Segoe UI" w:cs="Segoe UI"/>
          <w:sz w:val="24"/>
          <w:szCs w:val="24"/>
          <w:lang w:val="es-SV"/>
        </w:rPr>
        <w:t>,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 pudiendo en tal caso girar las instrucciones por escrito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que al respecto considere convenientes. El Consultor expresamente acepta tal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instrucciones que al respecto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A8395A">
        <w:rPr>
          <w:rFonts w:ascii="Segoe UI" w:hAnsi="Segoe UI" w:cs="Segoe UI"/>
          <w:sz w:val="24"/>
          <w:szCs w:val="24"/>
          <w:lang w:val="es-SV"/>
        </w:rPr>
        <w:t>El presente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contrato queda sometido en todo a la LACAP, el RELACAP, la Constitución de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República, y en forma subsidiaria a las Leyes de la República de El Salvador, aplicables 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A8395A">
        <w:rPr>
          <w:rFonts w:ascii="Segoe UI" w:hAnsi="Segoe UI" w:cs="Segoe UI"/>
          <w:sz w:val="24"/>
          <w:szCs w:val="24"/>
          <w:lang w:val="es-SV"/>
        </w:rPr>
        <w:t>Cualquier conflicto que surja con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motivo de la interpretación o ejecución del contrato, se resolverá en primer lugar por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Ley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arreglo directo entre las partes sin llegar a una solución, el conflicto será sometido a la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presente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A8395A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señalamos como nuestro domicilio especial el de esta ciudad, a la competencia de cuyos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tribunales nos sometemos expresamente. En fe de lo anterior, firmamos el presente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contrato en la ciudad de San Salvador, a los once días del mes de julio del a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ño dos </w:t>
      </w:r>
      <w:r w:rsidRPr="00A8395A">
        <w:rPr>
          <w:rFonts w:ascii="Segoe UI" w:hAnsi="Segoe UI" w:cs="Segoe UI"/>
          <w:sz w:val="24"/>
          <w:szCs w:val="24"/>
          <w:lang w:val="es-SV"/>
        </w:rPr>
        <w:t>mil</w:t>
      </w:r>
      <w:r w:rsidR="006A7A2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A8395A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FF0D59" w:rsidRDefault="00FF0D59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DE28FA" w:rsidRDefault="00DE28FA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DE28FA" w:rsidRDefault="00DE28FA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DE28FA" w:rsidRDefault="00DE28FA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A61875" w:rsidRPr="00DE28FA" w:rsidRDefault="00DE28FA" w:rsidP="00A839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 xml:space="preserve">En la ciudad de San Salvador, a las catorce horas del día once de julio del año dos mil veintidós. Ante mí,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ALEX MAURICIO LARIOS ROMERO,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Notario, </w:t>
      </w:r>
      <w:proofErr w:type="spellStart"/>
      <w:r w:rsidRPr="00DE28FA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DE28FA">
        <w:rPr>
          <w:rFonts w:ascii="Segoe UI" w:hAnsi="Segoe UI" w:cs="Segoe UI"/>
          <w:sz w:val="24"/>
          <w:szCs w:val="24"/>
          <w:highlight w:val="lightGray"/>
          <w:lang w:val="es-SV"/>
        </w:rPr>
        <w:t>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comparecen por una parte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CARLOS RENÉ MARTÍNEZ CALDERÓN, </w:t>
      </w:r>
      <w:proofErr w:type="spellStart"/>
      <w:r w:rsidRPr="00DE28F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, Ingeniero Industrial, del domicilio de </w:t>
      </w:r>
      <w:proofErr w:type="spellStart"/>
      <w:r w:rsidRPr="00DE28FA">
        <w:rPr>
          <w:rFonts w:ascii="Segoe UI" w:hAnsi="Segoe UI" w:cs="Segoe UI"/>
          <w:sz w:val="24"/>
          <w:szCs w:val="24"/>
          <w:highlight w:val="lightGray"/>
          <w:lang w:val="es-SV"/>
        </w:rPr>
        <w:t>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DE28F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 quien conozco e identifico por medio de su Documento Único de Identidad número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DE28FA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, actuando en nombre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y representación de la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Institución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Autónoma, de Derecho Público, con Número de Identificación Tributaria cero seiscientos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catorce-cero veinte mil ochocientos once-ciento uno-siete, por medio de Delegación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otorgada por el señor Superintendente del Sistema Financiero, en adelante denominada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personería que doy fe de ser legítima y suficiente, por haber tenido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 la vista: a) El Decreto Legislativo número quinientos noventa y dos de fecha catorce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enero de dos mil once, publicado en el Diario Oficial número veintitrés, Tomo trescientos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noventa, de fecha dos de febrero de dos mil once, el cual contiene la Ley de Supervisión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y Regulación del Sistema Financiero, en cuyo artículo dieciocho se establece que 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Superintendente será nombrado por el Presidente 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de la República para un período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cinco años, y le corresponde la representación legal, judicial y extrajudicial de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Superintendencia del Sistema Financiero; b) Certificación extendida por el Secretario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Jurídico de la Presidencia de la República, licenciado Conan </w:t>
      </w:r>
      <w:proofErr w:type="spellStart"/>
      <w:r w:rsidR="00A61875" w:rsidRPr="00A8395A">
        <w:rPr>
          <w:rFonts w:ascii="Segoe UI" w:hAnsi="Segoe UI" w:cs="Segoe UI"/>
          <w:sz w:val="24"/>
          <w:szCs w:val="24"/>
          <w:lang w:val="es-SV"/>
        </w:rPr>
        <w:t>Tonathiu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Castro, el día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treinta y uno de agosto del año dos mil veintiuno, del Acuerdo número trescientos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setenta y dos, por medio del cual el señor Presi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dente de la República nombró, a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partir del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día primero de septiembre de dos mil veintiuno, al licenciado Mario Ernesto Menéndez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Alvarado, como Superintendente del Sistema Financiero, para el período legal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funciones que finaliza el día dieciocho de junio del año dos mil veinticuatro; c)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Certificación extendida por el referido Secretario J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urídico, de fecha treinta y uno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agosto de dos mil veintiuno, en la que hace constar que en el Libro de Actas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Juramentación de Funcionarios Públicos que lleva la Presidencia de la República, se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encuentra el Acta en la que consta que en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acto solemne celebrado en Casa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Presidencial,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en esta ciudad, a las dieciocho horas del día treinta y uno de agosto del año dos mil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veintiuno, el licenciado Mario Ernesto Menéndez Alvarado, rindió la protesta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Constitucional de ley; y d) La Resolución Administrativa número veintitrés/dos mil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veintidós, pronunciada a las catorce horas y diez minutos del día cuatro de abril de dos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mil veintidós, por medio de la cual se autoriza al compareciente para otorgar actos como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el presente; y, por otra parte, comparece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HÉCTOR DAVID HERNÁNDEZ FLORES, </w:t>
      </w:r>
      <w:proofErr w:type="spellStart"/>
      <w:r w:rsidR="00D31918"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</w:t>
      </w:r>
      <w:r w:rsidR="00D31918">
        <w:rPr>
          <w:rFonts w:ascii="Segoe UI" w:hAnsi="Segoe UI" w:cs="Segoe UI"/>
          <w:sz w:val="24"/>
          <w:szCs w:val="24"/>
          <w:highlight w:val="lightGray"/>
          <w:lang w:val="es-SV"/>
        </w:rPr>
        <w:t>xxxx</w:t>
      </w:r>
      <w:r w:rsidR="00D31918"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, Doctor en Ingeniería, </w:t>
      </w:r>
      <w:proofErr w:type="spellStart"/>
      <w:r w:rsidR="00D31918"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, a quien no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conozco pero identifico por medio de Documento Único de Identidad número </w:t>
      </w:r>
      <w:proofErr w:type="spellStart"/>
      <w:r w:rsidR="00D31918"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, con Número de Identificación Tributaria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D31918"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D31918">
        <w:rPr>
          <w:rFonts w:ascii="Segoe UI" w:hAnsi="Segoe UI" w:cs="Segoe UI"/>
          <w:sz w:val="24"/>
          <w:szCs w:val="24"/>
          <w:lang w:val="es-SV"/>
        </w:rPr>
        <w:t>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D31918" w:rsidRPr="00D3191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quien actúa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en su carácter de Vicepresidente de la Junta Directiva y Representante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Legal de la Sociedad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DOCTOR HÉCTOR DAVID HERNANDEZ FLORES, SOCIEDAD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ANÓNIMA DE CAPITAL VARIABLE,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DOCTOR HÉCTOR DAVID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HERNÁNDEZ FLORES. S.A. DE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C.V.</w:t>
      </w:r>
      <w:r w:rsidR="00D31918">
        <w:rPr>
          <w:rFonts w:ascii="Segoe UI" w:hAnsi="Segoe UI" w:cs="Segoe UI"/>
          <w:sz w:val="24"/>
          <w:szCs w:val="24"/>
          <w:lang w:val="es-SV"/>
        </w:rPr>
        <w:t>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de este domicilio, con Número de Identificación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proofErr w:type="spellStart"/>
      <w:r w:rsidR="00D31918" w:rsidRPr="00656B4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proofErr w:type="spellEnd"/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FD38A5" w:rsidRPr="00FD38A5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proofErr w:type="spellEnd"/>
      <w:r w:rsidR="00A61875" w:rsidRPr="00A8395A">
        <w:rPr>
          <w:rFonts w:ascii="Segoe UI" w:hAnsi="Segoe UI" w:cs="Segoe UI"/>
          <w:sz w:val="24"/>
          <w:szCs w:val="24"/>
          <w:lang w:val="es-SV"/>
        </w:rPr>
        <w:t>;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en adelante denominada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"EL CONSULTOR"; 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cuya personería doy fe de ser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legítima 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suficiente, por haber tenido a la vista fotocopia certificada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notarialmente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del Testimonio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 Escritura Pública de Modificación del Pacto Social de la Sociedad, con incorporación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 texto íntegro, otorgada a las diez horas del día veintiuno de febrero de dos mil veinte,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ante los oficios notariales de Martín Elíseo Martinez Henriquez, inscrita en el Registro Comercio, el día veintinueve de septiembre de dos mil veinte, en el número CIENT</w:t>
      </w:r>
      <w:r w:rsidR="00FD38A5">
        <w:rPr>
          <w:rFonts w:ascii="Segoe UI" w:hAnsi="Segoe UI" w:cs="Segoe UI"/>
          <w:sz w:val="24"/>
          <w:szCs w:val="24"/>
          <w:lang w:val="es-SV"/>
        </w:rPr>
        <w:t>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TRECE, del Libro CUATRO MIL DOSCIENTOS CINCUENTA Y DOS del Registro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Sociedades, instrumento del que consta que la denominación, naturaleza y domicilio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 Sociedad son los ya expresados; que su plazo es indeterminado; que dentro de su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finalidad social se encuentra la prestación de servicios como los del objeto del presente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contrato; que la administración de la Sociedad estará confiada a un Administrador Único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Propietario y su Respectivo Suplente o a una Junta Directiva compuesta de Tres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Directores Propietarios y un Suplente, quienes duran en sus funciones siete años,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pudiendo ser reelectos; que para el ejercicio de la representación judicial y extrajudicial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 la Sociedad y el uso de la firma social, se estará a lo dispuesto por el articulo doscientos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sesenta del Código de Comercio; que de conformidad con la cláusula XVIII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"Nombramiento de la Administración", la Junta General Ordinaria de Accionistas de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Sociedad acordó elegir al señor Héctor David Hernández Flores en el cargo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Administrador Único Propietario, para el período de siete años. nombramiento que se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encuentra aún vigente; y en tal carácter,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Que reconocen como suyas las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firmas que calzan el anterior documento, por haber sido puestas por ellos de su puño 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letra, a mi presencia, este mismo día, reconociendo además las obligaciones que tal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instrumento contiene, en el cual los comparecientes otorgan </w:t>
      </w:r>
      <w:r w:rsidR="00FD38A5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CONSULTORÍA PARA EL ESTUDIO </w:t>
      </w:r>
      <w:r w:rsidR="007F7089">
        <w:rPr>
          <w:rFonts w:ascii="Segoe UI" w:hAnsi="Segoe UI" w:cs="Segoe UI"/>
          <w:b/>
          <w:bCs/>
          <w:sz w:val="24"/>
          <w:szCs w:val="24"/>
          <w:lang w:val="es-SV"/>
        </w:rPr>
        <w:t xml:space="preserve">ESTRUCTURAL DE EDIFICACIONES EN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INMUEBLE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PROPIEDAD DE </w:t>
      </w:r>
      <w:r w:rsidR="007F7089">
        <w:rPr>
          <w:rFonts w:ascii="Segoe UI" w:hAnsi="Segoe UI" w:cs="Segoe UI"/>
          <w:b/>
          <w:bCs/>
          <w:sz w:val="24"/>
          <w:szCs w:val="24"/>
          <w:lang w:val="es-SV"/>
        </w:rPr>
        <w:t xml:space="preserve">LA SUPERINTENDENCIA DEL SISTEMA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 w:rsidR="00FD38A5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 cual se regirá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por las cláusulas cuyo contenido se transcribe a continuación: </w:t>
      </w:r>
      <w:r w:rsidR="00AB5921">
        <w:rPr>
          <w:rFonts w:ascii="Segoe UI" w:hAnsi="Segoe UI" w:cs="Segoe UI"/>
          <w:b/>
          <w:bCs/>
          <w:sz w:val="24"/>
          <w:szCs w:val="24"/>
          <w:lang w:val="es-SV"/>
        </w:rPr>
        <w:t>"""</w:t>
      </w:r>
      <w:bookmarkStart w:id="0" w:name="_GoBack"/>
      <w:bookmarkEnd w:id="0"/>
      <w:r w:rsidR="00FD38A5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) OBJETO DEL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Por medio de este instrumento, el Consultor se obliga a realizar 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satisfacción de la Contratante, servicios de consultoría para el estudio estructural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edificaciones en inmueble propiedad de la Superintendencia del Sistema Financiero;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conformidad con lo establecido en el presente instrumento y en los documentos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FD38A5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a) Términos de Referencia del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proceso de Libre Gestión número ciento noventa y cinco/dos mil veintidós; b) Oferta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Técnica y Económica del Consultor y sus anexos, de fecha dieciséis de junio de dos mil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veintidós; c) Acuerdo de Nombramiento de la Administradora de Contrato; d) Las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modificaciones o prórrogas del contrato que en el futuro puedan presentarse y que sean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permitidas; e) Las pólizas, f) Las notificaciones; g) Las garantías requeridas. </w:t>
      </w:r>
      <w:r w:rsidR="00FD38A5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) PRECIO 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FORMA DE PAGO: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 Contratante pagará al Consulto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r por sus servicios la cantidad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38A5">
        <w:rPr>
          <w:rFonts w:ascii="Segoe UI" w:hAnsi="Segoe UI" w:cs="Segoe UI"/>
          <w:b/>
          <w:bCs/>
          <w:sz w:val="24"/>
          <w:szCs w:val="24"/>
          <w:lang w:val="es-SV"/>
        </w:rPr>
        <w:t>TR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EINTA Y TRES MIL SETECIENTOS SESENTA Y CUATRO DÓLARES DE LOS ESTADOS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UNIDOS DE AMÉRICA CON CUARENTA CENTAVOS DE DÓLAR ($33.764.40),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que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incluye el Impuesto a la Transferencia de Bienes Muebles y a la Prestación de Servicios.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Dicho monto será c</w:t>
      </w:r>
      <w:r w:rsidR="00FD38A5">
        <w:rPr>
          <w:rFonts w:ascii="Segoe UI" w:hAnsi="Segoe UI" w:cs="Segoe UI"/>
          <w:sz w:val="24"/>
          <w:szCs w:val="24"/>
          <w:lang w:val="es-SV"/>
        </w:rPr>
        <w:t>ancelado a través de tres pagos,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cada uno previa presentación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FD38A5">
        <w:rPr>
          <w:rFonts w:ascii="Segoe UI" w:hAnsi="Segoe UI" w:cs="Segoe UI"/>
          <w:sz w:val="24"/>
          <w:szCs w:val="24"/>
          <w:lang w:val="es-SV"/>
        </w:rPr>
        <w:t>acta de recepción,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firmada y sellada por el Administrador de Contrato u Orden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Compra y el proveedor, factura de cons</w:t>
      </w:r>
      <w:r w:rsidR="00FD38A5">
        <w:rPr>
          <w:rFonts w:ascii="Segoe UI" w:hAnsi="Segoe UI" w:cs="Segoe UI"/>
          <w:sz w:val="24"/>
          <w:szCs w:val="24"/>
          <w:lang w:val="es-SV"/>
        </w:rPr>
        <w:t>umidor final correspondiente y e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 o los respe</w:t>
      </w:r>
      <w:r w:rsidR="00FD38A5">
        <w:rPr>
          <w:rFonts w:ascii="Segoe UI" w:hAnsi="Segoe UI" w:cs="Segoe UI"/>
          <w:sz w:val="24"/>
          <w:szCs w:val="24"/>
          <w:lang w:val="es-SV"/>
        </w:rPr>
        <w:t>c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tivos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informes correspondientes a la ejecución por etapa, de conformidad a lo establecido en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los términos de referencia, tomando en consideración 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a siguiente distribución: primer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pago: treinta cinco por ciento, segundo p</w:t>
      </w:r>
      <w:r w:rsidR="00FD38A5">
        <w:rPr>
          <w:rFonts w:ascii="Segoe UI" w:hAnsi="Segoe UI" w:cs="Segoe UI"/>
          <w:sz w:val="24"/>
          <w:szCs w:val="24"/>
          <w:lang w:val="es-SV"/>
        </w:rPr>
        <w:t>ago: treinta y cinco por ciento,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tercer pago: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treinta por ciento, conforme con el artículo setenta y siete del RELACAP.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IV) PLAZO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ENTREGA: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 plazo de entrega será en un período de tiempo no mayor a noventa días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calendario posteriores a la notificación de la legalización del contrato.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</w:t>
      </w:r>
      <w:r w:rsidR="00A61875" w:rsidRPr="005F2605">
        <w:rPr>
          <w:rFonts w:ascii="Segoe UI" w:hAnsi="Segoe UI" w:cs="Segoe UI"/>
          <w:b/>
          <w:sz w:val="24"/>
          <w:szCs w:val="24"/>
          <w:lang w:val="es-SV"/>
        </w:rPr>
        <w:t>DEL</w:t>
      </w:r>
      <w:r w:rsidR="007F7089" w:rsidRPr="005F2605">
        <w:rPr>
          <w:rFonts w:ascii="Segoe UI" w:hAnsi="Segoe UI" w:cs="Segoe UI"/>
          <w:b/>
          <w:sz w:val="24"/>
          <w:szCs w:val="24"/>
          <w:lang w:val="es-SV"/>
        </w:rPr>
        <w:t xml:space="preserve"> </w:t>
      </w:r>
      <w:r w:rsidR="00A61875" w:rsidRPr="005F2605">
        <w:rPr>
          <w:rFonts w:ascii="Segoe UI" w:hAnsi="Segoe UI" w:cs="Segoe UI"/>
          <w:b/>
          <w:sz w:val="24"/>
          <w:szCs w:val="24"/>
          <w:lang w:val="es-SV"/>
        </w:rPr>
        <w:t>CONTRATO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: La vigencia del presente contrato será a partir de la notificación de su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F2605">
        <w:rPr>
          <w:rFonts w:ascii="Segoe UI" w:hAnsi="Segoe UI" w:cs="Segoe UI"/>
          <w:sz w:val="24"/>
          <w:szCs w:val="24"/>
          <w:lang w:val="es-SV"/>
        </w:rPr>
        <w:t>legalización,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hasta treinta días posteriores al plazo de entrega.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</w:t>
      </w:r>
      <w:r w:rsidR="00A61875" w:rsidRPr="005F2605">
        <w:rPr>
          <w:rFonts w:ascii="Segoe UI" w:hAnsi="Segoe UI" w:cs="Segoe UI"/>
          <w:b/>
          <w:sz w:val="24"/>
          <w:szCs w:val="24"/>
          <w:lang w:val="es-SV"/>
        </w:rPr>
        <w:t>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DE CONTRATO: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Para garantiz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ar el fiel cumplimiento de este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contrato,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 Consultor se obliga a presentar a más ta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rdar ocho días hábiles contados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 partir del día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siguiente a la notificación de la l</w:t>
      </w:r>
      <w:r w:rsidR="007A7BF7">
        <w:rPr>
          <w:rFonts w:ascii="Segoe UI" w:hAnsi="Segoe UI" w:cs="Segoe UI"/>
          <w:sz w:val="24"/>
          <w:szCs w:val="24"/>
          <w:lang w:val="es-SV"/>
        </w:rPr>
        <w:t>egalización de este instrumento,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Garantía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Cumplimiento de Contrato a favor de la Superintendencia del Sistema Financiero, por un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monto equivalente al diez por ciento del valor total de este contrato, la cual deberá ser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otorgada por un Banco o Sociedad de Seguros autorizados por la Superintendencia del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Sistema Financiero, en dólares d</w:t>
      </w:r>
      <w:r w:rsidR="007A7BF7">
        <w:rPr>
          <w:rFonts w:ascii="Segoe UI" w:hAnsi="Segoe UI" w:cs="Segoe UI"/>
          <w:sz w:val="24"/>
          <w:szCs w:val="24"/>
          <w:lang w:val="es-SV"/>
        </w:rPr>
        <w:t>e los Estados Unidos de América,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y su vigencia será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establecida en la cláusula V de este instrumento. La Garantía podrá hacerse efectiva 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favor de la Contratante cuando así proceda, sin necesidad de requerimiento previo 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notificación al Consultor; tampoco será necesario para tal fin que la Contratante inicie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proceso judicial o ad</w:t>
      </w:r>
      <w:r w:rsidR="007A7BF7">
        <w:rPr>
          <w:rFonts w:ascii="Segoe UI" w:hAnsi="Segoe UI" w:cs="Segoe UI"/>
          <w:sz w:val="24"/>
          <w:szCs w:val="24"/>
          <w:lang w:val="es-SV"/>
        </w:rPr>
        <w:t>ministrativo de cualquier clase,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siendo suficiente una nota de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misma a la Institución Financiera o de Seguros que otorgue la fianza, para que ésta surta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efecto. En caso de que la liquidación correspondiente no llegue al valor total de la fianza,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la misma se hará efectiva por la cantidad a que asciende dicha liquidación.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 LA ADMINISTRADORA DEL CONTRATO.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 persona que fungirá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como Administradora del presente Contrato, será la arquitecta Roxana Beatriz Ramos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Castro, Coordinadora de Mantenimiento e Infraestructura del Departamento de </w:t>
      </w:r>
      <w:r w:rsidR="007A7BF7">
        <w:rPr>
          <w:rFonts w:ascii="Segoe UI" w:hAnsi="Segoe UI" w:cs="Segoe UI"/>
          <w:sz w:val="24"/>
          <w:szCs w:val="24"/>
          <w:lang w:val="es-SV"/>
        </w:rPr>
        <w:t>Servic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ios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Generales de la Superintendencia del Sistema Financiero, quien tendrá las funciones 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responsabilidades que señala la LACAP y su Reglamento. </w:t>
      </w:r>
      <w:r w:rsidR="007F7089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presente contrato podrá ser modificado o</w:t>
      </w:r>
      <w:r w:rsidR="007A7BF7">
        <w:rPr>
          <w:rFonts w:ascii="Segoe UI" w:hAnsi="Segoe UI" w:cs="Segoe UI"/>
          <w:sz w:val="24"/>
          <w:szCs w:val="24"/>
          <w:lang w:val="es-SV"/>
        </w:rPr>
        <w:t xml:space="preserve"> prorrogado durante su vigencia,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conformidad a lo establecido en los artículos ochenta y tres-A y ochenta y tres-B de </w:t>
      </w:r>
      <w:r w:rsidR="007A7BF7">
        <w:rPr>
          <w:rFonts w:ascii="Segoe UI" w:hAnsi="Segoe UI" w:cs="Segoe UI"/>
          <w:sz w:val="24"/>
          <w:szCs w:val="24"/>
          <w:lang w:val="es-SV"/>
        </w:rPr>
        <w:t>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A7BF7">
        <w:rPr>
          <w:rFonts w:ascii="Segoe UI" w:hAnsi="Segoe UI" w:cs="Segoe UI"/>
          <w:sz w:val="24"/>
          <w:szCs w:val="24"/>
          <w:lang w:val="es-SV"/>
        </w:rPr>
        <w:t>LACAP,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para lo cual la Contratante emitirá la correspondiente resolución razonada </w:t>
      </w:r>
      <w:r w:rsidR="00A61875" w:rsidRPr="00A8395A">
        <w:rPr>
          <w:rFonts w:ascii="Segoe UI" w:hAnsi="Segoe UI" w:cs="Segoe UI"/>
          <w:i/>
          <w:iCs/>
          <w:sz w:val="24"/>
          <w:szCs w:val="24"/>
          <w:lang w:val="es-SV"/>
        </w:rPr>
        <w:t>que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formará </w:t>
      </w:r>
      <w:r w:rsidR="007A7BF7">
        <w:rPr>
          <w:rFonts w:ascii="Segoe UI" w:hAnsi="Segoe UI" w:cs="Segoe UI"/>
          <w:sz w:val="24"/>
          <w:szCs w:val="24"/>
          <w:lang w:val="es-SV"/>
        </w:rPr>
        <w:t>parte integral de este contrato, y el Consultor, en caso de ser necesario,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A7BF7">
        <w:rPr>
          <w:rFonts w:ascii="Segoe UI" w:hAnsi="Segoe UI" w:cs="Segoe UI"/>
          <w:sz w:val="24"/>
          <w:szCs w:val="24"/>
          <w:lang w:val="es-SV"/>
        </w:rPr>
        <w:t>d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eberá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ampliar los plazos y montos de la Garan</w:t>
      </w:r>
      <w:r w:rsidR="007A7BF7">
        <w:rPr>
          <w:rFonts w:ascii="Segoe UI" w:hAnsi="Segoe UI" w:cs="Segoe UI"/>
          <w:sz w:val="24"/>
          <w:szCs w:val="24"/>
          <w:lang w:val="es-SV"/>
        </w:rPr>
        <w:t>tía de Cumplimiento de Contrato,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según lo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indique la Contratante.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Previo al vencimiento del plazo pactado, 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presente contrato podrá ser prorrogado de conformidad a lo establecido en el artículo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ochenta y tres de la LACAP y setenta y cinco del RELACAP; en tal caso, se deberán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modificar o ampliar los plazos y montos de las garantías otorgadas; debiendo emitir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Consultor no p</w:t>
      </w:r>
      <w:r w:rsidR="007A7BF7">
        <w:rPr>
          <w:rFonts w:ascii="Segoe UI" w:hAnsi="Segoe UI" w:cs="Segoe UI"/>
          <w:sz w:val="24"/>
          <w:szCs w:val="24"/>
          <w:lang w:val="es-SV"/>
        </w:rPr>
        <w:t>odrá ceder transferir ni gravar, bajo ningún título,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los derechos 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Consultor se obliga a guardar la confidencialidad de toda información revelada por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Contratante, independientemente del medio empleado para transmitirla, ya sea en forma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verbal o escrita y se compromete a no revelar dicha 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que la contratante lo autorice en forma escrita. El Consultor se compromete a hacer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del conocimiento únicamente la información que 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sea estrictamente indispensable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para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 ejecución encomendada y</w:t>
      </w:r>
      <w:r w:rsidR="007A7BF7">
        <w:rPr>
          <w:rFonts w:ascii="Segoe UI" w:hAnsi="Segoe UI" w:cs="Segoe UI"/>
          <w:sz w:val="24"/>
          <w:szCs w:val="24"/>
          <w:lang w:val="es-SV"/>
        </w:rPr>
        <w:t xml:space="preserve"> manejar la reserva de la misma,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estableciendo las medidas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necesarias para asegurar que la información revelada por la contratante se mantenga con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carácter confidencial y que no se utilice para ningún otro fin. El incumplimiento a lo antes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estipulado será causal de terminación del contrato, tal y como lo dispone la cláusula XIII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En caso de incumplimiento el Consultor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expresamente se somete a las sanciones que emanaren de la LACAP ya sea imposición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 multa por mora, inhabilitación, extinción, las que serán impuestas siguiendo el debido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proceso por la contratante, a cuya competencia se somete para efectos de su imposición.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Si por causas de fuerza mayor o fortuitas, el Consultor tuviere que demorar el servicio 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parte del mismo, se compromete a ponerlo en conocimiento de la Contratante, a efecto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de </w:t>
      </w:r>
      <w:proofErr w:type="gramStart"/>
      <w:r w:rsidR="00A61875" w:rsidRPr="00A8395A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si se justificare la razón aducida, ésta le conceda la prórroga por el término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estrictamente necesario.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Sin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perjuicio de lo establecido en la LACAP y el RELACAP, el presente contrato podrá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extinguirse, por las causas siguientes: a) Si el Consultor no cumpliere con algunas de las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obligaciones contempladas en este contrato; b) Si se entablare alguna reclamación en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contra del Consultor que, a juicio de la Contratante, pudiere afectar el cumplimiento del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Las par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tes contratantes podrán acordar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extinción de las obligaciones contractuales en cualquier momento. siempre y cuando no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concurra otra causa de terminación imputable al Consultor, o que por razones de interés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contrato, sin más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responsabilidad que la que corresponda a los bienes o servicios entregados o recibidos.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Si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durante la ejecución del contrato se comprobare por la Dirección General de Inspección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de Trabajo del Ministerio de Trabajo y Previsión Social, incumplimiento por parte del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Consultor a la normativa que prohíbe el trabajo infantil y de protección de la persona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adolescente trabajadora, se tramitará el procedimiento sancionatorio que dispone 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artículo ciento sesenta de la LACAP, para determinar el cometimiento o no durante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ejecución del contrato de la conducta tipificada como causal de inhabilitación por 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artículo ciento cincuenta y ocho Romano V. letra b</w:t>
      </w:r>
      <w:r w:rsidR="007A7BF7">
        <w:rPr>
          <w:rFonts w:ascii="Segoe UI" w:hAnsi="Segoe UI" w:cs="Segoe UI"/>
          <w:sz w:val="24"/>
          <w:szCs w:val="24"/>
          <w:lang w:val="es-SV"/>
        </w:rPr>
        <w:t>)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de dicho cuerpo legal, relativa a 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invocación de hechos falsos para obtener la adjudicación de la contratación. Se tendrá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por comprobado el incumplimiento a la normativa por parte de la Dirección General de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Inspección de Trabajo, si durante el trámite de re inspección se determina que hubo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contrario, si se remitiere 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A7BF7">
        <w:rPr>
          <w:rFonts w:ascii="Segoe UI" w:hAnsi="Segoe UI" w:cs="Segoe UI"/>
          <w:sz w:val="24"/>
          <w:szCs w:val="24"/>
          <w:lang w:val="es-SV"/>
        </w:rPr>
        <w:t>procedimiento sancionatorio,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y en este último caso deberá finalizar el procedimiento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DEL CONSULTOR: 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Consultor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expresamente declara: </w:t>
      </w:r>
      <w:proofErr w:type="gramStart"/>
      <w:r w:rsidR="00A61875" w:rsidRPr="00A8395A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para recibir citaciones, </w:t>
      </w:r>
      <w:r w:rsidR="007A7BF7">
        <w:rPr>
          <w:rFonts w:ascii="Segoe UI" w:hAnsi="Segoe UI" w:cs="Segoe UI"/>
          <w:sz w:val="24"/>
          <w:szCs w:val="24"/>
          <w:lang w:val="es-SV"/>
        </w:rPr>
        <w:t>notificaciones y emplazamientos,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señala la siguiente dirección: Reparto Metropolitano, Pasaje San Jorge, número doce -B.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San Salvador, y mientras no comunique a la Contratante cualquier cambio de dirección,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A7BF7">
        <w:rPr>
          <w:rFonts w:ascii="Segoe UI" w:hAnsi="Segoe UI" w:cs="Segoe UI"/>
          <w:sz w:val="24"/>
          <w:szCs w:val="24"/>
          <w:lang w:val="es-SV"/>
        </w:rPr>
        <w:t>todas las notificaciones,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citaciones y emplazamientos que se hagan en la dirección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indicada, tendrán plena validez.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Superintendencia del Sistema Financiero se reserva la facultad de interpretar el presente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contrato, de conformidad a </w:t>
      </w:r>
      <w:r w:rsidR="007A7BF7">
        <w:rPr>
          <w:rFonts w:ascii="Segoe UI" w:hAnsi="Segoe UI" w:cs="Segoe UI"/>
          <w:sz w:val="24"/>
          <w:szCs w:val="24"/>
          <w:lang w:val="es-SV"/>
        </w:rPr>
        <w:t>la constitución de la República, la LACAP, el RELACAP,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A7BF7">
        <w:rPr>
          <w:rFonts w:ascii="Segoe UI" w:hAnsi="Segoe UI" w:cs="Segoe UI"/>
          <w:sz w:val="24"/>
          <w:szCs w:val="24"/>
          <w:lang w:val="es-SV"/>
        </w:rPr>
        <w:t>d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emás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legislación aplicable y los Principios Generales del Derecho Administrativo y de la forma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que más convenga a los intereses de la Superintendencia del Sistema Financiero con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respecto a los servicios objeto del presente documento, pudiendo en tal caso girar las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instrucciones por escrito que al respecto considere convenientes. El Consultor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expresamente acepta tal disposición y se obliga a dar estricto cumplimiento a las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instrucciones que al respecto dicte la Superintendencia del Sistema Financiero.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XVIII)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 Constitución de la República, y en forma subsidiaria a las Leyes de la República de 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Salvador, aplicables a este contrato.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XIX</w:t>
      </w:r>
      <w:r w:rsidR="007A7BF7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 SOLUCIÓN DE CONFLICTOS: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Cualquier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conflicto que surja con motivo de la interpretaci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ón o ejecución del contrato, se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resolverá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en primer lugar por arreglo directo entre las partes, de conformidad al procedimiento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Pública.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Intentado y agotado el arreglo directo entre las partes sin llegar a una solución, el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la Jurisdicción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acordada en el presente contrato.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Para los efectos legales de este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contrato, ambas partes señalamos como nuestro domicilio especial el de esta ciudad, a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la competencia de cuyos tribunales nos sometemos expresamente</w:t>
      </w:r>
      <w:r w:rsidR="007A7BF7">
        <w:rPr>
          <w:rFonts w:ascii="Segoe UI" w:hAnsi="Segoe UI" w:cs="Segoe UI"/>
          <w:sz w:val="24"/>
          <w:szCs w:val="24"/>
          <w:lang w:val="es-SV"/>
        </w:rPr>
        <w:t>”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. Yo, el Notario,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Que las firmas relacionadas son auténticas por haber sido puestas de su puño 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letra, a mi presencia, por los comparecientes, quienes manifiestan además que aceptan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todas y cada una de las cláusulas establecidas en el presente contrato. Así se expresaron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los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comparecientes, a quienes expliqué los efectos legales de esta acta notarial, la cual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está redactada en cuatro hojas útiles, y leída que 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se las hube íntegramente, en un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>solo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sz w:val="24"/>
          <w:szCs w:val="24"/>
          <w:lang w:val="es-SV"/>
        </w:rPr>
        <w:t xml:space="preserve">acto ininterrumpido, manifiestan su conformidad, ratifican su contenido y firmamos.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DOY</w:t>
      </w:r>
      <w:r w:rsidR="007F7089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A61875" w:rsidRPr="00A8395A">
        <w:rPr>
          <w:rFonts w:ascii="Segoe UI" w:hAnsi="Segoe UI" w:cs="Segoe UI"/>
          <w:b/>
          <w:bCs/>
          <w:sz w:val="24"/>
          <w:szCs w:val="24"/>
          <w:lang w:val="es-SV"/>
        </w:rPr>
        <w:t>FE.</w:t>
      </w:r>
    </w:p>
    <w:sectPr w:rsidR="00A61875" w:rsidRPr="00DE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5"/>
    <w:rsid w:val="00443A68"/>
    <w:rsid w:val="005F2605"/>
    <w:rsid w:val="00656B46"/>
    <w:rsid w:val="006A7A2E"/>
    <w:rsid w:val="00774837"/>
    <w:rsid w:val="007A7BF7"/>
    <w:rsid w:val="007F7089"/>
    <w:rsid w:val="00913A94"/>
    <w:rsid w:val="00A61875"/>
    <w:rsid w:val="00A8395A"/>
    <w:rsid w:val="00AB5921"/>
    <w:rsid w:val="00B20617"/>
    <w:rsid w:val="00C41464"/>
    <w:rsid w:val="00D31918"/>
    <w:rsid w:val="00DE28FA"/>
    <w:rsid w:val="00F74F49"/>
    <w:rsid w:val="00FD38A5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3B340"/>
  <w15:chartTrackingRefBased/>
  <w15:docId w15:val="{4F2D05B6-3E09-4221-8332-3DCC216B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75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4431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10</cp:revision>
  <dcterms:created xsi:type="dcterms:W3CDTF">2022-08-18T21:18:00Z</dcterms:created>
  <dcterms:modified xsi:type="dcterms:W3CDTF">2022-08-22T16:53:00Z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072c7f3c-69df-47b4-9666-2b90a8718a68</vt:lpwstr>
  </property>
</Properties>
</file>