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" w:before="24" w:after="0"/>
        <w:rPr/>
      </w:pPr>
      <w:r>
        <w:rPr/>
      </w:r>
      <w:r/>
    </w:p>
    <w:tbl>
      <w:tblPr>
        <w:tblW w:w="103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65"/>
        <w:gridCol w:w="10154"/>
      </w:tblGrid>
      <w:tr>
        <w:trPr>
          <w:trHeight w:val="950" w:hRule="exact"/>
        </w:trPr>
        <w:tc>
          <w:tcPr>
            <w:tcW w:w="1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29"/>
                <w:spacing w:val="0"/>
                <w:sz w:val="129"/>
                <w:w w:val="75"/>
                <w:rFonts w:ascii="Arial" w:hAnsi="Arial"/>
                <w:color w:val="000000"/>
                <w:lang w:val="es-ES"/>
              </w:rPr>
            </w:pPr>
            <w:r>
              <w:rPr>
                <w:shd w:fill="auto" w:val="clear"/>
              </w:rPr>
            </w:r>
            <w:r/>
          </w:p>
        </w:tc>
        <w:tc>
          <w:tcPr>
            <w:tcW w:w="101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6014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96"/>
                <w:spacing w:val="-40"/>
                <w:b/>
                <w:sz w:val="96"/>
                <w:b/>
                <w:w w:val="7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0"/>
                <w:w w:val="70"/>
                <w:position w:val="0"/>
                <w:sz w:val="96"/>
                <w:sz w:val="96"/>
                <w:shd w:fill="auto" w:val="clear"/>
                <w:vertAlign w:val="baseline"/>
                <w:lang w:val="es-ES"/>
              </w:rPr>
              <w:t>FUNDAVIDA</w:t>
            </w:r>
            <w:r/>
          </w:p>
        </w:tc>
      </w:tr>
    </w:tbl>
    <w:p>
      <w:pPr>
        <w:pStyle w:val="Normal"/>
        <w:spacing w:lineRule="exact" w:line="20" w:before="0" w:after="333"/>
        <w:rPr/>
      </w:pPr>
      <w:r>
        <w:rPr/>
      </w:r>
      <w:r/>
    </w:p>
    <w:p>
      <w:pPr>
        <w:pStyle w:val="Normal"/>
        <w:spacing w:lineRule="auto" w:line="271" w:before="0" w:after="0"/>
        <w:ind w:left="1152" w:right="0" w:hanging="0"/>
        <w:jc w:val="center"/>
      </w:pP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s-ES"/>
        </w:rPr>
        <w:t>INSTITUCIONES SUBSIDIADAS</w:t>
        <w:br/>
        <w:br/>
        <w:t xml:space="preserve">INFORME DE </w:t>
      </w: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s-ES"/>
        </w:rPr>
        <w:t>EJECUCIÓN</w:t>
      </w: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s-ES"/>
        </w:rPr>
        <w:t xml:space="preserve"> FINANCIERA POR TIPO DE GASTO</w:t>
        <w:br/>
        <w:br/>
      </w:r>
      <w:r>
        <w:rPr>
          <w:rFonts w:ascii="Verdana" w:hAnsi="Verdana"/>
          <w:strike w:val="false"/>
          <w:dstrike w:val="false"/>
          <w:color w:val="000000"/>
          <w:spacing w:val="-6"/>
          <w:w w:val="100"/>
          <w:position w:val="0"/>
          <w:sz w:val="19"/>
          <w:sz w:val="19"/>
          <w:vertAlign w:val="baseline"/>
          <w:lang w:val="es-ES"/>
        </w:rPr>
        <w:t>(Cifras en dólares)</w:t>
      </w:r>
      <w:r/>
    </w:p>
    <w:p>
      <w:pPr>
        <w:pStyle w:val="Normal"/>
        <w:spacing w:lineRule="auto" w:line="304" w:before="504" w:after="0"/>
        <w:ind w:left="1296" w:right="288" w:hanging="0"/>
        <w:jc w:val="left"/>
      </w:pPr>
      <w:r>
        <w:rPr>
          <w:rFonts w:ascii="Arial" w:hAnsi="Arial"/>
          <w:b/>
          <w:strike w:val="false"/>
          <w:dstrike w:val="false"/>
          <w:color w:val="000000"/>
          <w:spacing w:val="-9"/>
          <w:w w:val="100"/>
          <w:position w:val="0"/>
          <w:sz w:val="19"/>
          <w:sz w:val="19"/>
          <w:vertAlign w:val="baseline"/>
          <w:lang w:val="es-ES"/>
        </w:rPr>
        <w:t>INSTITUCIÓN</w:t>
      </w:r>
      <w:r>
        <w:rPr>
          <w:rFonts w:ascii="Arial" w:hAnsi="Arial"/>
          <w:b/>
          <w:strike w:val="false"/>
          <w:dstrike w:val="false"/>
          <w:color w:val="000000"/>
          <w:spacing w:val="-9"/>
          <w:w w:val="100"/>
          <w:position w:val="0"/>
          <w:sz w:val="19"/>
          <w:sz w:val="19"/>
          <w:vertAlign w:val="baseline"/>
          <w:lang w:val="es-ES"/>
        </w:rPr>
        <w:t xml:space="preserve">: </w:t>
      </w:r>
      <w:r>
        <w:rPr>
          <w:rFonts w:ascii="Verdana" w:hAnsi="Verdana"/>
          <w:strike w:val="false"/>
          <w:dstrike w:val="false"/>
          <w:color w:val="000000"/>
          <w:spacing w:val="-9"/>
          <w:w w:val="100"/>
          <w:position w:val="0"/>
          <w:sz w:val="19"/>
          <w:sz w:val="19"/>
          <w:vertAlign w:val="baseline"/>
          <w:lang w:val="es-ES"/>
        </w:rPr>
        <w:t xml:space="preserve">Fundación de Valoración e Interés en los Derechos y Asistencia del paciente renal </w:t>
      </w:r>
      <w:r>
        <w:rPr>
          <w:rFonts w:ascii="Verdana" w:hAnsi="Verdana"/>
          <w:strike w:val="false"/>
          <w:dstrike w:val="false"/>
          <w:color w:val="000000"/>
          <w:spacing w:val="-10"/>
          <w:w w:val="100"/>
          <w:position w:val="0"/>
          <w:sz w:val="19"/>
          <w:sz w:val="19"/>
          <w:vertAlign w:val="baseline"/>
          <w:lang w:val="es-ES"/>
        </w:rPr>
        <w:t>(FUNDAVIDA)</w:t>
      </w:r>
      <w:r/>
    </w:p>
    <w:p>
      <w:pPr>
        <w:pStyle w:val="Normal"/>
        <w:tabs>
          <w:tab w:val="right" w:pos="9839" w:leader="none"/>
        </w:tabs>
        <w:spacing w:lineRule="auto" w:line="204" w:before="180" w:after="468"/>
        <w:ind w:left="1296" w:right="0" w:hanging="0"/>
        <w:jc w:val="left"/>
        <w:rPr>
          <w:dstrike w:val="false"/>
          <w:strike w:val="false"/>
          <w:vertAlign w:val="baseline"/>
          <w:position w:val="0"/>
          <w:sz w:val="22"/>
          <w:sz w:val="19"/>
          <w:spacing w:val="-6"/>
          <w:b/>
          <w:sz w:val="19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6"/>
          <w:w w:val="100"/>
          <w:position w:val="0"/>
          <w:sz w:val="19"/>
          <w:sz w:val="19"/>
          <w:vertAlign w:val="baseline"/>
          <w:lang w:val="es-ES"/>
        </w:rPr>
        <w:t>PERIODO INFORMADO: SEGUNDO TRIMESTRE</w:t>
        <w:tab/>
      </w:r>
      <w:r>
        <w:rPr>
          <w:rFonts w:ascii="Arial" w:hAnsi="Arial"/>
          <w:b/>
          <w:strike w:val="false"/>
          <w:dstrike w:val="false"/>
          <w:color w:val="000000"/>
          <w:spacing w:val="-10"/>
          <w:w w:val="100"/>
          <w:position w:val="0"/>
          <w:sz w:val="19"/>
          <w:sz w:val="19"/>
          <w:vertAlign w:val="baseline"/>
          <w:lang w:val="es-ES"/>
        </w:rPr>
        <w:t xml:space="preserve">EJERCICIO FISCAL: </w:t>
      </w:r>
      <w:r>
        <w:rPr>
          <w:rFonts w:ascii="Verdana" w:hAnsi="Verdana"/>
          <w:strike w:val="false"/>
          <w:dstrike w:val="false"/>
          <w:color w:val="000000"/>
          <w:spacing w:val="-10"/>
          <w:w w:val="100"/>
          <w:position w:val="0"/>
          <w:sz w:val="19"/>
          <w:sz w:val="19"/>
          <w:vertAlign w:val="baseline"/>
          <w:lang w:val="es-ES"/>
        </w:rPr>
        <w:t>2016</w:t>
      </w:r>
      <w:r/>
    </w:p>
    <w:tbl>
      <w:tblPr>
        <w:tblW w:w="9180" w:type="dxa"/>
        <w:jc w:val="left"/>
        <w:tblInd w:w="12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50"/>
        <w:gridCol w:w="4817"/>
        <w:gridCol w:w="1151"/>
        <w:gridCol w:w="1234"/>
        <w:gridCol w:w="1428"/>
      </w:tblGrid>
      <w:tr>
        <w:trPr>
          <w:trHeight w:val="450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b/>
                <w:sz w:val="19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No.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2"/>
                <w:b/>
                <w:sz w:val="19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9"/>
                <w:sz w:val="19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b/>
                <w:sz w:val="19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INGRESOS</w:t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08" w:hanging="0"/>
              <w:jc w:val="right"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19"/>
                <w:sz w:val="19"/>
                <w:vertAlign w:val="baseline"/>
                <w:lang w:val="es-ES"/>
              </w:rPr>
              <w:t>EJECUCIÓN</w:t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-6"/>
                <w:b/>
                <w:sz w:val="19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19"/>
                <w:sz w:val="19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281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1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REMUNERACION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31,250.00</w:t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0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31.250.00</w:t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0.00</w:t>
            </w:r>
            <w:r/>
          </w:p>
        </w:tc>
      </w:tr>
      <w:tr>
        <w:trPr>
          <w:trHeight w:val="277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2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547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252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3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8" w:before="0" w:after="0"/>
              <w:ind w:left="108" w:right="1152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4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9"/>
                <w:sz w:val="19"/>
                <w:vertAlign w:val="baseline"/>
                <w:lang w:val="es-ES"/>
              </w:rPr>
              <w:t xml:space="preserve">INSUMOS MEMOS QUIRURGICOS Y DE 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LABORATORIO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1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4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2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2"/>
                <w:w w:val="100"/>
                <w:position w:val="0"/>
                <w:sz w:val="19"/>
                <w:sz w:val="19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77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5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2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2"/>
                <w:w w:val="100"/>
                <w:position w:val="0"/>
                <w:sz w:val="19"/>
                <w:sz w:val="19"/>
                <w:vertAlign w:val="baseline"/>
                <w:lang w:val="es-ES"/>
              </w:rPr>
              <w:t>LLANTAS Y NEUMATICOS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77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6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78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7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PAPELERIA Y UTILES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0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8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TEXTILES Y VESTUARIO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78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9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8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8"/>
                <w:w w:val="100"/>
                <w:position w:val="0"/>
                <w:sz w:val="19"/>
                <w:sz w:val="19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536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216" w:after="0"/>
              <w:ind w:left="0" w:right="11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10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ind w:left="108" w:right="1404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1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1"/>
                <w:w w:val="100"/>
                <w:position w:val="0"/>
                <w:sz w:val="19"/>
                <w:sz w:val="19"/>
                <w:vertAlign w:val="baseline"/>
                <w:lang w:val="es-ES"/>
              </w:rPr>
              <w:t xml:space="preserve">MANTENIMIENTO Y REPARACION DE 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INFRAESTRUCTURA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1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11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4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9"/>
                <w:sz w:val="19"/>
                <w:vertAlign w:val="baseline"/>
                <w:lang w:val="es-ES"/>
              </w:rPr>
              <w:t>MANTENIMIENTO Y REPARACION DE EQUIPO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73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12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8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8"/>
                <w:w w:val="100"/>
                <w:position w:val="0"/>
                <w:sz w:val="19"/>
                <w:sz w:val="19"/>
                <w:vertAlign w:val="baseline"/>
                <w:lang w:val="es-ES"/>
              </w:rPr>
              <w:t>~TICOS Y PASAJES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1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13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5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14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4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9"/>
                <w:sz w:val="19"/>
                <w:vertAlign w:val="baseline"/>
                <w:lang w:val="es-ES"/>
              </w:rPr>
              <w:t>MAQUINARIA Y EQUIPO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80" w:hRule="exact"/>
        </w:trPr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15</w:t>
            </w:r>
            <w:r/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4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sz w:val="19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9"/>
                <w:sz w:val="19"/>
                <w:vertAlign w:val="baseline"/>
                <w:lang w:val="es-ES"/>
              </w:rPr>
              <w:t>OTROS GASTOS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</w:tr>
      <w:tr>
        <w:trPr>
          <w:trHeight w:val="292" w:hRule="exact"/>
        </w:trPr>
        <w:tc>
          <w:tcPr>
            <w:tcW w:w="5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TOTAL</w:t>
            </w:r>
            <w:r/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31.250.00</w:t>
            </w:r>
            <w:r/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0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31,250.00</w:t>
            </w:r>
            <w:r/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0.00</w:t>
            </w:r>
            <w:r/>
          </w:p>
        </w:tc>
      </w:tr>
    </w:tbl>
    <w:p>
      <w:pPr>
        <w:pStyle w:val="Normal"/>
        <w:spacing w:lineRule="exact" w:line="20" w:before="0" w:after="1447"/>
        <w:rPr/>
      </w:pPr>
      <w:r>
        <w:rPr/>
      </w:r>
      <w:r/>
    </w:p>
    <w:tbl>
      <w:tblPr>
        <w:tblW w:w="103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61"/>
        <w:gridCol w:w="7158"/>
      </w:tblGrid>
      <w:tr>
        <w:trPr>
          <w:trHeight w:val="1108" w:hRule="exact"/>
        </w:trPr>
        <w:tc>
          <w:tcPr>
            <w:tcW w:w="3161" w:type="dxa"/>
            <w:tcBorders/>
            <w:shd w:fill="auto" w:val="clear"/>
          </w:tcPr>
          <w:p>
            <w:pPr>
              <w:pStyle w:val="Normal"/>
              <w:spacing w:lineRule="auto" w:line="240" w:before="144" w:after="37"/>
              <w:ind w:left="1080" w:right="0" w:hanging="0"/>
              <w:jc w:val="right"/>
            </w:pPr>
            <w:r>
              <w:rPr/>
              <w:drawing>
                <wp:inline distT="0" distB="0" distL="114935" distR="114935">
                  <wp:extent cx="1289685" cy="58039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71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3912" w:hanging="0"/>
              <w:jc w:val="right"/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vertAlign w:val="baseline"/>
                <w:lang w:val="es-ES"/>
              </w:rPr>
              <w:t>Fundació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vertAlign w:val="baseline"/>
                <w:lang w:val="es-ES"/>
              </w:rPr>
              <w:t>n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8"/>
                <w:sz w:val="28"/>
                <w:vertAlign w:val="baseline"/>
                <w:lang w:val="es-ES"/>
              </w:rPr>
              <w:t>. 1</w:t>
            </w:r>
            <w:r/>
          </w:p>
        </w:tc>
      </w:tr>
    </w:tbl>
    <w:p>
      <w:pPr>
        <w:pStyle w:val="Normal"/>
        <w:spacing w:lineRule="exact" w:line="198" w:before="0" w:after="0"/>
        <w:ind w:left="1296" w:right="0" w:hanging="0"/>
        <w:jc w:val="left"/>
        <w:rPr>
          <w:dstrike w:val="false"/>
          <w:strike w:val="false"/>
          <w:vertAlign w:val="baseline"/>
          <w:position w:val="0"/>
          <w:sz w:val="22"/>
          <w:sz w:val="19"/>
          <w:spacing w:val="-6"/>
          <w:b/>
          <w:sz w:val="19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6"/>
          <w:w w:val="100"/>
          <w:position w:val="0"/>
          <w:sz w:val="19"/>
          <w:sz w:val="19"/>
          <w:vertAlign w:val="baseline"/>
          <w:lang w:val="es-ES"/>
        </w:rPr>
        <w:t>LIC. ANA GUADALUPE V. BATARSE</w:t>
      </w:r>
      <w:r/>
    </w:p>
    <w:p>
      <w:pPr>
        <w:pStyle w:val="Normal"/>
        <w:spacing w:lineRule="exact" w:line="249" w:before="72" w:after="0"/>
        <w:ind w:left="1296" w:right="5184" w:hanging="0"/>
        <w:jc w:val="left"/>
      </w:pPr>
      <w:r>
        <w:rPr>
          <w:rFonts w:ascii="Verdana" w:hAnsi="Verdana"/>
          <w:strike w:val="false"/>
          <w:dstrike w:val="false"/>
          <w:color w:val="000000"/>
          <w:spacing w:val="254"/>
          <w:w w:val="100"/>
          <w:position w:val="0"/>
          <w:sz w:val="19"/>
          <w:sz w:val="19"/>
          <w:vertAlign w:val="baseline"/>
          <w:lang w:val="es-ES"/>
        </w:rPr>
        <w:t xml:space="preserve">PRESIDENTA </w:t>
      </w:r>
      <w:r>
        <w:rPr>
          <w:rFonts w:ascii="Verdana" w:hAnsi="Verdana"/>
          <w:strike w:val="false"/>
          <w:dstrike w:val="false"/>
          <w:color w:val="000000"/>
          <w:spacing w:val="-10"/>
          <w:w w:val="100"/>
          <w:position w:val="0"/>
          <w:sz w:val="19"/>
          <w:sz w:val="19"/>
          <w:vertAlign w:val="baseline"/>
          <w:lang w:val="es-ES"/>
        </w:rPr>
        <w:t>FUNDACION VIDA</w:t>
      </w:r>
      <w:r/>
    </w:p>
    <w:sectPr>
      <w:type w:val="nextPage"/>
      <w:pgSz w:w="12240" w:h="15840"/>
      <w:pgMar w:left="970" w:right="890" w:header="0" w:top="0" w:footer="0" w:bottom="26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LibreOffice/4.3.7.2$Linux_X86_64 LibreOffice_project/8a35821d8636a03b8bf4e15b48f59794652c68ba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2016-09-14T08:25:19Z</dcterms:modified>
  <cp:revision>2</cp:revision>
</cp:coreProperties>
</file>