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BBACB" w14:textId="77777777" w:rsidR="003A200E" w:rsidRPr="003A200E" w:rsidRDefault="003A200E" w:rsidP="003A200E">
      <w:pPr>
        <w:pStyle w:val="Ttulo1"/>
        <w:jc w:val="center"/>
        <w:rPr>
          <w:b/>
        </w:rPr>
      </w:pPr>
      <w:r w:rsidRPr="003A200E">
        <w:rPr>
          <w:b/>
        </w:rPr>
        <w:t>FONDO AMBIENTAL DE EL SALVADOR- FONAES</w:t>
      </w:r>
    </w:p>
    <w:p w14:paraId="7B2A03B7" w14:textId="77777777" w:rsidR="003A200E" w:rsidRDefault="003A200E" w:rsidP="003A200E">
      <w:pPr>
        <w:pStyle w:val="Ttulo1"/>
        <w:jc w:val="center"/>
        <w:rPr>
          <w:b/>
        </w:rPr>
      </w:pPr>
      <w:r>
        <w:rPr>
          <w:b/>
        </w:rPr>
        <w:t>Programa Techo y Agua</w:t>
      </w:r>
    </w:p>
    <w:p w14:paraId="15DD7AFE" w14:textId="77777777" w:rsidR="003A200E" w:rsidRPr="00267BB6" w:rsidRDefault="003A200E" w:rsidP="003A200E">
      <w:pPr>
        <w:pStyle w:val="Ttulo1"/>
        <w:rPr>
          <w:b/>
        </w:rPr>
      </w:pPr>
      <w:r w:rsidRPr="00267BB6">
        <w:rPr>
          <w:b/>
        </w:rPr>
        <w:t>RESUMEN DEL PROYECTO</w:t>
      </w:r>
    </w:p>
    <w:p w14:paraId="6CC43152" w14:textId="77777777" w:rsidR="003A200E" w:rsidRPr="008D3D96" w:rsidRDefault="003A200E" w:rsidP="003A200E">
      <w:pPr>
        <w:tabs>
          <w:tab w:val="left" w:pos="0"/>
        </w:tabs>
        <w:spacing w:line="276" w:lineRule="auto"/>
        <w:jc w:val="both"/>
        <w:rPr>
          <w:b w:val="0"/>
          <w:sz w:val="22"/>
          <w:szCs w:val="22"/>
          <w:u w:val="none"/>
        </w:rPr>
      </w:pPr>
      <w:r w:rsidRPr="008D3D96">
        <w:rPr>
          <w:sz w:val="22"/>
          <w:szCs w:val="22"/>
          <w:u w:val="none"/>
        </w:rPr>
        <w:t>NOMBRE DEL PROYECTO:</w:t>
      </w:r>
      <w:r w:rsidRPr="008D3D96">
        <w:rPr>
          <w:b w:val="0"/>
          <w:sz w:val="22"/>
          <w:szCs w:val="22"/>
          <w:u w:val="none"/>
        </w:rPr>
        <w:tab/>
      </w:r>
      <w:r w:rsidRPr="008D3D96">
        <w:rPr>
          <w:b w:val="0"/>
          <w:i/>
          <w:sz w:val="22"/>
          <w:szCs w:val="22"/>
          <w:u w:val="none"/>
        </w:rPr>
        <w:t>“</w:t>
      </w:r>
      <w:r w:rsidRPr="008D3D96">
        <w:rPr>
          <w:rFonts w:cs="Andalus"/>
          <w:b w:val="0"/>
          <w:i/>
          <w:sz w:val="22"/>
          <w:szCs w:val="22"/>
          <w:u w:val="none"/>
        </w:rPr>
        <w:t xml:space="preserve">Instalación de 31 sistemas de captación de aguas lluvias de 10 m3, en los </w:t>
      </w:r>
      <w:r w:rsidRPr="008D3D96">
        <w:rPr>
          <w:b w:val="0"/>
          <w:i/>
          <w:sz w:val="22"/>
          <w:szCs w:val="22"/>
          <w:u w:val="none"/>
        </w:rPr>
        <w:t xml:space="preserve">Caseríos Flores Macarena, La Tranquilidad y Bosques del Tigre, Cantón El Tigre, Municipio de Santiago de </w:t>
      </w:r>
      <w:r w:rsidRPr="008D3D96">
        <w:rPr>
          <w:b w:val="0"/>
          <w:i/>
          <w:sz w:val="22"/>
          <w:szCs w:val="22"/>
          <w:u w:val="none"/>
        </w:rPr>
        <w:t>María</w:t>
      </w:r>
      <w:r w:rsidRPr="008D3D96">
        <w:rPr>
          <w:b w:val="0"/>
          <w:i/>
          <w:sz w:val="22"/>
          <w:szCs w:val="22"/>
          <w:u w:val="none"/>
        </w:rPr>
        <w:t>, Departamento de Usulután”</w:t>
      </w:r>
      <w:r w:rsidRPr="008D3D96">
        <w:rPr>
          <w:b w:val="0"/>
          <w:sz w:val="22"/>
          <w:szCs w:val="22"/>
          <w:u w:val="none"/>
        </w:rPr>
        <w:t xml:space="preserve"> </w:t>
      </w:r>
    </w:p>
    <w:p w14:paraId="3DA508D5" w14:textId="77777777" w:rsidR="003A200E" w:rsidRPr="008D3D96" w:rsidRDefault="003A200E" w:rsidP="003A200E">
      <w:pPr>
        <w:tabs>
          <w:tab w:val="left" w:pos="0"/>
        </w:tabs>
        <w:spacing w:line="276" w:lineRule="auto"/>
        <w:jc w:val="both"/>
        <w:rPr>
          <w:b w:val="0"/>
          <w:sz w:val="22"/>
          <w:szCs w:val="22"/>
          <w:u w:val="none"/>
        </w:rPr>
      </w:pPr>
      <w:r w:rsidRPr="008D3D96">
        <w:rPr>
          <w:b w:val="0"/>
          <w:sz w:val="22"/>
          <w:szCs w:val="22"/>
          <w:u w:val="none"/>
        </w:rPr>
        <w:t xml:space="preserve">    </w:t>
      </w:r>
    </w:p>
    <w:p w14:paraId="7F509889" w14:textId="77777777" w:rsidR="003A200E" w:rsidRPr="008D3D96" w:rsidRDefault="003A200E" w:rsidP="003A200E">
      <w:pPr>
        <w:tabs>
          <w:tab w:val="left" w:pos="2694"/>
        </w:tabs>
        <w:spacing w:line="276" w:lineRule="auto"/>
        <w:ind w:left="2694" w:hanging="2694"/>
        <w:jc w:val="both"/>
        <w:rPr>
          <w:b w:val="0"/>
          <w:sz w:val="22"/>
          <w:szCs w:val="22"/>
          <w:u w:val="none"/>
        </w:rPr>
      </w:pPr>
      <w:r w:rsidRPr="008D3D96">
        <w:rPr>
          <w:sz w:val="22"/>
          <w:szCs w:val="22"/>
          <w:u w:val="none"/>
        </w:rPr>
        <w:t>INSTITUCIÓN EJECUTORA:</w:t>
      </w:r>
      <w:r w:rsidRPr="008D3D96">
        <w:rPr>
          <w:b w:val="0"/>
          <w:sz w:val="22"/>
          <w:szCs w:val="22"/>
          <w:u w:val="none"/>
        </w:rPr>
        <w:tab/>
      </w:r>
      <w:r w:rsidRPr="008D3D96">
        <w:rPr>
          <w:b w:val="0"/>
          <w:sz w:val="22"/>
          <w:szCs w:val="22"/>
          <w:u w:val="none"/>
        </w:rPr>
        <w:t>Alcaldía</w:t>
      </w:r>
      <w:r w:rsidRPr="008D3D96">
        <w:rPr>
          <w:b w:val="0"/>
          <w:sz w:val="22"/>
          <w:szCs w:val="22"/>
          <w:u w:val="none"/>
        </w:rPr>
        <w:t xml:space="preserve"> Municipal de Santiago de </w:t>
      </w:r>
      <w:r w:rsidRPr="008D3D96">
        <w:rPr>
          <w:b w:val="0"/>
          <w:sz w:val="22"/>
          <w:szCs w:val="22"/>
          <w:u w:val="none"/>
        </w:rPr>
        <w:t>María</w:t>
      </w:r>
    </w:p>
    <w:p w14:paraId="51F8B2B5" w14:textId="77777777" w:rsidR="003A200E" w:rsidRPr="008D3D96" w:rsidRDefault="003A200E" w:rsidP="003A200E">
      <w:pPr>
        <w:tabs>
          <w:tab w:val="left" w:pos="2694"/>
        </w:tabs>
        <w:spacing w:line="276" w:lineRule="auto"/>
        <w:ind w:left="2694" w:hanging="2694"/>
        <w:jc w:val="both"/>
        <w:rPr>
          <w:b w:val="0"/>
          <w:sz w:val="22"/>
          <w:szCs w:val="22"/>
          <w:u w:val="none"/>
        </w:rPr>
      </w:pPr>
    </w:p>
    <w:p w14:paraId="4CECBC2B" w14:textId="77777777" w:rsidR="003A200E" w:rsidRPr="008D3D96" w:rsidRDefault="003A200E" w:rsidP="003A200E">
      <w:pPr>
        <w:tabs>
          <w:tab w:val="left" w:pos="1418"/>
        </w:tabs>
        <w:spacing w:line="276" w:lineRule="auto"/>
        <w:jc w:val="both"/>
        <w:rPr>
          <w:b w:val="0"/>
          <w:sz w:val="22"/>
          <w:szCs w:val="22"/>
          <w:u w:val="none"/>
        </w:rPr>
      </w:pPr>
      <w:r w:rsidRPr="008D3D96">
        <w:rPr>
          <w:sz w:val="22"/>
          <w:szCs w:val="22"/>
          <w:u w:val="none"/>
        </w:rPr>
        <w:t>UBICACIÓN:</w:t>
      </w:r>
      <w:r w:rsidRPr="008D3D96">
        <w:rPr>
          <w:b w:val="0"/>
          <w:sz w:val="22"/>
          <w:szCs w:val="22"/>
          <w:u w:val="none"/>
        </w:rPr>
        <w:tab/>
        <w:t xml:space="preserve">Caseríos Flores Macarena, La Tranquilidad y Bosques del Tigre, Cantón El Tigre, Municipio de Santiago de </w:t>
      </w:r>
      <w:r w:rsidRPr="008D3D96">
        <w:rPr>
          <w:b w:val="0"/>
          <w:sz w:val="22"/>
          <w:szCs w:val="22"/>
          <w:u w:val="none"/>
        </w:rPr>
        <w:t>María</w:t>
      </w:r>
      <w:r w:rsidRPr="008D3D96">
        <w:rPr>
          <w:b w:val="0"/>
          <w:sz w:val="22"/>
          <w:szCs w:val="22"/>
          <w:u w:val="none"/>
        </w:rPr>
        <w:t>, Departamento de Usulután.</w:t>
      </w:r>
    </w:p>
    <w:p w14:paraId="30FBA579" w14:textId="77777777" w:rsidR="003A200E" w:rsidRPr="008D3D96" w:rsidRDefault="003A200E" w:rsidP="003A200E">
      <w:pPr>
        <w:tabs>
          <w:tab w:val="left" w:pos="1418"/>
        </w:tabs>
        <w:spacing w:line="276" w:lineRule="auto"/>
        <w:jc w:val="both"/>
        <w:rPr>
          <w:b w:val="0"/>
          <w:sz w:val="22"/>
          <w:szCs w:val="22"/>
          <w:u w:val="none"/>
        </w:rPr>
      </w:pPr>
    </w:p>
    <w:p w14:paraId="4107E35B" w14:textId="77777777" w:rsidR="003A200E" w:rsidRPr="008D3D96" w:rsidRDefault="003A200E" w:rsidP="003A200E">
      <w:pPr>
        <w:tabs>
          <w:tab w:val="left" w:pos="2694"/>
        </w:tabs>
        <w:spacing w:line="276" w:lineRule="auto"/>
        <w:ind w:left="2694" w:hanging="2694"/>
        <w:jc w:val="both"/>
        <w:rPr>
          <w:b w:val="0"/>
          <w:sz w:val="22"/>
          <w:szCs w:val="22"/>
          <w:u w:val="none"/>
        </w:rPr>
      </w:pPr>
      <w:r w:rsidRPr="008D3D96">
        <w:rPr>
          <w:sz w:val="22"/>
          <w:szCs w:val="22"/>
          <w:u w:val="none"/>
        </w:rPr>
        <w:t>ÁREA DE GESTIÓN:</w:t>
      </w:r>
      <w:r w:rsidRPr="008D3D96">
        <w:rPr>
          <w:b w:val="0"/>
          <w:sz w:val="22"/>
          <w:szCs w:val="22"/>
          <w:u w:val="none"/>
        </w:rPr>
        <w:tab/>
        <w:t xml:space="preserve">Conservación y Aprovechamiento Racional de los Recursos Hídricos </w:t>
      </w:r>
    </w:p>
    <w:p w14:paraId="66A9F013" w14:textId="77777777" w:rsidR="003A200E" w:rsidRPr="008D3D96" w:rsidRDefault="003A200E" w:rsidP="003A200E">
      <w:pPr>
        <w:tabs>
          <w:tab w:val="left" w:pos="2694"/>
        </w:tabs>
        <w:spacing w:line="276" w:lineRule="auto"/>
        <w:ind w:left="2694" w:hanging="2694"/>
        <w:jc w:val="both"/>
        <w:rPr>
          <w:b w:val="0"/>
          <w:sz w:val="22"/>
          <w:szCs w:val="22"/>
          <w:u w:val="none"/>
        </w:rPr>
      </w:pPr>
    </w:p>
    <w:p w14:paraId="206BF6D3" w14:textId="77777777" w:rsidR="003A200E" w:rsidRPr="008D3D96" w:rsidRDefault="003A200E" w:rsidP="003A200E">
      <w:pPr>
        <w:tabs>
          <w:tab w:val="left" w:pos="2694"/>
        </w:tabs>
        <w:spacing w:line="276" w:lineRule="auto"/>
        <w:ind w:left="2694" w:hanging="2694"/>
        <w:jc w:val="both"/>
        <w:rPr>
          <w:b w:val="0"/>
          <w:sz w:val="22"/>
          <w:szCs w:val="22"/>
          <w:u w:val="none"/>
        </w:rPr>
      </w:pPr>
      <w:r w:rsidRPr="008D3D96">
        <w:rPr>
          <w:sz w:val="22"/>
          <w:szCs w:val="22"/>
          <w:u w:val="none"/>
        </w:rPr>
        <w:t>ZONA:</w:t>
      </w:r>
      <w:r w:rsidRPr="008D3D96">
        <w:rPr>
          <w:b w:val="0"/>
          <w:sz w:val="22"/>
          <w:szCs w:val="22"/>
          <w:u w:val="none"/>
        </w:rPr>
        <w:tab/>
      </w:r>
      <w:r w:rsidRPr="008D3D96">
        <w:rPr>
          <w:b w:val="0"/>
          <w:sz w:val="22"/>
          <w:szCs w:val="22"/>
          <w:u w:val="none"/>
        </w:rPr>
        <w:t xml:space="preserve">Urbana </w:t>
      </w:r>
      <w:proofErr w:type="gramStart"/>
      <w:r w:rsidRPr="008D3D96">
        <w:rPr>
          <w:b w:val="0"/>
          <w:sz w:val="22"/>
          <w:szCs w:val="22"/>
          <w:u w:val="none"/>
        </w:rPr>
        <w:t>(</w:t>
      </w:r>
      <w:r w:rsidRPr="008D3D96">
        <w:rPr>
          <w:b w:val="0"/>
          <w:sz w:val="22"/>
          <w:szCs w:val="22"/>
          <w:u w:val="none"/>
        </w:rPr>
        <w:t xml:space="preserve">  </w:t>
      </w:r>
      <w:proofErr w:type="gramEnd"/>
      <w:r w:rsidRPr="008D3D96">
        <w:rPr>
          <w:b w:val="0"/>
          <w:sz w:val="22"/>
          <w:szCs w:val="22"/>
          <w:u w:val="none"/>
        </w:rPr>
        <w:t xml:space="preserve">   )</w:t>
      </w:r>
      <w:r w:rsidRPr="008D3D96">
        <w:rPr>
          <w:b w:val="0"/>
          <w:sz w:val="22"/>
          <w:szCs w:val="22"/>
          <w:u w:val="none"/>
        </w:rPr>
        <w:tab/>
        <w:t xml:space="preserve"> Rural    (X)</w:t>
      </w:r>
    </w:p>
    <w:p w14:paraId="68E8C209" w14:textId="77777777" w:rsidR="003A200E" w:rsidRPr="008D3D96" w:rsidRDefault="003A200E" w:rsidP="003A200E">
      <w:pPr>
        <w:tabs>
          <w:tab w:val="left" w:pos="2694"/>
        </w:tabs>
        <w:spacing w:line="276" w:lineRule="auto"/>
        <w:ind w:left="2694" w:hanging="2694"/>
        <w:jc w:val="both"/>
        <w:rPr>
          <w:b w:val="0"/>
          <w:sz w:val="22"/>
          <w:szCs w:val="22"/>
          <w:u w:val="none"/>
        </w:rPr>
      </w:pPr>
    </w:p>
    <w:p w14:paraId="4468B4C0" w14:textId="77777777" w:rsidR="003A200E" w:rsidRPr="008D3D96" w:rsidRDefault="003A200E" w:rsidP="003A200E">
      <w:pPr>
        <w:tabs>
          <w:tab w:val="left" w:pos="2694"/>
        </w:tabs>
        <w:spacing w:line="276" w:lineRule="auto"/>
        <w:ind w:left="2694" w:hanging="2694"/>
        <w:jc w:val="both"/>
        <w:rPr>
          <w:b w:val="0"/>
          <w:sz w:val="22"/>
          <w:szCs w:val="22"/>
          <w:u w:val="none"/>
        </w:rPr>
      </w:pPr>
      <w:r w:rsidRPr="008D3D96">
        <w:rPr>
          <w:sz w:val="22"/>
          <w:szCs w:val="22"/>
          <w:u w:val="none"/>
        </w:rPr>
        <w:t>INICIO PROGRAMADO:</w:t>
      </w:r>
      <w:r w:rsidRPr="008D3D96">
        <w:rPr>
          <w:b w:val="0"/>
          <w:sz w:val="22"/>
          <w:szCs w:val="22"/>
          <w:u w:val="none"/>
        </w:rPr>
        <w:tab/>
      </w:r>
      <w:proofErr w:type="gramStart"/>
      <w:r w:rsidRPr="008D3D96">
        <w:rPr>
          <w:b w:val="0"/>
          <w:sz w:val="22"/>
          <w:szCs w:val="22"/>
          <w:u w:val="none"/>
        </w:rPr>
        <w:t>Abril</w:t>
      </w:r>
      <w:proofErr w:type="gramEnd"/>
      <w:r w:rsidRPr="008D3D96">
        <w:rPr>
          <w:b w:val="0"/>
          <w:sz w:val="22"/>
          <w:szCs w:val="22"/>
          <w:u w:val="none"/>
        </w:rPr>
        <w:t xml:space="preserve"> de 2016</w:t>
      </w:r>
    </w:p>
    <w:p w14:paraId="7FEB0FA6" w14:textId="77777777" w:rsidR="003A200E" w:rsidRPr="008D3D96" w:rsidRDefault="003A200E" w:rsidP="003A200E">
      <w:pPr>
        <w:tabs>
          <w:tab w:val="left" w:pos="2694"/>
        </w:tabs>
        <w:spacing w:line="276" w:lineRule="auto"/>
        <w:ind w:left="2694" w:hanging="2694"/>
        <w:jc w:val="both"/>
        <w:rPr>
          <w:b w:val="0"/>
          <w:sz w:val="22"/>
          <w:szCs w:val="22"/>
          <w:u w:val="none"/>
        </w:rPr>
      </w:pPr>
    </w:p>
    <w:p w14:paraId="77C454B4" w14:textId="77777777" w:rsidR="003A200E" w:rsidRPr="008D3D96" w:rsidRDefault="003A200E" w:rsidP="003A200E">
      <w:pPr>
        <w:spacing w:line="276" w:lineRule="auto"/>
        <w:jc w:val="both"/>
        <w:rPr>
          <w:b w:val="0"/>
          <w:sz w:val="22"/>
          <w:szCs w:val="22"/>
          <w:u w:val="none"/>
        </w:rPr>
      </w:pPr>
      <w:r w:rsidRPr="008D3D96">
        <w:rPr>
          <w:sz w:val="22"/>
          <w:szCs w:val="22"/>
          <w:u w:val="none"/>
        </w:rPr>
        <w:t>POBLACIÓN DIRECTAMENTE BENEFICIADA:</w:t>
      </w:r>
      <w:r w:rsidRPr="008D3D96">
        <w:rPr>
          <w:b w:val="0"/>
          <w:sz w:val="22"/>
          <w:szCs w:val="22"/>
          <w:u w:val="none"/>
        </w:rPr>
        <w:t xml:space="preserve"> 30 Familias y 1 Centro Escolar (</w:t>
      </w:r>
      <w:proofErr w:type="spellStart"/>
      <w:r w:rsidRPr="008D3D96">
        <w:rPr>
          <w:b w:val="0"/>
          <w:sz w:val="22"/>
          <w:szCs w:val="22"/>
          <w:u w:val="none"/>
        </w:rPr>
        <w:t>parvularia</w:t>
      </w:r>
      <w:proofErr w:type="spellEnd"/>
      <w:r w:rsidRPr="008D3D96">
        <w:rPr>
          <w:b w:val="0"/>
          <w:sz w:val="22"/>
          <w:szCs w:val="22"/>
          <w:u w:val="none"/>
        </w:rPr>
        <w:t xml:space="preserve"> hasta sexto grado, con una población estudiantil de 80 niños </w:t>
      </w:r>
      <w:proofErr w:type="gramStart"/>
      <w:r w:rsidRPr="008D3D96">
        <w:rPr>
          <w:b w:val="0"/>
          <w:sz w:val="22"/>
          <w:szCs w:val="22"/>
          <w:u w:val="none"/>
        </w:rPr>
        <w:t>y  3</w:t>
      </w:r>
      <w:proofErr w:type="gramEnd"/>
      <w:r w:rsidRPr="008D3D96">
        <w:rPr>
          <w:b w:val="0"/>
          <w:sz w:val="22"/>
          <w:szCs w:val="22"/>
          <w:u w:val="none"/>
        </w:rPr>
        <w:t xml:space="preserve"> maestros).</w:t>
      </w:r>
    </w:p>
    <w:p w14:paraId="41F271E8" w14:textId="77777777" w:rsidR="003A200E" w:rsidRPr="008D3D96" w:rsidRDefault="003A200E" w:rsidP="003A200E">
      <w:pPr>
        <w:spacing w:line="276" w:lineRule="auto"/>
        <w:jc w:val="both"/>
        <w:rPr>
          <w:b w:val="0"/>
          <w:sz w:val="22"/>
          <w:szCs w:val="22"/>
          <w:u w:val="none"/>
        </w:rPr>
      </w:pPr>
    </w:p>
    <w:p w14:paraId="0D089625" w14:textId="77777777" w:rsidR="003A200E" w:rsidRPr="008D3D96" w:rsidRDefault="003A200E" w:rsidP="003A200E">
      <w:pPr>
        <w:spacing w:line="276" w:lineRule="auto"/>
        <w:jc w:val="both"/>
        <w:rPr>
          <w:b w:val="0"/>
          <w:sz w:val="22"/>
          <w:szCs w:val="22"/>
          <w:u w:val="none"/>
        </w:rPr>
      </w:pPr>
      <w:r w:rsidRPr="008D3D96">
        <w:rPr>
          <w:sz w:val="22"/>
          <w:szCs w:val="22"/>
          <w:u w:val="none"/>
        </w:rPr>
        <w:t>OBJETIVO GENERAL DEL PROYECTO:</w:t>
      </w:r>
      <w:r w:rsidRPr="008D3D96">
        <w:rPr>
          <w:b w:val="0"/>
          <w:sz w:val="22"/>
          <w:szCs w:val="22"/>
          <w:u w:val="none"/>
        </w:rPr>
        <w:t xml:space="preserve"> </w:t>
      </w:r>
      <w:r w:rsidRPr="008D3D96">
        <w:rPr>
          <w:rFonts w:cs="Andalus"/>
          <w:b w:val="0"/>
          <w:sz w:val="22"/>
          <w:szCs w:val="22"/>
          <w:u w:val="none"/>
        </w:rPr>
        <w:t xml:space="preserve">Mejorar la calidad de vida de los habitantes </w:t>
      </w:r>
      <w:proofErr w:type="gramStart"/>
      <w:r w:rsidRPr="008D3D96">
        <w:rPr>
          <w:rFonts w:cs="Andalus"/>
          <w:b w:val="0"/>
          <w:sz w:val="22"/>
          <w:szCs w:val="22"/>
          <w:u w:val="none"/>
        </w:rPr>
        <w:t>del  Cantón</w:t>
      </w:r>
      <w:proofErr w:type="gramEnd"/>
      <w:r w:rsidRPr="008D3D96">
        <w:rPr>
          <w:rFonts w:cs="Andalus"/>
          <w:b w:val="0"/>
          <w:sz w:val="22"/>
          <w:szCs w:val="22"/>
          <w:u w:val="none"/>
        </w:rPr>
        <w:t xml:space="preserve"> El Tigre, Municipio de Santiago de </w:t>
      </w:r>
      <w:r w:rsidRPr="008D3D96">
        <w:rPr>
          <w:rFonts w:cs="Andalus"/>
          <w:b w:val="0"/>
          <w:sz w:val="22"/>
          <w:szCs w:val="22"/>
          <w:u w:val="none"/>
        </w:rPr>
        <w:t>María</w:t>
      </w:r>
      <w:r w:rsidRPr="008D3D96">
        <w:rPr>
          <w:rFonts w:cs="Andalus"/>
          <w:b w:val="0"/>
          <w:sz w:val="22"/>
          <w:szCs w:val="22"/>
          <w:u w:val="none"/>
        </w:rPr>
        <w:t xml:space="preserve">, Departamento de Usulután;  por medio de la dotación de sistemas para la cosecha de agua lluvia, mejorando las condiciones de salud, y ahorrando recursos financieros al no tener que comprar el agua </w:t>
      </w:r>
      <w:r w:rsidRPr="008D3D96">
        <w:rPr>
          <w:b w:val="0"/>
          <w:sz w:val="22"/>
          <w:szCs w:val="22"/>
          <w:u w:val="none"/>
        </w:rPr>
        <w:t>y fomentar una actitud positiva, hacia la protección de los recursos naturales.</w:t>
      </w:r>
    </w:p>
    <w:p w14:paraId="1D74BA26" w14:textId="77777777" w:rsidR="003A200E" w:rsidRPr="008D3D96" w:rsidRDefault="003A200E" w:rsidP="003A200E">
      <w:pPr>
        <w:spacing w:line="276" w:lineRule="auto"/>
        <w:jc w:val="both"/>
        <w:rPr>
          <w:b w:val="0"/>
          <w:sz w:val="22"/>
          <w:szCs w:val="22"/>
          <w:u w:val="none"/>
          <w:lang w:val="es-ES"/>
        </w:rPr>
      </w:pPr>
    </w:p>
    <w:p w14:paraId="2215F9D5" w14:textId="77777777" w:rsidR="003A200E" w:rsidRPr="008D3D96" w:rsidRDefault="003A200E" w:rsidP="003A200E">
      <w:pPr>
        <w:spacing w:line="276" w:lineRule="auto"/>
        <w:jc w:val="both"/>
        <w:rPr>
          <w:rFonts w:cs="Andalus"/>
          <w:b w:val="0"/>
          <w:sz w:val="22"/>
          <w:szCs w:val="22"/>
          <w:u w:val="none"/>
        </w:rPr>
      </w:pPr>
      <w:r w:rsidRPr="008D3D96">
        <w:rPr>
          <w:sz w:val="22"/>
          <w:szCs w:val="22"/>
          <w:u w:val="none"/>
          <w:lang w:val="es-ES"/>
        </w:rPr>
        <w:t>DESCRIPCIÓN DEL PROYECTO</w:t>
      </w:r>
      <w:r w:rsidRPr="008D3D96">
        <w:rPr>
          <w:sz w:val="22"/>
          <w:szCs w:val="22"/>
          <w:u w:val="none"/>
        </w:rPr>
        <w:t>:</w:t>
      </w:r>
      <w:r w:rsidRPr="008D3D96">
        <w:rPr>
          <w:b w:val="0"/>
          <w:sz w:val="22"/>
          <w:szCs w:val="22"/>
          <w:u w:val="none"/>
        </w:rPr>
        <w:t xml:space="preserve"> </w:t>
      </w:r>
      <w:r w:rsidRPr="008D3D96">
        <w:rPr>
          <w:rFonts w:cs="Andalus"/>
          <w:b w:val="0"/>
          <w:sz w:val="22"/>
          <w:szCs w:val="22"/>
          <w:u w:val="none"/>
        </w:rPr>
        <w:t>El proyecto beneficiara a 30 familias y al Centro Escolar Caserío Flor de Liz, generando unos 403 jornales y  comprende desde la adecuación del terreno donde se construirá la losa hasta la implementación de los sistemas de captación de aguas lluvias los que se harán en forma individual, considerando la dispersión de las viviendas, a cada familia se le dotara de 2 tanques de polietileno de alta densidad con capacidad de almacenar 5 metros cúbicos de agua cada uno, se espera utilizar 4 cantaros de agua al día por familia equivalentes a unos 100 litros por día, obteniendo una reserva de agua para un periodo de 125 días, los que serán utilizados en la época más difícil de verano, a cada familia beneficiaria, se le proporcionara un filtro para la purificación del agua lluvia, que será utilizada para su consumo, en el caso del Centro Escolar se le dotara de 6 filtros</w:t>
      </w:r>
    </w:p>
    <w:p w14:paraId="401E126E" w14:textId="77777777" w:rsidR="003A200E" w:rsidRDefault="003A200E" w:rsidP="003A200E">
      <w:pPr>
        <w:spacing w:line="276" w:lineRule="auto"/>
        <w:jc w:val="both"/>
        <w:rPr>
          <w:b w:val="0"/>
          <w:sz w:val="22"/>
          <w:szCs w:val="22"/>
          <w:u w:val="none"/>
        </w:rPr>
      </w:pPr>
    </w:p>
    <w:p w14:paraId="5CB5ECB0" w14:textId="77777777" w:rsidR="003A200E" w:rsidRDefault="003A200E" w:rsidP="003A200E">
      <w:pPr>
        <w:spacing w:line="276" w:lineRule="auto"/>
        <w:jc w:val="both"/>
        <w:rPr>
          <w:b w:val="0"/>
          <w:sz w:val="22"/>
          <w:szCs w:val="22"/>
          <w:u w:val="none"/>
        </w:rPr>
      </w:pPr>
    </w:p>
    <w:p w14:paraId="4A45F6E6" w14:textId="77777777" w:rsidR="003A200E" w:rsidRPr="008D3D96" w:rsidRDefault="003A200E" w:rsidP="003A200E">
      <w:pPr>
        <w:spacing w:line="276" w:lineRule="auto"/>
        <w:jc w:val="both"/>
        <w:rPr>
          <w:b w:val="0"/>
          <w:sz w:val="22"/>
          <w:szCs w:val="22"/>
          <w:u w:val="none"/>
        </w:rPr>
      </w:pPr>
      <w:bookmarkStart w:id="0" w:name="_GoBack"/>
      <w:bookmarkEnd w:id="0"/>
    </w:p>
    <w:p w14:paraId="791DC306" w14:textId="77777777" w:rsidR="003A200E" w:rsidRPr="008D3D96" w:rsidRDefault="003A200E" w:rsidP="003A200E">
      <w:pPr>
        <w:spacing w:line="276" w:lineRule="auto"/>
        <w:jc w:val="both"/>
        <w:rPr>
          <w:sz w:val="22"/>
          <w:szCs w:val="22"/>
          <w:u w:val="none"/>
        </w:rPr>
      </w:pPr>
      <w:r w:rsidRPr="008D3D96">
        <w:rPr>
          <w:sz w:val="22"/>
          <w:szCs w:val="22"/>
          <w:u w:val="none"/>
        </w:rPr>
        <w:lastRenderedPageBreak/>
        <w:t>METAS:</w:t>
      </w:r>
    </w:p>
    <w:p w14:paraId="05CFA57C" w14:textId="77777777" w:rsidR="003A200E" w:rsidRPr="008D3D96" w:rsidRDefault="003A200E" w:rsidP="003A200E">
      <w:pPr>
        <w:numPr>
          <w:ilvl w:val="0"/>
          <w:numId w:val="1"/>
        </w:numPr>
        <w:spacing w:line="276" w:lineRule="auto"/>
        <w:jc w:val="both"/>
        <w:rPr>
          <w:b w:val="0"/>
          <w:sz w:val="22"/>
          <w:szCs w:val="22"/>
          <w:u w:val="none"/>
          <w:lang w:val="es-SV"/>
        </w:rPr>
      </w:pPr>
      <w:r w:rsidRPr="008D3D96">
        <w:rPr>
          <w:b w:val="0"/>
          <w:sz w:val="22"/>
          <w:szCs w:val="22"/>
          <w:u w:val="none"/>
        </w:rPr>
        <w:t>Instalación de 31 sistemas de captación de aguas lluvias.</w:t>
      </w:r>
    </w:p>
    <w:p w14:paraId="0A0C3388" w14:textId="77777777" w:rsidR="003A200E" w:rsidRPr="008D3D96" w:rsidRDefault="003A200E" w:rsidP="003A200E">
      <w:pPr>
        <w:numPr>
          <w:ilvl w:val="0"/>
          <w:numId w:val="1"/>
        </w:numPr>
        <w:spacing w:line="276" w:lineRule="auto"/>
        <w:jc w:val="both"/>
        <w:rPr>
          <w:b w:val="0"/>
          <w:sz w:val="22"/>
          <w:szCs w:val="22"/>
          <w:u w:val="none"/>
        </w:rPr>
      </w:pPr>
      <w:r w:rsidRPr="008D3D96">
        <w:rPr>
          <w:b w:val="0"/>
          <w:sz w:val="22"/>
          <w:szCs w:val="22"/>
          <w:u w:val="none"/>
        </w:rPr>
        <w:t>Realizar 3 jornadas de capacitación a 62 beneficiarios.</w:t>
      </w:r>
    </w:p>
    <w:p w14:paraId="1121A5B3" w14:textId="77777777" w:rsidR="003A200E" w:rsidRPr="008D3D96" w:rsidRDefault="003A200E" w:rsidP="003A200E">
      <w:pPr>
        <w:numPr>
          <w:ilvl w:val="0"/>
          <w:numId w:val="1"/>
        </w:numPr>
        <w:spacing w:line="276" w:lineRule="auto"/>
        <w:jc w:val="both"/>
        <w:rPr>
          <w:b w:val="0"/>
          <w:sz w:val="22"/>
          <w:szCs w:val="22"/>
          <w:u w:val="none"/>
        </w:rPr>
      </w:pPr>
      <w:r w:rsidRPr="008D3D96">
        <w:rPr>
          <w:b w:val="0"/>
          <w:sz w:val="22"/>
          <w:szCs w:val="22"/>
          <w:u w:val="none"/>
        </w:rPr>
        <w:t>Formar 1 Comité Ambiental Local – CAL.</w:t>
      </w:r>
    </w:p>
    <w:p w14:paraId="52DE8DD5" w14:textId="77777777" w:rsidR="003A200E" w:rsidRPr="008D3D96" w:rsidRDefault="003A200E" w:rsidP="003A200E">
      <w:pPr>
        <w:numPr>
          <w:ilvl w:val="0"/>
          <w:numId w:val="1"/>
        </w:numPr>
        <w:spacing w:line="276" w:lineRule="auto"/>
        <w:jc w:val="both"/>
        <w:rPr>
          <w:b w:val="0"/>
          <w:sz w:val="22"/>
          <w:szCs w:val="22"/>
          <w:u w:val="none"/>
        </w:rPr>
      </w:pPr>
      <w:r w:rsidRPr="008D3D96">
        <w:rPr>
          <w:b w:val="0"/>
          <w:sz w:val="22"/>
          <w:szCs w:val="22"/>
          <w:u w:val="none"/>
        </w:rPr>
        <w:t>Realizar 3 Campañas de limpieza.</w:t>
      </w:r>
    </w:p>
    <w:p w14:paraId="3EF3FAFF" w14:textId="77777777" w:rsidR="003A200E" w:rsidRPr="008D3D96" w:rsidRDefault="003A200E" w:rsidP="003A200E">
      <w:pPr>
        <w:spacing w:line="276" w:lineRule="auto"/>
        <w:jc w:val="both"/>
        <w:rPr>
          <w:b w:val="0"/>
          <w:sz w:val="22"/>
          <w:szCs w:val="22"/>
          <w:u w:val="none"/>
          <w:lang w:val="es-SV"/>
        </w:rPr>
      </w:pPr>
    </w:p>
    <w:p w14:paraId="30F0E194" w14:textId="77777777" w:rsidR="003A200E" w:rsidRPr="008D3D96" w:rsidRDefault="003A200E" w:rsidP="003A200E">
      <w:pPr>
        <w:pStyle w:val="Lista"/>
        <w:spacing w:line="276" w:lineRule="auto"/>
        <w:ind w:left="0" w:firstLine="0"/>
        <w:jc w:val="both"/>
        <w:rPr>
          <w:rFonts w:ascii="Times New Roman" w:hAnsi="Times New Roman"/>
          <w:sz w:val="22"/>
          <w:szCs w:val="22"/>
          <w:u w:val="none"/>
        </w:rPr>
      </w:pPr>
      <w:r w:rsidRPr="008D3D96">
        <w:rPr>
          <w:rFonts w:ascii="Times New Roman" w:hAnsi="Times New Roman"/>
          <w:sz w:val="22"/>
          <w:szCs w:val="22"/>
          <w:u w:val="none"/>
        </w:rPr>
        <w:t>FINANCIAMIENTO:</w:t>
      </w:r>
    </w:p>
    <w:p w14:paraId="240AB58C" w14:textId="77777777" w:rsidR="003A200E" w:rsidRPr="008D3D96" w:rsidRDefault="003A200E" w:rsidP="003A200E">
      <w:pPr>
        <w:spacing w:line="276" w:lineRule="auto"/>
        <w:jc w:val="both"/>
        <w:rPr>
          <w:b w:val="0"/>
          <w:sz w:val="22"/>
          <w:szCs w:val="22"/>
          <w:u w:val="none"/>
        </w:rPr>
      </w:pPr>
      <w:r w:rsidRPr="008D3D96">
        <w:rPr>
          <w:b w:val="0"/>
          <w:sz w:val="22"/>
          <w:szCs w:val="22"/>
          <w:u w:val="none"/>
        </w:rPr>
        <w:t>Aporte FONAES</w:t>
      </w:r>
      <w:r w:rsidRPr="008D3D96">
        <w:rPr>
          <w:b w:val="0"/>
          <w:sz w:val="22"/>
          <w:szCs w:val="22"/>
          <w:u w:val="none"/>
        </w:rPr>
        <w:tab/>
      </w:r>
      <w:r w:rsidRPr="008D3D96">
        <w:rPr>
          <w:b w:val="0"/>
          <w:sz w:val="22"/>
          <w:szCs w:val="22"/>
          <w:u w:val="none"/>
        </w:rPr>
        <w:tab/>
      </w:r>
      <w:r w:rsidRPr="008D3D96">
        <w:rPr>
          <w:b w:val="0"/>
          <w:sz w:val="22"/>
          <w:szCs w:val="22"/>
          <w:u w:val="none"/>
        </w:rPr>
        <w:tab/>
      </w:r>
      <w:r w:rsidRPr="008D3D96">
        <w:rPr>
          <w:b w:val="0"/>
          <w:sz w:val="22"/>
          <w:szCs w:val="22"/>
          <w:u w:val="none"/>
        </w:rPr>
        <w:tab/>
        <w:t>53,013.00</w:t>
      </w:r>
    </w:p>
    <w:p w14:paraId="49E379FA" w14:textId="77777777" w:rsidR="003A200E" w:rsidRPr="008D3D96" w:rsidRDefault="003A200E" w:rsidP="003A200E">
      <w:pPr>
        <w:spacing w:line="276" w:lineRule="auto"/>
        <w:jc w:val="both"/>
        <w:rPr>
          <w:b w:val="0"/>
          <w:sz w:val="22"/>
          <w:szCs w:val="22"/>
          <w:u w:val="none"/>
        </w:rPr>
      </w:pPr>
      <w:r w:rsidRPr="008D3D96">
        <w:rPr>
          <w:b w:val="0"/>
          <w:sz w:val="22"/>
          <w:szCs w:val="22"/>
          <w:u w:val="none"/>
        </w:rPr>
        <w:t>Aporte Unidad Ejecutora</w:t>
      </w:r>
      <w:r w:rsidRPr="008D3D96">
        <w:rPr>
          <w:b w:val="0"/>
          <w:sz w:val="22"/>
          <w:szCs w:val="22"/>
          <w:u w:val="none"/>
        </w:rPr>
        <w:tab/>
      </w:r>
      <w:r w:rsidRPr="008D3D96">
        <w:rPr>
          <w:b w:val="0"/>
          <w:sz w:val="22"/>
          <w:szCs w:val="22"/>
          <w:u w:val="none"/>
        </w:rPr>
        <w:tab/>
      </w:r>
      <w:proofErr w:type="gramStart"/>
      <w:r w:rsidRPr="008D3D96">
        <w:rPr>
          <w:b w:val="0"/>
          <w:sz w:val="22"/>
          <w:szCs w:val="22"/>
          <w:u w:val="none"/>
        </w:rPr>
        <w:tab/>
        <w:t xml:space="preserve">  9,008.00</w:t>
      </w:r>
      <w:proofErr w:type="gramEnd"/>
    </w:p>
    <w:p w14:paraId="36CB358D" w14:textId="77777777" w:rsidR="003A200E" w:rsidRPr="008D3D96" w:rsidRDefault="003A200E" w:rsidP="003A200E">
      <w:pPr>
        <w:spacing w:line="276" w:lineRule="auto"/>
        <w:jc w:val="both"/>
        <w:rPr>
          <w:b w:val="0"/>
          <w:sz w:val="22"/>
          <w:szCs w:val="22"/>
          <w:u w:val="none"/>
        </w:rPr>
      </w:pPr>
      <w:r w:rsidRPr="008D3D96">
        <w:rPr>
          <w:b w:val="0"/>
          <w:sz w:val="22"/>
          <w:szCs w:val="22"/>
          <w:u w:val="none"/>
        </w:rPr>
        <w:t>Aporte Comunidad beneficiaria</w:t>
      </w:r>
      <w:r w:rsidRPr="008D3D96">
        <w:rPr>
          <w:b w:val="0"/>
          <w:sz w:val="22"/>
          <w:szCs w:val="22"/>
          <w:u w:val="none"/>
        </w:rPr>
        <w:tab/>
      </w:r>
      <w:proofErr w:type="gramStart"/>
      <w:r w:rsidRPr="008D3D96">
        <w:rPr>
          <w:b w:val="0"/>
          <w:sz w:val="22"/>
          <w:szCs w:val="22"/>
          <w:u w:val="none"/>
        </w:rPr>
        <w:tab/>
        <w:t xml:space="preserve">  4,078.00</w:t>
      </w:r>
      <w:proofErr w:type="gramEnd"/>
    </w:p>
    <w:p w14:paraId="2CD231DF" w14:textId="77777777" w:rsidR="003A200E" w:rsidRPr="008D3D96" w:rsidRDefault="003A200E" w:rsidP="003A200E">
      <w:pPr>
        <w:spacing w:line="276" w:lineRule="auto"/>
        <w:jc w:val="both"/>
        <w:rPr>
          <w:b w:val="0"/>
          <w:sz w:val="22"/>
          <w:szCs w:val="22"/>
          <w:u w:val="none"/>
        </w:rPr>
      </w:pPr>
      <w:r w:rsidRPr="008D3D96">
        <w:rPr>
          <w:b w:val="0"/>
          <w:sz w:val="22"/>
          <w:szCs w:val="22"/>
          <w:u w:val="none"/>
        </w:rPr>
        <w:t>Costo total del proyecto</w:t>
      </w:r>
      <w:r w:rsidRPr="008D3D96">
        <w:rPr>
          <w:b w:val="0"/>
          <w:sz w:val="22"/>
          <w:szCs w:val="22"/>
          <w:u w:val="none"/>
        </w:rPr>
        <w:tab/>
      </w:r>
      <w:r w:rsidRPr="008D3D96">
        <w:rPr>
          <w:b w:val="0"/>
          <w:sz w:val="22"/>
          <w:szCs w:val="22"/>
          <w:u w:val="none"/>
        </w:rPr>
        <w:tab/>
        <w:t>US$</w:t>
      </w:r>
      <w:r w:rsidRPr="008D3D96">
        <w:rPr>
          <w:b w:val="0"/>
          <w:sz w:val="22"/>
          <w:szCs w:val="22"/>
          <w:u w:val="none"/>
        </w:rPr>
        <w:tab/>
        <w:t>66,099.00</w:t>
      </w:r>
    </w:p>
    <w:p w14:paraId="16D01513" w14:textId="77777777" w:rsidR="005B2958" w:rsidRDefault="003A200E"/>
    <w:sectPr w:rsidR="005B2958" w:rsidSect="006068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C40CC"/>
    <w:multiLevelType w:val="hybridMultilevel"/>
    <w:tmpl w:val="4FBC73D8"/>
    <w:lvl w:ilvl="0" w:tplc="3208DA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0E"/>
    <w:rsid w:val="00001F46"/>
    <w:rsid w:val="000C16AF"/>
    <w:rsid w:val="000E061E"/>
    <w:rsid w:val="00136781"/>
    <w:rsid w:val="003A200E"/>
    <w:rsid w:val="004C4CF9"/>
    <w:rsid w:val="006068FF"/>
    <w:rsid w:val="00607BA8"/>
    <w:rsid w:val="00913D96"/>
    <w:rsid w:val="00B42794"/>
    <w:rsid w:val="00DD3426"/>
    <w:rsid w:val="00E67938"/>
    <w:rsid w:val="00E911CA"/>
    <w:rsid w:val="00F04A7E"/>
  </w:rsids>
  <m:mathPr>
    <m:mathFont m:val="Cambria Math"/>
    <m:brkBin m:val="before"/>
    <m:brkBinSub m:val="--"/>
    <m:smallFrac m:val="0"/>
    <m:dispDef/>
    <m:lMargin m:val="0"/>
    <m:rMargin m:val="0"/>
    <m:defJc m:val="centerGroup"/>
    <m:wrapIndent m:val="1440"/>
    <m:intLim m:val="subSup"/>
    <m:naryLim m:val="undOvr"/>
  </m:mathPr>
  <w:themeFontLang w:val="es-SV"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9EC1C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SV" w:eastAsia="zh-CN" w:bidi="hi-IN"/>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00E"/>
    <w:pPr>
      <w:widowControl w:val="0"/>
    </w:pPr>
    <w:rPr>
      <w:rFonts w:ascii="Arial" w:eastAsia="Times New Roman" w:hAnsi="Arial" w:cs="Times New Roman"/>
      <w:b/>
      <w:snapToGrid w:val="0"/>
      <w:szCs w:val="20"/>
      <w:u w:val="single"/>
      <w:lang w:val="es-ES_tradnl" w:eastAsia="es-ES" w:bidi="ar-SA"/>
    </w:rPr>
  </w:style>
  <w:style w:type="paragraph" w:styleId="Ttulo1">
    <w:name w:val="heading 1"/>
    <w:basedOn w:val="Normal"/>
    <w:next w:val="Normal"/>
    <w:link w:val="Ttulo1Car"/>
    <w:qFormat/>
    <w:rsid w:val="003A200E"/>
    <w:pPr>
      <w:keepNext/>
      <w:spacing w:before="240" w:after="60" w:line="276" w:lineRule="auto"/>
      <w:jc w:val="both"/>
      <w:outlineLvl w:val="0"/>
    </w:pPr>
    <w:rPr>
      <w:b w:val="0"/>
      <w:kern w:val="28"/>
      <w:sz w:val="28"/>
      <w:u w: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200E"/>
    <w:rPr>
      <w:rFonts w:ascii="Arial" w:eastAsia="Times New Roman" w:hAnsi="Arial" w:cs="Times New Roman"/>
      <w:snapToGrid w:val="0"/>
      <w:kern w:val="28"/>
      <w:sz w:val="28"/>
      <w:szCs w:val="20"/>
      <w:lang w:val="es-ES_tradnl" w:eastAsia="es-ES" w:bidi="ar-SA"/>
    </w:rPr>
  </w:style>
  <w:style w:type="paragraph" w:styleId="Lista">
    <w:name w:val="List"/>
    <w:basedOn w:val="Normal"/>
    <w:rsid w:val="003A200E"/>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2129</Characters>
  <Application>Microsoft Macintosh Word</Application>
  <DocSecurity>0</DocSecurity>
  <Lines>17</Lines>
  <Paragraphs>5</Paragraphs>
  <ScaleCrop>false</ScaleCrop>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2017-09-18T21:39:00Z</dcterms:created>
  <dcterms:modified xsi:type="dcterms:W3CDTF">2017-09-18T21:41:00Z</dcterms:modified>
</cp:coreProperties>
</file>