
<file path=[Content_Types].xml><?xml version="1.0" encoding="utf-8"?>
<Types xmlns="http://schemas.openxmlformats.org/package/2006/content-types">
  <Default Extension="bin" ContentType="application/vnd.openxmlformats-officedocument.oleObject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60CCCE9" w14:textId="580131EC" w:rsidR="000A0B65" w:rsidRDefault="000A0B65" w:rsidP="00AA2293">
      <w:pPr>
        <w:spacing w:line="240" w:lineRule="auto"/>
        <w:jc w:val="center"/>
        <w:rPr>
          <w:rFonts w:ascii="Century Gothic" w:hAnsi="Century Gothic"/>
          <w:b/>
          <w:sz w:val="28"/>
          <w:szCs w:val="28"/>
        </w:rPr>
      </w:pPr>
      <w:r>
        <w:rPr>
          <w:rFonts w:ascii="Century Gothic" w:hAnsi="Century Gothic"/>
          <w:b/>
          <w:noProof/>
          <w:sz w:val="28"/>
          <w:szCs w:val="28"/>
        </w:rPr>
        <w:object w:dxaOrig="1440" w:dyaOrig="1440" w14:anchorId="3BE5D08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7.15pt;margin-top:-40.05pt;width:496.65pt;height:582.15pt;z-index:-251658240">
            <v:imagedata r:id="rId8" o:title=""/>
          </v:shape>
          <o:OLEObject Type="Embed" ProgID="CorelDraw.Graphic.8" ShapeID="_x0000_s1026" DrawAspect="Content" ObjectID="_1630820218" r:id="rId9"/>
        </w:object>
      </w:r>
    </w:p>
    <w:p w14:paraId="07093FF1" w14:textId="10D50A84" w:rsidR="000A0B65" w:rsidRDefault="000A0B65" w:rsidP="00AA2293">
      <w:pPr>
        <w:spacing w:line="240" w:lineRule="auto"/>
        <w:jc w:val="center"/>
        <w:rPr>
          <w:rFonts w:ascii="Century Gothic" w:hAnsi="Century Gothic"/>
          <w:b/>
          <w:sz w:val="28"/>
          <w:szCs w:val="28"/>
        </w:rPr>
      </w:pPr>
    </w:p>
    <w:p w14:paraId="1536667C" w14:textId="77777777" w:rsidR="000A0B65" w:rsidRDefault="000A0B65" w:rsidP="00AA2293">
      <w:pPr>
        <w:spacing w:line="240" w:lineRule="auto"/>
        <w:jc w:val="center"/>
        <w:rPr>
          <w:rFonts w:ascii="Century Gothic" w:hAnsi="Century Gothic"/>
          <w:b/>
          <w:sz w:val="28"/>
          <w:szCs w:val="28"/>
        </w:rPr>
      </w:pPr>
    </w:p>
    <w:p w14:paraId="433D7E5A" w14:textId="08E6B18F" w:rsidR="00AA2293" w:rsidRPr="00AA2293" w:rsidRDefault="00AA2293" w:rsidP="00AA2293">
      <w:pPr>
        <w:spacing w:line="240" w:lineRule="auto"/>
        <w:jc w:val="center"/>
        <w:rPr>
          <w:rFonts w:ascii="Century Gothic" w:hAnsi="Century Gothic"/>
          <w:b/>
          <w:sz w:val="28"/>
          <w:szCs w:val="28"/>
        </w:rPr>
      </w:pPr>
      <w:r w:rsidRPr="00AA2293">
        <w:rPr>
          <w:rFonts w:ascii="Century Gothic" w:hAnsi="Century Gothic"/>
          <w:b/>
          <w:sz w:val="28"/>
          <w:szCs w:val="28"/>
        </w:rPr>
        <w:t xml:space="preserve">RECURSOS ASIGNADOS A ENTES PRIVADOS POR LA MUNICIPALIDAD DE SAN </w:t>
      </w:r>
      <w:r w:rsidR="003F3D18" w:rsidRPr="00AA2293">
        <w:rPr>
          <w:rFonts w:ascii="Century Gothic" w:hAnsi="Century Gothic"/>
          <w:b/>
          <w:sz w:val="28"/>
          <w:szCs w:val="28"/>
        </w:rPr>
        <w:t>DIONISIO. -</w:t>
      </w:r>
    </w:p>
    <w:p w14:paraId="29252E4B" w14:textId="77777777" w:rsidR="00AA2293" w:rsidRDefault="00AA2293" w:rsidP="00AA2293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126DC6CB" w14:textId="65FA75C7" w:rsidR="00657295" w:rsidRDefault="00AA2293" w:rsidP="00AA2293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RECURSOS ASIGNADOS PARA BECAS DE ESTUDIO Y TRANSPORTE MARITIMO 201</w:t>
      </w:r>
      <w:r w:rsidR="00A147BF">
        <w:rPr>
          <w:rFonts w:ascii="Arial" w:hAnsi="Arial" w:cs="Arial"/>
          <w:sz w:val="24"/>
          <w:szCs w:val="24"/>
        </w:rPr>
        <w:t>9</w:t>
      </w:r>
      <w:r>
        <w:rPr>
          <w:rFonts w:ascii="Arial" w:hAnsi="Arial" w:cs="Arial"/>
          <w:sz w:val="24"/>
          <w:szCs w:val="24"/>
        </w:rPr>
        <w:t>.</w:t>
      </w:r>
    </w:p>
    <w:p w14:paraId="18702188" w14:textId="6ECD8D27" w:rsidR="00AA2293" w:rsidRDefault="00AA2293" w:rsidP="00AA2293">
      <w:pPr>
        <w:autoSpaceDE w:val="0"/>
        <w:autoSpaceDN w:val="0"/>
        <w:adjustRightInd w:val="0"/>
        <w:spacing w:after="0" w:line="240" w:lineRule="auto"/>
        <w:jc w:val="center"/>
        <w:rPr>
          <w:rFonts w:ascii="Century Gothic" w:hAnsi="Century Gothic"/>
          <w:color w:val="17365D" w:themeColor="text2" w:themeShade="BF"/>
          <w:sz w:val="20"/>
        </w:rPr>
      </w:pPr>
      <w:r w:rsidRPr="000A0B65">
        <w:rPr>
          <w:rFonts w:ascii="Century Gothic" w:hAnsi="Century Gothic"/>
          <w:b/>
          <w:bCs/>
          <w:sz w:val="32"/>
          <w:szCs w:val="36"/>
        </w:rPr>
        <w:t xml:space="preserve">Periodo registrado ENERO A </w:t>
      </w:r>
      <w:r w:rsidR="000A0B65" w:rsidRPr="000A0B65">
        <w:rPr>
          <w:rFonts w:ascii="Century Gothic" w:hAnsi="Century Gothic"/>
          <w:b/>
          <w:bCs/>
          <w:sz w:val="32"/>
          <w:szCs w:val="36"/>
        </w:rPr>
        <w:t>OCTUBRE</w:t>
      </w:r>
      <w:r w:rsidRPr="000A0B65">
        <w:rPr>
          <w:rFonts w:ascii="Century Gothic" w:hAnsi="Century Gothic"/>
          <w:b/>
          <w:bCs/>
          <w:sz w:val="32"/>
          <w:szCs w:val="36"/>
        </w:rPr>
        <w:t xml:space="preserve"> 201</w:t>
      </w:r>
      <w:r w:rsidR="000A0B65" w:rsidRPr="000A0B65">
        <w:rPr>
          <w:rFonts w:ascii="Century Gothic" w:hAnsi="Century Gothic"/>
          <w:b/>
          <w:bCs/>
          <w:sz w:val="32"/>
          <w:szCs w:val="36"/>
        </w:rPr>
        <w:t>9</w:t>
      </w:r>
      <w:r>
        <w:rPr>
          <w:rFonts w:ascii="Century Gothic" w:hAnsi="Century Gothic"/>
          <w:color w:val="17365D" w:themeColor="text2" w:themeShade="BF"/>
          <w:sz w:val="20"/>
        </w:rPr>
        <w:t>.</w:t>
      </w:r>
    </w:p>
    <w:p w14:paraId="20C31255" w14:textId="77777777" w:rsidR="00657295" w:rsidRDefault="00657295" w:rsidP="00AA2293">
      <w:pPr>
        <w:spacing w:line="240" w:lineRule="auto"/>
        <w:rPr>
          <w:rFonts w:ascii="Century Gothic" w:hAnsi="Century Gothic"/>
          <w:b/>
          <w:sz w:val="20"/>
        </w:rPr>
      </w:pPr>
    </w:p>
    <w:p w14:paraId="76A31BFF" w14:textId="77777777" w:rsidR="00657295" w:rsidRDefault="00657295" w:rsidP="00657295">
      <w:pPr>
        <w:spacing w:line="240" w:lineRule="auto"/>
        <w:jc w:val="center"/>
        <w:rPr>
          <w:rFonts w:ascii="Century Gothic" w:hAnsi="Century Gothic"/>
          <w:b/>
          <w:sz w:val="20"/>
        </w:rPr>
      </w:pPr>
      <w:r>
        <w:rPr>
          <w:rFonts w:ascii="Century Gothic" w:hAnsi="Century Gothic"/>
          <w:b/>
          <w:sz w:val="20"/>
        </w:rPr>
        <w:t xml:space="preserve">BECARIOS </w:t>
      </w:r>
      <w:r w:rsidR="003F3D18">
        <w:rPr>
          <w:rFonts w:ascii="Century Gothic" w:hAnsi="Century Gothic"/>
          <w:b/>
          <w:sz w:val="20"/>
        </w:rPr>
        <w:t>UNIVERSITARIOS. -</w:t>
      </w:r>
    </w:p>
    <w:p w14:paraId="6A75ECA9" w14:textId="77777777" w:rsidR="00657295" w:rsidRPr="00657295" w:rsidRDefault="00106D4C" w:rsidP="00657295">
      <w:pPr>
        <w:spacing w:line="240" w:lineRule="auto"/>
        <w:jc w:val="center"/>
        <w:rPr>
          <w:rFonts w:ascii="Century Gothic" w:hAnsi="Century Gothic"/>
          <w:b/>
          <w:sz w:val="20"/>
        </w:rPr>
      </w:pPr>
      <w:r>
        <w:rPr>
          <w:rFonts w:ascii="Century Gothic" w:hAnsi="Century Gothic"/>
          <w:b/>
          <w:sz w:val="20"/>
        </w:rPr>
        <w:t>UNIVERSIDAD GERARDO BARRIO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551"/>
        <w:gridCol w:w="3846"/>
        <w:gridCol w:w="2222"/>
        <w:gridCol w:w="2209"/>
      </w:tblGrid>
      <w:tr w:rsidR="00657295" w14:paraId="287447DB" w14:textId="77777777" w:rsidTr="004610BC">
        <w:tc>
          <w:tcPr>
            <w:tcW w:w="551" w:type="dxa"/>
          </w:tcPr>
          <w:p w14:paraId="4905064E" w14:textId="77777777" w:rsidR="00657295" w:rsidRDefault="00657295" w:rsidP="00657295">
            <w:pPr>
              <w:spacing w:line="480" w:lineRule="auto"/>
              <w:rPr>
                <w:rFonts w:ascii="Century Gothic" w:hAnsi="Century Gothic"/>
                <w:color w:val="17365D" w:themeColor="text2" w:themeShade="BF"/>
                <w:sz w:val="20"/>
              </w:rPr>
            </w:pPr>
            <w:bookmarkStart w:id="0" w:name="_Hlk20143698"/>
            <w:r>
              <w:rPr>
                <w:rFonts w:ascii="Century Gothic" w:hAnsi="Century Gothic"/>
                <w:color w:val="17365D" w:themeColor="text2" w:themeShade="BF"/>
                <w:sz w:val="20"/>
              </w:rPr>
              <w:t>No.</w:t>
            </w:r>
          </w:p>
        </w:tc>
        <w:tc>
          <w:tcPr>
            <w:tcW w:w="3846" w:type="dxa"/>
          </w:tcPr>
          <w:p w14:paraId="60CFC24A" w14:textId="77777777" w:rsidR="00657295" w:rsidRDefault="00657295" w:rsidP="00657295">
            <w:pPr>
              <w:spacing w:line="480" w:lineRule="auto"/>
              <w:rPr>
                <w:rFonts w:ascii="Century Gothic" w:hAnsi="Century Gothic"/>
                <w:color w:val="17365D" w:themeColor="text2" w:themeShade="BF"/>
                <w:sz w:val="20"/>
              </w:rPr>
            </w:pPr>
            <w:r>
              <w:rPr>
                <w:rFonts w:ascii="Century Gothic" w:hAnsi="Century Gothic"/>
                <w:color w:val="17365D" w:themeColor="text2" w:themeShade="BF"/>
                <w:sz w:val="20"/>
              </w:rPr>
              <w:t xml:space="preserve">Nombre del </w:t>
            </w:r>
            <w:r w:rsidR="003F3D18">
              <w:rPr>
                <w:rFonts w:ascii="Century Gothic" w:hAnsi="Century Gothic"/>
                <w:color w:val="17365D" w:themeColor="text2" w:themeShade="BF"/>
                <w:sz w:val="20"/>
              </w:rPr>
              <w:t>beneficiario. -</w:t>
            </w:r>
          </w:p>
        </w:tc>
        <w:tc>
          <w:tcPr>
            <w:tcW w:w="2222" w:type="dxa"/>
          </w:tcPr>
          <w:p w14:paraId="1D5D7690" w14:textId="77777777" w:rsidR="00657295" w:rsidRDefault="00657295" w:rsidP="00657295">
            <w:pPr>
              <w:spacing w:line="276" w:lineRule="auto"/>
              <w:rPr>
                <w:rFonts w:ascii="Century Gothic" w:hAnsi="Century Gothic"/>
                <w:color w:val="17365D" w:themeColor="text2" w:themeShade="BF"/>
                <w:sz w:val="20"/>
              </w:rPr>
            </w:pPr>
            <w:r>
              <w:rPr>
                <w:rFonts w:ascii="Century Gothic" w:hAnsi="Century Gothic"/>
                <w:color w:val="17365D" w:themeColor="text2" w:themeShade="BF"/>
                <w:sz w:val="20"/>
              </w:rPr>
              <w:t>Monto asignado Mensualmente.</w:t>
            </w:r>
          </w:p>
        </w:tc>
        <w:tc>
          <w:tcPr>
            <w:tcW w:w="2209" w:type="dxa"/>
          </w:tcPr>
          <w:p w14:paraId="259A3873" w14:textId="77777777" w:rsidR="00657295" w:rsidRDefault="00657295" w:rsidP="00657295">
            <w:pPr>
              <w:spacing w:line="276" w:lineRule="auto"/>
              <w:rPr>
                <w:rFonts w:ascii="Century Gothic" w:hAnsi="Century Gothic"/>
                <w:color w:val="17365D" w:themeColor="text2" w:themeShade="BF"/>
                <w:sz w:val="20"/>
              </w:rPr>
            </w:pPr>
            <w:r>
              <w:rPr>
                <w:rFonts w:ascii="Century Gothic" w:hAnsi="Century Gothic"/>
                <w:color w:val="17365D" w:themeColor="text2" w:themeShade="BF"/>
                <w:sz w:val="20"/>
              </w:rPr>
              <w:t>Finalidad del Beneficio Asignado.</w:t>
            </w:r>
          </w:p>
        </w:tc>
      </w:tr>
      <w:tr w:rsidR="00657295" w14:paraId="427DCED4" w14:textId="77777777" w:rsidTr="004610BC">
        <w:tc>
          <w:tcPr>
            <w:tcW w:w="551" w:type="dxa"/>
          </w:tcPr>
          <w:p w14:paraId="0FF55941" w14:textId="77777777" w:rsidR="00657295" w:rsidRDefault="00657295" w:rsidP="00657295">
            <w:pPr>
              <w:spacing w:line="480" w:lineRule="auto"/>
              <w:rPr>
                <w:rFonts w:ascii="Century Gothic" w:hAnsi="Century Gothic"/>
                <w:color w:val="17365D" w:themeColor="text2" w:themeShade="BF"/>
                <w:sz w:val="20"/>
              </w:rPr>
            </w:pPr>
            <w:r>
              <w:rPr>
                <w:rFonts w:ascii="Century Gothic" w:hAnsi="Century Gothic"/>
                <w:color w:val="17365D" w:themeColor="text2" w:themeShade="BF"/>
                <w:sz w:val="20"/>
              </w:rPr>
              <w:t>1</w:t>
            </w:r>
          </w:p>
        </w:tc>
        <w:tc>
          <w:tcPr>
            <w:tcW w:w="3846" w:type="dxa"/>
          </w:tcPr>
          <w:p w14:paraId="526DCB09" w14:textId="77777777" w:rsidR="00657295" w:rsidRDefault="00BB0777" w:rsidP="00657295">
            <w:pPr>
              <w:spacing w:line="480" w:lineRule="auto"/>
              <w:rPr>
                <w:rFonts w:ascii="Century Gothic" w:hAnsi="Century Gothic"/>
                <w:color w:val="17365D" w:themeColor="text2" w:themeShade="BF"/>
                <w:sz w:val="20"/>
              </w:rPr>
            </w:pPr>
            <w:r>
              <w:rPr>
                <w:rFonts w:ascii="Century Gothic" w:hAnsi="Century Gothic"/>
                <w:color w:val="17365D" w:themeColor="text2" w:themeShade="BF"/>
                <w:sz w:val="20"/>
              </w:rPr>
              <w:t xml:space="preserve">Diana </w:t>
            </w:r>
            <w:r w:rsidR="005819A4">
              <w:rPr>
                <w:rFonts w:ascii="Century Gothic" w:hAnsi="Century Gothic"/>
                <w:color w:val="17365D" w:themeColor="text2" w:themeShade="BF"/>
                <w:sz w:val="20"/>
              </w:rPr>
              <w:t>Carolina Orrego Pérez</w:t>
            </w:r>
          </w:p>
        </w:tc>
        <w:tc>
          <w:tcPr>
            <w:tcW w:w="2222" w:type="dxa"/>
          </w:tcPr>
          <w:p w14:paraId="5912E97E" w14:textId="77777777" w:rsidR="00657295" w:rsidRDefault="00657295" w:rsidP="00657295">
            <w:pPr>
              <w:spacing w:line="480" w:lineRule="auto"/>
              <w:rPr>
                <w:rFonts w:ascii="Century Gothic" w:hAnsi="Century Gothic"/>
                <w:color w:val="17365D" w:themeColor="text2" w:themeShade="BF"/>
                <w:sz w:val="20"/>
              </w:rPr>
            </w:pPr>
            <w:r>
              <w:rPr>
                <w:rFonts w:ascii="Century Gothic" w:hAnsi="Century Gothic"/>
                <w:color w:val="17365D" w:themeColor="text2" w:themeShade="BF"/>
                <w:sz w:val="20"/>
              </w:rPr>
              <w:t>$</w:t>
            </w:r>
            <w:r w:rsidR="005819A4">
              <w:rPr>
                <w:rFonts w:ascii="Century Gothic" w:hAnsi="Century Gothic"/>
                <w:color w:val="17365D" w:themeColor="text2" w:themeShade="BF"/>
                <w:sz w:val="20"/>
              </w:rPr>
              <w:t xml:space="preserve"> </w:t>
            </w:r>
            <w:r w:rsidR="000A082A">
              <w:rPr>
                <w:rFonts w:ascii="Century Gothic" w:hAnsi="Century Gothic"/>
                <w:color w:val="17365D" w:themeColor="text2" w:themeShade="BF"/>
                <w:sz w:val="20"/>
              </w:rPr>
              <w:t>67.50</w:t>
            </w:r>
          </w:p>
        </w:tc>
        <w:tc>
          <w:tcPr>
            <w:tcW w:w="2209" w:type="dxa"/>
          </w:tcPr>
          <w:p w14:paraId="45945CB7" w14:textId="77777777" w:rsidR="00657295" w:rsidRDefault="00657295" w:rsidP="00657295">
            <w:pPr>
              <w:rPr>
                <w:rFonts w:ascii="Century Gothic" w:hAnsi="Century Gothic"/>
                <w:color w:val="17365D" w:themeColor="text2" w:themeShade="BF"/>
                <w:sz w:val="20"/>
              </w:rPr>
            </w:pPr>
            <w:r>
              <w:rPr>
                <w:rFonts w:ascii="Century Gothic" w:hAnsi="Century Gothic"/>
                <w:color w:val="17365D" w:themeColor="text2" w:themeShade="BF"/>
                <w:sz w:val="20"/>
              </w:rPr>
              <w:t>Beca Universitaria.</w:t>
            </w:r>
          </w:p>
          <w:p w14:paraId="67B5BF6E" w14:textId="77777777" w:rsidR="00657295" w:rsidRDefault="00657295" w:rsidP="00657295">
            <w:pPr>
              <w:rPr>
                <w:rFonts w:ascii="Century Gothic" w:hAnsi="Century Gothic"/>
                <w:color w:val="17365D" w:themeColor="text2" w:themeShade="BF"/>
                <w:sz w:val="20"/>
              </w:rPr>
            </w:pPr>
            <w:r>
              <w:rPr>
                <w:rFonts w:ascii="Century Gothic" w:hAnsi="Century Gothic"/>
                <w:color w:val="17365D" w:themeColor="text2" w:themeShade="BF"/>
                <w:sz w:val="20"/>
              </w:rPr>
              <w:t xml:space="preserve">Universidad Gerardo Barrio (Usulután) </w:t>
            </w:r>
          </w:p>
        </w:tc>
      </w:tr>
      <w:tr w:rsidR="00657295" w14:paraId="0BE2A1E2" w14:textId="77777777" w:rsidTr="004610BC">
        <w:tc>
          <w:tcPr>
            <w:tcW w:w="551" w:type="dxa"/>
          </w:tcPr>
          <w:p w14:paraId="6F747C1F" w14:textId="77777777" w:rsidR="00657295" w:rsidRDefault="00657295" w:rsidP="00657295">
            <w:pPr>
              <w:spacing w:line="480" w:lineRule="auto"/>
              <w:rPr>
                <w:rFonts w:ascii="Century Gothic" w:hAnsi="Century Gothic"/>
                <w:color w:val="17365D" w:themeColor="text2" w:themeShade="BF"/>
                <w:sz w:val="20"/>
              </w:rPr>
            </w:pPr>
            <w:r>
              <w:rPr>
                <w:rFonts w:ascii="Century Gothic" w:hAnsi="Century Gothic"/>
                <w:color w:val="17365D" w:themeColor="text2" w:themeShade="BF"/>
                <w:sz w:val="20"/>
              </w:rPr>
              <w:t>2</w:t>
            </w:r>
          </w:p>
        </w:tc>
        <w:tc>
          <w:tcPr>
            <w:tcW w:w="3846" w:type="dxa"/>
          </w:tcPr>
          <w:p w14:paraId="62CA9AAF" w14:textId="77777777" w:rsidR="000A082A" w:rsidRDefault="000A082A" w:rsidP="00657295">
            <w:pPr>
              <w:spacing w:line="480" w:lineRule="auto"/>
              <w:rPr>
                <w:rFonts w:ascii="Century Gothic" w:hAnsi="Century Gothic"/>
                <w:color w:val="17365D" w:themeColor="text2" w:themeShade="BF"/>
                <w:sz w:val="20"/>
              </w:rPr>
            </w:pPr>
            <w:r>
              <w:rPr>
                <w:rFonts w:ascii="Century Gothic" w:hAnsi="Century Gothic"/>
                <w:color w:val="17365D" w:themeColor="text2" w:themeShade="BF"/>
                <w:sz w:val="20"/>
              </w:rPr>
              <w:t xml:space="preserve">Ester </w:t>
            </w:r>
            <w:r w:rsidR="006013B5">
              <w:rPr>
                <w:rFonts w:ascii="Century Gothic" w:hAnsi="Century Gothic"/>
                <w:color w:val="17365D" w:themeColor="text2" w:themeShade="BF"/>
                <w:sz w:val="20"/>
              </w:rPr>
              <w:t>Saraí</w:t>
            </w:r>
            <w:r>
              <w:rPr>
                <w:rFonts w:ascii="Century Gothic" w:hAnsi="Century Gothic"/>
                <w:color w:val="17365D" w:themeColor="text2" w:themeShade="BF"/>
                <w:sz w:val="20"/>
              </w:rPr>
              <w:t xml:space="preserve"> Parada Melara </w:t>
            </w:r>
          </w:p>
        </w:tc>
        <w:tc>
          <w:tcPr>
            <w:tcW w:w="2222" w:type="dxa"/>
          </w:tcPr>
          <w:p w14:paraId="119D1B4C" w14:textId="77777777" w:rsidR="00657295" w:rsidRDefault="00657295" w:rsidP="00657295">
            <w:pPr>
              <w:spacing w:line="480" w:lineRule="auto"/>
              <w:rPr>
                <w:rFonts w:ascii="Century Gothic" w:hAnsi="Century Gothic"/>
                <w:color w:val="17365D" w:themeColor="text2" w:themeShade="BF"/>
                <w:sz w:val="20"/>
              </w:rPr>
            </w:pPr>
            <w:r w:rsidRPr="00657295">
              <w:rPr>
                <w:rFonts w:ascii="Century Gothic" w:hAnsi="Century Gothic"/>
                <w:color w:val="17365D" w:themeColor="text2" w:themeShade="BF"/>
                <w:sz w:val="20"/>
              </w:rPr>
              <w:t xml:space="preserve">$ </w:t>
            </w:r>
            <w:r w:rsidR="000A082A">
              <w:rPr>
                <w:rFonts w:ascii="Century Gothic" w:hAnsi="Century Gothic"/>
                <w:color w:val="17365D" w:themeColor="text2" w:themeShade="BF"/>
                <w:sz w:val="20"/>
              </w:rPr>
              <w:t>54.00</w:t>
            </w:r>
          </w:p>
        </w:tc>
        <w:tc>
          <w:tcPr>
            <w:tcW w:w="2209" w:type="dxa"/>
          </w:tcPr>
          <w:p w14:paraId="532CDF6A" w14:textId="77777777" w:rsidR="00657295" w:rsidRDefault="00657295" w:rsidP="00657295">
            <w:pPr>
              <w:rPr>
                <w:rFonts w:ascii="Century Gothic" w:hAnsi="Century Gothic"/>
                <w:color w:val="17365D" w:themeColor="text2" w:themeShade="BF"/>
                <w:sz w:val="20"/>
              </w:rPr>
            </w:pPr>
            <w:r>
              <w:rPr>
                <w:rFonts w:ascii="Century Gothic" w:hAnsi="Century Gothic"/>
                <w:color w:val="17365D" w:themeColor="text2" w:themeShade="BF"/>
                <w:sz w:val="20"/>
              </w:rPr>
              <w:t>Beca Universitaria.</w:t>
            </w:r>
          </w:p>
          <w:p w14:paraId="7B83D72C" w14:textId="77777777" w:rsidR="00657295" w:rsidRDefault="00657295" w:rsidP="00657295">
            <w:pPr>
              <w:rPr>
                <w:rFonts w:ascii="Century Gothic" w:hAnsi="Century Gothic"/>
                <w:color w:val="17365D" w:themeColor="text2" w:themeShade="BF"/>
                <w:sz w:val="20"/>
              </w:rPr>
            </w:pPr>
            <w:r>
              <w:rPr>
                <w:rFonts w:ascii="Century Gothic" w:hAnsi="Century Gothic"/>
                <w:color w:val="17365D" w:themeColor="text2" w:themeShade="BF"/>
                <w:sz w:val="20"/>
              </w:rPr>
              <w:t>Universidad Gerardo Barrio (Usulután)</w:t>
            </w:r>
          </w:p>
        </w:tc>
      </w:tr>
      <w:tr w:rsidR="00657295" w14:paraId="4EC42441" w14:textId="77777777" w:rsidTr="004610BC">
        <w:tc>
          <w:tcPr>
            <w:tcW w:w="551" w:type="dxa"/>
          </w:tcPr>
          <w:p w14:paraId="106907FD" w14:textId="77777777" w:rsidR="00657295" w:rsidRDefault="00657295" w:rsidP="00657295">
            <w:pPr>
              <w:spacing w:line="480" w:lineRule="auto"/>
              <w:rPr>
                <w:rFonts w:ascii="Century Gothic" w:hAnsi="Century Gothic"/>
                <w:color w:val="17365D" w:themeColor="text2" w:themeShade="BF"/>
                <w:sz w:val="20"/>
              </w:rPr>
            </w:pPr>
            <w:r>
              <w:rPr>
                <w:rFonts w:ascii="Century Gothic" w:hAnsi="Century Gothic"/>
                <w:color w:val="17365D" w:themeColor="text2" w:themeShade="BF"/>
                <w:sz w:val="20"/>
              </w:rPr>
              <w:t>3</w:t>
            </w:r>
          </w:p>
        </w:tc>
        <w:tc>
          <w:tcPr>
            <w:tcW w:w="3846" w:type="dxa"/>
          </w:tcPr>
          <w:p w14:paraId="286420D2" w14:textId="77777777" w:rsidR="00657295" w:rsidRDefault="000A082A" w:rsidP="00657295">
            <w:pPr>
              <w:spacing w:line="480" w:lineRule="auto"/>
              <w:rPr>
                <w:rFonts w:ascii="Century Gothic" w:hAnsi="Century Gothic"/>
                <w:color w:val="17365D" w:themeColor="text2" w:themeShade="BF"/>
                <w:sz w:val="20"/>
              </w:rPr>
            </w:pPr>
            <w:r>
              <w:rPr>
                <w:rFonts w:ascii="Century Gothic" w:hAnsi="Century Gothic"/>
                <w:color w:val="17365D" w:themeColor="text2" w:themeShade="BF"/>
                <w:sz w:val="20"/>
              </w:rPr>
              <w:t>Kevin Alexander Sabrían Muñoz</w:t>
            </w:r>
          </w:p>
        </w:tc>
        <w:tc>
          <w:tcPr>
            <w:tcW w:w="2222" w:type="dxa"/>
          </w:tcPr>
          <w:p w14:paraId="244BDCB3" w14:textId="77777777" w:rsidR="00657295" w:rsidRDefault="00657295" w:rsidP="00657295">
            <w:pPr>
              <w:spacing w:line="480" w:lineRule="auto"/>
              <w:rPr>
                <w:rFonts w:ascii="Century Gothic" w:hAnsi="Century Gothic"/>
                <w:color w:val="17365D" w:themeColor="text2" w:themeShade="BF"/>
                <w:sz w:val="20"/>
              </w:rPr>
            </w:pPr>
            <w:r>
              <w:rPr>
                <w:rFonts w:ascii="Century Gothic" w:hAnsi="Century Gothic"/>
                <w:color w:val="17365D" w:themeColor="text2" w:themeShade="BF"/>
                <w:sz w:val="20"/>
              </w:rPr>
              <w:t xml:space="preserve">$ </w:t>
            </w:r>
            <w:r w:rsidR="000A082A">
              <w:rPr>
                <w:rFonts w:ascii="Century Gothic" w:hAnsi="Century Gothic"/>
                <w:color w:val="17365D" w:themeColor="text2" w:themeShade="BF"/>
                <w:sz w:val="20"/>
              </w:rPr>
              <w:t>75.00</w:t>
            </w:r>
          </w:p>
        </w:tc>
        <w:tc>
          <w:tcPr>
            <w:tcW w:w="2209" w:type="dxa"/>
          </w:tcPr>
          <w:p w14:paraId="0D5E92A7" w14:textId="77777777" w:rsidR="00657295" w:rsidRDefault="00657295" w:rsidP="00657295">
            <w:pPr>
              <w:rPr>
                <w:rFonts w:ascii="Century Gothic" w:hAnsi="Century Gothic"/>
                <w:color w:val="17365D" w:themeColor="text2" w:themeShade="BF"/>
                <w:sz w:val="20"/>
              </w:rPr>
            </w:pPr>
            <w:r>
              <w:rPr>
                <w:rFonts w:ascii="Century Gothic" w:hAnsi="Century Gothic"/>
                <w:color w:val="17365D" w:themeColor="text2" w:themeShade="BF"/>
                <w:sz w:val="20"/>
              </w:rPr>
              <w:t>Beca Universitaria.</w:t>
            </w:r>
          </w:p>
          <w:p w14:paraId="002CB90F" w14:textId="77777777" w:rsidR="000A082A" w:rsidRDefault="00657295" w:rsidP="00657295">
            <w:pPr>
              <w:rPr>
                <w:rFonts w:ascii="Century Gothic" w:hAnsi="Century Gothic"/>
                <w:color w:val="17365D" w:themeColor="text2" w:themeShade="BF"/>
                <w:sz w:val="20"/>
              </w:rPr>
            </w:pPr>
            <w:r>
              <w:rPr>
                <w:rFonts w:ascii="Century Gothic" w:hAnsi="Century Gothic"/>
                <w:color w:val="17365D" w:themeColor="text2" w:themeShade="BF"/>
                <w:sz w:val="20"/>
              </w:rPr>
              <w:t>Universidad Gerardo Barrio (Usulután)</w:t>
            </w:r>
          </w:p>
        </w:tc>
      </w:tr>
      <w:tr w:rsidR="00EB460E" w14:paraId="41353DBE" w14:textId="77777777" w:rsidTr="004610BC">
        <w:tc>
          <w:tcPr>
            <w:tcW w:w="551" w:type="dxa"/>
          </w:tcPr>
          <w:p w14:paraId="55AFA71B" w14:textId="77777777" w:rsidR="00EB460E" w:rsidRDefault="00EB460E" w:rsidP="00657295">
            <w:pPr>
              <w:spacing w:line="480" w:lineRule="auto"/>
              <w:rPr>
                <w:rFonts w:ascii="Century Gothic" w:hAnsi="Century Gothic"/>
                <w:color w:val="17365D" w:themeColor="text2" w:themeShade="BF"/>
                <w:sz w:val="20"/>
              </w:rPr>
            </w:pPr>
            <w:r>
              <w:rPr>
                <w:rFonts w:ascii="Century Gothic" w:hAnsi="Century Gothic"/>
                <w:color w:val="17365D" w:themeColor="text2" w:themeShade="BF"/>
                <w:sz w:val="20"/>
              </w:rPr>
              <w:t>4</w:t>
            </w:r>
          </w:p>
        </w:tc>
        <w:tc>
          <w:tcPr>
            <w:tcW w:w="3846" w:type="dxa"/>
          </w:tcPr>
          <w:p w14:paraId="4EAAA8B3" w14:textId="77777777" w:rsidR="00EB460E" w:rsidRDefault="00EB460E" w:rsidP="00657295">
            <w:pPr>
              <w:spacing w:line="480" w:lineRule="auto"/>
              <w:rPr>
                <w:rFonts w:ascii="Century Gothic" w:hAnsi="Century Gothic"/>
                <w:color w:val="17365D" w:themeColor="text2" w:themeShade="BF"/>
                <w:sz w:val="20"/>
              </w:rPr>
            </w:pPr>
            <w:r>
              <w:rPr>
                <w:rFonts w:ascii="Century Gothic" w:hAnsi="Century Gothic"/>
                <w:color w:val="17365D" w:themeColor="text2" w:themeShade="BF"/>
                <w:sz w:val="20"/>
              </w:rPr>
              <w:t xml:space="preserve">Jessica Dinora </w:t>
            </w:r>
            <w:r w:rsidR="006013B5">
              <w:rPr>
                <w:rFonts w:ascii="Century Gothic" w:hAnsi="Century Gothic"/>
                <w:color w:val="17365D" w:themeColor="text2" w:themeShade="BF"/>
                <w:sz w:val="20"/>
              </w:rPr>
              <w:t>Hernández Cruz</w:t>
            </w:r>
          </w:p>
        </w:tc>
        <w:tc>
          <w:tcPr>
            <w:tcW w:w="2222" w:type="dxa"/>
          </w:tcPr>
          <w:p w14:paraId="0416B878" w14:textId="77777777" w:rsidR="00EB460E" w:rsidRDefault="006013B5" w:rsidP="00657295">
            <w:pPr>
              <w:spacing w:line="480" w:lineRule="auto"/>
              <w:rPr>
                <w:rFonts w:ascii="Century Gothic" w:hAnsi="Century Gothic"/>
                <w:color w:val="17365D" w:themeColor="text2" w:themeShade="BF"/>
                <w:sz w:val="20"/>
              </w:rPr>
            </w:pPr>
            <w:r>
              <w:rPr>
                <w:rFonts w:ascii="Century Gothic" w:hAnsi="Century Gothic"/>
                <w:color w:val="17365D" w:themeColor="text2" w:themeShade="BF"/>
                <w:sz w:val="20"/>
              </w:rPr>
              <w:t>$ 75.00</w:t>
            </w:r>
          </w:p>
        </w:tc>
        <w:tc>
          <w:tcPr>
            <w:tcW w:w="2209" w:type="dxa"/>
          </w:tcPr>
          <w:p w14:paraId="76AF741C" w14:textId="77777777" w:rsidR="006013B5" w:rsidRDefault="006013B5" w:rsidP="006013B5">
            <w:pPr>
              <w:rPr>
                <w:rFonts w:ascii="Century Gothic" w:hAnsi="Century Gothic"/>
                <w:color w:val="17365D" w:themeColor="text2" w:themeShade="BF"/>
                <w:sz w:val="20"/>
              </w:rPr>
            </w:pPr>
            <w:r>
              <w:rPr>
                <w:rFonts w:ascii="Century Gothic" w:hAnsi="Century Gothic"/>
                <w:color w:val="17365D" w:themeColor="text2" w:themeShade="BF"/>
                <w:sz w:val="20"/>
              </w:rPr>
              <w:t>Beca Universitaria.</w:t>
            </w:r>
          </w:p>
          <w:p w14:paraId="44064FEE" w14:textId="77777777" w:rsidR="00EB460E" w:rsidRDefault="006013B5" w:rsidP="006013B5">
            <w:pPr>
              <w:rPr>
                <w:rFonts w:ascii="Century Gothic" w:hAnsi="Century Gothic"/>
                <w:color w:val="17365D" w:themeColor="text2" w:themeShade="BF"/>
                <w:sz w:val="20"/>
              </w:rPr>
            </w:pPr>
            <w:r>
              <w:rPr>
                <w:rFonts w:ascii="Century Gothic" w:hAnsi="Century Gothic"/>
                <w:color w:val="17365D" w:themeColor="text2" w:themeShade="BF"/>
                <w:sz w:val="20"/>
              </w:rPr>
              <w:t>Universidad Gerardo Barrio (Usulután)</w:t>
            </w:r>
          </w:p>
        </w:tc>
      </w:tr>
      <w:tr w:rsidR="00EB460E" w14:paraId="36F06BEC" w14:textId="77777777" w:rsidTr="004610BC">
        <w:tc>
          <w:tcPr>
            <w:tcW w:w="551" w:type="dxa"/>
          </w:tcPr>
          <w:p w14:paraId="328E8B86" w14:textId="77777777" w:rsidR="00EB460E" w:rsidRDefault="006013B5" w:rsidP="00657295">
            <w:pPr>
              <w:spacing w:line="480" w:lineRule="auto"/>
              <w:rPr>
                <w:rFonts w:ascii="Century Gothic" w:hAnsi="Century Gothic"/>
                <w:color w:val="17365D" w:themeColor="text2" w:themeShade="BF"/>
                <w:sz w:val="20"/>
              </w:rPr>
            </w:pPr>
            <w:r>
              <w:rPr>
                <w:rFonts w:ascii="Century Gothic" w:hAnsi="Century Gothic"/>
                <w:color w:val="17365D" w:themeColor="text2" w:themeShade="BF"/>
                <w:sz w:val="20"/>
              </w:rPr>
              <w:t>5</w:t>
            </w:r>
          </w:p>
        </w:tc>
        <w:tc>
          <w:tcPr>
            <w:tcW w:w="3846" w:type="dxa"/>
          </w:tcPr>
          <w:p w14:paraId="218B63EE" w14:textId="77777777" w:rsidR="00EB460E" w:rsidRDefault="006013B5" w:rsidP="00657295">
            <w:pPr>
              <w:spacing w:line="480" w:lineRule="auto"/>
              <w:rPr>
                <w:rFonts w:ascii="Century Gothic" w:hAnsi="Century Gothic"/>
                <w:color w:val="17365D" w:themeColor="text2" w:themeShade="BF"/>
                <w:sz w:val="20"/>
              </w:rPr>
            </w:pPr>
            <w:r>
              <w:rPr>
                <w:rFonts w:ascii="Century Gothic" w:hAnsi="Century Gothic"/>
                <w:color w:val="17365D" w:themeColor="text2" w:themeShade="BF"/>
                <w:sz w:val="20"/>
              </w:rPr>
              <w:t xml:space="preserve">Blanca Estela Guevara Galindo </w:t>
            </w:r>
          </w:p>
        </w:tc>
        <w:tc>
          <w:tcPr>
            <w:tcW w:w="2222" w:type="dxa"/>
          </w:tcPr>
          <w:p w14:paraId="7B85698A" w14:textId="77777777" w:rsidR="00EB460E" w:rsidRDefault="006013B5" w:rsidP="00657295">
            <w:pPr>
              <w:spacing w:line="480" w:lineRule="auto"/>
              <w:rPr>
                <w:rFonts w:ascii="Century Gothic" w:hAnsi="Century Gothic"/>
                <w:color w:val="17365D" w:themeColor="text2" w:themeShade="BF"/>
                <w:sz w:val="20"/>
              </w:rPr>
            </w:pPr>
            <w:r>
              <w:rPr>
                <w:rFonts w:ascii="Century Gothic" w:hAnsi="Century Gothic"/>
                <w:color w:val="17365D" w:themeColor="text2" w:themeShade="BF"/>
                <w:sz w:val="20"/>
              </w:rPr>
              <w:t>$ 75.00</w:t>
            </w:r>
          </w:p>
        </w:tc>
        <w:tc>
          <w:tcPr>
            <w:tcW w:w="2209" w:type="dxa"/>
          </w:tcPr>
          <w:p w14:paraId="482EC94B" w14:textId="77777777" w:rsidR="006013B5" w:rsidRDefault="006013B5" w:rsidP="006013B5">
            <w:pPr>
              <w:rPr>
                <w:rFonts w:ascii="Century Gothic" w:hAnsi="Century Gothic"/>
                <w:color w:val="17365D" w:themeColor="text2" w:themeShade="BF"/>
                <w:sz w:val="20"/>
              </w:rPr>
            </w:pPr>
            <w:r>
              <w:rPr>
                <w:rFonts w:ascii="Century Gothic" w:hAnsi="Century Gothic"/>
                <w:color w:val="17365D" w:themeColor="text2" w:themeShade="BF"/>
                <w:sz w:val="20"/>
              </w:rPr>
              <w:t>Beca Universitaria.</w:t>
            </w:r>
          </w:p>
          <w:p w14:paraId="45ED2D52" w14:textId="77777777" w:rsidR="00EB460E" w:rsidRDefault="006013B5" w:rsidP="006013B5">
            <w:pPr>
              <w:rPr>
                <w:rFonts w:ascii="Century Gothic" w:hAnsi="Century Gothic"/>
                <w:color w:val="17365D" w:themeColor="text2" w:themeShade="BF"/>
                <w:sz w:val="20"/>
              </w:rPr>
            </w:pPr>
            <w:r>
              <w:rPr>
                <w:rFonts w:ascii="Century Gothic" w:hAnsi="Century Gothic"/>
                <w:color w:val="17365D" w:themeColor="text2" w:themeShade="BF"/>
                <w:sz w:val="20"/>
              </w:rPr>
              <w:t>Universidad Gerardo Barrio (Usulután)</w:t>
            </w:r>
          </w:p>
        </w:tc>
      </w:tr>
      <w:tr w:rsidR="006013B5" w14:paraId="4323A199" w14:textId="77777777" w:rsidTr="004610BC">
        <w:tc>
          <w:tcPr>
            <w:tcW w:w="551" w:type="dxa"/>
          </w:tcPr>
          <w:p w14:paraId="4068FB00" w14:textId="77777777" w:rsidR="006013B5" w:rsidRDefault="006013B5" w:rsidP="00657295">
            <w:pPr>
              <w:spacing w:line="480" w:lineRule="auto"/>
              <w:rPr>
                <w:rFonts w:ascii="Century Gothic" w:hAnsi="Century Gothic"/>
                <w:color w:val="17365D" w:themeColor="text2" w:themeShade="BF"/>
                <w:sz w:val="20"/>
              </w:rPr>
            </w:pPr>
            <w:r>
              <w:rPr>
                <w:rFonts w:ascii="Century Gothic" w:hAnsi="Century Gothic"/>
                <w:color w:val="17365D" w:themeColor="text2" w:themeShade="BF"/>
                <w:sz w:val="20"/>
              </w:rPr>
              <w:t>6</w:t>
            </w:r>
          </w:p>
        </w:tc>
        <w:tc>
          <w:tcPr>
            <w:tcW w:w="3846" w:type="dxa"/>
          </w:tcPr>
          <w:p w14:paraId="167206AB" w14:textId="77777777" w:rsidR="006013B5" w:rsidRDefault="006013B5" w:rsidP="00657295">
            <w:pPr>
              <w:spacing w:line="480" w:lineRule="auto"/>
              <w:rPr>
                <w:rFonts w:ascii="Century Gothic" w:hAnsi="Century Gothic"/>
                <w:color w:val="17365D" w:themeColor="text2" w:themeShade="BF"/>
                <w:sz w:val="20"/>
              </w:rPr>
            </w:pPr>
            <w:r>
              <w:rPr>
                <w:rFonts w:ascii="Century Gothic" w:hAnsi="Century Gothic"/>
                <w:color w:val="17365D" w:themeColor="text2" w:themeShade="BF"/>
                <w:sz w:val="20"/>
              </w:rPr>
              <w:t>María Isabel Melara Ruiz</w:t>
            </w:r>
          </w:p>
        </w:tc>
        <w:tc>
          <w:tcPr>
            <w:tcW w:w="2222" w:type="dxa"/>
          </w:tcPr>
          <w:p w14:paraId="2F769587" w14:textId="77777777" w:rsidR="006013B5" w:rsidRDefault="006013B5" w:rsidP="00657295">
            <w:pPr>
              <w:spacing w:line="480" w:lineRule="auto"/>
              <w:rPr>
                <w:rFonts w:ascii="Century Gothic" w:hAnsi="Century Gothic"/>
                <w:color w:val="17365D" w:themeColor="text2" w:themeShade="BF"/>
                <w:sz w:val="20"/>
              </w:rPr>
            </w:pPr>
            <w:r>
              <w:rPr>
                <w:rFonts w:ascii="Century Gothic" w:hAnsi="Century Gothic"/>
                <w:color w:val="17365D" w:themeColor="text2" w:themeShade="BF"/>
                <w:sz w:val="20"/>
              </w:rPr>
              <w:t>$ 54.00</w:t>
            </w:r>
          </w:p>
        </w:tc>
        <w:tc>
          <w:tcPr>
            <w:tcW w:w="2209" w:type="dxa"/>
          </w:tcPr>
          <w:p w14:paraId="735339DA" w14:textId="77777777" w:rsidR="006013B5" w:rsidRDefault="006013B5" w:rsidP="006013B5">
            <w:pPr>
              <w:rPr>
                <w:rFonts w:ascii="Century Gothic" w:hAnsi="Century Gothic"/>
                <w:color w:val="17365D" w:themeColor="text2" w:themeShade="BF"/>
                <w:sz w:val="20"/>
              </w:rPr>
            </w:pPr>
            <w:r>
              <w:rPr>
                <w:rFonts w:ascii="Century Gothic" w:hAnsi="Century Gothic"/>
                <w:color w:val="17365D" w:themeColor="text2" w:themeShade="BF"/>
                <w:sz w:val="20"/>
              </w:rPr>
              <w:t>Beca Universitaria.</w:t>
            </w:r>
          </w:p>
          <w:p w14:paraId="5ADF49EB" w14:textId="77777777" w:rsidR="006013B5" w:rsidRDefault="006013B5" w:rsidP="006013B5">
            <w:pPr>
              <w:rPr>
                <w:rFonts w:ascii="Century Gothic" w:hAnsi="Century Gothic"/>
                <w:color w:val="17365D" w:themeColor="text2" w:themeShade="BF"/>
                <w:sz w:val="20"/>
              </w:rPr>
            </w:pPr>
            <w:r>
              <w:rPr>
                <w:rFonts w:ascii="Century Gothic" w:hAnsi="Century Gothic"/>
                <w:color w:val="17365D" w:themeColor="text2" w:themeShade="BF"/>
                <w:sz w:val="20"/>
              </w:rPr>
              <w:t>Universidad Gerardo Barrio (Usulután)</w:t>
            </w:r>
          </w:p>
        </w:tc>
      </w:tr>
      <w:tr w:rsidR="006013B5" w14:paraId="4AB8AAFF" w14:textId="77777777" w:rsidTr="004610BC">
        <w:tc>
          <w:tcPr>
            <w:tcW w:w="551" w:type="dxa"/>
          </w:tcPr>
          <w:p w14:paraId="48FB53A2" w14:textId="77777777" w:rsidR="006013B5" w:rsidRDefault="006013B5" w:rsidP="00657295">
            <w:pPr>
              <w:spacing w:line="480" w:lineRule="auto"/>
              <w:rPr>
                <w:rFonts w:ascii="Century Gothic" w:hAnsi="Century Gothic"/>
                <w:color w:val="17365D" w:themeColor="text2" w:themeShade="BF"/>
                <w:sz w:val="20"/>
              </w:rPr>
            </w:pPr>
            <w:r>
              <w:rPr>
                <w:rFonts w:ascii="Century Gothic" w:hAnsi="Century Gothic"/>
                <w:color w:val="17365D" w:themeColor="text2" w:themeShade="BF"/>
                <w:sz w:val="20"/>
              </w:rPr>
              <w:t>7</w:t>
            </w:r>
          </w:p>
        </w:tc>
        <w:tc>
          <w:tcPr>
            <w:tcW w:w="3846" w:type="dxa"/>
          </w:tcPr>
          <w:p w14:paraId="6CC43AA7" w14:textId="77777777" w:rsidR="006013B5" w:rsidRDefault="006013B5" w:rsidP="00657295">
            <w:pPr>
              <w:spacing w:line="480" w:lineRule="auto"/>
              <w:rPr>
                <w:rFonts w:ascii="Century Gothic" w:hAnsi="Century Gothic"/>
                <w:color w:val="17365D" w:themeColor="text2" w:themeShade="BF"/>
                <w:sz w:val="20"/>
              </w:rPr>
            </w:pPr>
            <w:r>
              <w:rPr>
                <w:rFonts w:ascii="Century Gothic" w:hAnsi="Century Gothic"/>
                <w:color w:val="17365D" w:themeColor="text2" w:themeShade="BF"/>
                <w:sz w:val="20"/>
              </w:rPr>
              <w:t>Glenda Saraí Sánchez Ruiz</w:t>
            </w:r>
          </w:p>
        </w:tc>
        <w:tc>
          <w:tcPr>
            <w:tcW w:w="2222" w:type="dxa"/>
          </w:tcPr>
          <w:p w14:paraId="3F0AF97A" w14:textId="77777777" w:rsidR="006013B5" w:rsidRDefault="006013B5" w:rsidP="00657295">
            <w:pPr>
              <w:spacing w:line="480" w:lineRule="auto"/>
              <w:rPr>
                <w:rFonts w:ascii="Century Gothic" w:hAnsi="Century Gothic"/>
                <w:color w:val="17365D" w:themeColor="text2" w:themeShade="BF"/>
                <w:sz w:val="20"/>
              </w:rPr>
            </w:pPr>
            <w:r>
              <w:rPr>
                <w:rFonts w:ascii="Century Gothic" w:hAnsi="Century Gothic"/>
                <w:color w:val="17365D" w:themeColor="text2" w:themeShade="BF"/>
                <w:sz w:val="20"/>
              </w:rPr>
              <w:t>$ 54.00</w:t>
            </w:r>
          </w:p>
        </w:tc>
        <w:tc>
          <w:tcPr>
            <w:tcW w:w="2209" w:type="dxa"/>
          </w:tcPr>
          <w:p w14:paraId="23118AE0" w14:textId="77777777" w:rsidR="006013B5" w:rsidRDefault="006013B5" w:rsidP="006013B5">
            <w:pPr>
              <w:rPr>
                <w:rFonts w:ascii="Century Gothic" w:hAnsi="Century Gothic"/>
                <w:color w:val="17365D" w:themeColor="text2" w:themeShade="BF"/>
                <w:sz w:val="20"/>
              </w:rPr>
            </w:pPr>
            <w:r>
              <w:rPr>
                <w:rFonts w:ascii="Century Gothic" w:hAnsi="Century Gothic"/>
                <w:color w:val="17365D" w:themeColor="text2" w:themeShade="BF"/>
                <w:sz w:val="20"/>
              </w:rPr>
              <w:t>Beca Universitaria.</w:t>
            </w:r>
          </w:p>
          <w:p w14:paraId="730966C6" w14:textId="77777777" w:rsidR="006013B5" w:rsidRDefault="006013B5" w:rsidP="006013B5">
            <w:pPr>
              <w:rPr>
                <w:rFonts w:ascii="Century Gothic" w:hAnsi="Century Gothic"/>
                <w:color w:val="17365D" w:themeColor="text2" w:themeShade="BF"/>
                <w:sz w:val="20"/>
              </w:rPr>
            </w:pPr>
            <w:r>
              <w:rPr>
                <w:rFonts w:ascii="Century Gothic" w:hAnsi="Century Gothic"/>
                <w:color w:val="17365D" w:themeColor="text2" w:themeShade="BF"/>
                <w:sz w:val="20"/>
              </w:rPr>
              <w:t>Universidad Gerardo Barrio (Usulután)</w:t>
            </w:r>
          </w:p>
        </w:tc>
      </w:tr>
      <w:tr w:rsidR="00657295" w14:paraId="73488F31" w14:textId="77777777" w:rsidTr="004610BC">
        <w:tc>
          <w:tcPr>
            <w:tcW w:w="8828" w:type="dxa"/>
            <w:gridSpan w:val="4"/>
          </w:tcPr>
          <w:p w14:paraId="2984D639" w14:textId="77777777" w:rsidR="00657295" w:rsidRPr="00F274E5" w:rsidRDefault="00F274E5" w:rsidP="00657295">
            <w:pPr>
              <w:jc w:val="center"/>
              <w:rPr>
                <w:rFonts w:ascii="Century Gothic" w:hAnsi="Century Gothic"/>
                <w:b/>
                <w:sz w:val="20"/>
              </w:rPr>
            </w:pPr>
            <w:r w:rsidRPr="00F274E5">
              <w:rPr>
                <w:rFonts w:ascii="Century Gothic" w:hAnsi="Century Gothic"/>
                <w:b/>
                <w:sz w:val="20"/>
              </w:rPr>
              <w:t>APOYO A ALUMNOS DE MEGATEC LA UNION.</w:t>
            </w:r>
          </w:p>
          <w:p w14:paraId="681B1D86" w14:textId="77777777" w:rsidR="00F274E5" w:rsidRPr="00F274E5" w:rsidRDefault="00F274E5" w:rsidP="00657295">
            <w:pPr>
              <w:jc w:val="center"/>
              <w:rPr>
                <w:rFonts w:ascii="Century Gothic" w:hAnsi="Century Gothic"/>
                <w:b/>
                <w:sz w:val="20"/>
              </w:rPr>
            </w:pPr>
            <w:r w:rsidRPr="00F274E5">
              <w:rPr>
                <w:rFonts w:ascii="Century Gothic" w:hAnsi="Century Gothic"/>
                <w:b/>
                <w:sz w:val="20"/>
              </w:rPr>
              <w:t>PAGO DE ALQUILER DE CASA PARA ALUMNOS DEL MUNICIPIO BENEFICIADOS.</w:t>
            </w:r>
          </w:p>
        </w:tc>
      </w:tr>
      <w:tr w:rsidR="00F274E5" w14:paraId="44884F7E" w14:textId="77777777" w:rsidTr="004610BC">
        <w:tc>
          <w:tcPr>
            <w:tcW w:w="551" w:type="dxa"/>
          </w:tcPr>
          <w:p w14:paraId="41AA521F" w14:textId="77777777" w:rsidR="00F274E5" w:rsidRDefault="00F274E5" w:rsidP="00657295">
            <w:pPr>
              <w:spacing w:line="480" w:lineRule="auto"/>
              <w:rPr>
                <w:rFonts w:ascii="Century Gothic" w:hAnsi="Century Gothic"/>
                <w:color w:val="17365D" w:themeColor="text2" w:themeShade="BF"/>
                <w:sz w:val="20"/>
              </w:rPr>
            </w:pPr>
          </w:p>
        </w:tc>
        <w:tc>
          <w:tcPr>
            <w:tcW w:w="3846" w:type="dxa"/>
          </w:tcPr>
          <w:p w14:paraId="3E1D4AE6" w14:textId="77777777" w:rsidR="00F274E5" w:rsidRDefault="00F274E5" w:rsidP="00657295">
            <w:pPr>
              <w:spacing w:line="480" w:lineRule="auto"/>
              <w:rPr>
                <w:rFonts w:ascii="Century Gothic" w:hAnsi="Century Gothic"/>
                <w:color w:val="17365D" w:themeColor="text2" w:themeShade="BF"/>
                <w:sz w:val="20"/>
              </w:rPr>
            </w:pPr>
          </w:p>
        </w:tc>
        <w:tc>
          <w:tcPr>
            <w:tcW w:w="4431" w:type="dxa"/>
            <w:gridSpan w:val="2"/>
            <w:vMerge w:val="restart"/>
          </w:tcPr>
          <w:p w14:paraId="04CF3904" w14:textId="77777777" w:rsidR="00F274E5" w:rsidRDefault="00F274E5" w:rsidP="00F274E5">
            <w:pPr>
              <w:jc w:val="center"/>
              <w:rPr>
                <w:rFonts w:ascii="Century Gothic" w:hAnsi="Century Gothic"/>
                <w:color w:val="17365D" w:themeColor="text2" w:themeShade="BF"/>
                <w:sz w:val="20"/>
              </w:rPr>
            </w:pPr>
          </w:p>
          <w:p w14:paraId="1CCB11AB" w14:textId="77777777" w:rsidR="00F274E5" w:rsidRDefault="00F274E5" w:rsidP="00F274E5">
            <w:pPr>
              <w:jc w:val="center"/>
              <w:rPr>
                <w:rFonts w:ascii="Century Gothic" w:hAnsi="Century Gothic"/>
                <w:color w:val="17365D" w:themeColor="text2" w:themeShade="BF"/>
                <w:sz w:val="20"/>
              </w:rPr>
            </w:pPr>
          </w:p>
          <w:p w14:paraId="35717DFA" w14:textId="77777777" w:rsidR="00F274E5" w:rsidRDefault="00F274E5" w:rsidP="00F274E5">
            <w:pPr>
              <w:jc w:val="center"/>
              <w:rPr>
                <w:rFonts w:ascii="Century Gothic" w:hAnsi="Century Gothic"/>
                <w:color w:val="17365D" w:themeColor="text2" w:themeShade="BF"/>
                <w:sz w:val="20"/>
              </w:rPr>
            </w:pPr>
          </w:p>
          <w:p w14:paraId="5DFAA3C7" w14:textId="77777777" w:rsidR="00F274E5" w:rsidRDefault="00F274E5" w:rsidP="00F274E5">
            <w:pPr>
              <w:jc w:val="center"/>
              <w:rPr>
                <w:rFonts w:ascii="Century Gothic" w:hAnsi="Century Gothic"/>
                <w:color w:val="17365D" w:themeColor="text2" w:themeShade="BF"/>
                <w:sz w:val="20"/>
              </w:rPr>
            </w:pPr>
          </w:p>
          <w:p w14:paraId="7369FFD4" w14:textId="77777777" w:rsidR="00F274E5" w:rsidRDefault="00F274E5" w:rsidP="00F274E5">
            <w:pPr>
              <w:jc w:val="center"/>
              <w:rPr>
                <w:rFonts w:ascii="Century Gothic" w:hAnsi="Century Gothic"/>
                <w:color w:val="17365D" w:themeColor="text2" w:themeShade="BF"/>
                <w:sz w:val="20"/>
              </w:rPr>
            </w:pPr>
            <w:r>
              <w:rPr>
                <w:rFonts w:ascii="Century Gothic" w:hAnsi="Century Gothic"/>
                <w:color w:val="17365D" w:themeColor="text2" w:themeShade="BF"/>
                <w:sz w:val="20"/>
              </w:rPr>
              <w:t xml:space="preserve">$ </w:t>
            </w:r>
            <w:r w:rsidR="00A147BF">
              <w:rPr>
                <w:rFonts w:ascii="Century Gothic" w:hAnsi="Century Gothic"/>
                <w:color w:val="17365D" w:themeColor="text2" w:themeShade="BF"/>
                <w:sz w:val="20"/>
              </w:rPr>
              <w:t>25</w:t>
            </w:r>
            <w:r>
              <w:rPr>
                <w:rFonts w:ascii="Century Gothic" w:hAnsi="Century Gothic"/>
                <w:color w:val="17365D" w:themeColor="text2" w:themeShade="BF"/>
                <w:sz w:val="20"/>
              </w:rPr>
              <w:t>0.00 dólares Mensuales.</w:t>
            </w:r>
          </w:p>
        </w:tc>
      </w:tr>
      <w:tr w:rsidR="00F274E5" w14:paraId="50969CDA" w14:textId="77777777" w:rsidTr="004610BC">
        <w:tc>
          <w:tcPr>
            <w:tcW w:w="551" w:type="dxa"/>
          </w:tcPr>
          <w:p w14:paraId="3C5E68C5" w14:textId="77777777" w:rsidR="00F274E5" w:rsidRDefault="00A147BF" w:rsidP="00657295">
            <w:pPr>
              <w:spacing w:line="480" w:lineRule="auto"/>
              <w:rPr>
                <w:rFonts w:ascii="Century Gothic" w:hAnsi="Century Gothic"/>
                <w:color w:val="17365D" w:themeColor="text2" w:themeShade="BF"/>
                <w:sz w:val="20"/>
              </w:rPr>
            </w:pPr>
            <w:r>
              <w:rPr>
                <w:rFonts w:ascii="Century Gothic" w:hAnsi="Century Gothic"/>
                <w:color w:val="17365D" w:themeColor="text2" w:themeShade="BF"/>
                <w:sz w:val="20"/>
              </w:rPr>
              <w:t>1</w:t>
            </w:r>
          </w:p>
        </w:tc>
        <w:tc>
          <w:tcPr>
            <w:tcW w:w="3846" w:type="dxa"/>
          </w:tcPr>
          <w:p w14:paraId="0CE618CC" w14:textId="77777777" w:rsidR="00F274E5" w:rsidRDefault="00F274E5" w:rsidP="00657295">
            <w:pPr>
              <w:spacing w:line="480" w:lineRule="auto"/>
              <w:rPr>
                <w:rFonts w:ascii="Century Gothic" w:hAnsi="Century Gothic"/>
                <w:color w:val="17365D" w:themeColor="text2" w:themeShade="BF"/>
                <w:sz w:val="20"/>
              </w:rPr>
            </w:pPr>
            <w:r>
              <w:rPr>
                <w:rFonts w:ascii="Century Gothic" w:hAnsi="Century Gothic"/>
                <w:color w:val="17365D" w:themeColor="text2" w:themeShade="BF"/>
                <w:sz w:val="20"/>
              </w:rPr>
              <w:t>Osmin Enoc Sánchez Aguilar</w:t>
            </w:r>
          </w:p>
        </w:tc>
        <w:tc>
          <w:tcPr>
            <w:tcW w:w="4431" w:type="dxa"/>
            <w:gridSpan w:val="2"/>
            <w:vMerge/>
          </w:tcPr>
          <w:p w14:paraId="72520BAB" w14:textId="77777777" w:rsidR="00F274E5" w:rsidRDefault="00F274E5" w:rsidP="00657295">
            <w:pPr>
              <w:rPr>
                <w:rFonts w:ascii="Century Gothic" w:hAnsi="Century Gothic"/>
                <w:color w:val="17365D" w:themeColor="text2" w:themeShade="BF"/>
                <w:sz w:val="20"/>
              </w:rPr>
            </w:pPr>
          </w:p>
        </w:tc>
      </w:tr>
      <w:tr w:rsidR="00F274E5" w14:paraId="0D23A3B1" w14:textId="77777777" w:rsidTr="004610BC">
        <w:tc>
          <w:tcPr>
            <w:tcW w:w="551" w:type="dxa"/>
          </w:tcPr>
          <w:p w14:paraId="3D0C293E" w14:textId="77777777" w:rsidR="00F274E5" w:rsidRDefault="00A147BF" w:rsidP="00657295">
            <w:pPr>
              <w:spacing w:line="480" w:lineRule="auto"/>
              <w:rPr>
                <w:rFonts w:ascii="Century Gothic" w:hAnsi="Century Gothic"/>
                <w:color w:val="17365D" w:themeColor="text2" w:themeShade="BF"/>
                <w:sz w:val="20"/>
              </w:rPr>
            </w:pPr>
            <w:r>
              <w:rPr>
                <w:rFonts w:ascii="Century Gothic" w:hAnsi="Century Gothic"/>
                <w:color w:val="17365D" w:themeColor="text2" w:themeShade="BF"/>
                <w:sz w:val="20"/>
              </w:rPr>
              <w:t>2</w:t>
            </w:r>
          </w:p>
        </w:tc>
        <w:tc>
          <w:tcPr>
            <w:tcW w:w="3846" w:type="dxa"/>
          </w:tcPr>
          <w:p w14:paraId="16970565" w14:textId="77777777" w:rsidR="00F274E5" w:rsidRDefault="00F274E5" w:rsidP="00657295">
            <w:pPr>
              <w:spacing w:line="480" w:lineRule="auto"/>
              <w:rPr>
                <w:rFonts w:ascii="Century Gothic" w:hAnsi="Century Gothic"/>
                <w:color w:val="17365D" w:themeColor="text2" w:themeShade="BF"/>
                <w:sz w:val="20"/>
              </w:rPr>
            </w:pPr>
            <w:r>
              <w:rPr>
                <w:rFonts w:ascii="Century Gothic" w:hAnsi="Century Gothic"/>
                <w:color w:val="17365D" w:themeColor="text2" w:themeShade="BF"/>
                <w:sz w:val="20"/>
              </w:rPr>
              <w:t>José Alfredo Garay Meléndez.</w:t>
            </w:r>
          </w:p>
        </w:tc>
        <w:tc>
          <w:tcPr>
            <w:tcW w:w="4431" w:type="dxa"/>
            <w:gridSpan w:val="2"/>
            <w:vMerge/>
          </w:tcPr>
          <w:p w14:paraId="3AB6AD50" w14:textId="77777777" w:rsidR="00F274E5" w:rsidRDefault="00F274E5" w:rsidP="00657295">
            <w:pPr>
              <w:rPr>
                <w:rFonts w:ascii="Century Gothic" w:hAnsi="Century Gothic"/>
                <w:color w:val="17365D" w:themeColor="text2" w:themeShade="BF"/>
                <w:sz w:val="20"/>
              </w:rPr>
            </w:pPr>
          </w:p>
        </w:tc>
      </w:tr>
      <w:tr w:rsidR="00F274E5" w14:paraId="08404DE6" w14:textId="77777777" w:rsidTr="004610BC">
        <w:tc>
          <w:tcPr>
            <w:tcW w:w="8828" w:type="dxa"/>
            <w:gridSpan w:val="4"/>
          </w:tcPr>
          <w:p w14:paraId="5F362EFA" w14:textId="5EAD162A" w:rsidR="00F274E5" w:rsidRDefault="00F274E5" w:rsidP="00F274E5">
            <w:pPr>
              <w:jc w:val="center"/>
              <w:rPr>
                <w:rFonts w:ascii="Century Gothic" w:hAnsi="Century Gothic"/>
                <w:color w:val="17365D" w:themeColor="text2" w:themeShade="BF"/>
                <w:sz w:val="20"/>
              </w:rPr>
            </w:pPr>
          </w:p>
          <w:p w14:paraId="313832FC" w14:textId="5408AC56" w:rsidR="000A0B65" w:rsidRDefault="000A0B65" w:rsidP="00F274E5">
            <w:pPr>
              <w:jc w:val="center"/>
              <w:rPr>
                <w:rFonts w:ascii="Century Gothic" w:hAnsi="Century Gothic"/>
                <w:color w:val="17365D" w:themeColor="text2" w:themeShade="BF"/>
                <w:sz w:val="20"/>
              </w:rPr>
            </w:pPr>
          </w:p>
          <w:p w14:paraId="6BC84152" w14:textId="67EAED33" w:rsidR="000A0B65" w:rsidRDefault="000A0B65" w:rsidP="00F274E5">
            <w:pPr>
              <w:jc w:val="center"/>
              <w:rPr>
                <w:rFonts w:ascii="Century Gothic" w:hAnsi="Century Gothic"/>
                <w:color w:val="17365D" w:themeColor="text2" w:themeShade="BF"/>
                <w:sz w:val="20"/>
              </w:rPr>
            </w:pPr>
            <w:r>
              <w:rPr>
                <w:rFonts w:ascii="Century Gothic" w:hAnsi="Century Gothic"/>
                <w:color w:val="17365D" w:themeColor="text2" w:themeShade="BF"/>
                <w:sz w:val="20"/>
              </w:rPr>
              <w:t>DETALLE DE GASTOS ASIGANADOS A ALUMNOS 2019.</w:t>
            </w:r>
          </w:p>
          <w:p w14:paraId="2A1A5F56" w14:textId="50C83764" w:rsidR="000A0B65" w:rsidRDefault="000A0B65" w:rsidP="00F274E5">
            <w:pPr>
              <w:jc w:val="center"/>
              <w:rPr>
                <w:rFonts w:ascii="Century Gothic" w:hAnsi="Century Gothic"/>
                <w:color w:val="17365D" w:themeColor="text2" w:themeShade="BF"/>
                <w:sz w:val="20"/>
              </w:rPr>
            </w:pPr>
          </w:p>
          <w:p w14:paraId="2C01C64E" w14:textId="5B21630B" w:rsidR="000A0B65" w:rsidRDefault="000A0B65" w:rsidP="00F274E5">
            <w:pPr>
              <w:jc w:val="center"/>
              <w:rPr>
                <w:rFonts w:ascii="Century Gothic" w:hAnsi="Century Gothic"/>
                <w:color w:val="17365D" w:themeColor="text2" w:themeShade="BF"/>
                <w:sz w:val="20"/>
              </w:rPr>
            </w:pPr>
          </w:p>
          <w:p w14:paraId="2AE18C7E" w14:textId="77777777" w:rsidR="000A0B65" w:rsidRDefault="000A0B65" w:rsidP="00F274E5">
            <w:pPr>
              <w:jc w:val="center"/>
              <w:rPr>
                <w:rFonts w:ascii="Century Gothic" w:hAnsi="Century Gothic"/>
                <w:color w:val="17365D" w:themeColor="text2" w:themeShade="BF"/>
                <w:sz w:val="20"/>
              </w:rPr>
            </w:pPr>
          </w:p>
          <w:p w14:paraId="3CB509A8" w14:textId="77777777" w:rsidR="00F274E5" w:rsidRPr="000A0B65" w:rsidRDefault="00F274E5" w:rsidP="00F274E5">
            <w:pPr>
              <w:jc w:val="center"/>
              <w:rPr>
                <w:rFonts w:ascii="Century Gothic" w:hAnsi="Century Gothic"/>
                <w:b/>
                <w:bCs/>
                <w:color w:val="17365D" w:themeColor="text2" w:themeShade="BF"/>
                <w:sz w:val="20"/>
              </w:rPr>
            </w:pPr>
            <w:r w:rsidRPr="000A0B65">
              <w:rPr>
                <w:rFonts w:ascii="Century Gothic" w:hAnsi="Century Gothic"/>
                <w:b/>
                <w:bCs/>
                <w:color w:val="17365D" w:themeColor="text2" w:themeShade="BF"/>
                <w:szCs w:val="24"/>
              </w:rPr>
              <w:t>Apoyo con Transporte marítimo de alumnos de las Islas San Sebastián y Isla Rancho Viejo, hacia Complejo Educativo La Pirraya. “educación Media” Bachillerato en Salud</w:t>
            </w:r>
          </w:p>
        </w:tc>
      </w:tr>
      <w:tr w:rsidR="004610BC" w14:paraId="34A28F14" w14:textId="77777777" w:rsidTr="00B83868">
        <w:trPr>
          <w:trHeight w:val="1450"/>
        </w:trPr>
        <w:tc>
          <w:tcPr>
            <w:tcW w:w="8828" w:type="dxa"/>
            <w:gridSpan w:val="4"/>
          </w:tcPr>
          <w:p w14:paraId="25F91832" w14:textId="77777777" w:rsidR="004610BC" w:rsidRPr="000A0B65" w:rsidRDefault="004610BC" w:rsidP="00657295">
            <w:pPr>
              <w:rPr>
                <w:rFonts w:ascii="Century Gothic" w:hAnsi="Century Gothic"/>
                <w:b/>
                <w:bCs/>
                <w:sz w:val="20"/>
              </w:rPr>
            </w:pPr>
            <w:r w:rsidRPr="000A0B65">
              <w:rPr>
                <w:rFonts w:ascii="Century Gothic" w:hAnsi="Century Gothic"/>
                <w:b/>
                <w:bCs/>
                <w:sz w:val="20"/>
              </w:rPr>
              <w:t>La municipalidad de San Dionisio apoya con el transporte de alumnos para que continúen estudios de bachillerato en Isla La Pirraya de nuestro municipio.</w:t>
            </w:r>
          </w:p>
          <w:p w14:paraId="6021ED03" w14:textId="77777777" w:rsidR="004610BC" w:rsidRPr="000A0B65" w:rsidRDefault="00A147BF" w:rsidP="00657295">
            <w:pPr>
              <w:rPr>
                <w:rFonts w:ascii="Century Gothic" w:hAnsi="Century Gothic"/>
                <w:b/>
                <w:bCs/>
                <w:sz w:val="20"/>
              </w:rPr>
            </w:pPr>
            <w:r w:rsidRPr="000A0B65">
              <w:rPr>
                <w:rFonts w:ascii="Century Gothic" w:hAnsi="Century Gothic"/>
                <w:b/>
                <w:bCs/>
                <w:sz w:val="20"/>
              </w:rPr>
              <w:t xml:space="preserve">6 </w:t>
            </w:r>
            <w:r w:rsidR="004610BC" w:rsidRPr="000A0B65">
              <w:rPr>
                <w:rFonts w:ascii="Century Gothic" w:hAnsi="Century Gothic"/>
                <w:b/>
                <w:bCs/>
                <w:sz w:val="20"/>
              </w:rPr>
              <w:t>alumnos viajan de Isla Rancho Viejo se les asigna $1.</w:t>
            </w:r>
            <w:r w:rsidRPr="000A0B65">
              <w:rPr>
                <w:rFonts w:ascii="Century Gothic" w:hAnsi="Century Gothic"/>
                <w:b/>
                <w:bCs/>
                <w:sz w:val="20"/>
              </w:rPr>
              <w:t>50</w:t>
            </w:r>
            <w:r w:rsidR="003F3D18" w:rsidRPr="000A0B65">
              <w:rPr>
                <w:rFonts w:ascii="Century Gothic" w:hAnsi="Century Gothic"/>
                <w:b/>
                <w:bCs/>
                <w:sz w:val="20"/>
              </w:rPr>
              <w:t xml:space="preserve"> </w:t>
            </w:r>
            <w:r w:rsidR="004610BC" w:rsidRPr="000A0B65">
              <w:rPr>
                <w:rFonts w:ascii="Century Gothic" w:hAnsi="Century Gothic"/>
                <w:b/>
                <w:bCs/>
                <w:sz w:val="20"/>
              </w:rPr>
              <w:t xml:space="preserve">c/u </w:t>
            </w:r>
            <w:r w:rsidRPr="000A0B65">
              <w:rPr>
                <w:rFonts w:ascii="Century Gothic" w:hAnsi="Century Gothic"/>
                <w:b/>
                <w:bCs/>
                <w:sz w:val="20"/>
              </w:rPr>
              <w:t xml:space="preserve">por alumno </w:t>
            </w:r>
            <w:r w:rsidR="004610BC" w:rsidRPr="000A0B65">
              <w:rPr>
                <w:rFonts w:ascii="Century Gothic" w:hAnsi="Century Gothic"/>
                <w:b/>
                <w:bCs/>
                <w:sz w:val="20"/>
              </w:rPr>
              <w:t xml:space="preserve"> </w:t>
            </w:r>
            <w:r w:rsidR="003F3D18" w:rsidRPr="000A0B65">
              <w:rPr>
                <w:rFonts w:ascii="Century Gothic" w:hAnsi="Century Gothic"/>
                <w:b/>
                <w:bCs/>
                <w:sz w:val="20"/>
              </w:rPr>
              <w:t>marítimo (</w:t>
            </w:r>
            <w:r w:rsidR="004610BC" w:rsidRPr="000A0B65">
              <w:rPr>
                <w:rFonts w:ascii="Century Gothic" w:hAnsi="Century Gothic"/>
                <w:b/>
                <w:bCs/>
                <w:sz w:val="20"/>
              </w:rPr>
              <w:t>ida y regreso)</w:t>
            </w:r>
          </w:p>
          <w:p w14:paraId="108E646F" w14:textId="77777777" w:rsidR="004610BC" w:rsidRPr="000A0B65" w:rsidRDefault="004610BC" w:rsidP="00657295">
            <w:pPr>
              <w:rPr>
                <w:rFonts w:ascii="Century Gothic" w:hAnsi="Century Gothic"/>
                <w:b/>
                <w:bCs/>
                <w:sz w:val="20"/>
              </w:rPr>
            </w:pPr>
            <w:r w:rsidRPr="000A0B65">
              <w:rPr>
                <w:rFonts w:ascii="Century Gothic" w:hAnsi="Century Gothic"/>
                <w:b/>
                <w:bCs/>
                <w:sz w:val="20"/>
              </w:rPr>
              <w:t xml:space="preserve"> alumnos viajan de Isla San Sebastián se les asigna $2</w:t>
            </w:r>
            <w:r w:rsidR="00A147BF" w:rsidRPr="000A0B65">
              <w:rPr>
                <w:rFonts w:ascii="Century Gothic" w:hAnsi="Century Gothic"/>
                <w:b/>
                <w:bCs/>
                <w:sz w:val="20"/>
              </w:rPr>
              <w:t>1.00 por</w:t>
            </w:r>
            <w:r w:rsidRPr="000A0B65">
              <w:rPr>
                <w:rFonts w:ascii="Century Gothic" w:hAnsi="Century Gothic"/>
                <w:b/>
                <w:bCs/>
                <w:sz w:val="20"/>
              </w:rPr>
              <w:t xml:space="preserve"> </w:t>
            </w:r>
            <w:r w:rsidR="00A147BF" w:rsidRPr="000A0B65">
              <w:rPr>
                <w:rFonts w:ascii="Century Gothic" w:hAnsi="Century Gothic"/>
                <w:b/>
                <w:bCs/>
                <w:sz w:val="20"/>
              </w:rPr>
              <w:t>dia de viaje</w:t>
            </w:r>
            <w:r w:rsidRPr="000A0B65">
              <w:rPr>
                <w:rFonts w:ascii="Century Gothic" w:hAnsi="Century Gothic"/>
                <w:b/>
                <w:bCs/>
                <w:sz w:val="20"/>
              </w:rPr>
              <w:t xml:space="preserve"> marítimo (ida y regreso)</w:t>
            </w:r>
          </w:p>
          <w:p w14:paraId="41AFAFB8" w14:textId="77777777" w:rsidR="004610BC" w:rsidRPr="000A0B65" w:rsidRDefault="004610BC" w:rsidP="00657295">
            <w:pPr>
              <w:rPr>
                <w:rFonts w:ascii="Century Gothic" w:hAnsi="Century Gothic"/>
                <w:b/>
                <w:bCs/>
                <w:sz w:val="20"/>
              </w:rPr>
            </w:pPr>
          </w:p>
          <w:p w14:paraId="0BF504EE" w14:textId="77777777" w:rsidR="004610BC" w:rsidRPr="000A0B65" w:rsidRDefault="004610BC" w:rsidP="00657295">
            <w:pPr>
              <w:rPr>
                <w:rFonts w:ascii="Century Gothic" w:hAnsi="Century Gothic"/>
                <w:b/>
                <w:bCs/>
                <w:sz w:val="20"/>
              </w:rPr>
            </w:pPr>
            <w:r w:rsidRPr="000A0B65">
              <w:rPr>
                <w:rFonts w:ascii="Century Gothic" w:hAnsi="Century Gothic"/>
                <w:b/>
                <w:bCs/>
                <w:sz w:val="20"/>
              </w:rPr>
              <w:t xml:space="preserve">Los pagos varían mes a mes, por los días clases y se verifican mediante control de bitácora firmada por el menor y padre responsable y cotejado con asistencia de Complejo Educativo de Isla La </w:t>
            </w:r>
            <w:r w:rsidR="003F3D18" w:rsidRPr="000A0B65">
              <w:rPr>
                <w:rFonts w:ascii="Century Gothic" w:hAnsi="Century Gothic"/>
                <w:b/>
                <w:bCs/>
                <w:sz w:val="20"/>
              </w:rPr>
              <w:t>Pirraya. -</w:t>
            </w:r>
          </w:p>
          <w:p w14:paraId="51CAE531" w14:textId="77777777" w:rsidR="00AA2293" w:rsidRPr="000A0B65" w:rsidRDefault="00AA2293" w:rsidP="00657295">
            <w:pPr>
              <w:rPr>
                <w:rFonts w:ascii="Century Gothic" w:hAnsi="Century Gothic"/>
                <w:b/>
                <w:bCs/>
                <w:sz w:val="20"/>
              </w:rPr>
            </w:pPr>
          </w:p>
          <w:p w14:paraId="6FC7749F" w14:textId="77777777" w:rsidR="00AA2293" w:rsidRPr="000A0B65" w:rsidRDefault="00AA2293" w:rsidP="00657295">
            <w:pPr>
              <w:rPr>
                <w:rFonts w:ascii="Century Gothic" w:hAnsi="Century Gothic"/>
                <w:b/>
                <w:bCs/>
                <w:sz w:val="20"/>
              </w:rPr>
            </w:pPr>
            <w:r w:rsidRPr="000A0B65">
              <w:rPr>
                <w:rFonts w:ascii="Century Gothic" w:hAnsi="Century Gothic"/>
                <w:b/>
                <w:bCs/>
                <w:sz w:val="20"/>
              </w:rPr>
              <w:t xml:space="preserve">Por lo que los gastos mensuales oscilan entre los 350 a 450 dólares mensuales variable por los días clases y asistencia de </w:t>
            </w:r>
            <w:r w:rsidR="003F3D18" w:rsidRPr="000A0B65">
              <w:rPr>
                <w:rFonts w:ascii="Century Gothic" w:hAnsi="Century Gothic"/>
                <w:b/>
                <w:bCs/>
                <w:sz w:val="20"/>
              </w:rPr>
              <w:t>alumnos. -</w:t>
            </w:r>
          </w:p>
          <w:p w14:paraId="51D1E036" w14:textId="77777777" w:rsidR="004610BC" w:rsidRPr="000A0B65" w:rsidRDefault="004610BC" w:rsidP="00657295">
            <w:pPr>
              <w:rPr>
                <w:rFonts w:ascii="Century Gothic" w:hAnsi="Century Gothic"/>
                <w:b/>
                <w:bCs/>
                <w:sz w:val="20"/>
              </w:rPr>
            </w:pPr>
          </w:p>
          <w:p w14:paraId="7B93598C" w14:textId="77777777" w:rsidR="004610BC" w:rsidRDefault="004610BC" w:rsidP="00657295">
            <w:pPr>
              <w:rPr>
                <w:rFonts w:ascii="Century Gothic" w:hAnsi="Century Gothic"/>
                <w:color w:val="17365D" w:themeColor="text2" w:themeShade="BF"/>
                <w:sz w:val="20"/>
              </w:rPr>
            </w:pPr>
          </w:p>
          <w:p w14:paraId="5EDF3935" w14:textId="77777777" w:rsidR="004610BC" w:rsidRDefault="004610BC" w:rsidP="00657295">
            <w:pPr>
              <w:rPr>
                <w:rFonts w:ascii="Century Gothic" w:hAnsi="Century Gothic"/>
                <w:color w:val="17365D" w:themeColor="text2" w:themeShade="BF"/>
                <w:sz w:val="20"/>
              </w:rPr>
            </w:pPr>
          </w:p>
        </w:tc>
      </w:tr>
      <w:tr w:rsidR="004610BC" w14:paraId="7730CC16" w14:textId="77777777" w:rsidTr="00B83868">
        <w:trPr>
          <w:trHeight w:val="1450"/>
        </w:trPr>
        <w:tc>
          <w:tcPr>
            <w:tcW w:w="8828" w:type="dxa"/>
            <w:gridSpan w:val="4"/>
          </w:tcPr>
          <w:p w14:paraId="5B57D086" w14:textId="77777777" w:rsidR="004610BC" w:rsidRPr="007D497F" w:rsidRDefault="004610BC" w:rsidP="004610BC">
            <w:pPr>
              <w:jc w:val="center"/>
              <w:rPr>
                <w:rFonts w:ascii="Century Gothic" w:hAnsi="Century Gothic"/>
                <w:b/>
                <w:sz w:val="20"/>
              </w:rPr>
            </w:pPr>
            <w:r w:rsidRPr="007D497F">
              <w:rPr>
                <w:rFonts w:ascii="Century Gothic" w:hAnsi="Century Gothic"/>
                <w:b/>
                <w:sz w:val="20"/>
              </w:rPr>
              <w:t>REQUISITOS PARA OPTENER EL BENEFICIO.</w:t>
            </w:r>
          </w:p>
          <w:p w14:paraId="52E791D9" w14:textId="77777777" w:rsidR="004610BC" w:rsidRDefault="007D497F" w:rsidP="004610BC">
            <w:pPr>
              <w:jc w:val="center"/>
              <w:rPr>
                <w:rFonts w:ascii="Century Gothic" w:hAnsi="Century Gothic"/>
                <w:b/>
                <w:sz w:val="20"/>
              </w:rPr>
            </w:pPr>
            <w:r w:rsidRPr="00AA2293">
              <w:rPr>
                <w:rFonts w:ascii="Century Gothic" w:hAnsi="Century Gothic"/>
                <w:b/>
                <w:sz w:val="20"/>
              </w:rPr>
              <w:t>SEGÚN LO PRESCRIPTO POR REGLAMENTO DE BECAS PARA ESDUTIANTES DEL MUNICIPIO DE SAN DIONISIO VIGENTE DESDE ENERO 2017.</w:t>
            </w:r>
          </w:p>
          <w:p w14:paraId="18D324A0" w14:textId="77777777" w:rsidR="00AA2293" w:rsidRPr="00AA2293" w:rsidRDefault="00AA2293" w:rsidP="004610BC">
            <w:pPr>
              <w:jc w:val="center"/>
              <w:rPr>
                <w:rFonts w:ascii="Century Gothic" w:hAnsi="Century Gothic"/>
                <w:b/>
                <w:color w:val="17365D" w:themeColor="text2" w:themeShade="BF"/>
                <w:sz w:val="20"/>
              </w:rPr>
            </w:pPr>
            <w:r>
              <w:rPr>
                <w:rFonts w:ascii="Century Gothic" w:hAnsi="Century Gothic"/>
                <w:b/>
                <w:color w:val="17365D" w:themeColor="text2" w:themeShade="BF"/>
                <w:sz w:val="20"/>
              </w:rPr>
              <w:t xml:space="preserve">Adjunto al presente informe </w:t>
            </w:r>
          </w:p>
        </w:tc>
      </w:tr>
      <w:tr w:rsidR="007D497F" w14:paraId="448FA248" w14:textId="77777777" w:rsidTr="00B83868">
        <w:trPr>
          <w:trHeight w:val="1450"/>
        </w:trPr>
        <w:tc>
          <w:tcPr>
            <w:tcW w:w="8828" w:type="dxa"/>
            <w:gridSpan w:val="4"/>
          </w:tcPr>
          <w:p w14:paraId="26127083" w14:textId="77777777" w:rsidR="007D497F" w:rsidRPr="007D497F" w:rsidRDefault="007D497F" w:rsidP="004610BC">
            <w:pPr>
              <w:jc w:val="center"/>
              <w:rPr>
                <w:rFonts w:ascii="Century Gothic" w:hAnsi="Century Gothic"/>
                <w:b/>
                <w:sz w:val="20"/>
              </w:rPr>
            </w:pPr>
            <w:r w:rsidRPr="007D497F">
              <w:rPr>
                <w:rFonts w:ascii="Century Gothic" w:hAnsi="Century Gothic"/>
                <w:b/>
                <w:sz w:val="20"/>
              </w:rPr>
              <w:t>CONTROL EJERCIDO POR JEFE DE PROGRAMA DE SALU Y EDUCACION COMUNITARIA DE LA MUNICIPALIDAD DE SAN DIONISIO.</w:t>
            </w:r>
            <w:r>
              <w:rPr>
                <w:rFonts w:ascii="Century Gothic" w:hAnsi="Century Gothic"/>
                <w:b/>
                <w:sz w:val="20"/>
              </w:rPr>
              <w:t xml:space="preserve"> DE LA SIGUIENTE MANERA:</w:t>
            </w:r>
          </w:p>
          <w:p w14:paraId="2C7329A2" w14:textId="77777777" w:rsidR="007D497F" w:rsidRPr="007D497F" w:rsidRDefault="007D497F" w:rsidP="007D497F">
            <w:pPr>
              <w:pStyle w:val="Prrafodelista"/>
              <w:numPr>
                <w:ilvl w:val="0"/>
                <w:numId w:val="6"/>
              </w:numPr>
              <w:rPr>
                <w:rFonts w:ascii="Century Gothic" w:hAnsi="Century Gothic"/>
                <w:color w:val="17365D" w:themeColor="text2" w:themeShade="BF"/>
                <w:sz w:val="20"/>
              </w:rPr>
            </w:pPr>
            <w:r w:rsidRPr="007D497F">
              <w:rPr>
                <w:rFonts w:ascii="Century Gothic" w:hAnsi="Century Gothic"/>
                <w:color w:val="17365D" w:themeColor="text2" w:themeShade="BF"/>
                <w:sz w:val="20"/>
              </w:rPr>
              <w:t>VITACORAS DE CONTROL DE ALUMNOS.</w:t>
            </w:r>
          </w:p>
          <w:p w14:paraId="5910EFBC" w14:textId="77777777" w:rsidR="007D497F" w:rsidRPr="007D497F" w:rsidRDefault="007D497F" w:rsidP="007D497F">
            <w:pPr>
              <w:pStyle w:val="Prrafodelista"/>
              <w:numPr>
                <w:ilvl w:val="0"/>
                <w:numId w:val="6"/>
              </w:numPr>
              <w:rPr>
                <w:rFonts w:ascii="Century Gothic" w:hAnsi="Century Gothic"/>
                <w:color w:val="17365D" w:themeColor="text2" w:themeShade="BF"/>
                <w:sz w:val="20"/>
              </w:rPr>
            </w:pPr>
            <w:r w:rsidRPr="007D497F">
              <w:rPr>
                <w:rFonts w:ascii="Century Gothic" w:hAnsi="Century Gothic"/>
                <w:color w:val="17365D" w:themeColor="text2" w:themeShade="BF"/>
                <w:sz w:val="20"/>
              </w:rPr>
              <w:t>HOJA DE CALIFICACIONES COMO MINIMO PROMEDIO “7”</w:t>
            </w:r>
          </w:p>
          <w:p w14:paraId="79C9EEDD" w14:textId="77777777" w:rsidR="007D497F" w:rsidRPr="007D497F" w:rsidRDefault="007D497F" w:rsidP="007D497F">
            <w:pPr>
              <w:pStyle w:val="Prrafodelista"/>
              <w:numPr>
                <w:ilvl w:val="0"/>
                <w:numId w:val="6"/>
              </w:numPr>
              <w:rPr>
                <w:rFonts w:ascii="Century Gothic" w:hAnsi="Century Gothic"/>
                <w:color w:val="17365D" w:themeColor="text2" w:themeShade="BF"/>
                <w:sz w:val="20"/>
              </w:rPr>
            </w:pPr>
            <w:r w:rsidRPr="007D497F">
              <w:rPr>
                <w:rFonts w:ascii="Century Gothic" w:hAnsi="Century Gothic"/>
                <w:color w:val="17365D" w:themeColor="text2" w:themeShade="BF"/>
                <w:sz w:val="20"/>
              </w:rPr>
              <w:t>FIRMA DE CONVENIO CON LOS PADRES EN CASO DE SER MENORES DE EDAD.</w:t>
            </w:r>
          </w:p>
          <w:p w14:paraId="52DD7FE2" w14:textId="77777777" w:rsidR="007D497F" w:rsidRPr="007D497F" w:rsidRDefault="007D497F" w:rsidP="007D497F">
            <w:pPr>
              <w:pStyle w:val="Prrafodelista"/>
              <w:numPr>
                <w:ilvl w:val="0"/>
                <w:numId w:val="6"/>
              </w:numPr>
              <w:rPr>
                <w:rFonts w:ascii="Century Gothic" w:hAnsi="Century Gothic"/>
                <w:color w:val="17365D" w:themeColor="text2" w:themeShade="BF"/>
                <w:sz w:val="20"/>
              </w:rPr>
            </w:pPr>
            <w:r w:rsidRPr="007D497F">
              <w:rPr>
                <w:rFonts w:ascii="Century Gothic" w:hAnsi="Century Gothic"/>
                <w:color w:val="17365D" w:themeColor="text2" w:themeShade="BF"/>
                <w:sz w:val="20"/>
              </w:rPr>
              <w:t>RECIBOS DE ABONO A CUENTAS DE BECARIOS UNIVERSITARIOS.</w:t>
            </w:r>
          </w:p>
          <w:p w14:paraId="167FD4A6" w14:textId="77777777" w:rsidR="007D497F" w:rsidRPr="007D497F" w:rsidRDefault="007D497F" w:rsidP="007D497F">
            <w:pPr>
              <w:pStyle w:val="Prrafodelista"/>
              <w:numPr>
                <w:ilvl w:val="0"/>
                <w:numId w:val="6"/>
              </w:numPr>
              <w:rPr>
                <w:rFonts w:ascii="Century Gothic" w:hAnsi="Century Gothic"/>
                <w:color w:val="17365D" w:themeColor="text2" w:themeShade="BF"/>
                <w:sz w:val="20"/>
              </w:rPr>
            </w:pPr>
            <w:r w:rsidRPr="007D497F">
              <w:rPr>
                <w:rFonts w:ascii="Century Gothic" w:hAnsi="Century Gothic"/>
                <w:color w:val="17365D" w:themeColor="text2" w:themeShade="BF"/>
                <w:sz w:val="20"/>
              </w:rPr>
              <w:t>FACTURAS Y RECIBOS DE PAGOS DE SERVICIO DE TRANSPORTE MARITIMO.</w:t>
            </w:r>
          </w:p>
          <w:p w14:paraId="410DAC16" w14:textId="77777777" w:rsidR="007D497F" w:rsidRPr="007D497F" w:rsidRDefault="007D497F" w:rsidP="007D497F">
            <w:pPr>
              <w:pStyle w:val="Prrafodelista"/>
              <w:numPr>
                <w:ilvl w:val="0"/>
                <w:numId w:val="6"/>
              </w:numPr>
              <w:rPr>
                <w:rFonts w:ascii="Century Gothic" w:hAnsi="Century Gothic"/>
                <w:color w:val="17365D" w:themeColor="text2" w:themeShade="BF"/>
                <w:sz w:val="20"/>
              </w:rPr>
            </w:pPr>
            <w:r w:rsidRPr="007D497F">
              <w:rPr>
                <w:rFonts w:ascii="Century Gothic" w:hAnsi="Century Gothic"/>
                <w:color w:val="17365D" w:themeColor="text2" w:themeShade="BF"/>
                <w:sz w:val="20"/>
              </w:rPr>
              <w:t>RECIBO Y FACTURA DE ALQUILER DE VIVIENDA EN EL CASO DE LOS ESTUDIANTES DEL MEGATEC LA UNION.</w:t>
            </w:r>
          </w:p>
        </w:tc>
      </w:tr>
      <w:bookmarkEnd w:id="0"/>
    </w:tbl>
    <w:p w14:paraId="55517946" w14:textId="77777777" w:rsidR="00657295" w:rsidRDefault="00657295" w:rsidP="00BB2C30">
      <w:pPr>
        <w:spacing w:line="240" w:lineRule="auto"/>
        <w:rPr>
          <w:rFonts w:ascii="Century Gothic" w:hAnsi="Century Gothic"/>
          <w:color w:val="17365D" w:themeColor="text2" w:themeShade="BF"/>
          <w:sz w:val="20"/>
        </w:rPr>
      </w:pPr>
    </w:p>
    <w:p w14:paraId="31A65975" w14:textId="77777777" w:rsidR="00FB1383" w:rsidRDefault="00FB1383" w:rsidP="00BB2C30">
      <w:pPr>
        <w:spacing w:line="240" w:lineRule="auto"/>
        <w:rPr>
          <w:rFonts w:ascii="Century Gothic" w:hAnsi="Century Gothic"/>
          <w:color w:val="17365D" w:themeColor="text2" w:themeShade="BF"/>
          <w:sz w:val="20"/>
        </w:rPr>
      </w:pPr>
    </w:p>
    <w:p w14:paraId="1FBDA625" w14:textId="77777777" w:rsidR="000A0B65" w:rsidRDefault="000A0B65" w:rsidP="000A0B65">
      <w:pPr>
        <w:spacing w:line="240" w:lineRule="auto"/>
        <w:rPr>
          <w:rFonts w:ascii="Century Gothic" w:hAnsi="Century Gothic"/>
          <w:color w:val="17365D" w:themeColor="text2" w:themeShade="BF"/>
          <w:sz w:val="20"/>
        </w:rPr>
      </w:pPr>
    </w:p>
    <w:p w14:paraId="25ABA9C9" w14:textId="77777777" w:rsidR="000A0B65" w:rsidRDefault="000A0B65" w:rsidP="000A0B65">
      <w:pPr>
        <w:spacing w:line="240" w:lineRule="auto"/>
        <w:rPr>
          <w:rFonts w:ascii="Century Gothic" w:hAnsi="Century Gothic"/>
          <w:color w:val="17365D" w:themeColor="text2" w:themeShade="BF"/>
          <w:sz w:val="20"/>
        </w:rPr>
      </w:pPr>
    </w:p>
    <w:p w14:paraId="459D3ED7" w14:textId="77777777" w:rsidR="000A0B65" w:rsidRDefault="000A0B65" w:rsidP="000A0B65">
      <w:pPr>
        <w:spacing w:line="240" w:lineRule="auto"/>
        <w:rPr>
          <w:rFonts w:ascii="Century Gothic" w:hAnsi="Century Gothic"/>
          <w:color w:val="17365D" w:themeColor="text2" w:themeShade="BF"/>
          <w:sz w:val="20"/>
        </w:rPr>
      </w:pPr>
      <w:r>
        <w:rPr>
          <w:rFonts w:ascii="Century Gothic" w:hAnsi="Century Gothic"/>
          <w:color w:val="17365D" w:themeColor="text2" w:themeShade="BF"/>
          <w:sz w:val="20"/>
        </w:rPr>
        <w:lastRenderedPageBreak/>
        <w:t xml:space="preserve">               ALUMNOS BECADOS EN LA UNIVERSIDAD DE ORIENTE (UNIVO)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551"/>
        <w:gridCol w:w="3846"/>
        <w:gridCol w:w="2222"/>
        <w:gridCol w:w="2209"/>
      </w:tblGrid>
      <w:tr w:rsidR="000A0B65" w14:paraId="7321367B" w14:textId="77777777" w:rsidTr="00955575">
        <w:tc>
          <w:tcPr>
            <w:tcW w:w="551" w:type="dxa"/>
          </w:tcPr>
          <w:p w14:paraId="3C808823" w14:textId="77777777" w:rsidR="000A0B65" w:rsidRDefault="000A0B65" w:rsidP="00955575">
            <w:pPr>
              <w:spacing w:line="480" w:lineRule="auto"/>
              <w:rPr>
                <w:rFonts w:ascii="Century Gothic" w:hAnsi="Century Gothic"/>
                <w:color w:val="17365D" w:themeColor="text2" w:themeShade="BF"/>
                <w:sz w:val="20"/>
              </w:rPr>
            </w:pPr>
            <w:r>
              <w:rPr>
                <w:rFonts w:ascii="Century Gothic" w:hAnsi="Century Gothic"/>
                <w:color w:val="17365D" w:themeColor="text2" w:themeShade="BF"/>
                <w:sz w:val="20"/>
              </w:rPr>
              <w:t>No.</w:t>
            </w:r>
          </w:p>
        </w:tc>
        <w:tc>
          <w:tcPr>
            <w:tcW w:w="3846" w:type="dxa"/>
          </w:tcPr>
          <w:p w14:paraId="29F36BE0" w14:textId="77777777" w:rsidR="000A0B65" w:rsidRDefault="000A0B65" w:rsidP="00955575">
            <w:pPr>
              <w:spacing w:line="480" w:lineRule="auto"/>
              <w:rPr>
                <w:rFonts w:ascii="Century Gothic" w:hAnsi="Century Gothic"/>
                <w:color w:val="17365D" w:themeColor="text2" w:themeShade="BF"/>
                <w:sz w:val="20"/>
              </w:rPr>
            </w:pPr>
            <w:r>
              <w:rPr>
                <w:rFonts w:ascii="Century Gothic" w:hAnsi="Century Gothic"/>
                <w:color w:val="17365D" w:themeColor="text2" w:themeShade="BF"/>
                <w:sz w:val="20"/>
              </w:rPr>
              <w:t>Nombre del beneficiario. -</w:t>
            </w:r>
          </w:p>
        </w:tc>
        <w:tc>
          <w:tcPr>
            <w:tcW w:w="2222" w:type="dxa"/>
          </w:tcPr>
          <w:p w14:paraId="7A7E3CF3" w14:textId="77777777" w:rsidR="000A0B65" w:rsidRDefault="000A0B65" w:rsidP="00955575">
            <w:pPr>
              <w:spacing w:line="276" w:lineRule="auto"/>
              <w:rPr>
                <w:rFonts w:ascii="Century Gothic" w:hAnsi="Century Gothic"/>
                <w:color w:val="17365D" w:themeColor="text2" w:themeShade="BF"/>
                <w:sz w:val="20"/>
              </w:rPr>
            </w:pPr>
            <w:r>
              <w:rPr>
                <w:rFonts w:ascii="Century Gothic" w:hAnsi="Century Gothic"/>
                <w:color w:val="17365D" w:themeColor="text2" w:themeShade="BF"/>
                <w:sz w:val="20"/>
              </w:rPr>
              <w:t>Monto asignado Mensualmente.</w:t>
            </w:r>
          </w:p>
        </w:tc>
        <w:tc>
          <w:tcPr>
            <w:tcW w:w="2209" w:type="dxa"/>
          </w:tcPr>
          <w:p w14:paraId="57F5288B" w14:textId="77777777" w:rsidR="000A0B65" w:rsidRDefault="000A0B65" w:rsidP="00955575">
            <w:pPr>
              <w:spacing w:line="276" w:lineRule="auto"/>
              <w:rPr>
                <w:rFonts w:ascii="Century Gothic" w:hAnsi="Century Gothic"/>
                <w:color w:val="17365D" w:themeColor="text2" w:themeShade="BF"/>
                <w:sz w:val="20"/>
              </w:rPr>
            </w:pPr>
            <w:r>
              <w:rPr>
                <w:rFonts w:ascii="Century Gothic" w:hAnsi="Century Gothic"/>
                <w:color w:val="17365D" w:themeColor="text2" w:themeShade="BF"/>
                <w:sz w:val="20"/>
              </w:rPr>
              <w:t>Finalidad del Beneficio Asignado.</w:t>
            </w:r>
          </w:p>
        </w:tc>
      </w:tr>
      <w:tr w:rsidR="000A0B65" w14:paraId="2C42F070" w14:textId="77777777" w:rsidTr="00955575">
        <w:tc>
          <w:tcPr>
            <w:tcW w:w="551" w:type="dxa"/>
          </w:tcPr>
          <w:p w14:paraId="5C3412A7" w14:textId="77777777" w:rsidR="000A0B65" w:rsidRDefault="000A0B65" w:rsidP="00955575">
            <w:pPr>
              <w:spacing w:line="480" w:lineRule="auto"/>
              <w:rPr>
                <w:rFonts w:ascii="Century Gothic" w:hAnsi="Century Gothic"/>
                <w:color w:val="17365D" w:themeColor="text2" w:themeShade="BF"/>
                <w:sz w:val="20"/>
              </w:rPr>
            </w:pPr>
            <w:r>
              <w:rPr>
                <w:rFonts w:ascii="Century Gothic" w:hAnsi="Century Gothic"/>
                <w:color w:val="17365D" w:themeColor="text2" w:themeShade="BF"/>
                <w:sz w:val="20"/>
              </w:rPr>
              <w:t>1</w:t>
            </w:r>
          </w:p>
        </w:tc>
        <w:tc>
          <w:tcPr>
            <w:tcW w:w="3846" w:type="dxa"/>
          </w:tcPr>
          <w:p w14:paraId="54BC882D" w14:textId="77777777" w:rsidR="000A0B65" w:rsidRDefault="000A0B65" w:rsidP="00955575">
            <w:pPr>
              <w:spacing w:line="480" w:lineRule="auto"/>
              <w:rPr>
                <w:rFonts w:ascii="Century Gothic" w:hAnsi="Century Gothic"/>
                <w:color w:val="17365D" w:themeColor="text2" w:themeShade="BF"/>
                <w:sz w:val="20"/>
              </w:rPr>
            </w:pPr>
            <w:r>
              <w:rPr>
                <w:rFonts w:ascii="Century Gothic" w:hAnsi="Century Gothic"/>
                <w:color w:val="17365D" w:themeColor="text2" w:themeShade="BF"/>
                <w:sz w:val="20"/>
              </w:rPr>
              <w:t>Oscar Antonio Hernández Ascencio</w:t>
            </w:r>
          </w:p>
        </w:tc>
        <w:tc>
          <w:tcPr>
            <w:tcW w:w="2222" w:type="dxa"/>
          </w:tcPr>
          <w:p w14:paraId="5FC11BAF" w14:textId="77777777" w:rsidR="000A0B65" w:rsidRDefault="000A0B65" w:rsidP="00955575">
            <w:pPr>
              <w:spacing w:line="480" w:lineRule="auto"/>
              <w:rPr>
                <w:rFonts w:ascii="Century Gothic" w:hAnsi="Century Gothic"/>
                <w:color w:val="17365D" w:themeColor="text2" w:themeShade="BF"/>
                <w:sz w:val="20"/>
              </w:rPr>
            </w:pPr>
            <w:r>
              <w:rPr>
                <w:rFonts w:ascii="Century Gothic" w:hAnsi="Century Gothic"/>
                <w:color w:val="17365D" w:themeColor="text2" w:themeShade="BF"/>
                <w:sz w:val="20"/>
              </w:rPr>
              <w:t>$ 75.00</w:t>
            </w:r>
          </w:p>
        </w:tc>
        <w:tc>
          <w:tcPr>
            <w:tcW w:w="2209" w:type="dxa"/>
          </w:tcPr>
          <w:p w14:paraId="0E4FF3A6" w14:textId="603BFEA8" w:rsidR="000A0B65" w:rsidRDefault="000A0B65" w:rsidP="00955575">
            <w:pPr>
              <w:rPr>
                <w:rFonts w:ascii="Century Gothic" w:hAnsi="Century Gothic"/>
                <w:color w:val="17365D" w:themeColor="text2" w:themeShade="BF"/>
                <w:sz w:val="20"/>
              </w:rPr>
            </w:pPr>
            <w:r>
              <w:rPr>
                <w:rFonts w:ascii="Century Gothic" w:hAnsi="Century Gothic"/>
                <w:color w:val="17365D" w:themeColor="text2" w:themeShade="BF"/>
                <w:sz w:val="20"/>
              </w:rPr>
              <w:t xml:space="preserve">Becada </w:t>
            </w:r>
            <w:r>
              <w:rPr>
                <w:rFonts w:ascii="Century Gothic" w:hAnsi="Century Gothic"/>
                <w:color w:val="17365D" w:themeColor="text2" w:themeShade="BF"/>
                <w:sz w:val="20"/>
              </w:rPr>
              <w:t>UNIVO</w:t>
            </w:r>
          </w:p>
        </w:tc>
      </w:tr>
      <w:tr w:rsidR="000A0B65" w14:paraId="274CE820" w14:textId="77777777" w:rsidTr="00955575">
        <w:tc>
          <w:tcPr>
            <w:tcW w:w="551" w:type="dxa"/>
          </w:tcPr>
          <w:p w14:paraId="1F0EB6F5" w14:textId="77777777" w:rsidR="000A0B65" w:rsidRDefault="000A0B65" w:rsidP="00955575">
            <w:pPr>
              <w:spacing w:line="480" w:lineRule="auto"/>
              <w:rPr>
                <w:rFonts w:ascii="Century Gothic" w:hAnsi="Century Gothic"/>
                <w:color w:val="17365D" w:themeColor="text2" w:themeShade="BF"/>
                <w:sz w:val="20"/>
              </w:rPr>
            </w:pPr>
            <w:r>
              <w:rPr>
                <w:rFonts w:ascii="Century Gothic" w:hAnsi="Century Gothic"/>
                <w:color w:val="17365D" w:themeColor="text2" w:themeShade="BF"/>
                <w:sz w:val="20"/>
              </w:rPr>
              <w:t>2</w:t>
            </w:r>
          </w:p>
        </w:tc>
        <w:tc>
          <w:tcPr>
            <w:tcW w:w="3846" w:type="dxa"/>
          </w:tcPr>
          <w:p w14:paraId="128D864F" w14:textId="77777777" w:rsidR="000A0B65" w:rsidRDefault="000A0B65" w:rsidP="00955575">
            <w:pPr>
              <w:spacing w:line="480" w:lineRule="auto"/>
              <w:rPr>
                <w:rFonts w:ascii="Century Gothic" w:hAnsi="Century Gothic"/>
                <w:color w:val="17365D" w:themeColor="text2" w:themeShade="BF"/>
                <w:sz w:val="20"/>
              </w:rPr>
            </w:pPr>
            <w:r>
              <w:rPr>
                <w:rFonts w:ascii="Century Gothic" w:hAnsi="Century Gothic"/>
                <w:color w:val="17365D" w:themeColor="text2" w:themeShade="BF"/>
                <w:sz w:val="20"/>
              </w:rPr>
              <w:t xml:space="preserve"> Doris Yesenia Ayala Lozano </w:t>
            </w:r>
          </w:p>
        </w:tc>
        <w:tc>
          <w:tcPr>
            <w:tcW w:w="2222" w:type="dxa"/>
          </w:tcPr>
          <w:p w14:paraId="5A664C1B" w14:textId="77777777" w:rsidR="000A0B65" w:rsidRDefault="000A0B65" w:rsidP="00955575">
            <w:pPr>
              <w:spacing w:line="480" w:lineRule="auto"/>
              <w:rPr>
                <w:rFonts w:ascii="Century Gothic" w:hAnsi="Century Gothic"/>
                <w:color w:val="17365D" w:themeColor="text2" w:themeShade="BF"/>
                <w:sz w:val="20"/>
              </w:rPr>
            </w:pPr>
            <w:r w:rsidRPr="00657295">
              <w:rPr>
                <w:rFonts w:ascii="Century Gothic" w:hAnsi="Century Gothic"/>
                <w:color w:val="17365D" w:themeColor="text2" w:themeShade="BF"/>
                <w:sz w:val="20"/>
              </w:rPr>
              <w:t xml:space="preserve">$ </w:t>
            </w:r>
            <w:r>
              <w:rPr>
                <w:rFonts w:ascii="Century Gothic" w:hAnsi="Century Gothic"/>
                <w:color w:val="17365D" w:themeColor="text2" w:themeShade="BF"/>
                <w:sz w:val="20"/>
              </w:rPr>
              <w:t>75.00</w:t>
            </w:r>
          </w:p>
        </w:tc>
        <w:tc>
          <w:tcPr>
            <w:tcW w:w="2209" w:type="dxa"/>
          </w:tcPr>
          <w:p w14:paraId="2182859F" w14:textId="25789586" w:rsidR="000A0B65" w:rsidRDefault="000A0B65" w:rsidP="00955575">
            <w:pPr>
              <w:rPr>
                <w:rFonts w:ascii="Century Gothic" w:hAnsi="Century Gothic"/>
                <w:color w:val="17365D" w:themeColor="text2" w:themeShade="BF"/>
                <w:sz w:val="20"/>
              </w:rPr>
            </w:pPr>
            <w:r>
              <w:rPr>
                <w:rFonts w:ascii="Century Gothic" w:hAnsi="Century Gothic"/>
                <w:color w:val="17365D" w:themeColor="text2" w:themeShade="BF"/>
                <w:sz w:val="20"/>
              </w:rPr>
              <w:t>Becada UNIVO</w:t>
            </w:r>
          </w:p>
        </w:tc>
      </w:tr>
      <w:tr w:rsidR="000A0B65" w14:paraId="197259B8" w14:textId="77777777" w:rsidTr="00955575">
        <w:tc>
          <w:tcPr>
            <w:tcW w:w="551" w:type="dxa"/>
          </w:tcPr>
          <w:p w14:paraId="4C71D26A" w14:textId="77777777" w:rsidR="000A0B65" w:rsidRDefault="000A0B65" w:rsidP="00955575">
            <w:pPr>
              <w:spacing w:line="480" w:lineRule="auto"/>
              <w:rPr>
                <w:rFonts w:ascii="Century Gothic" w:hAnsi="Century Gothic"/>
                <w:color w:val="17365D" w:themeColor="text2" w:themeShade="BF"/>
                <w:sz w:val="20"/>
              </w:rPr>
            </w:pPr>
            <w:r>
              <w:rPr>
                <w:rFonts w:ascii="Century Gothic" w:hAnsi="Century Gothic"/>
                <w:color w:val="17365D" w:themeColor="text2" w:themeShade="BF"/>
                <w:sz w:val="20"/>
              </w:rPr>
              <w:t>3</w:t>
            </w:r>
          </w:p>
        </w:tc>
        <w:tc>
          <w:tcPr>
            <w:tcW w:w="3846" w:type="dxa"/>
          </w:tcPr>
          <w:p w14:paraId="45A20E97" w14:textId="77777777" w:rsidR="000A0B65" w:rsidRDefault="000A0B65" w:rsidP="00955575">
            <w:pPr>
              <w:spacing w:line="480" w:lineRule="auto"/>
              <w:rPr>
                <w:rFonts w:ascii="Century Gothic" w:hAnsi="Century Gothic"/>
                <w:color w:val="17365D" w:themeColor="text2" w:themeShade="BF"/>
                <w:sz w:val="20"/>
              </w:rPr>
            </w:pPr>
            <w:r>
              <w:rPr>
                <w:rFonts w:ascii="Century Gothic" w:hAnsi="Century Gothic"/>
                <w:color w:val="17365D" w:themeColor="text2" w:themeShade="BF"/>
                <w:sz w:val="20"/>
              </w:rPr>
              <w:t xml:space="preserve">Patricia Maricela Zelaya Iglesia  </w:t>
            </w:r>
          </w:p>
        </w:tc>
        <w:tc>
          <w:tcPr>
            <w:tcW w:w="2222" w:type="dxa"/>
          </w:tcPr>
          <w:p w14:paraId="751687C6" w14:textId="77777777" w:rsidR="000A0B65" w:rsidRDefault="000A0B65" w:rsidP="00955575">
            <w:pPr>
              <w:spacing w:line="480" w:lineRule="auto"/>
              <w:rPr>
                <w:rFonts w:ascii="Century Gothic" w:hAnsi="Century Gothic"/>
                <w:color w:val="17365D" w:themeColor="text2" w:themeShade="BF"/>
                <w:sz w:val="20"/>
              </w:rPr>
            </w:pPr>
            <w:r>
              <w:rPr>
                <w:rFonts w:ascii="Century Gothic" w:hAnsi="Century Gothic"/>
                <w:color w:val="17365D" w:themeColor="text2" w:themeShade="BF"/>
                <w:sz w:val="20"/>
              </w:rPr>
              <w:t>$ 75.00</w:t>
            </w:r>
          </w:p>
        </w:tc>
        <w:tc>
          <w:tcPr>
            <w:tcW w:w="2209" w:type="dxa"/>
          </w:tcPr>
          <w:p w14:paraId="7C63BDB9" w14:textId="731C9563" w:rsidR="000A0B65" w:rsidRDefault="000A0B65" w:rsidP="00955575">
            <w:pPr>
              <w:rPr>
                <w:rFonts w:ascii="Century Gothic" w:hAnsi="Century Gothic"/>
                <w:color w:val="17365D" w:themeColor="text2" w:themeShade="BF"/>
                <w:sz w:val="20"/>
              </w:rPr>
            </w:pPr>
            <w:r>
              <w:rPr>
                <w:rFonts w:ascii="Century Gothic" w:hAnsi="Century Gothic"/>
                <w:color w:val="17365D" w:themeColor="text2" w:themeShade="BF"/>
                <w:sz w:val="20"/>
              </w:rPr>
              <w:t>Becada UNIVO</w:t>
            </w:r>
          </w:p>
        </w:tc>
      </w:tr>
      <w:tr w:rsidR="000A0B65" w14:paraId="312EB26F" w14:textId="77777777" w:rsidTr="00955575">
        <w:tc>
          <w:tcPr>
            <w:tcW w:w="551" w:type="dxa"/>
          </w:tcPr>
          <w:p w14:paraId="52E8B6E4" w14:textId="77777777" w:rsidR="000A0B65" w:rsidRDefault="000A0B65" w:rsidP="00955575">
            <w:pPr>
              <w:spacing w:line="480" w:lineRule="auto"/>
              <w:rPr>
                <w:rFonts w:ascii="Century Gothic" w:hAnsi="Century Gothic"/>
                <w:color w:val="17365D" w:themeColor="text2" w:themeShade="BF"/>
                <w:sz w:val="20"/>
              </w:rPr>
            </w:pPr>
            <w:r>
              <w:rPr>
                <w:rFonts w:ascii="Century Gothic" w:hAnsi="Century Gothic"/>
                <w:color w:val="17365D" w:themeColor="text2" w:themeShade="BF"/>
                <w:sz w:val="20"/>
              </w:rPr>
              <w:t>4</w:t>
            </w:r>
          </w:p>
        </w:tc>
        <w:tc>
          <w:tcPr>
            <w:tcW w:w="3846" w:type="dxa"/>
          </w:tcPr>
          <w:p w14:paraId="44BD3ADE" w14:textId="77777777" w:rsidR="000A0B65" w:rsidRDefault="000A0B65" w:rsidP="00955575">
            <w:pPr>
              <w:spacing w:line="480" w:lineRule="auto"/>
              <w:rPr>
                <w:rFonts w:ascii="Century Gothic" w:hAnsi="Century Gothic"/>
                <w:color w:val="17365D" w:themeColor="text2" w:themeShade="BF"/>
                <w:sz w:val="20"/>
              </w:rPr>
            </w:pPr>
            <w:r>
              <w:rPr>
                <w:rFonts w:ascii="Century Gothic" w:hAnsi="Century Gothic"/>
                <w:color w:val="17365D" w:themeColor="text2" w:themeShade="BF"/>
                <w:sz w:val="20"/>
              </w:rPr>
              <w:t>Carla Daniela Ayala Santos</w:t>
            </w:r>
          </w:p>
        </w:tc>
        <w:tc>
          <w:tcPr>
            <w:tcW w:w="2222" w:type="dxa"/>
          </w:tcPr>
          <w:p w14:paraId="2A884206" w14:textId="77777777" w:rsidR="000A0B65" w:rsidRDefault="000A0B65" w:rsidP="00955575">
            <w:pPr>
              <w:spacing w:line="480" w:lineRule="auto"/>
              <w:rPr>
                <w:rFonts w:ascii="Century Gothic" w:hAnsi="Century Gothic"/>
                <w:color w:val="17365D" w:themeColor="text2" w:themeShade="BF"/>
                <w:sz w:val="20"/>
              </w:rPr>
            </w:pPr>
            <w:r>
              <w:rPr>
                <w:rFonts w:ascii="Century Gothic" w:hAnsi="Century Gothic"/>
                <w:color w:val="17365D" w:themeColor="text2" w:themeShade="BF"/>
                <w:sz w:val="20"/>
              </w:rPr>
              <w:t>$ 75.00</w:t>
            </w:r>
          </w:p>
        </w:tc>
        <w:tc>
          <w:tcPr>
            <w:tcW w:w="2209" w:type="dxa"/>
          </w:tcPr>
          <w:p w14:paraId="48599ED2" w14:textId="39E21B56" w:rsidR="000A0B65" w:rsidRDefault="000A0B65" w:rsidP="00955575">
            <w:pPr>
              <w:rPr>
                <w:rFonts w:ascii="Century Gothic" w:hAnsi="Century Gothic"/>
                <w:color w:val="17365D" w:themeColor="text2" w:themeShade="BF"/>
                <w:sz w:val="20"/>
              </w:rPr>
            </w:pPr>
            <w:r>
              <w:rPr>
                <w:rFonts w:ascii="Century Gothic" w:hAnsi="Century Gothic"/>
                <w:color w:val="17365D" w:themeColor="text2" w:themeShade="BF"/>
                <w:sz w:val="20"/>
              </w:rPr>
              <w:t>Becada UNIVO</w:t>
            </w:r>
          </w:p>
        </w:tc>
      </w:tr>
    </w:tbl>
    <w:p w14:paraId="55C2ADFA" w14:textId="77777777" w:rsidR="00FB1383" w:rsidRDefault="00FB1383" w:rsidP="00BB2C30">
      <w:pPr>
        <w:spacing w:line="240" w:lineRule="auto"/>
        <w:rPr>
          <w:rFonts w:ascii="Century Gothic" w:hAnsi="Century Gothic"/>
          <w:color w:val="17365D" w:themeColor="text2" w:themeShade="BF"/>
          <w:sz w:val="20"/>
        </w:rPr>
      </w:pPr>
    </w:p>
    <w:p w14:paraId="28992CCF" w14:textId="77777777" w:rsidR="00FB1383" w:rsidRDefault="00FB1383" w:rsidP="00BB2C30">
      <w:pPr>
        <w:spacing w:line="240" w:lineRule="auto"/>
        <w:rPr>
          <w:rFonts w:ascii="Century Gothic" w:hAnsi="Century Gothic"/>
          <w:color w:val="17365D" w:themeColor="text2" w:themeShade="BF"/>
          <w:sz w:val="20"/>
        </w:rPr>
      </w:pPr>
    </w:p>
    <w:p w14:paraId="1758C4A3" w14:textId="77777777" w:rsidR="00FB1383" w:rsidRPr="000A0B65" w:rsidRDefault="00FB1383" w:rsidP="000A0B65">
      <w:pPr>
        <w:pStyle w:val="Sinespaciado"/>
        <w:jc w:val="center"/>
        <w:rPr>
          <w:b/>
          <w:bCs/>
          <w:color w:val="4F81BD" w:themeColor="accen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37C66F9" w14:textId="77777777" w:rsidR="004610BC" w:rsidRPr="000A0B65" w:rsidRDefault="003F3D18" w:rsidP="000A0B65">
      <w:pPr>
        <w:pStyle w:val="Sinespaciado"/>
        <w:jc w:val="center"/>
        <w:rPr>
          <w:b/>
          <w:bCs/>
          <w:color w:val="4F81BD" w:themeColor="accen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A0B65">
        <w:rPr>
          <w:b/>
          <w:bCs/>
          <w:color w:val="4F81BD" w:themeColor="accen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PROMOTORA DE EDUCACION Y SALUD COMUNITARIA</w:t>
      </w:r>
    </w:p>
    <w:p w14:paraId="16873C6C" w14:textId="323F9500" w:rsidR="003F3D18" w:rsidRPr="000A0B65" w:rsidRDefault="003F3D18" w:rsidP="000A0B65">
      <w:pPr>
        <w:pStyle w:val="Sinespaciado"/>
        <w:jc w:val="center"/>
        <w:rPr>
          <w:b/>
          <w:bCs/>
          <w:color w:val="4F81BD" w:themeColor="accen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A0B65">
        <w:rPr>
          <w:b/>
          <w:bCs/>
          <w:color w:val="4F81BD" w:themeColor="accen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SANDRA MABEL CORTEZ DE HELENA.</w:t>
      </w:r>
    </w:p>
    <w:p w14:paraId="4C43E3E9" w14:textId="28D3F212" w:rsidR="000A0B65" w:rsidRPr="000A0B65" w:rsidRDefault="000A0B65" w:rsidP="000A0B65">
      <w:pPr>
        <w:pStyle w:val="Sinespaciado"/>
        <w:jc w:val="center"/>
        <w:rPr>
          <w:b/>
          <w:bCs/>
          <w:color w:val="4F81BD" w:themeColor="accen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A0B65">
        <w:rPr>
          <w:b/>
          <w:bCs/>
          <w:color w:val="4F81BD" w:themeColor="accen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SAN DIONISIO 24 DE SEPTIEMBRE DE 2019</w:t>
      </w:r>
    </w:p>
    <w:p w14:paraId="23B4D7A5" w14:textId="77777777" w:rsidR="00657295" w:rsidRDefault="00657295" w:rsidP="00BB2C30">
      <w:pPr>
        <w:spacing w:line="240" w:lineRule="auto"/>
        <w:rPr>
          <w:rFonts w:ascii="Century Gothic" w:hAnsi="Century Gothic"/>
          <w:color w:val="17365D" w:themeColor="text2" w:themeShade="BF"/>
          <w:sz w:val="20"/>
        </w:rPr>
      </w:pPr>
    </w:p>
    <w:p w14:paraId="6BC1AD48" w14:textId="77777777" w:rsidR="00657295" w:rsidRDefault="00657295" w:rsidP="00BB2C30">
      <w:pPr>
        <w:spacing w:line="240" w:lineRule="auto"/>
        <w:rPr>
          <w:rFonts w:ascii="Century Gothic" w:hAnsi="Century Gothic"/>
          <w:color w:val="17365D" w:themeColor="text2" w:themeShade="BF"/>
          <w:sz w:val="20"/>
        </w:rPr>
      </w:pPr>
      <w:bookmarkStart w:id="1" w:name="_GoBack"/>
      <w:bookmarkEnd w:id="1"/>
    </w:p>
    <w:p w14:paraId="002182EB" w14:textId="77777777" w:rsidR="00657295" w:rsidRDefault="00657295" w:rsidP="00BB2C30">
      <w:pPr>
        <w:spacing w:line="240" w:lineRule="auto"/>
        <w:rPr>
          <w:rFonts w:ascii="Century Gothic" w:hAnsi="Century Gothic"/>
          <w:color w:val="17365D" w:themeColor="text2" w:themeShade="BF"/>
          <w:sz w:val="20"/>
        </w:rPr>
      </w:pPr>
    </w:p>
    <w:p w14:paraId="20A82A3E" w14:textId="77777777" w:rsidR="00657295" w:rsidRDefault="00657295" w:rsidP="00BB2C30">
      <w:pPr>
        <w:spacing w:line="240" w:lineRule="auto"/>
        <w:rPr>
          <w:rFonts w:ascii="Century Gothic" w:hAnsi="Century Gothic"/>
          <w:color w:val="17365D" w:themeColor="text2" w:themeShade="BF"/>
          <w:sz w:val="20"/>
        </w:rPr>
      </w:pPr>
    </w:p>
    <w:p w14:paraId="6E696131" w14:textId="77777777" w:rsidR="00657295" w:rsidRPr="00A8235A" w:rsidRDefault="003F3D18" w:rsidP="00BB2C30">
      <w:pPr>
        <w:spacing w:line="240" w:lineRule="auto"/>
        <w:rPr>
          <w:rFonts w:ascii="Century Gothic" w:hAnsi="Century Gothic"/>
          <w:color w:val="17365D" w:themeColor="text2" w:themeShade="BF"/>
          <w:sz w:val="20"/>
        </w:rPr>
      </w:pPr>
      <w:r>
        <w:rPr>
          <w:rFonts w:ascii="Century Gothic" w:hAnsi="Century Gothic"/>
          <w:color w:val="17365D" w:themeColor="text2" w:themeShade="BF"/>
          <w:sz w:val="20"/>
        </w:rPr>
        <w:t xml:space="preserve">                                                   </w:t>
      </w:r>
    </w:p>
    <w:sectPr w:rsidR="00657295" w:rsidRPr="00A8235A" w:rsidSect="00793BEE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F9E6E32" w14:textId="77777777" w:rsidR="002D601D" w:rsidRDefault="002D601D" w:rsidP="00AE625E">
      <w:pPr>
        <w:spacing w:after="0" w:line="240" w:lineRule="auto"/>
      </w:pPr>
      <w:r>
        <w:separator/>
      </w:r>
    </w:p>
  </w:endnote>
  <w:endnote w:type="continuationSeparator" w:id="0">
    <w:p w14:paraId="6007B178" w14:textId="77777777" w:rsidR="002D601D" w:rsidRDefault="002D601D" w:rsidP="00AE625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 Gothic"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5F722B3" w14:textId="77777777" w:rsidR="002D601D" w:rsidRDefault="002D601D" w:rsidP="00AE625E">
      <w:pPr>
        <w:spacing w:after="0" w:line="240" w:lineRule="auto"/>
      </w:pPr>
      <w:r>
        <w:separator/>
      </w:r>
    </w:p>
  </w:footnote>
  <w:footnote w:type="continuationSeparator" w:id="0">
    <w:p w14:paraId="563055CB" w14:textId="77777777" w:rsidR="002D601D" w:rsidRDefault="002D601D" w:rsidP="00AE625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F6EF2"/>
    <w:multiLevelType w:val="hybridMultilevel"/>
    <w:tmpl w:val="1018B824"/>
    <w:lvl w:ilvl="0" w:tplc="4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525622E"/>
    <w:multiLevelType w:val="hybridMultilevel"/>
    <w:tmpl w:val="39F268AA"/>
    <w:lvl w:ilvl="0" w:tplc="9EF830C4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440A0019" w:tentative="1">
      <w:start w:val="1"/>
      <w:numFmt w:val="lowerLetter"/>
      <w:lvlText w:val="%2."/>
      <w:lvlJc w:val="left"/>
      <w:pPr>
        <w:ind w:left="1800" w:hanging="360"/>
      </w:pPr>
    </w:lvl>
    <w:lvl w:ilvl="2" w:tplc="440A001B" w:tentative="1">
      <w:start w:val="1"/>
      <w:numFmt w:val="lowerRoman"/>
      <w:lvlText w:val="%3."/>
      <w:lvlJc w:val="right"/>
      <w:pPr>
        <w:ind w:left="2520" w:hanging="180"/>
      </w:pPr>
    </w:lvl>
    <w:lvl w:ilvl="3" w:tplc="440A000F" w:tentative="1">
      <w:start w:val="1"/>
      <w:numFmt w:val="decimal"/>
      <w:lvlText w:val="%4."/>
      <w:lvlJc w:val="left"/>
      <w:pPr>
        <w:ind w:left="3240" w:hanging="360"/>
      </w:pPr>
    </w:lvl>
    <w:lvl w:ilvl="4" w:tplc="440A0019" w:tentative="1">
      <w:start w:val="1"/>
      <w:numFmt w:val="lowerLetter"/>
      <w:lvlText w:val="%5."/>
      <w:lvlJc w:val="left"/>
      <w:pPr>
        <w:ind w:left="3960" w:hanging="360"/>
      </w:pPr>
    </w:lvl>
    <w:lvl w:ilvl="5" w:tplc="440A001B" w:tentative="1">
      <w:start w:val="1"/>
      <w:numFmt w:val="lowerRoman"/>
      <w:lvlText w:val="%6."/>
      <w:lvlJc w:val="right"/>
      <w:pPr>
        <w:ind w:left="4680" w:hanging="180"/>
      </w:pPr>
    </w:lvl>
    <w:lvl w:ilvl="6" w:tplc="440A000F" w:tentative="1">
      <w:start w:val="1"/>
      <w:numFmt w:val="decimal"/>
      <w:lvlText w:val="%7."/>
      <w:lvlJc w:val="left"/>
      <w:pPr>
        <w:ind w:left="5400" w:hanging="360"/>
      </w:pPr>
    </w:lvl>
    <w:lvl w:ilvl="7" w:tplc="440A0019" w:tentative="1">
      <w:start w:val="1"/>
      <w:numFmt w:val="lowerLetter"/>
      <w:lvlText w:val="%8."/>
      <w:lvlJc w:val="left"/>
      <w:pPr>
        <w:ind w:left="6120" w:hanging="360"/>
      </w:pPr>
    </w:lvl>
    <w:lvl w:ilvl="8" w:tplc="44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29B95EB1"/>
    <w:multiLevelType w:val="hybridMultilevel"/>
    <w:tmpl w:val="65980A88"/>
    <w:lvl w:ilvl="0" w:tplc="44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</w:lvl>
    <w:lvl w:ilvl="3" w:tplc="440A000F" w:tentative="1">
      <w:start w:val="1"/>
      <w:numFmt w:val="decimal"/>
      <w:lvlText w:val="%4."/>
      <w:lvlJc w:val="left"/>
      <w:pPr>
        <w:ind w:left="2880" w:hanging="360"/>
      </w:p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</w:lvl>
    <w:lvl w:ilvl="6" w:tplc="440A000F" w:tentative="1">
      <w:start w:val="1"/>
      <w:numFmt w:val="decimal"/>
      <w:lvlText w:val="%7."/>
      <w:lvlJc w:val="left"/>
      <w:pPr>
        <w:ind w:left="5040" w:hanging="360"/>
      </w:p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B3346AE"/>
    <w:multiLevelType w:val="hybridMultilevel"/>
    <w:tmpl w:val="1020FFE2"/>
    <w:lvl w:ilvl="0" w:tplc="44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</w:lvl>
    <w:lvl w:ilvl="3" w:tplc="440A000F" w:tentative="1">
      <w:start w:val="1"/>
      <w:numFmt w:val="decimal"/>
      <w:lvlText w:val="%4."/>
      <w:lvlJc w:val="left"/>
      <w:pPr>
        <w:ind w:left="2880" w:hanging="360"/>
      </w:p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</w:lvl>
    <w:lvl w:ilvl="6" w:tplc="440A000F" w:tentative="1">
      <w:start w:val="1"/>
      <w:numFmt w:val="decimal"/>
      <w:lvlText w:val="%7."/>
      <w:lvlJc w:val="left"/>
      <w:pPr>
        <w:ind w:left="5040" w:hanging="360"/>
      </w:p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BEE0EEF"/>
    <w:multiLevelType w:val="hybridMultilevel"/>
    <w:tmpl w:val="CFB86B08"/>
    <w:lvl w:ilvl="0" w:tplc="440A0017">
      <w:start w:val="1"/>
      <w:numFmt w:val="lowerLetter"/>
      <w:lvlText w:val="%1)"/>
      <w:lvlJc w:val="left"/>
      <w:pPr>
        <w:ind w:left="720" w:hanging="360"/>
      </w:pPr>
      <w:rPr>
        <w:rFonts w:hint="default"/>
        <w:color w:val="auto"/>
      </w:r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</w:lvl>
    <w:lvl w:ilvl="3" w:tplc="440A000F" w:tentative="1">
      <w:start w:val="1"/>
      <w:numFmt w:val="decimal"/>
      <w:lvlText w:val="%4."/>
      <w:lvlJc w:val="left"/>
      <w:pPr>
        <w:ind w:left="2880" w:hanging="360"/>
      </w:p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</w:lvl>
    <w:lvl w:ilvl="6" w:tplc="440A000F" w:tentative="1">
      <w:start w:val="1"/>
      <w:numFmt w:val="decimal"/>
      <w:lvlText w:val="%7."/>
      <w:lvlJc w:val="left"/>
      <w:pPr>
        <w:ind w:left="5040" w:hanging="360"/>
      </w:p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D47367D"/>
    <w:multiLevelType w:val="hybridMultilevel"/>
    <w:tmpl w:val="D568A21E"/>
    <w:lvl w:ilvl="0" w:tplc="440A000F">
      <w:start w:val="1"/>
      <w:numFmt w:val="decimal"/>
      <w:lvlText w:val="%1."/>
      <w:lvlJc w:val="left"/>
      <w:pPr>
        <w:ind w:left="720" w:hanging="360"/>
      </w:p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</w:lvl>
    <w:lvl w:ilvl="3" w:tplc="440A000F" w:tentative="1">
      <w:start w:val="1"/>
      <w:numFmt w:val="decimal"/>
      <w:lvlText w:val="%4."/>
      <w:lvlJc w:val="left"/>
      <w:pPr>
        <w:ind w:left="2880" w:hanging="360"/>
      </w:p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</w:lvl>
    <w:lvl w:ilvl="6" w:tplc="440A000F" w:tentative="1">
      <w:start w:val="1"/>
      <w:numFmt w:val="decimal"/>
      <w:lvlText w:val="%7."/>
      <w:lvlJc w:val="left"/>
      <w:pPr>
        <w:ind w:left="5040" w:hanging="360"/>
      </w:p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2EA08F6"/>
    <w:multiLevelType w:val="hybridMultilevel"/>
    <w:tmpl w:val="D568A21E"/>
    <w:lvl w:ilvl="0" w:tplc="440A000F">
      <w:start w:val="1"/>
      <w:numFmt w:val="decimal"/>
      <w:lvlText w:val="%1."/>
      <w:lvlJc w:val="left"/>
      <w:pPr>
        <w:ind w:left="720" w:hanging="360"/>
      </w:p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</w:lvl>
    <w:lvl w:ilvl="3" w:tplc="440A000F" w:tentative="1">
      <w:start w:val="1"/>
      <w:numFmt w:val="decimal"/>
      <w:lvlText w:val="%4."/>
      <w:lvlJc w:val="left"/>
      <w:pPr>
        <w:ind w:left="2880" w:hanging="360"/>
      </w:p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</w:lvl>
    <w:lvl w:ilvl="6" w:tplc="440A000F" w:tentative="1">
      <w:start w:val="1"/>
      <w:numFmt w:val="decimal"/>
      <w:lvlText w:val="%7."/>
      <w:lvlJc w:val="left"/>
      <w:pPr>
        <w:ind w:left="5040" w:hanging="360"/>
      </w:p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3"/>
  </w:num>
  <w:num w:numId="3">
    <w:abstractNumId w:val="4"/>
  </w:num>
  <w:num w:numId="4">
    <w:abstractNumId w:val="2"/>
  </w:num>
  <w:num w:numId="5">
    <w:abstractNumId w:val="1"/>
  </w:num>
  <w:num w:numId="6">
    <w:abstractNumId w:val="6"/>
  </w:num>
  <w:num w:numId="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E625E"/>
    <w:rsid w:val="000217A6"/>
    <w:rsid w:val="00026148"/>
    <w:rsid w:val="00035024"/>
    <w:rsid w:val="0005719F"/>
    <w:rsid w:val="000606E2"/>
    <w:rsid w:val="00073EC4"/>
    <w:rsid w:val="0007599D"/>
    <w:rsid w:val="00094463"/>
    <w:rsid w:val="00096CD4"/>
    <w:rsid w:val="000A082A"/>
    <w:rsid w:val="000A0B65"/>
    <w:rsid w:val="000B2E7A"/>
    <w:rsid w:val="000B45CE"/>
    <w:rsid w:val="000D1258"/>
    <w:rsid w:val="000E1938"/>
    <w:rsid w:val="000F7C49"/>
    <w:rsid w:val="00101470"/>
    <w:rsid w:val="00106D4C"/>
    <w:rsid w:val="001158E2"/>
    <w:rsid w:val="00122DA6"/>
    <w:rsid w:val="00134357"/>
    <w:rsid w:val="00141D91"/>
    <w:rsid w:val="001451F0"/>
    <w:rsid w:val="0016618A"/>
    <w:rsid w:val="001A08C5"/>
    <w:rsid w:val="001A2009"/>
    <w:rsid w:val="001A2FDA"/>
    <w:rsid w:val="001A7935"/>
    <w:rsid w:val="001B72A4"/>
    <w:rsid w:val="001E1D25"/>
    <w:rsid w:val="001E7527"/>
    <w:rsid w:val="001F01C9"/>
    <w:rsid w:val="00201E26"/>
    <w:rsid w:val="00221B7D"/>
    <w:rsid w:val="00246F71"/>
    <w:rsid w:val="002552F4"/>
    <w:rsid w:val="002830A3"/>
    <w:rsid w:val="00287983"/>
    <w:rsid w:val="002C06BB"/>
    <w:rsid w:val="002D38A4"/>
    <w:rsid w:val="002D601D"/>
    <w:rsid w:val="003104CF"/>
    <w:rsid w:val="00331F59"/>
    <w:rsid w:val="00341A95"/>
    <w:rsid w:val="00360C46"/>
    <w:rsid w:val="00373762"/>
    <w:rsid w:val="0038131D"/>
    <w:rsid w:val="003C3487"/>
    <w:rsid w:val="003E2175"/>
    <w:rsid w:val="003F3D18"/>
    <w:rsid w:val="00420AE3"/>
    <w:rsid w:val="00426AEA"/>
    <w:rsid w:val="00433330"/>
    <w:rsid w:val="00436513"/>
    <w:rsid w:val="004411BC"/>
    <w:rsid w:val="004423DC"/>
    <w:rsid w:val="004467F3"/>
    <w:rsid w:val="00452FF9"/>
    <w:rsid w:val="0045624F"/>
    <w:rsid w:val="004610BC"/>
    <w:rsid w:val="004617E9"/>
    <w:rsid w:val="00485DA0"/>
    <w:rsid w:val="004B0121"/>
    <w:rsid w:val="004B0B51"/>
    <w:rsid w:val="004B6D8C"/>
    <w:rsid w:val="004E1927"/>
    <w:rsid w:val="004E40BA"/>
    <w:rsid w:val="004E4C40"/>
    <w:rsid w:val="004E6825"/>
    <w:rsid w:val="004F022E"/>
    <w:rsid w:val="004F19CE"/>
    <w:rsid w:val="00502644"/>
    <w:rsid w:val="005337E1"/>
    <w:rsid w:val="0055416B"/>
    <w:rsid w:val="00560AD7"/>
    <w:rsid w:val="005819A4"/>
    <w:rsid w:val="00581DEB"/>
    <w:rsid w:val="005A2041"/>
    <w:rsid w:val="005E7B77"/>
    <w:rsid w:val="006013B5"/>
    <w:rsid w:val="00601EF4"/>
    <w:rsid w:val="006261A9"/>
    <w:rsid w:val="00642192"/>
    <w:rsid w:val="00642A8B"/>
    <w:rsid w:val="00643D1F"/>
    <w:rsid w:val="006443F3"/>
    <w:rsid w:val="0064759C"/>
    <w:rsid w:val="00657295"/>
    <w:rsid w:val="0069301F"/>
    <w:rsid w:val="006B701E"/>
    <w:rsid w:val="006D0CC9"/>
    <w:rsid w:val="006D6EE0"/>
    <w:rsid w:val="006F4E6C"/>
    <w:rsid w:val="00716C7E"/>
    <w:rsid w:val="007239EF"/>
    <w:rsid w:val="00741DB8"/>
    <w:rsid w:val="00741EAE"/>
    <w:rsid w:val="007444DD"/>
    <w:rsid w:val="007501A9"/>
    <w:rsid w:val="00760BE0"/>
    <w:rsid w:val="00793BEE"/>
    <w:rsid w:val="007A2670"/>
    <w:rsid w:val="007A3DB3"/>
    <w:rsid w:val="007B7C3E"/>
    <w:rsid w:val="007C0FAE"/>
    <w:rsid w:val="007C1FED"/>
    <w:rsid w:val="007D497F"/>
    <w:rsid w:val="007D51D0"/>
    <w:rsid w:val="007D64CD"/>
    <w:rsid w:val="007D687F"/>
    <w:rsid w:val="007E69EE"/>
    <w:rsid w:val="007F11DA"/>
    <w:rsid w:val="00802A2A"/>
    <w:rsid w:val="00822D31"/>
    <w:rsid w:val="00835193"/>
    <w:rsid w:val="008676E3"/>
    <w:rsid w:val="008719B7"/>
    <w:rsid w:val="0087695A"/>
    <w:rsid w:val="008772D5"/>
    <w:rsid w:val="0088127A"/>
    <w:rsid w:val="0089204B"/>
    <w:rsid w:val="00895F52"/>
    <w:rsid w:val="008A6B80"/>
    <w:rsid w:val="008B6443"/>
    <w:rsid w:val="008C6945"/>
    <w:rsid w:val="008F452C"/>
    <w:rsid w:val="008F5078"/>
    <w:rsid w:val="00914599"/>
    <w:rsid w:val="00970C1B"/>
    <w:rsid w:val="00991147"/>
    <w:rsid w:val="009916C7"/>
    <w:rsid w:val="009968EF"/>
    <w:rsid w:val="009B331F"/>
    <w:rsid w:val="009C5E26"/>
    <w:rsid w:val="009E2261"/>
    <w:rsid w:val="009F3146"/>
    <w:rsid w:val="00A01FB6"/>
    <w:rsid w:val="00A01FD4"/>
    <w:rsid w:val="00A147BF"/>
    <w:rsid w:val="00A31124"/>
    <w:rsid w:val="00A7124F"/>
    <w:rsid w:val="00A8235A"/>
    <w:rsid w:val="00A945DC"/>
    <w:rsid w:val="00AA2293"/>
    <w:rsid w:val="00AB5391"/>
    <w:rsid w:val="00AD4A2D"/>
    <w:rsid w:val="00AE1832"/>
    <w:rsid w:val="00AE5A36"/>
    <w:rsid w:val="00AE625E"/>
    <w:rsid w:val="00AF1277"/>
    <w:rsid w:val="00B019DC"/>
    <w:rsid w:val="00B17AD3"/>
    <w:rsid w:val="00B40934"/>
    <w:rsid w:val="00B7005A"/>
    <w:rsid w:val="00BA1791"/>
    <w:rsid w:val="00BA5CF1"/>
    <w:rsid w:val="00BB0777"/>
    <w:rsid w:val="00BB2C30"/>
    <w:rsid w:val="00BB6013"/>
    <w:rsid w:val="00BC7E65"/>
    <w:rsid w:val="00BD2CB8"/>
    <w:rsid w:val="00BE4A70"/>
    <w:rsid w:val="00C0079D"/>
    <w:rsid w:val="00C2738D"/>
    <w:rsid w:val="00C36EFC"/>
    <w:rsid w:val="00C575DC"/>
    <w:rsid w:val="00C703C3"/>
    <w:rsid w:val="00C907A9"/>
    <w:rsid w:val="00CA384E"/>
    <w:rsid w:val="00CB66D5"/>
    <w:rsid w:val="00CF3CC6"/>
    <w:rsid w:val="00D25F7E"/>
    <w:rsid w:val="00D272BA"/>
    <w:rsid w:val="00D32197"/>
    <w:rsid w:val="00D54FCA"/>
    <w:rsid w:val="00D84B0C"/>
    <w:rsid w:val="00D95C81"/>
    <w:rsid w:val="00DA2A42"/>
    <w:rsid w:val="00DC7ED1"/>
    <w:rsid w:val="00DE79B4"/>
    <w:rsid w:val="00DF0C8C"/>
    <w:rsid w:val="00DF2000"/>
    <w:rsid w:val="00E07C8A"/>
    <w:rsid w:val="00E22128"/>
    <w:rsid w:val="00E2743C"/>
    <w:rsid w:val="00E32572"/>
    <w:rsid w:val="00E37A85"/>
    <w:rsid w:val="00E419A2"/>
    <w:rsid w:val="00E749C4"/>
    <w:rsid w:val="00E867B6"/>
    <w:rsid w:val="00E94D99"/>
    <w:rsid w:val="00EB460E"/>
    <w:rsid w:val="00EB66E7"/>
    <w:rsid w:val="00EC36AE"/>
    <w:rsid w:val="00ED5C04"/>
    <w:rsid w:val="00F01F6F"/>
    <w:rsid w:val="00F274E5"/>
    <w:rsid w:val="00F46A77"/>
    <w:rsid w:val="00F6231F"/>
    <w:rsid w:val="00F62387"/>
    <w:rsid w:val="00F81340"/>
    <w:rsid w:val="00F959A9"/>
    <w:rsid w:val="00FB1383"/>
    <w:rsid w:val="00FC5D03"/>
    <w:rsid w:val="00FD7D2E"/>
    <w:rsid w:val="00FF7D7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7F069E71"/>
  <w15:docId w15:val="{455A2CB0-295A-43CA-B3BB-DC44BA2EB9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793BEE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AE62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E625E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AE625E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AE625E"/>
  </w:style>
  <w:style w:type="paragraph" w:styleId="Piedepgina">
    <w:name w:val="footer"/>
    <w:basedOn w:val="Normal"/>
    <w:link w:val="PiedepginaCar"/>
    <w:uiPriority w:val="99"/>
    <w:unhideWhenUsed/>
    <w:rsid w:val="00AE625E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AE625E"/>
  </w:style>
  <w:style w:type="paragraph" w:styleId="Prrafodelista">
    <w:name w:val="List Paragraph"/>
    <w:basedOn w:val="Normal"/>
    <w:uiPriority w:val="34"/>
    <w:qFormat/>
    <w:rsid w:val="0089204B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8F452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65729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0A0B65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0465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67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461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575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682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699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413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C67843E-E3FA-405A-B53A-6FFA04C4F3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518</Words>
  <Characters>2853</Characters>
  <Application>Microsoft Office Word</Application>
  <DocSecurity>0</DocSecurity>
  <Lines>23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3365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STPP</dc:creator>
  <cp:lastModifiedBy>Alcaldia San Dionisio</cp:lastModifiedBy>
  <cp:revision>2</cp:revision>
  <cp:lastPrinted>2017-03-24T21:04:00Z</cp:lastPrinted>
  <dcterms:created xsi:type="dcterms:W3CDTF">2019-09-24T14:51:00Z</dcterms:created>
  <dcterms:modified xsi:type="dcterms:W3CDTF">2019-09-24T14:51:00Z</dcterms:modified>
</cp:coreProperties>
</file>