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E3547" w:rsidRPr="009E3547" w:rsidRDefault="009E3547" w:rsidP="009E3547">
      <w:pPr>
        <w:spacing w:after="0" w:line="240" w:lineRule="auto"/>
        <w:jc w:val="center"/>
        <w:rPr>
          <w:rFonts w:ascii="Arial" w:hAnsi="Arial" w:cs="Arial"/>
          <w:b/>
          <w:bCs/>
          <w:sz w:val="20"/>
          <w:szCs w:val="20"/>
          <w:lang w:val="es-MX"/>
        </w:rPr>
      </w:pPr>
      <w:r w:rsidRPr="009E3547">
        <w:rPr>
          <w:noProof/>
          <w:sz w:val="20"/>
          <w:szCs w:val="20"/>
          <w:lang w:eastAsia="es-SV"/>
        </w:rPr>
        <mc:AlternateContent>
          <mc:Choice Requires="wps">
            <w:drawing>
              <wp:anchor distT="0" distB="0" distL="114300" distR="114300" simplePos="0" relativeHeight="251659264" behindDoc="0" locked="0" layoutInCell="1" allowOverlap="1" wp14:anchorId="0EB6F39A" wp14:editId="1BAC026F">
                <wp:simplePos x="0" y="0"/>
                <wp:positionH relativeFrom="margin">
                  <wp:posOffset>4067175</wp:posOffset>
                </wp:positionH>
                <wp:positionV relativeFrom="paragraph">
                  <wp:posOffset>-483235</wp:posOffset>
                </wp:positionV>
                <wp:extent cx="1409700" cy="2667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66700"/>
                        </a:xfrm>
                        <a:prstGeom prst="rect">
                          <a:avLst/>
                        </a:prstGeom>
                        <a:solidFill>
                          <a:srgbClr val="FFFFFF"/>
                        </a:solidFill>
                        <a:ln w="9525">
                          <a:solidFill>
                            <a:srgbClr val="000000"/>
                          </a:solidFill>
                          <a:miter lim="800000"/>
                          <a:headEnd/>
                          <a:tailEnd/>
                        </a:ln>
                      </wps:spPr>
                      <wps:txbx>
                        <w:txbxContent>
                          <w:p w:rsidR="009E3547" w:rsidRPr="00D8161F" w:rsidRDefault="009E3547" w:rsidP="009E3547">
                            <w:pPr>
                              <w:jc w:val="right"/>
                              <w:rPr>
                                <w:rFonts w:ascii="Arial" w:hAnsi="Arial" w:cs="Arial"/>
                                <w:sz w:val="20"/>
                              </w:rPr>
                            </w:pPr>
                            <w:r w:rsidRPr="00D8161F">
                              <w:rPr>
                                <w:rFonts w:ascii="Arial" w:hAnsi="Arial" w:cs="Arial"/>
                                <w:sz w:val="20"/>
                              </w:rPr>
                              <w:t>FORMATO No. 000</w:t>
                            </w:r>
                            <w:r>
                              <w:rPr>
                                <w:rFonts w:ascii="Arial" w:hAnsi="Arial" w:cs="Arial"/>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EB6F39A" id="_x0000_t202" coordsize="21600,21600" o:spt="202" path="m,l,21600r21600,l21600,xe">
                <v:stroke joinstyle="miter"/>
                <v:path gradientshapeok="t" o:connecttype="rect"/>
              </v:shapetype>
              <v:shape id="Text Box 2" o:spid="_x0000_s1026" type="#_x0000_t202" style="position:absolute;left:0;text-align:left;margin-left:320.25pt;margin-top:-38.05pt;width:111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">
                <v:textbox>
                  <w:txbxContent>
                    <w:p w:rsidR="009E3547" w:rsidRPr="00D8161F" w:rsidRDefault="009E3547" w:rsidP="009E3547">
                      <w:pPr>
                        <w:jc w:val="right"/>
                        <w:rPr>
                          <w:rFonts w:ascii="Arial" w:hAnsi="Arial" w:cs="Arial"/>
                          <w:sz w:val="20"/>
                        </w:rPr>
                      </w:pPr>
                      <w:r w:rsidRPr="00D8161F">
                        <w:rPr>
                          <w:rFonts w:ascii="Arial" w:hAnsi="Arial" w:cs="Arial"/>
                          <w:sz w:val="20"/>
                        </w:rPr>
                        <w:t>FORMATO No. 000</w:t>
                      </w:r>
                      <w:r>
                        <w:rPr>
                          <w:rFonts w:ascii="Arial" w:hAnsi="Arial" w:cs="Arial"/>
                          <w:sz w:val="20"/>
                        </w:rPr>
                        <w:t>3</w:t>
                      </w:r>
                    </w:p>
                  </w:txbxContent>
                </v:textbox>
                <w10:wrap anchorx="margin"/>
              </v:shape>
            </w:pict>
          </mc:Fallback>
        </mc:AlternateContent>
      </w:r>
      <w:r w:rsidRPr="009E3547">
        <w:rPr>
          <w:rFonts w:ascii="Arial" w:hAnsi="Arial" w:cs="Arial"/>
          <w:b/>
          <w:bCs/>
          <w:sz w:val="20"/>
          <w:szCs w:val="20"/>
          <w:lang w:val="es-MX"/>
        </w:rPr>
        <w:t>Solicitud para Determinación de Fianza Línea Aérea</w:t>
      </w:r>
    </w:p>
    <w:p w:rsidR="009E3547" w:rsidRPr="009E3547" w:rsidRDefault="009E3547" w:rsidP="009E3547">
      <w:pPr>
        <w:spacing w:after="0" w:line="240" w:lineRule="auto"/>
        <w:jc w:val="center"/>
        <w:rPr>
          <w:rFonts w:ascii="Arial" w:hAnsi="Arial" w:cs="Arial"/>
          <w:b/>
          <w:bCs/>
          <w:sz w:val="20"/>
          <w:szCs w:val="20"/>
          <w:lang w:val="es-MX"/>
        </w:rPr>
      </w:pPr>
      <w:r w:rsidRPr="009E3547">
        <w:rPr>
          <w:rFonts w:ascii="Arial" w:hAnsi="Arial" w:cs="Arial"/>
          <w:b/>
          <w:bCs/>
          <w:sz w:val="20"/>
          <w:szCs w:val="20"/>
          <w:lang w:val="es-MX"/>
        </w:rPr>
        <w:t>(Artículo 76 de la Ley Orgánica de Aviación Civil)</w:t>
      </w:r>
    </w:p>
    <w:p w:rsidR="009E3547" w:rsidRPr="009E3547" w:rsidRDefault="009E3547" w:rsidP="009E3547">
      <w:pPr>
        <w:spacing w:after="0" w:line="240" w:lineRule="auto"/>
        <w:rPr>
          <w:rFonts w:ascii="Arial" w:hAnsi="Arial" w:cs="Arial"/>
          <w:b/>
          <w:bCs/>
          <w:sz w:val="20"/>
          <w:szCs w:val="20"/>
          <w:lang w:val="es-MX"/>
        </w:rPr>
      </w:pPr>
    </w:p>
    <w:p w:rsidR="009E3547" w:rsidRPr="009E3547" w:rsidRDefault="009E3547" w:rsidP="009E3547">
      <w:pPr>
        <w:spacing w:after="0" w:line="240" w:lineRule="auto"/>
        <w:rPr>
          <w:rFonts w:ascii="Arial" w:hAnsi="Arial" w:cs="Arial"/>
          <w:b/>
          <w:bCs/>
          <w:sz w:val="20"/>
          <w:szCs w:val="20"/>
          <w:lang w:val="es-MX"/>
        </w:rPr>
      </w:pPr>
      <w:r w:rsidRPr="009E3547">
        <w:rPr>
          <w:rFonts w:ascii="Arial" w:hAnsi="Arial" w:cs="Arial"/>
          <w:b/>
          <w:bCs/>
          <w:sz w:val="20"/>
          <w:szCs w:val="20"/>
          <w:lang w:val="es-MX"/>
        </w:rPr>
        <w:t>Destinatario:</w:t>
      </w:r>
    </w:p>
    <w:p w:rsidR="009E3547" w:rsidRPr="009E3547" w:rsidRDefault="009E3547" w:rsidP="009E3547">
      <w:pPr>
        <w:spacing w:after="0" w:line="240" w:lineRule="auto"/>
        <w:rPr>
          <w:rFonts w:ascii="Arial" w:hAnsi="Arial" w:cs="Arial"/>
          <w:b/>
          <w:bCs/>
          <w:sz w:val="20"/>
          <w:szCs w:val="20"/>
          <w:lang w:val="es-MX"/>
        </w:rPr>
      </w:pPr>
      <w:r w:rsidRPr="009E3547">
        <w:rPr>
          <w:rFonts w:ascii="Arial" w:hAnsi="Arial" w:cs="Arial"/>
          <w:b/>
          <w:bCs/>
          <w:sz w:val="20"/>
          <w:szCs w:val="20"/>
          <w:lang w:val="es-MX"/>
        </w:rPr>
        <w:t xml:space="preserve">Señor  </w:t>
      </w:r>
    </w:p>
    <w:p w:rsidR="009E3547" w:rsidRPr="009E3547" w:rsidRDefault="009E3547" w:rsidP="009E3547">
      <w:pPr>
        <w:spacing w:after="0" w:line="240" w:lineRule="auto"/>
        <w:rPr>
          <w:rFonts w:ascii="Arial" w:hAnsi="Arial" w:cs="Arial"/>
          <w:b/>
          <w:bCs/>
          <w:sz w:val="20"/>
          <w:szCs w:val="20"/>
          <w:lang w:val="es-MX"/>
        </w:rPr>
      </w:pPr>
      <w:r w:rsidRPr="009E3547">
        <w:rPr>
          <w:rFonts w:ascii="Arial" w:hAnsi="Arial" w:cs="Arial"/>
          <w:b/>
          <w:bCs/>
          <w:sz w:val="20"/>
          <w:szCs w:val="20"/>
          <w:lang w:val="es-MX"/>
        </w:rPr>
        <w:t>Superintendente de Obligaciones Mercantiles</w:t>
      </w:r>
    </w:p>
    <w:p w:rsidR="009E3547" w:rsidRPr="009E3547" w:rsidRDefault="009E3547" w:rsidP="009E3547">
      <w:pPr>
        <w:spacing w:after="0" w:line="240" w:lineRule="auto"/>
        <w:rPr>
          <w:rFonts w:ascii="Arial" w:hAnsi="Arial" w:cs="Arial"/>
          <w:b/>
          <w:bCs/>
          <w:sz w:val="20"/>
          <w:szCs w:val="20"/>
          <w:lang w:val="es-MX"/>
        </w:rPr>
      </w:pPr>
      <w:r w:rsidRPr="009E3547">
        <w:rPr>
          <w:rFonts w:ascii="Arial" w:hAnsi="Arial" w:cs="Arial"/>
          <w:b/>
          <w:bCs/>
          <w:sz w:val="20"/>
          <w:szCs w:val="20"/>
          <w:lang w:val="es-MX"/>
        </w:rPr>
        <w:t>Presente.</w:t>
      </w:r>
      <w:r w:rsidRPr="009E3547">
        <w:rPr>
          <w:noProof/>
          <w:sz w:val="20"/>
          <w:szCs w:val="20"/>
          <w:lang w:eastAsia="es-SV"/>
        </w:rPr>
        <w:t xml:space="preserve"> </w:t>
      </w:r>
    </w:p>
    <w:p w:rsidR="009E3547" w:rsidRPr="009E3547" w:rsidRDefault="009E3547" w:rsidP="009E3547">
      <w:pPr>
        <w:spacing w:after="0" w:line="240" w:lineRule="auto"/>
        <w:rPr>
          <w:rFonts w:ascii="Arial" w:hAnsi="Arial" w:cs="Arial"/>
          <w:b/>
          <w:bCs/>
          <w:sz w:val="20"/>
          <w:szCs w:val="20"/>
          <w:lang w:val="es-MX"/>
        </w:rPr>
      </w:pPr>
    </w:p>
    <w:p w:rsidR="009E3547" w:rsidRPr="005C3D02" w:rsidRDefault="009E3547" w:rsidP="009E3547">
      <w:pPr>
        <w:spacing w:after="0" w:line="240" w:lineRule="auto"/>
        <w:rPr>
          <w:rFonts w:ascii="Arial" w:hAnsi="Arial" w:cs="Arial"/>
          <w:b/>
          <w:bCs/>
          <w:sz w:val="20"/>
          <w:szCs w:val="20"/>
          <w:lang w:val="es-MX"/>
        </w:rPr>
      </w:pPr>
      <w:r w:rsidRPr="009E3547">
        <w:rPr>
          <w:rFonts w:ascii="Arial" w:hAnsi="Arial" w:cs="Arial"/>
          <w:b/>
          <w:bCs/>
          <w:sz w:val="20"/>
          <w:szCs w:val="20"/>
          <w:lang w:val="es-MX"/>
        </w:rPr>
        <w:t>Datos generales del solicitante</w:t>
      </w:r>
      <w:r>
        <w:rPr>
          <w:rFonts w:ascii="Arial" w:hAnsi="Arial" w:cs="Arial"/>
          <w:b/>
          <w:bCs/>
          <w:sz w:val="20"/>
          <w:szCs w:val="20"/>
          <w:lang w:val="es-MX"/>
        </w:rPr>
        <w:t xml:space="preserve"> </w:t>
      </w:r>
      <w:r w:rsidRPr="005C3D02">
        <w:rPr>
          <w:rFonts w:ascii="Arial" w:hAnsi="Arial" w:cs="Arial"/>
          <w:b/>
          <w:bCs/>
          <w:sz w:val="20"/>
          <w:szCs w:val="20"/>
          <w:lang w:val="es-MX"/>
        </w:rPr>
        <w:t>(</w:t>
      </w:r>
      <w:r w:rsidRPr="005C3D02">
        <w:rPr>
          <w:rFonts w:ascii="Arial" w:hAnsi="Arial" w:cs="Arial"/>
          <w:b/>
          <w:sz w:val="20"/>
          <w:szCs w:val="20"/>
          <w:lang w:val="es-MX"/>
        </w:rPr>
        <w:t>Art. 67 inciso segundo, Art. 71, numeral 3, de la Ley de Procedimientos Civiles)</w:t>
      </w:r>
    </w:p>
    <w:p w:rsidR="009E3547" w:rsidRPr="009E3547" w:rsidRDefault="009E3547" w:rsidP="009E3547">
      <w:pPr>
        <w:spacing w:after="0" w:line="240" w:lineRule="auto"/>
        <w:rPr>
          <w:rFonts w:ascii="Arial" w:hAnsi="Arial" w:cs="Arial"/>
          <w:b/>
          <w:bCs/>
          <w:sz w:val="20"/>
          <w:szCs w:val="20"/>
          <w:lang w:val="es-MX"/>
        </w:rPr>
      </w:pPr>
      <w:r w:rsidRPr="009E3547">
        <w:rPr>
          <w:rFonts w:ascii="Arial" w:hAnsi="Arial" w:cs="Arial"/>
          <w:b/>
          <w:bCs/>
          <w:sz w:val="20"/>
          <w:szCs w:val="20"/>
          <w:lang w:val="es-MX"/>
        </w:rPr>
        <w:t xml:space="preserve"> </w:t>
      </w:r>
    </w:p>
    <w:p w:rsidR="009E3547" w:rsidRPr="009E3547" w:rsidRDefault="009E3547" w:rsidP="009E3547">
      <w:pPr>
        <w:spacing w:after="0" w:line="240" w:lineRule="auto"/>
        <w:jc w:val="both"/>
        <w:rPr>
          <w:rFonts w:ascii="Arial" w:hAnsi="Arial" w:cs="Arial"/>
          <w:color w:val="FF0000"/>
          <w:sz w:val="20"/>
          <w:szCs w:val="20"/>
          <w:lang w:val="es-MX"/>
        </w:rPr>
      </w:pPr>
      <w:r w:rsidRPr="009E3547">
        <w:rPr>
          <w:rFonts w:ascii="Arial" w:hAnsi="Arial" w:cs="Arial"/>
          <w:sz w:val="20"/>
          <w:szCs w:val="20"/>
          <w:lang w:val="es-MX"/>
        </w:rPr>
        <w:t xml:space="preserve">Yo, ________________________ (nombre del Representante Legal o Apoderado y sus generales: mayor de edad, profesión, del domicilio de, con DUI numero). </w:t>
      </w:r>
    </w:p>
    <w:p w:rsidR="009E3547" w:rsidRPr="009E3547" w:rsidRDefault="009E3547" w:rsidP="009E3547">
      <w:pPr>
        <w:spacing w:after="0" w:line="240" w:lineRule="auto"/>
        <w:jc w:val="both"/>
        <w:rPr>
          <w:rFonts w:ascii="Arial" w:hAnsi="Arial" w:cs="Arial"/>
          <w:color w:val="FF0000"/>
          <w:sz w:val="20"/>
          <w:szCs w:val="20"/>
          <w:lang w:val="es-MX"/>
        </w:rPr>
      </w:pPr>
    </w:p>
    <w:p w:rsidR="009E3547" w:rsidRPr="005C3D02" w:rsidRDefault="009E3547" w:rsidP="009E3547">
      <w:pPr>
        <w:spacing w:after="0" w:line="240" w:lineRule="auto"/>
        <w:jc w:val="both"/>
        <w:rPr>
          <w:rFonts w:ascii="Arial" w:hAnsi="Arial" w:cs="Arial"/>
          <w:b/>
          <w:sz w:val="20"/>
          <w:szCs w:val="20"/>
          <w:lang w:val="es-MX"/>
        </w:rPr>
      </w:pPr>
      <w:r w:rsidRPr="009E3547">
        <w:rPr>
          <w:rFonts w:ascii="Arial" w:hAnsi="Arial" w:cs="Arial"/>
          <w:b/>
          <w:sz w:val="20"/>
          <w:szCs w:val="20"/>
          <w:lang w:val="es-MX"/>
        </w:rPr>
        <w:t>Datos de representación legal</w:t>
      </w:r>
      <w:r>
        <w:rPr>
          <w:rFonts w:ascii="Arial" w:hAnsi="Arial" w:cs="Arial"/>
          <w:b/>
          <w:sz w:val="20"/>
          <w:szCs w:val="20"/>
          <w:lang w:val="es-MX"/>
        </w:rPr>
        <w:t xml:space="preserve"> </w:t>
      </w:r>
      <w:r w:rsidRPr="005C3D02">
        <w:rPr>
          <w:rFonts w:ascii="Arial" w:hAnsi="Arial" w:cs="Arial"/>
          <w:b/>
          <w:sz w:val="20"/>
          <w:szCs w:val="20"/>
          <w:lang w:val="es-MX"/>
        </w:rPr>
        <w:t>(Art. 67, inciso tercero, Art. 69, inciso primero, Art. 71, numeral 2, de la Ley de Procedimientos Civiles)</w:t>
      </w:r>
    </w:p>
    <w:p w:rsidR="009E3547" w:rsidRPr="009E3547" w:rsidRDefault="009E3547" w:rsidP="009E3547">
      <w:pPr>
        <w:spacing w:after="0" w:line="240" w:lineRule="auto"/>
        <w:jc w:val="both"/>
        <w:rPr>
          <w:rFonts w:ascii="Arial" w:hAnsi="Arial" w:cs="Arial"/>
          <w:b/>
          <w:sz w:val="20"/>
          <w:szCs w:val="20"/>
          <w:lang w:val="es-MX"/>
        </w:rPr>
      </w:pPr>
    </w:p>
    <w:p w:rsidR="009E3547" w:rsidRPr="009E3547" w:rsidRDefault="009E3547" w:rsidP="009E3547">
      <w:pPr>
        <w:spacing w:after="0" w:line="240" w:lineRule="auto"/>
        <w:jc w:val="both"/>
        <w:rPr>
          <w:rFonts w:ascii="Arial" w:hAnsi="Arial" w:cs="Arial"/>
          <w:color w:val="FF0000"/>
          <w:sz w:val="20"/>
          <w:szCs w:val="20"/>
          <w:lang w:val="es-MX"/>
        </w:rPr>
      </w:pPr>
      <w:r w:rsidRPr="009E3547">
        <w:rPr>
          <w:rFonts w:ascii="Arial" w:hAnsi="Arial" w:cs="Arial"/>
          <w:sz w:val="20"/>
          <w:szCs w:val="20"/>
          <w:lang w:val="es-MX"/>
        </w:rPr>
        <w:t>Actuando en calidad de ________________________ (relacionar calidad en la que actúa: Representante Legal o Apoderado) de la Sociedad (nombre de la Sociedad), con NIT____</w:t>
      </w:r>
      <w:r w:rsidRPr="009E3547">
        <w:rPr>
          <w:sz w:val="20"/>
          <w:szCs w:val="20"/>
        </w:rPr>
        <w:t xml:space="preserve"> </w:t>
      </w:r>
      <w:r w:rsidRPr="009E3547">
        <w:rPr>
          <w:rFonts w:ascii="Arial" w:hAnsi="Arial" w:cs="Arial"/>
          <w:sz w:val="20"/>
          <w:szCs w:val="20"/>
          <w:lang w:val="es-MX"/>
        </w:rPr>
        <w:t xml:space="preserve">(Número de Identificación Tributaria de la Sociedad), calidad que compruebo por medio de (relacionar documentos que lo acrediten: Poder, Credenciales, etc.). </w:t>
      </w:r>
    </w:p>
    <w:p w:rsidR="009E3547" w:rsidRPr="009E3547" w:rsidRDefault="009E3547" w:rsidP="009E3547">
      <w:pPr>
        <w:spacing w:after="0" w:line="240" w:lineRule="auto"/>
        <w:jc w:val="both"/>
        <w:rPr>
          <w:rFonts w:ascii="Arial" w:hAnsi="Arial" w:cs="Arial"/>
          <w:sz w:val="20"/>
          <w:szCs w:val="20"/>
          <w:lang w:val="es-MX"/>
        </w:rPr>
      </w:pPr>
    </w:p>
    <w:p w:rsidR="009E3547" w:rsidRPr="009E3547" w:rsidRDefault="009E3547" w:rsidP="009E3547">
      <w:pPr>
        <w:spacing w:after="0" w:line="240" w:lineRule="auto"/>
        <w:jc w:val="both"/>
        <w:rPr>
          <w:rFonts w:ascii="Arial" w:hAnsi="Arial" w:cs="Arial"/>
          <w:b/>
          <w:sz w:val="20"/>
          <w:szCs w:val="20"/>
          <w:lang w:val="es-MX"/>
        </w:rPr>
      </w:pPr>
      <w:r w:rsidRPr="009E3547">
        <w:rPr>
          <w:rFonts w:ascii="Arial" w:hAnsi="Arial" w:cs="Arial"/>
          <w:b/>
          <w:sz w:val="20"/>
          <w:szCs w:val="20"/>
          <w:lang w:val="es-MX"/>
        </w:rPr>
        <w:t>Descripción del motivo de la solicitud</w:t>
      </w:r>
      <w:r>
        <w:rPr>
          <w:rFonts w:ascii="Arial" w:hAnsi="Arial" w:cs="Arial"/>
          <w:b/>
          <w:sz w:val="20"/>
          <w:szCs w:val="20"/>
          <w:lang w:val="es-MX"/>
        </w:rPr>
        <w:t xml:space="preserve"> </w:t>
      </w:r>
      <w:r w:rsidRPr="005C3D02">
        <w:rPr>
          <w:rFonts w:ascii="Arial" w:hAnsi="Arial" w:cs="Arial"/>
          <w:b/>
          <w:sz w:val="20"/>
          <w:szCs w:val="20"/>
          <w:lang w:val="es-MX"/>
        </w:rPr>
        <w:t>(Art. 71 numeral 4 y 5 de la Ley de Procedimiento Civiles)</w:t>
      </w:r>
    </w:p>
    <w:p w:rsidR="009E3547" w:rsidRPr="009E3547" w:rsidRDefault="009E3547" w:rsidP="009E3547">
      <w:pPr>
        <w:spacing w:after="0" w:line="240" w:lineRule="auto"/>
        <w:ind w:hanging="708"/>
        <w:jc w:val="both"/>
        <w:rPr>
          <w:rFonts w:ascii="Arial" w:hAnsi="Arial" w:cs="Arial"/>
          <w:sz w:val="20"/>
          <w:szCs w:val="20"/>
          <w:lang w:val="es-MX"/>
        </w:rPr>
      </w:pPr>
      <w:r w:rsidRPr="009E3547">
        <w:rPr>
          <w:rFonts w:ascii="Arial" w:hAnsi="Arial" w:cs="Arial"/>
          <w:sz w:val="20"/>
          <w:szCs w:val="20"/>
          <w:lang w:val="es-MX"/>
        </w:rPr>
        <w:t xml:space="preserve">           Con base en el artículo 76 de la Ley Orgánica de Aviación Civil a usted atentamente solicito se efectúe el cálculo del monto de fianza que mi representada deberá rendir ante la Autoridad de Aviación Civil, para lo cual presento la siguiente documentación por medio físico o a través de un medio electrónico (USB o CD), según detalle siguiente: (describir la documentación según anexo 1 y 2)</w:t>
      </w:r>
      <w:r w:rsidRPr="009E3547">
        <w:rPr>
          <w:sz w:val="20"/>
          <w:szCs w:val="20"/>
          <w:lang w:val="es-ES"/>
        </w:rPr>
        <w:t xml:space="preserve">. </w:t>
      </w:r>
    </w:p>
    <w:p w:rsidR="009E3547" w:rsidRPr="009E3547" w:rsidRDefault="009E3547" w:rsidP="009E3547">
      <w:pPr>
        <w:spacing w:after="0" w:line="240" w:lineRule="auto"/>
        <w:ind w:hanging="708"/>
        <w:jc w:val="both"/>
        <w:rPr>
          <w:rFonts w:ascii="Arial" w:hAnsi="Arial" w:cs="Arial"/>
          <w:sz w:val="20"/>
          <w:szCs w:val="20"/>
          <w:lang w:val="es-MX"/>
        </w:rPr>
      </w:pPr>
    </w:p>
    <w:p w:rsidR="009E3547" w:rsidRPr="005C3D02" w:rsidRDefault="009E3547" w:rsidP="009E3547">
      <w:pPr>
        <w:spacing w:before="120" w:after="120" w:line="240" w:lineRule="auto"/>
        <w:jc w:val="both"/>
        <w:rPr>
          <w:rFonts w:ascii="Arial" w:hAnsi="Arial" w:cs="Arial"/>
          <w:b/>
          <w:sz w:val="20"/>
          <w:szCs w:val="20"/>
          <w:lang w:val="es-MX"/>
        </w:rPr>
      </w:pPr>
      <w:r w:rsidRPr="009E3547">
        <w:rPr>
          <w:rFonts w:ascii="Arial" w:hAnsi="Arial" w:cs="Arial"/>
          <w:b/>
          <w:sz w:val="20"/>
          <w:szCs w:val="20"/>
          <w:lang w:val="es-MX"/>
        </w:rPr>
        <w:t>Dirección de Notificación</w:t>
      </w:r>
      <w:r>
        <w:rPr>
          <w:rFonts w:ascii="Arial" w:hAnsi="Arial" w:cs="Arial"/>
          <w:b/>
          <w:sz w:val="20"/>
          <w:szCs w:val="20"/>
          <w:lang w:val="es-MX"/>
        </w:rPr>
        <w:t xml:space="preserve"> </w:t>
      </w:r>
      <w:r w:rsidRPr="005C3D02">
        <w:rPr>
          <w:rFonts w:ascii="Arial" w:hAnsi="Arial" w:cs="Arial"/>
          <w:b/>
          <w:sz w:val="20"/>
          <w:szCs w:val="20"/>
          <w:lang w:val="es-MX"/>
        </w:rPr>
        <w:t>(Art. 71 numeral 2 y 99, inciso primero, de la Ley de Procedimientos Administrativos)</w:t>
      </w:r>
    </w:p>
    <w:p w:rsidR="009E3547" w:rsidRPr="009E3547" w:rsidRDefault="009E3547" w:rsidP="009E3547">
      <w:pPr>
        <w:spacing w:before="120" w:after="120" w:line="240" w:lineRule="auto"/>
        <w:jc w:val="both"/>
        <w:rPr>
          <w:rFonts w:ascii="Arial" w:hAnsi="Arial" w:cs="Arial"/>
          <w:sz w:val="20"/>
          <w:szCs w:val="20"/>
          <w:lang w:val="es-MX"/>
        </w:rPr>
      </w:pPr>
      <w:r w:rsidRPr="009E3547">
        <w:rPr>
          <w:rFonts w:ascii="Arial" w:hAnsi="Arial" w:cs="Arial"/>
          <w:sz w:val="20"/>
          <w:szCs w:val="20"/>
          <w:lang w:val="es-MX"/>
        </w:rPr>
        <w:t xml:space="preserve">Señalo como lugar para recibir notificaciones la siguiente dirección: </w:t>
      </w:r>
    </w:p>
    <w:p w:rsidR="009E3547" w:rsidRPr="009E3547" w:rsidRDefault="009E3547" w:rsidP="009E3547">
      <w:pPr>
        <w:spacing w:before="120" w:after="120" w:line="240" w:lineRule="auto"/>
        <w:jc w:val="both"/>
        <w:rPr>
          <w:rFonts w:ascii="Arial" w:hAnsi="Arial" w:cs="Arial"/>
          <w:sz w:val="20"/>
          <w:szCs w:val="20"/>
          <w:lang w:val="es-MX"/>
        </w:rPr>
      </w:pPr>
      <w:r w:rsidRPr="009E3547">
        <w:rPr>
          <w:rFonts w:ascii="Arial" w:hAnsi="Arial" w:cs="Arial"/>
          <w:sz w:val="20"/>
          <w:szCs w:val="20"/>
          <w:lang w:val="es-MX"/>
        </w:rPr>
        <w:t>_______________________________________________________________________</w:t>
      </w:r>
    </w:p>
    <w:p w:rsidR="009E3547" w:rsidRPr="009E3547" w:rsidRDefault="009E3547" w:rsidP="009E3547">
      <w:pPr>
        <w:spacing w:before="120" w:after="120" w:line="240" w:lineRule="auto"/>
        <w:jc w:val="both"/>
        <w:rPr>
          <w:rFonts w:ascii="Arial" w:hAnsi="Arial" w:cs="Arial"/>
          <w:sz w:val="20"/>
          <w:szCs w:val="20"/>
          <w:lang w:val="es-MX"/>
        </w:rPr>
      </w:pPr>
      <w:r w:rsidRPr="009E3547">
        <w:rPr>
          <w:rFonts w:ascii="Arial" w:hAnsi="Arial" w:cs="Arial"/>
          <w:sz w:val="20"/>
          <w:szCs w:val="20"/>
          <w:lang w:val="es-MX"/>
        </w:rPr>
        <w:t xml:space="preserve">Asimismo, autorizo para que se me notifique por los siguientes medios: </w:t>
      </w:r>
    </w:p>
    <w:p w:rsidR="009E3547" w:rsidRPr="009E3547" w:rsidRDefault="009E3547" w:rsidP="009E3547">
      <w:pPr>
        <w:spacing w:before="120" w:after="120" w:line="240" w:lineRule="auto"/>
        <w:jc w:val="both"/>
        <w:rPr>
          <w:rFonts w:ascii="Arial" w:hAnsi="Arial" w:cs="Arial"/>
          <w:sz w:val="20"/>
          <w:szCs w:val="20"/>
          <w:lang w:val="es-MX"/>
        </w:rPr>
      </w:pPr>
      <w:r w:rsidRPr="009E3547">
        <w:rPr>
          <w:rFonts w:ascii="Arial" w:hAnsi="Arial" w:cs="Arial"/>
          <w:sz w:val="20"/>
          <w:szCs w:val="20"/>
          <w:lang w:val="es-MX"/>
        </w:rPr>
        <w:t>Teléfono: ____________________________________</w:t>
      </w:r>
    </w:p>
    <w:p w:rsidR="009E3547" w:rsidRPr="009E3547" w:rsidRDefault="009E3547" w:rsidP="009E3547">
      <w:pPr>
        <w:spacing w:before="120" w:after="120" w:line="240" w:lineRule="auto"/>
        <w:jc w:val="both"/>
        <w:rPr>
          <w:rFonts w:ascii="Arial" w:hAnsi="Arial" w:cs="Arial"/>
          <w:sz w:val="20"/>
          <w:szCs w:val="20"/>
          <w:lang w:val="es-MX"/>
        </w:rPr>
      </w:pPr>
      <w:r w:rsidRPr="009E3547">
        <w:rPr>
          <w:rFonts w:ascii="Arial" w:hAnsi="Arial" w:cs="Arial"/>
          <w:sz w:val="20"/>
          <w:szCs w:val="20"/>
          <w:lang w:val="es-MX"/>
        </w:rPr>
        <w:t>Fax: _________________________________________</w:t>
      </w:r>
    </w:p>
    <w:p w:rsidR="009E3547" w:rsidRPr="009E3547" w:rsidRDefault="009E3547" w:rsidP="009E3547">
      <w:pPr>
        <w:spacing w:before="120" w:after="120" w:line="240" w:lineRule="auto"/>
        <w:jc w:val="both"/>
        <w:rPr>
          <w:rFonts w:ascii="Arial" w:hAnsi="Arial" w:cs="Arial"/>
          <w:sz w:val="20"/>
          <w:szCs w:val="20"/>
          <w:lang w:val="es-MX"/>
        </w:rPr>
      </w:pPr>
      <w:r w:rsidRPr="009E3547">
        <w:rPr>
          <w:rFonts w:ascii="Arial" w:hAnsi="Arial" w:cs="Arial"/>
          <w:sz w:val="20"/>
          <w:szCs w:val="20"/>
          <w:lang w:val="es-MX"/>
        </w:rPr>
        <w:t>Correo Electrónico: ____________________________</w:t>
      </w:r>
      <w:r w:rsidRPr="009E3547">
        <w:rPr>
          <w:rFonts w:ascii="Arial" w:hAnsi="Arial" w:cs="Arial"/>
          <w:sz w:val="20"/>
          <w:szCs w:val="20"/>
          <w:lang w:val="es-MX"/>
        </w:rPr>
        <w:tab/>
      </w:r>
      <w:r w:rsidRPr="009E3547">
        <w:rPr>
          <w:rFonts w:ascii="Arial" w:hAnsi="Arial" w:cs="Arial"/>
          <w:sz w:val="20"/>
          <w:szCs w:val="20"/>
          <w:lang w:val="es-MX"/>
        </w:rPr>
        <w:tab/>
      </w:r>
      <w:r w:rsidRPr="009E3547">
        <w:rPr>
          <w:rFonts w:ascii="Arial" w:hAnsi="Arial" w:cs="Arial"/>
          <w:sz w:val="20"/>
          <w:szCs w:val="20"/>
          <w:lang w:val="es-MX"/>
        </w:rPr>
        <w:tab/>
      </w:r>
    </w:p>
    <w:p w:rsidR="009E3547" w:rsidRPr="005C3D02" w:rsidRDefault="009E3547" w:rsidP="009E3547">
      <w:pPr>
        <w:spacing w:before="120" w:after="120"/>
        <w:jc w:val="both"/>
        <w:rPr>
          <w:rFonts w:ascii="Arial" w:hAnsi="Arial" w:cs="Arial"/>
          <w:sz w:val="20"/>
          <w:szCs w:val="20"/>
          <w:lang w:val="es-MX"/>
        </w:rPr>
      </w:pPr>
      <w:r w:rsidRPr="009E3547">
        <w:rPr>
          <w:rFonts w:ascii="Arial" w:hAnsi="Arial" w:cs="Arial"/>
          <w:sz w:val="20"/>
          <w:szCs w:val="20"/>
          <w:lang w:val="es-MX"/>
        </w:rPr>
        <w:t>San Salvador, ______de ___________de _________.</w:t>
      </w:r>
      <w:r w:rsidRPr="009E3547">
        <w:rPr>
          <w:rFonts w:ascii="Arial" w:hAnsi="Arial" w:cs="Arial"/>
          <w:color w:val="FF0000"/>
          <w:sz w:val="20"/>
          <w:szCs w:val="20"/>
          <w:lang w:val="es-MX"/>
        </w:rPr>
        <w:t xml:space="preserve"> </w:t>
      </w:r>
      <w:r w:rsidRPr="005C3D02">
        <w:rPr>
          <w:rFonts w:ascii="Arial" w:hAnsi="Arial" w:cs="Arial"/>
          <w:b/>
          <w:sz w:val="20"/>
          <w:szCs w:val="20"/>
          <w:lang w:val="es-MX"/>
        </w:rPr>
        <w:t>(Art. 71 numerales 7 de la Ley de Procedimientos Administrativos)</w:t>
      </w:r>
    </w:p>
    <w:p w:rsidR="009E3547" w:rsidRDefault="009E3547" w:rsidP="009E3547">
      <w:pPr>
        <w:spacing w:after="0" w:line="240" w:lineRule="auto"/>
        <w:jc w:val="both"/>
        <w:rPr>
          <w:rFonts w:ascii="Arial" w:hAnsi="Arial" w:cs="Arial"/>
          <w:b/>
          <w:sz w:val="20"/>
          <w:szCs w:val="20"/>
          <w:lang w:val="es-MX"/>
        </w:rPr>
      </w:pPr>
    </w:p>
    <w:p w:rsidR="009E3547" w:rsidRPr="009E3547" w:rsidRDefault="009E3547" w:rsidP="009E3547">
      <w:pPr>
        <w:spacing w:after="0" w:line="240" w:lineRule="auto"/>
        <w:jc w:val="both"/>
        <w:rPr>
          <w:rFonts w:ascii="Arial" w:hAnsi="Arial" w:cs="Arial"/>
          <w:color w:val="FF0000"/>
          <w:sz w:val="20"/>
          <w:szCs w:val="20"/>
          <w:lang w:val="es-MX"/>
        </w:rPr>
      </w:pPr>
      <w:r w:rsidRPr="009E3547">
        <w:rPr>
          <w:rFonts w:ascii="Arial" w:hAnsi="Arial" w:cs="Arial"/>
          <w:b/>
          <w:sz w:val="20"/>
          <w:szCs w:val="20"/>
          <w:lang w:val="es-MX"/>
        </w:rPr>
        <w:t>Firma del solicitante</w:t>
      </w:r>
      <w:r w:rsidRPr="009E3547">
        <w:rPr>
          <w:rFonts w:ascii="Arial" w:hAnsi="Arial" w:cs="Arial"/>
          <w:color w:val="FF0000"/>
          <w:sz w:val="20"/>
          <w:szCs w:val="20"/>
          <w:lang w:val="es-MX"/>
        </w:rPr>
        <w:t xml:space="preserve"> </w:t>
      </w:r>
      <w:r w:rsidRPr="009E3547">
        <w:rPr>
          <w:rFonts w:ascii="Arial" w:hAnsi="Arial" w:cs="Arial"/>
          <w:b/>
          <w:sz w:val="20"/>
          <w:szCs w:val="20"/>
          <w:lang w:val="es-MX"/>
        </w:rPr>
        <w:t>(Art. 71 numerales 6 de la Ley de Procedimientos Administrativos)</w:t>
      </w:r>
    </w:p>
    <w:p w:rsidR="009E3547" w:rsidRPr="009E3547" w:rsidRDefault="009E3547" w:rsidP="009E3547">
      <w:pPr>
        <w:spacing w:after="0" w:line="240" w:lineRule="auto"/>
        <w:jc w:val="both"/>
        <w:rPr>
          <w:rFonts w:ascii="Arial" w:hAnsi="Arial" w:cs="Arial"/>
          <w:b/>
          <w:sz w:val="20"/>
          <w:szCs w:val="20"/>
          <w:lang w:val="es-MX"/>
        </w:rPr>
      </w:pPr>
      <w:r w:rsidRPr="009E3547">
        <w:rPr>
          <w:rFonts w:ascii="Arial" w:hAnsi="Arial" w:cs="Arial"/>
          <w:b/>
          <w:sz w:val="20"/>
          <w:szCs w:val="20"/>
          <w:lang w:val="es-MX"/>
        </w:rPr>
        <w:t>_________________________________</w:t>
      </w:r>
    </w:p>
    <w:p w:rsidR="009E3547" w:rsidRPr="009E3547" w:rsidRDefault="009E3547" w:rsidP="009E3547">
      <w:pPr>
        <w:spacing w:before="120" w:after="120"/>
        <w:jc w:val="both"/>
        <w:rPr>
          <w:rFonts w:ascii="Arial" w:hAnsi="Arial" w:cs="Arial"/>
          <w:color w:val="FF0000"/>
          <w:sz w:val="20"/>
          <w:szCs w:val="20"/>
          <w:lang w:val="es-MX"/>
        </w:rPr>
      </w:pPr>
      <w:r w:rsidRPr="009E3547">
        <w:rPr>
          <w:rFonts w:ascii="Arial" w:hAnsi="Arial" w:cs="Arial"/>
          <w:sz w:val="20"/>
          <w:szCs w:val="20"/>
          <w:lang w:val="es-MX"/>
        </w:rPr>
        <w:t>Nombre Completo, firma del Representante Legal o Apoderado y sello de la Sociedad</w:t>
      </w:r>
      <w:r w:rsidRPr="009E3547">
        <w:rPr>
          <w:rFonts w:ascii="Arial" w:hAnsi="Arial" w:cs="Arial"/>
          <w:color w:val="FF0000"/>
          <w:sz w:val="20"/>
          <w:szCs w:val="20"/>
          <w:lang w:val="es-MX"/>
        </w:rPr>
        <w:t xml:space="preserve"> </w:t>
      </w:r>
    </w:p>
    <w:p w:rsidR="009E3547" w:rsidRPr="009E3547" w:rsidRDefault="009E3547" w:rsidP="009E3547">
      <w:pPr>
        <w:spacing w:after="0" w:line="240" w:lineRule="auto"/>
        <w:jc w:val="both"/>
        <w:rPr>
          <w:rFonts w:ascii="Arial" w:hAnsi="Arial" w:cs="Arial"/>
          <w:b/>
          <w:sz w:val="20"/>
          <w:szCs w:val="20"/>
          <w:lang w:val="es-MX"/>
        </w:rPr>
      </w:pPr>
    </w:p>
    <w:p w:rsidR="009E3547" w:rsidRPr="009E3547" w:rsidRDefault="009E3547" w:rsidP="009E3547">
      <w:pPr>
        <w:spacing w:after="0" w:line="240" w:lineRule="auto"/>
        <w:jc w:val="both"/>
        <w:rPr>
          <w:rFonts w:ascii="Arial" w:hAnsi="Arial" w:cs="Arial"/>
          <w:sz w:val="20"/>
          <w:szCs w:val="20"/>
          <w:lang w:val="es-MX"/>
        </w:rPr>
      </w:pPr>
      <w:r w:rsidRPr="009E3547">
        <w:rPr>
          <w:rFonts w:ascii="Arial" w:hAnsi="Arial" w:cs="Arial"/>
          <w:b/>
          <w:bCs/>
          <w:sz w:val="20"/>
          <w:szCs w:val="20"/>
          <w:lang w:val="es-MX"/>
        </w:rPr>
        <w:t>*</w:t>
      </w:r>
      <w:r w:rsidRPr="009E3547">
        <w:rPr>
          <w:rFonts w:ascii="Arial" w:hAnsi="Arial" w:cs="Arial"/>
          <w:sz w:val="20"/>
          <w:szCs w:val="20"/>
          <w:lang w:val="es-MX"/>
        </w:rPr>
        <w:t xml:space="preserve">Si la presente solicitud no es presentada personalmente por el Representante Legal o Apoderado será necesario legalizar la firma del interesado.  </w:t>
      </w:r>
    </w:p>
    <w:p w:rsidR="008F3D09" w:rsidRPr="009E3547" w:rsidRDefault="008F3D09">
      <w:pPr>
        <w:rPr>
          <w:sz w:val="20"/>
          <w:szCs w:val="20"/>
          <w:lang w:val="es-MX"/>
        </w:rPr>
      </w:pPr>
    </w:p>
    <w:p w:rsidR="009E3547" w:rsidRPr="009E3547" w:rsidRDefault="009E3547">
      <w:pPr>
        <w:rPr>
          <w:sz w:val="20"/>
          <w:szCs w:val="20"/>
          <w:lang w:val="es-MX"/>
        </w:rPr>
      </w:pPr>
    </w:p>
    <w:p w:rsidR="009E3547" w:rsidRPr="009E3547" w:rsidRDefault="009E3547">
      <w:pPr>
        <w:rPr>
          <w:sz w:val="20"/>
          <w:szCs w:val="20"/>
          <w:lang w:val="es-MX"/>
        </w:rPr>
      </w:pPr>
    </w:p>
    <w:p w:rsidR="009E3547" w:rsidRPr="009E3547" w:rsidRDefault="009E3547" w:rsidP="009E3547">
      <w:pPr>
        <w:spacing w:after="0" w:line="240" w:lineRule="auto"/>
        <w:ind w:left="708" w:hanging="566"/>
        <w:rPr>
          <w:rFonts w:ascii="Arial" w:hAnsi="Arial" w:cs="Arial"/>
          <w:b/>
          <w:bCs/>
          <w:sz w:val="20"/>
          <w:szCs w:val="20"/>
          <w:lang w:val="es-MX"/>
        </w:rPr>
      </w:pPr>
      <w:r w:rsidRPr="009E3547">
        <w:rPr>
          <w:noProof/>
          <w:sz w:val="20"/>
          <w:szCs w:val="20"/>
          <w:lang w:eastAsia="es-SV"/>
        </w:rPr>
        <mc:AlternateContent>
          <mc:Choice Requires="wps">
            <w:drawing>
              <wp:anchor distT="0" distB="0" distL="114300" distR="114300" simplePos="0" relativeHeight="251661312" behindDoc="0" locked="0" layoutInCell="1" allowOverlap="1" wp14:anchorId="2ABB4917" wp14:editId="6DEFB791">
                <wp:simplePos x="0" y="0"/>
                <wp:positionH relativeFrom="margin">
                  <wp:align>right</wp:align>
                </wp:positionH>
                <wp:positionV relativeFrom="paragraph">
                  <wp:posOffset>-288925</wp:posOffset>
                </wp:positionV>
                <wp:extent cx="2057400" cy="2571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57400" cy="257175"/>
                        </a:xfrm>
                        <a:prstGeom prst="rect">
                          <a:avLst/>
                        </a:prstGeom>
                        <a:solidFill>
                          <a:srgbClr val="FFFFFF"/>
                        </a:solidFill>
                        <a:ln w="9525">
                          <a:solidFill>
                            <a:srgbClr val="000000"/>
                          </a:solidFill>
                          <a:miter lim="800000"/>
                          <a:headEnd/>
                          <a:tailEnd/>
                        </a:ln>
                      </wps:spPr>
                      <wps:txbx>
                        <w:txbxContent>
                          <w:p w:rsidR="009E3547" w:rsidRPr="009E3547" w:rsidRDefault="009E3547" w:rsidP="009E3547">
                            <w:pPr>
                              <w:rPr>
                                <w:rFonts w:ascii="Arial" w:hAnsi="Arial" w:cs="Arial"/>
                                <w:sz w:val="20"/>
                                <w:szCs w:val="20"/>
                              </w:rPr>
                            </w:pPr>
                            <w:r w:rsidRPr="009E3547">
                              <w:rPr>
                                <w:rFonts w:ascii="Arial" w:hAnsi="Arial" w:cs="Arial"/>
                                <w:sz w:val="20"/>
                                <w:szCs w:val="20"/>
                              </w:rPr>
                              <w:t>ANEXO A FORMATO No. 0003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ABB4917" id="_x0000_s1027" type="#_x0000_t202" style="position:absolute;left:0;text-align:left;margin-left:110.8pt;margin-top:-22.75pt;width:162pt;height:20.25pt;flip:x;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">
                <v:textbox>
                  <w:txbxContent>
                    <w:p w:rsidR="009E3547" w:rsidRPr="009E3547" w:rsidRDefault="009E3547" w:rsidP="009E3547">
                      <w:pPr>
                        <w:rPr>
                          <w:rFonts w:ascii="Arial" w:hAnsi="Arial" w:cs="Arial"/>
                          <w:sz w:val="20"/>
                          <w:szCs w:val="20"/>
                        </w:rPr>
                      </w:pPr>
                      <w:r w:rsidRPr="009E3547">
                        <w:rPr>
                          <w:rFonts w:ascii="Arial" w:hAnsi="Arial" w:cs="Arial"/>
                          <w:sz w:val="20"/>
                          <w:szCs w:val="20"/>
                        </w:rPr>
                        <w:t>ANEXO A FORMATO No. 0003</w:t>
                      </w:r>
                    </w:p>
                  </w:txbxContent>
                </v:textbox>
                <w10:wrap anchorx="margin"/>
              </v:shape>
            </w:pict>
          </mc:Fallback>
        </mc:AlternateContent>
      </w:r>
    </w:p>
    <w:p w:rsidR="009E3547" w:rsidRPr="009E3547" w:rsidRDefault="009E3547" w:rsidP="009E3547">
      <w:pPr>
        <w:spacing w:after="0" w:line="240" w:lineRule="auto"/>
        <w:ind w:left="708" w:hanging="566"/>
        <w:rPr>
          <w:rFonts w:ascii="Arial" w:hAnsi="Arial" w:cs="Arial"/>
          <w:b/>
          <w:bCs/>
          <w:sz w:val="20"/>
          <w:szCs w:val="20"/>
          <w:lang w:val="es-MX"/>
        </w:rPr>
      </w:pPr>
    </w:p>
    <w:p w:rsidR="009E3547" w:rsidRPr="009E3547" w:rsidRDefault="009E3547" w:rsidP="009E3547">
      <w:pPr>
        <w:spacing w:after="0" w:line="240" w:lineRule="auto"/>
        <w:ind w:left="708" w:hanging="566"/>
        <w:rPr>
          <w:rFonts w:ascii="Arial" w:hAnsi="Arial" w:cs="Arial"/>
          <w:b/>
          <w:bCs/>
          <w:sz w:val="20"/>
          <w:szCs w:val="20"/>
          <w:lang w:val="es-MX"/>
        </w:rPr>
      </w:pPr>
      <w:r w:rsidRPr="009E3547">
        <w:rPr>
          <w:rFonts w:ascii="Arial" w:hAnsi="Arial" w:cs="Arial"/>
          <w:b/>
          <w:bCs/>
          <w:sz w:val="20"/>
          <w:szCs w:val="20"/>
          <w:lang w:val="es-MX"/>
        </w:rPr>
        <w:t xml:space="preserve">Anexo 1 – </w:t>
      </w:r>
      <w:r w:rsidRPr="009E3547">
        <w:rPr>
          <w:rFonts w:ascii="Arial" w:hAnsi="Arial" w:cs="Arial"/>
          <w:b/>
          <w:bCs/>
          <w:sz w:val="20"/>
          <w:szCs w:val="20"/>
        </w:rPr>
        <w:t>Listado de requisitos a presentar para solicitar determinación de Fianza</w:t>
      </w:r>
    </w:p>
    <w:tbl>
      <w:tblPr>
        <w:tblW w:w="90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6228"/>
        <w:gridCol w:w="2268"/>
      </w:tblGrid>
      <w:tr w:rsidR="009E3547" w:rsidRPr="009E3547" w:rsidTr="00ED731C">
        <w:trPr>
          <w:tblHeader/>
          <w:jc w:val="right"/>
        </w:trPr>
        <w:tc>
          <w:tcPr>
            <w:tcW w:w="571" w:type="dxa"/>
            <w:shd w:val="clear" w:color="auto" w:fill="BFBFBF" w:themeFill="background1" w:themeFillShade="BF"/>
          </w:tcPr>
          <w:p w:rsidR="009E3547" w:rsidRPr="009E3547" w:rsidRDefault="009E3547" w:rsidP="00ED731C">
            <w:pPr>
              <w:spacing w:after="0" w:line="240" w:lineRule="auto"/>
              <w:jc w:val="center"/>
              <w:rPr>
                <w:rFonts w:ascii="Arial" w:eastAsia="Calibri" w:hAnsi="Arial" w:cs="Arial"/>
                <w:b/>
                <w:bCs/>
                <w:sz w:val="20"/>
                <w:szCs w:val="20"/>
                <w:lang w:eastAsia="es-ES"/>
              </w:rPr>
            </w:pPr>
            <w:r w:rsidRPr="009E3547">
              <w:rPr>
                <w:rFonts w:ascii="Arial" w:eastAsia="Calibri" w:hAnsi="Arial" w:cs="Arial"/>
                <w:b/>
                <w:bCs/>
                <w:sz w:val="20"/>
                <w:szCs w:val="20"/>
                <w:lang w:eastAsia="es-ES"/>
              </w:rPr>
              <w:t>No.</w:t>
            </w:r>
          </w:p>
        </w:tc>
        <w:tc>
          <w:tcPr>
            <w:tcW w:w="6228" w:type="dxa"/>
            <w:shd w:val="clear" w:color="auto" w:fill="BFBFBF" w:themeFill="background1" w:themeFillShade="BF"/>
          </w:tcPr>
          <w:p w:rsidR="009E3547" w:rsidRPr="009E3547" w:rsidRDefault="009E3547" w:rsidP="00ED731C">
            <w:pPr>
              <w:spacing w:after="0" w:line="240" w:lineRule="auto"/>
              <w:rPr>
                <w:rFonts w:ascii="Arial" w:eastAsia="Calibri" w:hAnsi="Arial" w:cs="Arial"/>
                <w:b/>
                <w:bCs/>
                <w:sz w:val="20"/>
                <w:szCs w:val="20"/>
                <w:lang w:eastAsia="es-ES"/>
              </w:rPr>
            </w:pPr>
            <w:bookmarkStart w:id="1" w:name="_Hlk38472566"/>
            <w:r w:rsidRPr="009E3547">
              <w:rPr>
                <w:rFonts w:ascii="Arial" w:eastAsia="Calibri" w:hAnsi="Arial" w:cs="Arial"/>
                <w:b/>
                <w:bCs/>
                <w:sz w:val="20"/>
                <w:szCs w:val="20"/>
                <w:lang w:eastAsia="es-ES"/>
              </w:rPr>
              <w:t xml:space="preserve">Requisitos </w:t>
            </w:r>
          </w:p>
        </w:tc>
        <w:tc>
          <w:tcPr>
            <w:tcW w:w="2268" w:type="dxa"/>
            <w:shd w:val="clear" w:color="auto" w:fill="BFBFBF" w:themeFill="background1" w:themeFillShade="BF"/>
          </w:tcPr>
          <w:p w:rsidR="009E3547" w:rsidRPr="009E3547" w:rsidRDefault="009E3547" w:rsidP="00ED731C">
            <w:pPr>
              <w:spacing w:after="0" w:line="240" w:lineRule="auto"/>
              <w:jc w:val="center"/>
              <w:rPr>
                <w:rFonts w:ascii="Arial" w:eastAsia="Calibri" w:hAnsi="Arial" w:cs="Arial"/>
                <w:b/>
                <w:bCs/>
                <w:sz w:val="20"/>
                <w:szCs w:val="20"/>
                <w:lang w:eastAsia="es-ES"/>
              </w:rPr>
            </w:pPr>
            <w:r w:rsidRPr="009E3547">
              <w:rPr>
                <w:rFonts w:ascii="Arial" w:eastAsia="Calibri" w:hAnsi="Arial" w:cs="Arial"/>
                <w:b/>
                <w:bCs/>
                <w:sz w:val="20"/>
                <w:szCs w:val="20"/>
                <w:lang w:eastAsia="es-ES"/>
              </w:rPr>
              <w:t>Base Legal</w:t>
            </w:r>
          </w:p>
        </w:tc>
      </w:tr>
      <w:tr w:rsidR="009E3547" w:rsidRPr="009E3547" w:rsidTr="00ED731C">
        <w:trPr>
          <w:trHeight w:val="352"/>
          <w:jc w:val="right"/>
        </w:trPr>
        <w:tc>
          <w:tcPr>
            <w:tcW w:w="9067" w:type="dxa"/>
            <w:gridSpan w:val="3"/>
            <w:tcBorders>
              <w:right w:val="single" w:sz="4" w:space="0" w:color="auto"/>
            </w:tcBorders>
            <w:shd w:val="clear" w:color="auto" w:fill="auto"/>
          </w:tcPr>
          <w:p w:rsidR="009E3547" w:rsidRPr="009E3547" w:rsidRDefault="009E3547" w:rsidP="009E3547">
            <w:pPr>
              <w:pStyle w:val="Prrafodelista"/>
              <w:numPr>
                <w:ilvl w:val="0"/>
                <w:numId w:val="1"/>
              </w:numPr>
              <w:spacing w:after="0" w:line="240" w:lineRule="auto"/>
              <w:jc w:val="center"/>
              <w:rPr>
                <w:rFonts w:ascii="Arial" w:hAnsi="Arial" w:cs="Arial"/>
                <w:b/>
                <w:bCs/>
                <w:color w:val="000000"/>
                <w:sz w:val="20"/>
                <w:szCs w:val="20"/>
                <w:lang w:eastAsia="es-SV"/>
              </w:rPr>
            </w:pPr>
            <w:r w:rsidRPr="009E3547">
              <w:rPr>
                <w:rFonts w:ascii="Arial" w:hAnsi="Arial" w:cs="Arial"/>
                <w:b/>
                <w:bCs/>
                <w:sz w:val="20"/>
                <w:szCs w:val="20"/>
              </w:rPr>
              <w:t>En el caso de empresas que iniciarán operaciones</w:t>
            </w:r>
          </w:p>
        </w:tc>
      </w:tr>
      <w:bookmarkEnd w:id="1"/>
      <w:tr w:rsidR="009E3547" w:rsidRPr="009E3547" w:rsidTr="00ED731C">
        <w:trPr>
          <w:trHeight w:val="698"/>
          <w:jc w:val="right"/>
        </w:trPr>
        <w:tc>
          <w:tcPr>
            <w:tcW w:w="571" w:type="dxa"/>
            <w:shd w:val="clear" w:color="auto" w:fill="auto"/>
          </w:tcPr>
          <w:p w:rsidR="009E3547" w:rsidRPr="009E3547" w:rsidRDefault="009E3547" w:rsidP="00ED731C">
            <w:pPr>
              <w:spacing w:after="0" w:line="240" w:lineRule="auto"/>
              <w:jc w:val="center"/>
              <w:rPr>
                <w:rFonts w:ascii="Arial" w:eastAsia="Calibri" w:hAnsi="Arial" w:cs="Arial"/>
                <w:sz w:val="20"/>
                <w:szCs w:val="20"/>
                <w:lang w:eastAsia="es-ES"/>
              </w:rPr>
            </w:pPr>
            <w:r w:rsidRPr="009E3547">
              <w:rPr>
                <w:rFonts w:ascii="Arial" w:eastAsia="Calibri" w:hAnsi="Arial" w:cs="Arial"/>
                <w:sz w:val="20"/>
                <w:szCs w:val="20"/>
                <w:lang w:eastAsia="es-ES"/>
              </w:rPr>
              <w:t>1.</w:t>
            </w:r>
          </w:p>
        </w:tc>
        <w:tc>
          <w:tcPr>
            <w:tcW w:w="6228" w:type="dxa"/>
            <w:tcBorders>
              <w:top w:val="single" w:sz="4" w:space="0" w:color="auto"/>
              <w:left w:val="nil"/>
              <w:bottom w:val="single" w:sz="4" w:space="0" w:color="auto"/>
              <w:right w:val="single" w:sz="4" w:space="0" w:color="auto"/>
            </w:tcBorders>
            <w:shd w:val="clear" w:color="auto" w:fill="auto"/>
          </w:tcPr>
          <w:p w:rsidR="009E3547" w:rsidRPr="009E3547" w:rsidRDefault="009E3547" w:rsidP="00ED731C">
            <w:pPr>
              <w:spacing w:after="0" w:line="240" w:lineRule="auto"/>
              <w:jc w:val="both"/>
              <w:rPr>
                <w:rFonts w:ascii="Arial" w:hAnsi="Arial" w:cs="Arial"/>
                <w:b/>
                <w:iCs/>
                <w:sz w:val="20"/>
                <w:szCs w:val="20"/>
                <w:lang w:val="es-MX"/>
              </w:rPr>
            </w:pPr>
            <w:r w:rsidRPr="009E3547">
              <w:rPr>
                <w:rFonts w:ascii="Arial" w:hAnsi="Arial" w:cs="Arial"/>
                <w:sz w:val="20"/>
                <w:szCs w:val="20"/>
                <w:lang w:val="es-MX"/>
              </w:rPr>
              <w:t>La documentación que permita establecer la existencia jurídica del comerciante solicitante.</w:t>
            </w:r>
            <w:r w:rsidRPr="009E3547">
              <w:rPr>
                <w:rFonts w:ascii="Arial" w:hAnsi="Arial" w:cs="Arial"/>
                <w:b/>
                <w:sz w:val="20"/>
                <w:szCs w:val="20"/>
                <w:lang w:val="es-MX"/>
              </w:rPr>
              <w:t xml:space="preserve"> </w:t>
            </w:r>
          </w:p>
        </w:tc>
        <w:tc>
          <w:tcPr>
            <w:tcW w:w="2268" w:type="dxa"/>
            <w:tcBorders>
              <w:top w:val="single" w:sz="4" w:space="0" w:color="auto"/>
              <w:left w:val="nil"/>
              <w:bottom w:val="single" w:sz="4" w:space="0" w:color="auto"/>
              <w:right w:val="single" w:sz="4" w:space="0" w:color="auto"/>
            </w:tcBorders>
            <w:shd w:val="clear" w:color="auto" w:fill="auto"/>
          </w:tcPr>
          <w:p w:rsidR="009E3547" w:rsidRPr="009E3547" w:rsidRDefault="009E3547" w:rsidP="00ED731C">
            <w:pPr>
              <w:spacing w:after="0" w:line="240" w:lineRule="auto"/>
              <w:jc w:val="both"/>
              <w:rPr>
                <w:rFonts w:ascii="Arial" w:hAnsi="Arial" w:cs="Arial"/>
                <w:color w:val="000000"/>
                <w:sz w:val="20"/>
                <w:szCs w:val="20"/>
                <w:lang w:eastAsia="es-SV"/>
              </w:rPr>
            </w:pPr>
            <w:r w:rsidRPr="009E3547">
              <w:rPr>
                <w:rFonts w:ascii="Arial" w:hAnsi="Arial" w:cs="Arial"/>
                <w:color w:val="000000"/>
                <w:sz w:val="20"/>
                <w:szCs w:val="20"/>
                <w:lang w:eastAsia="es-SV"/>
              </w:rPr>
              <w:t>Art. 21, 22, 24 y 25 inciso 2 del Código de Comercio</w:t>
            </w:r>
          </w:p>
          <w:p w:rsidR="009E3547" w:rsidRPr="009E3547" w:rsidRDefault="009E3547" w:rsidP="00ED731C">
            <w:pPr>
              <w:spacing w:after="0" w:line="240" w:lineRule="auto"/>
              <w:jc w:val="both"/>
              <w:rPr>
                <w:rFonts w:ascii="Arial" w:eastAsia="Calibri" w:hAnsi="Arial" w:cs="Arial"/>
                <w:strike/>
                <w:color w:val="FF0000"/>
                <w:sz w:val="20"/>
                <w:szCs w:val="20"/>
                <w:lang w:eastAsia="es-ES"/>
              </w:rPr>
            </w:pPr>
          </w:p>
        </w:tc>
      </w:tr>
      <w:tr w:rsidR="009E3547" w:rsidRPr="009E3547" w:rsidTr="00ED731C">
        <w:trPr>
          <w:trHeight w:val="694"/>
          <w:jc w:val="right"/>
        </w:trPr>
        <w:tc>
          <w:tcPr>
            <w:tcW w:w="571" w:type="dxa"/>
            <w:shd w:val="clear" w:color="auto" w:fill="auto"/>
          </w:tcPr>
          <w:p w:rsidR="009E3547" w:rsidRPr="009E3547" w:rsidRDefault="009E3547" w:rsidP="00ED731C">
            <w:pPr>
              <w:spacing w:after="0" w:line="240" w:lineRule="auto"/>
              <w:jc w:val="center"/>
              <w:rPr>
                <w:rFonts w:ascii="Arial" w:eastAsia="Calibri" w:hAnsi="Arial" w:cs="Arial"/>
                <w:sz w:val="20"/>
                <w:szCs w:val="20"/>
                <w:lang w:eastAsia="es-ES"/>
              </w:rPr>
            </w:pPr>
            <w:r w:rsidRPr="009E3547">
              <w:rPr>
                <w:rFonts w:ascii="Arial" w:eastAsia="Calibri" w:hAnsi="Arial" w:cs="Arial"/>
                <w:sz w:val="20"/>
                <w:szCs w:val="20"/>
                <w:lang w:eastAsia="es-ES"/>
              </w:rPr>
              <w:t>2</w:t>
            </w:r>
          </w:p>
        </w:tc>
        <w:tc>
          <w:tcPr>
            <w:tcW w:w="6228" w:type="dxa"/>
            <w:tcBorders>
              <w:top w:val="single" w:sz="4" w:space="0" w:color="auto"/>
              <w:left w:val="nil"/>
              <w:bottom w:val="single" w:sz="4" w:space="0" w:color="auto"/>
              <w:right w:val="single" w:sz="4" w:space="0" w:color="auto"/>
            </w:tcBorders>
            <w:shd w:val="clear" w:color="auto" w:fill="auto"/>
          </w:tcPr>
          <w:p w:rsidR="009E3547" w:rsidRPr="009E3547" w:rsidRDefault="009E3547" w:rsidP="00ED731C">
            <w:pPr>
              <w:spacing w:after="0" w:line="240" w:lineRule="auto"/>
              <w:jc w:val="both"/>
              <w:rPr>
                <w:rFonts w:ascii="Arial" w:hAnsi="Arial" w:cs="Arial"/>
                <w:color w:val="FF0000"/>
                <w:sz w:val="20"/>
                <w:szCs w:val="20"/>
                <w:lang w:val="es-MX"/>
              </w:rPr>
            </w:pPr>
            <w:r w:rsidRPr="009E3547">
              <w:rPr>
                <w:rFonts w:ascii="Arial" w:hAnsi="Arial" w:cs="Arial"/>
                <w:sz w:val="20"/>
                <w:szCs w:val="20"/>
              </w:rPr>
              <w:t>P</w:t>
            </w:r>
            <w:proofErr w:type="spellStart"/>
            <w:r w:rsidRPr="009E3547">
              <w:rPr>
                <w:rFonts w:ascii="Arial" w:hAnsi="Arial" w:cs="Arial"/>
                <w:sz w:val="20"/>
                <w:szCs w:val="20"/>
                <w:lang w:val="es-MX"/>
              </w:rPr>
              <w:t>ersonería</w:t>
            </w:r>
            <w:proofErr w:type="spellEnd"/>
            <w:r w:rsidRPr="009E3547">
              <w:rPr>
                <w:rFonts w:ascii="Arial" w:hAnsi="Arial" w:cs="Arial"/>
                <w:sz w:val="20"/>
                <w:szCs w:val="20"/>
                <w:lang w:val="es-MX"/>
              </w:rPr>
              <w:t xml:space="preserve"> jurídica de su representante legal o apoderado y la calidad con la que actúa.</w:t>
            </w:r>
            <w:r w:rsidRPr="009E3547">
              <w:rPr>
                <w:rFonts w:ascii="Arial" w:hAnsi="Arial" w:cs="Arial"/>
                <w:b/>
                <w:sz w:val="20"/>
                <w:szCs w:val="20"/>
                <w:lang w:val="es-MX"/>
              </w:rPr>
              <w:t xml:space="preserve"> </w:t>
            </w:r>
          </w:p>
        </w:tc>
        <w:tc>
          <w:tcPr>
            <w:tcW w:w="2268" w:type="dxa"/>
            <w:tcBorders>
              <w:top w:val="single" w:sz="4" w:space="0" w:color="auto"/>
              <w:left w:val="nil"/>
              <w:bottom w:val="single" w:sz="4" w:space="0" w:color="auto"/>
              <w:right w:val="single" w:sz="4" w:space="0" w:color="auto"/>
            </w:tcBorders>
            <w:shd w:val="clear" w:color="auto" w:fill="auto"/>
          </w:tcPr>
          <w:p w:rsidR="009E3547" w:rsidRPr="009E3547" w:rsidRDefault="009E3547" w:rsidP="00ED731C">
            <w:pPr>
              <w:spacing w:after="0" w:line="240" w:lineRule="auto"/>
              <w:jc w:val="both"/>
              <w:rPr>
                <w:rFonts w:ascii="Arial" w:hAnsi="Arial" w:cs="Arial"/>
                <w:color w:val="000000"/>
                <w:sz w:val="20"/>
                <w:szCs w:val="20"/>
                <w:lang w:eastAsia="es-SV"/>
              </w:rPr>
            </w:pPr>
            <w:r w:rsidRPr="009E3547">
              <w:rPr>
                <w:rFonts w:ascii="Arial" w:hAnsi="Arial" w:cs="Arial"/>
                <w:color w:val="000000"/>
                <w:sz w:val="20"/>
                <w:szCs w:val="20"/>
                <w:lang w:eastAsia="es-SV"/>
              </w:rPr>
              <w:t xml:space="preserve">Art. 69 inciso 1, de la Ley de Procedimientos Administrativos </w:t>
            </w:r>
          </w:p>
        </w:tc>
      </w:tr>
      <w:tr w:rsidR="009E3547" w:rsidRPr="009E3547" w:rsidTr="00ED731C">
        <w:trPr>
          <w:trHeight w:val="1436"/>
          <w:jc w:val="right"/>
        </w:trPr>
        <w:tc>
          <w:tcPr>
            <w:tcW w:w="571" w:type="dxa"/>
            <w:tcBorders>
              <w:bottom w:val="single" w:sz="4" w:space="0" w:color="auto"/>
            </w:tcBorders>
            <w:shd w:val="clear" w:color="auto" w:fill="auto"/>
          </w:tcPr>
          <w:p w:rsidR="009E3547" w:rsidRPr="009E3547" w:rsidRDefault="009E3547" w:rsidP="00ED731C">
            <w:pPr>
              <w:spacing w:after="0" w:line="240" w:lineRule="auto"/>
              <w:jc w:val="center"/>
              <w:rPr>
                <w:rFonts w:ascii="Arial" w:eastAsia="Calibri" w:hAnsi="Arial" w:cs="Arial"/>
                <w:sz w:val="20"/>
                <w:szCs w:val="20"/>
                <w:lang w:eastAsia="es-ES"/>
              </w:rPr>
            </w:pPr>
            <w:r w:rsidRPr="009E3547">
              <w:rPr>
                <w:rFonts w:ascii="Arial" w:eastAsia="Calibri" w:hAnsi="Arial" w:cs="Arial"/>
                <w:sz w:val="20"/>
                <w:szCs w:val="20"/>
                <w:lang w:eastAsia="es-ES"/>
              </w:rPr>
              <w:t>3.</w:t>
            </w:r>
          </w:p>
        </w:tc>
        <w:tc>
          <w:tcPr>
            <w:tcW w:w="6228" w:type="dxa"/>
            <w:tcBorders>
              <w:top w:val="nil"/>
              <w:left w:val="nil"/>
              <w:bottom w:val="single" w:sz="4" w:space="0" w:color="auto"/>
              <w:right w:val="single" w:sz="4" w:space="0" w:color="auto"/>
            </w:tcBorders>
            <w:shd w:val="clear" w:color="auto" w:fill="auto"/>
          </w:tcPr>
          <w:p w:rsidR="009E3547" w:rsidRPr="009E3547" w:rsidRDefault="009E3547" w:rsidP="00ED731C">
            <w:pPr>
              <w:spacing w:after="0" w:line="240" w:lineRule="auto"/>
              <w:jc w:val="both"/>
              <w:rPr>
                <w:rFonts w:ascii="Arial" w:eastAsia="Calibri" w:hAnsi="Arial" w:cs="Arial"/>
                <w:sz w:val="20"/>
                <w:szCs w:val="20"/>
                <w:lang w:eastAsia="es-ES"/>
              </w:rPr>
            </w:pPr>
            <w:r w:rsidRPr="009E3547">
              <w:rPr>
                <w:rFonts w:ascii="Arial" w:hAnsi="Arial" w:cs="Arial"/>
                <w:sz w:val="20"/>
                <w:szCs w:val="20"/>
                <w:lang w:val="es-MX"/>
              </w:rPr>
              <w:t xml:space="preserve">Formato 0003-A Flujos de Ingresos financieros mensuales y anuales proyectados para 5 años por los servicios a proporcionar y que serán facturados en El Salvador, siendo, entre otros, los de ventas de boletas aéreo a pasajeros, transporte de carga y correo del periodo proyectado, en medio magnético e impreso, en el anexo 2, incluido en el presente listado de requisitos. </w:t>
            </w:r>
          </w:p>
        </w:tc>
        <w:tc>
          <w:tcPr>
            <w:tcW w:w="2268" w:type="dxa"/>
            <w:tcBorders>
              <w:top w:val="nil"/>
              <w:left w:val="nil"/>
              <w:bottom w:val="single" w:sz="4" w:space="0" w:color="auto"/>
              <w:right w:val="single" w:sz="4" w:space="0" w:color="auto"/>
            </w:tcBorders>
            <w:shd w:val="clear" w:color="auto" w:fill="auto"/>
          </w:tcPr>
          <w:p w:rsidR="009E3547" w:rsidRPr="009E3547" w:rsidRDefault="009E3547" w:rsidP="00ED731C">
            <w:pPr>
              <w:spacing w:after="0" w:line="240" w:lineRule="auto"/>
              <w:jc w:val="both"/>
              <w:rPr>
                <w:rFonts w:ascii="Arial" w:eastAsia="Calibri" w:hAnsi="Arial" w:cs="Arial"/>
                <w:sz w:val="20"/>
                <w:szCs w:val="20"/>
                <w:lang w:eastAsia="es-ES"/>
              </w:rPr>
            </w:pPr>
            <w:r w:rsidRPr="009E3547">
              <w:rPr>
                <w:rFonts w:ascii="Arial" w:hAnsi="Arial" w:cs="Arial"/>
                <w:color w:val="000000"/>
                <w:sz w:val="20"/>
                <w:szCs w:val="20"/>
                <w:lang w:eastAsia="es-SV"/>
              </w:rPr>
              <w:t xml:space="preserve">Art. 67 y 76 de la Ley Orgánica de Aviación Civil. Art. 6 inciso 4 y art. 71 numeral 4 y 5 de la Ley de Procedimientos Administrativos.  </w:t>
            </w:r>
          </w:p>
        </w:tc>
      </w:tr>
      <w:tr w:rsidR="009E3547" w:rsidRPr="009E3547" w:rsidTr="00ED731C">
        <w:trPr>
          <w:trHeight w:val="1532"/>
          <w:jc w:val="right"/>
        </w:trPr>
        <w:tc>
          <w:tcPr>
            <w:tcW w:w="571" w:type="dxa"/>
            <w:tcBorders>
              <w:top w:val="single" w:sz="4" w:space="0" w:color="auto"/>
              <w:bottom w:val="single" w:sz="4" w:space="0" w:color="auto"/>
            </w:tcBorders>
            <w:shd w:val="clear" w:color="auto" w:fill="auto"/>
          </w:tcPr>
          <w:p w:rsidR="009E3547" w:rsidRPr="009E3547" w:rsidRDefault="009E3547" w:rsidP="00ED731C">
            <w:pPr>
              <w:spacing w:after="0" w:line="240" w:lineRule="auto"/>
              <w:jc w:val="center"/>
              <w:rPr>
                <w:rFonts w:ascii="Arial" w:eastAsia="Calibri" w:hAnsi="Arial" w:cs="Arial"/>
                <w:sz w:val="20"/>
                <w:szCs w:val="20"/>
                <w:lang w:eastAsia="es-ES"/>
              </w:rPr>
            </w:pPr>
            <w:r w:rsidRPr="009E3547">
              <w:rPr>
                <w:rFonts w:ascii="Arial" w:eastAsia="Calibri" w:hAnsi="Arial" w:cs="Arial"/>
                <w:sz w:val="20"/>
                <w:szCs w:val="20"/>
                <w:lang w:eastAsia="es-ES"/>
              </w:rPr>
              <w:t>4.</w:t>
            </w:r>
          </w:p>
        </w:tc>
        <w:tc>
          <w:tcPr>
            <w:tcW w:w="6228" w:type="dxa"/>
            <w:tcBorders>
              <w:top w:val="single" w:sz="4" w:space="0" w:color="auto"/>
              <w:left w:val="nil"/>
              <w:bottom w:val="single" w:sz="4" w:space="0" w:color="auto"/>
              <w:right w:val="single" w:sz="4" w:space="0" w:color="auto"/>
            </w:tcBorders>
            <w:shd w:val="clear" w:color="auto" w:fill="auto"/>
          </w:tcPr>
          <w:p w:rsidR="009E3547" w:rsidRPr="009E3547" w:rsidRDefault="009E3547" w:rsidP="00ED731C">
            <w:pPr>
              <w:spacing w:after="0" w:line="240" w:lineRule="auto"/>
              <w:jc w:val="both"/>
              <w:rPr>
                <w:rFonts w:ascii="Arial" w:hAnsi="Arial" w:cs="Arial"/>
                <w:sz w:val="20"/>
                <w:szCs w:val="20"/>
                <w:lang w:val="es-MX"/>
              </w:rPr>
            </w:pPr>
            <w:r w:rsidRPr="009E3547">
              <w:rPr>
                <w:rFonts w:ascii="Arial" w:hAnsi="Arial" w:cs="Arial"/>
                <w:sz w:val="20"/>
                <w:szCs w:val="20"/>
                <w:lang w:val="es-MX"/>
              </w:rPr>
              <w:t>Formato 0003-A Flujos de Egresos financieros o costos mensuales y anuales proyectados para 5 años de sus suministradores de bienes y servicios para su operatividad y que serán facturados en El Salvador, siendo, entre otros, los de comida, limpieza, combustible, rampa, aterrizaje y parqueo, del periodo proyectado, en medio magnético e impreso, en el anexo 2, incluido en el presente listado de requisitos.</w:t>
            </w:r>
          </w:p>
        </w:tc>
        <w:tc>
          <w:tcPr>
            <w:tcW w:w="2268" w:type="dxa"/>
            <w:tcBorders>
              <w:top w:val="single" w:sz="4" w:space="0" w:color="auto"/>
              <w:left w:val="nil"/>
              <w:bottom w:val="single" w:sz="4" w:space="0" w:color="auto"/>
              <w:right w:val="single" w:sz="4" w:space="0" w:color="auto"/>
            </w:tcBorders>
            <w:shd w:val="clear" w:color="auto" w:fill="auto"/>
          </w:tcPr>
          <w:p w:rsidR="009E3547" w:rsidRPr="009E3547" w:rsidRDefault="009E3547" w:rsidP="00ED731C">
            <w:pPr>
              <w:spacing w:after="0" w:line="240" w:lineRule="auto"/>
              <w:jc w:val="both"/>
              <w:rPr>
                <w:rFonts w:ascii="Arial" w:hAnsi="Arial" w:cs="Arial"/>
                <w:color w:val="000000"/>
                <w:sz w:val="20"/>
                <w:szCs w:val="20"/>
                <w:lang w:eastAsia="es-SV"/>
              </w:rPr>
            </w:pPr>
            <w:r w:rsidRPr="009E3547">
              <w:rPr>
                <w:rFonts w:ascii="Arial" w:hAnsi="Arial" w:cs="Arial"/>
                <w:color w:val="000000"/>
                <w:sz w:val="20"/>
                <w:szCs w:val="20"/>
                <w:lang w:eastAsia="es-SV"/>
              </w:rPr>
              <w:t xml:space="preserve">Art. 67 y 76 de la Ley Orgánica de Aviación Civil. Art. 6 inciso 4 y art. 71 numeral 4 y 5 de la Ley de Procedimientos Administrativos.  </w:t>
            </w:r>
          </w:p>
        </w:tc>
      </w:tr>
      <w:tr w:rsidR="009E3547" w:rsidRPr="009E3547" w:rsidTr="00ED731C">
        <w:trPr>
          <w:trHeight w:val="255"/>
          <w:jc w:val="right"/>
        </w:trPr>
        <w:tc>
          <w:tcPr>
            <w:tcW w:w="9067" w:type="dxa"/>
            <w:gridSpan w:val="3"/>
            <w:tcBorders>
              <w:right w:val="single" w:sz="4" w:space="0" w:color="auto"/>
            </w:tcBorders>
            <w:shd w:val="clear" w:color="auto" w:fill="auto"/>
          </w:tcPr>
          <w:p w:rsidR="009E3547" w:rsidRPr="009E3547" w:rsidRDefault="009E3547" w:rsidP="009E3547">
            <w:pPr>
              <w:pStyle w:val="Prrafodelista"/>
              <w:numPr>
                <w:ilvl w:val="0"/>
                <w:numId w:val="1"/>
              </w:numPr>
              <w:spacing w:after="0" w:line="240" w:lineRule="auto"/>
              <w:jc w:val="center"/>
              <w:rPr>
                <w:rFonts w:ascii="Arial" w:hAnsi="Arial" w:cs="Arial"/>
                <w:color w:val="000000"/>
                <w:sz w:val="20"/>
                <w:szCs w:val="20"/>
                <w:lang w:eastAsia="es-SV"/>
              </w:rPr>
            </w:pPr>
            <w:r w:rsidRPr="009E3547">
              <w:rPr>
                <w:rFonts w:ascii="Arial" w:hAnsi="Arial" w:cs="Arial"/>
                <w:b/>
                <w:bCs/>
                <w:sz w:val="20"/>
                <w:szCs w:val="20"/>
              </w:rPr>
              <w:t>En el caso de empresas que ya están operando</w:t>
            </w:r>
          </w:p>
        </w:tc>
      </w:tr>
      <w:tr w:rsidR="009E3547" w:rsidRPr="009E3547" w:rsidTr="00ED731C">
        <w:trPr>
          <w:trHeight w:val="779"/>
          <w:jc w:val="right"/>
        </w:trPr>
        <w:tc>
          <w:tcPr>
            <w:tcW w:w="571" w:type="dxa"/>
            <w:tcBorders>
              <w:top w:val="single" w:sz="4" w:space="0" w:color="auto"/>
              <w:bottom w:val="single" w:sz="4" w:space="0" w:color="auto"/>
            </w:tcBorders>
            <w:shd w:val="clear" w:color="auto" w:fill="auto"/>
          </w:tcPr>
          <w:p w:rsidR="009E3547" w:rsidRPr="009E3547" w:rsidRDefault="009E3547" w:rsidP="00ED731C">
            <w:pPr>
              <w:spacing w:after="0" w:line="240" w:lineRule="auto"/>
              <w:jc w:val="center"/>
              <w:rPr>
                <w:rFonts w:ascii="Arial" w:eastAsia="Calibri" w:hAnsi="Arial" w:cs="Arial"/>
                <w:sz w:val="20"/>
                <w:szCs w:val="20"/>
                <w:lang w:eastAsia="es-ES"/>
              </w:rPr>
            </w:pPr>
            <w:r w:rsidRPr="009E3547">
              <w:rPr>
                <w:rFonts w:ascii="Arial" w:eastAsia="Calibri" w:hAnsi="Arial" w:cs="Arial"/>
                <w:sz w:val="20"/>
                <w:szCs w:val="20"/>
                <w:lang w:eastAsia="es-ES"/>
              </w:rPr>
              <w:t>1.</w:t>
            </w:r>
          </w:p>
        </w:tc>
        <w:tc>
          <w:tcPr>
            <w:tcW w:w="6228" w:type="dxa"/>
            <w:tcBorders>
              <w:top w:val="single" w:sz="4" w:space="0" w:color="auto"/>
              <w:left w:val="nil"/>
              <w:bottom w:val="single" w:sz="4" w:space="0" w:color="auto"/>
              <w:right w:val="single" w:sz="4" w:space="0" w:color="auto"/>
            </w:tcBorders>
            <w:shd w:val="clear" w:color="auto" w:fill="auto"/>
          </w:tcPr>
          <w:p w:rsidR="009E3547" w:rsidRPr="009E3547" w:rsidRDefault="009E3547" w:rsidP="00ED731C">
            <w:pPr>
              <w:spacing w:after="0" w:line="240" w:lineRule="auto"/>
              <w:jc w:val="both"/>
              <w:rPr>
                <w:rFonts w:ascii="Arial" w:hAnsi="Arial" w:cs="Arial"/>
                <w:sz w:val="20"/>
                <w:szCs w:val="20"/>
                <w:lang w:val="es-MX"/>
              </w:rPr>
            </w:pPr>
            <w:r w:rsidRPr="009E3547">
              <w:rPr>
                <w:rFonts w:ascii="Arial" w:hAnsi="Arial" w:cs="Arial"/>
                <w:sz w:val="20"/>
                <w:szCs w:val="20"/>
                <w:lang w:val="es-MX"/>
              </w:rPr>
              <w:t xml:space="preserve">La documentación que permita establecer la existencia jurídica del comerciante solicitante. </w:t>
            </w:r>
          </w:p>
        </w:tc>
        <w:tc>
          <w:tcPr>
            <w:tcW w:w="2268" w:type="dxa"/>
            <w:tcBorders>
              <w:top w:val="single" w:sz="4" w:space="0" w:color="auto"/>
              <w:left w:val="nil"/>
              <w:bottom w:val="single" w:sz="4" w:space="0" w:color="auto"/>
              <w:right w:val="single" w:sz="4" w:space="0" w:color="auto"/>
            </w:tcBorders>
            <w:shd w:val="clear" w:color="auto" w:fill="auto"/>
          </w:tcPr>
          <w:p w:rsidR="009E3547" w:rsidRPr="009E3547" w:rsidRDefault="009E3547" w:rsidP="00ED731C">
            <w:pPr>
              <w:spacing w:after="0" w:line="240" w:lineRule="auto"/>
              <w:jc w:val="both"/>
              <w:rPr>
                <w:rFonts w:ascii="Arial" w:hAnsi="Arial" w:cs="Arial"/>
                <w:color w:val="000000"/>
                <w:sz w:val="20"/>
                <w:szCs w:val="20"/>
                <w:lang w:eastAsia="es-SV"/>
              </w:rPr>
            </w:pPr>
            <w:r w:rsidRPr="009E3547">
              <w:rPr>
                <w:rFonts w:ascii="Arial" w:hAnsi="Arial" w:cs="Arial"/>
                <w:color w:val="000000"/>
                <w:sz w:val="20"/>
                <w:szCs w:val="20"/>
                <w:lang w:eastAsia="es-SV"/>
              </w:rPr>
              <w:t>Art. 21, 22, 24 y 25 inciso 2 del Código de Comercio.</w:t>
            </w:r>
          </w:p>
        </w:tc>
      </w:tr>
      <w:tr w:rsidR="009E3547" w:rsidRPr="009E3547" w:rsidTr="00ED731C">
        <w:trPr>
          <w:trHeight w:val="846"/>
          <w:jc w:val="right"/>
        </w:trPr>
        <w:tc>
          <w:tcPr>
            <w:tcW w:w="571" w:type="dxa"/>
            <w:tcBorders>
              <w:top w:val="single" w:sz="4" w:space="0" w:color="auto"/>
              <w:bottom w:val="single" w:sz="4" w:space="0" w:color="auto"/>
            </w:tcBorders>
            <w:shd w:val="clear" w:color="auto" w:fill="auto"/>
          </w:tcPr>
          <w:p w:rsidR="009E3547" w:rsidRPr="009E3547" w:rsidRDefault="009E3547" w:rsidP="00ED731C">
            <w:pPr>
              <w:spacing w:after="0" w:line="240" w:lineRule="auto"/>
              <w:jc w:val="center"/>
              <w:rPr>
                <w:rFonts w:ascii="Arial" w:eastAsia="Calibri" w:hAnsi="Arial" w:cs="Arial"/>
                <w:sz w:val="20"/>
                <w:szCs w:val="20"/>
                <w:lang w:eastAsia="es-ES"/>
              </w:rPr>
            </w:pPr>
            <w:r w:rsidRPr="009E3547">
              <w:rPr>
                <w:rFonts w:ascii="Arial" w:eastAsia="Calibri" w:hAnsi="Arial" w:cs="Arial"/>
                <w:sz w:val="20"/>
                <w:szCs w:val="20"/>
                <w:lang w:eastAsia="es-ES"/>
              </w:rPr>
              <w:t>2</w:t>
            </w:r>
          </w:p>
        </w:tc>
        <w:tc>
          <w:tcPr>
            <w:tcW w:w="6228" w:type="dxa"/>
            <w:tcBorders>
              <w:top w:val="single" w:sz="4" w:space="0" w:color="auto"/>
              <w:left w:val="nil"/>
              <w:bottom w:val="single" w:sz="4" w:space="0" w:color="auto"/>
              <w:right w:val="single" w:sz="4" w:space="0" w:color="auto"/>
            </w:tcBorders>
            <w:shd w:val="clear" w:color="auto" w:fill="auto"/>
          </w:tcPr>
          <w:p w:rsidR="009E3547" w:rsidRPr="009E3547" w:rsidRDefault="009E3547" w:rsidP="00ED731C">
            <w:pPr>
              <w:spacing w:after="0" w:line="240" w:lineRule="auto"/>
              <w:jc w:val="both"/>
              <w:rPr>
                <w:rFonts w:ascii="Arial" w:hAnsi="Arial" w:cs="Arial"/>
                <w:b/>
                <w:i/>
                <w:sz w:val="20"/>
                <w:szCs w:val="20"/>
                <w:lang w:val="es-MX"/>
              </w:rPr>
            </w:pPr>
            <w:r w:rsidRPr="009E3547">
              <w:rPr>
                <w:rFonts w:ascii="Arial" w:hAnsi="Arial" w:cs="Arial"/>
                <w:sz w:val="20"/>
                <w:szCs w:val="20"/>
                <w:lang w:val="es-MX"/>
              </w:rPr>
              <w:t>La personería jurídica de su representante legal o apoderado y la calidad con la que actúa.</w:t>
            </w:r>
            <w:r w:rsidRPr="009E3547">
              <w:rPr>
                <w:rFonts w:ascii="Arial" w:hAnsi="Arial" w:cs="Arial"/>
                <w:b/>
                <w:sz w:val="20"/>
                <w:szCs w:val="20"/>
                <w:lang w:val="es-MX"/>
              </w:rPr>
              <w:t xml:space="preserve"> </w:t>
            </w:r>
          </w:p>
        </w:tc>
        <w:tc>
          <w:tcPr>
            <w:tcW w:w="2268" w:type="dxa"/>
            <w:tcBorders>
              <w:top w:val="single" w:sz="4" w:space="0" w:color="auto"/>
              <w:left w:val="nil"/>
              <w:bottom w:val="single" w:sz="4" w:space="0" w:color="auto"/>
              <w:right w:val="single" w:sz="4" w:space="0" w:color="auto"/>
            </w:tcBorders>
            <w:shd w:val="clear" w:color="auto" w:fill="auto"/>
          </w:tcPr>
          <w:p w:rsidR="009E3547" w:rsidRPr="009E3547" w:rsidRDefault="009E3547" w:rsidP="00ED731C">
            <w:pPr>
              <w:spacing w:after="0" w:line="240" w:lineRule="auto"/>
              <w:jc w:val="both"/>
              <w:rPr>
                <w:rFonts w:ascii="Arial" w:hAnsi="Arial" w:cs="Arial"/>
                <w:color w:val="000000"/>
                <w:sz w:val="20"/>
                <w:szCs w:val="20"/>
                <w:lang w:eastAsia="es-SV"/>
              </w:rPr>
            </w:pPr>
            <w:r w:rsidRPr="009E3547">
              <w:rPr>
                <w:rFonts w:ascii="Arial" w:hAnsi="Arial" w:cs="Arial"/>
                <w:color w:val="000000"/>
                <w:sz w:val="20"/>
                <w:szCs w:val="20"/>
                <w:lang w:eastAsia="es-SV"/>
              </w:rPr>
              <w:t>Art. 69 inciso 1, de la Ley de Procedimientos Administrativos</w:t>
            </w:r>
          </w:p>
        </w:tc>
      </w:tr>
      <w:tr w:rsidR="009E3547" w:rsidRPr="009E3547" w:rsidTr="00ED731C">
        <w:trPr>
          <w:trHeight w:val="940"/>
          <w:jc w:val="right"/>
        </w:trPr>
        <w:tc>
          <w:tcPr>
            <w:tcW w:w="571" w:type="dxa"/>
            <w:tcBorders>
              <w:top w:val="single" w:sz="4" w:space="0" w:color="auto"/>
              <w:bottom w:val="single" w:sz="4" w:space="0" w:color="auto"/>
            </w:tcBorders>
            <w:shd w:val="clear" w:color="auto" w:fill="auto"/>
          </w:tcPr>
          <w:p w:rsidR="009E3547" w:rsidRPr="009E3547" w:rsidRDefault="009E3547" w:rsidP="00ED731C">
            <w:pPr>
              <w:spacing w:after="0" w:line="240" w:lineRule="auto"/>
              <w:jc w:val="center"/>
              <w:rPr>
                <w:rFonts w:ascii="Arial" w:eastAsia="Calibri" w:hAnsi="Arial" w:cs="Arial"/>
                <w:sz w:val="20"/>
                <w:szCs w:val="20"/>
                <w:lang w:eastAsia="es-ES"/>
              </w:rPr>
            </w:pPr>
            <w:r w:rsidRPr="009E3547">
              <w:rPr>
                <w:rFonts w:ascii="Arial" w:eastAsia="Calibri" w:hAnsi="Arial" w:cs="Arial"/>
                <w:sz w:val="20"/>
                <w:szCs w:val="20"/>
                <w:lang w:eastAsia="es-ES"/>
              </w:rPr>
              <w:t>3.</w:t>
            </w:r>
          </w:p>
        </w:tc>
        <w:tc>
          <w:tcPr>
            <w:tcW w:w="6228" w:type="dxa"/>
            <w:tcBorders>
              <w:top w:val="single" w:sz="4" w:space="0" w:color="auto"/>
              <w:left w:val="nil"/>
              <w:bottom w:val="single" w:sz="4" w:space="0" w:color="auto"/>
              <w:right w:val="single" w:sz="4" w:space="0" w:color="auto"/>
            </w:tcBorders>
            <w:shd w:val="clear" w:color="auto" w:fill="auto"/>
          </w:tcPr>
          <w:p w:rsidR="009E3547" w:rsidRPr="009E3547" w:rsidRDefault="009E3547" w:rsidP="00ED731C">
            <w:pPr>
              <w:spacing w:after="0" w:line="240" w:lineRule="auto"/>
              <w:jc w:val="both"/>
              <w:rPr>
                <w:rFonts w:ascii="Arial" w:hAnsi="Arial" w:cs="Arial"/>
                <w:sz w:val="20"/>
                <w:szCs w:val="20"/>
                <w:lang w:val="es-MX"/>
              </w:rPr>
            </w:pPr>
            <w:r w:rsidRPr="009E3547">
              <w:rPr>
                <w:rFonts w:ascii="Arial" w:hAnsi="Arial" w:cs="Arial"/>
                <w:sz w:val="20"/>
                <w:szCs w:val="20"/>
                <w:lang w:val="es-MX"/>
              </w:rPr>
              <w:t>Balance General y Estado de Resultados de los últimos 5 años de operación anteriores a la fecha de presentación de su solicitud de determinación de fianza, así como un Detalle anexo de los Ingresos y Gastos reflejados en dichos Estados de Resultado.</w:t>
            </w:r>
          </w:p>
        </w:tc>
        <w:tc>
          <w:tcPr>
            <w:tcW w:w="2268" w:type="dxa"/>
            <w:tcBorders>
              <w:top w:val="single" w:sz="4" w:space="0" w:color="auto"/>
              <w:left w:val="nil"/>
              <w:bottom w:val="single" w:sz="4" w:space="0" w:color="auto"/>
              <w:right w:val="single" w:sz="4" w:space="0" w:color="auto"/>
            </w:tcBorders>
            <w:shd w:val="clear" w:color="auto" w:fill="auto"/>
          </w:tcPr>
          <w:p w:rsidR="009E3547" w:rsidRPr="009E3547" w:rsidRDefault="009E3547" w:rsidP="00ED731C">
            <w:pPr>
              <w:spacing w:after="0" w:line="240" w:lineRule="auto"/>
              <w:jc w:val="both"/>
              <w:rPr>
                <w:rFonts w:ascii="Arial" w:hAnsi="Arial" w:cs="Arial"/>
                <w:color w:val="000000"/>
                <w:sz w:val="20"/>
                <w:szCs w:val="20"/>
                <w:lang w:eastAsia="es-SV"/>
              </w:rPr>
            </w:pPr>
            <w:r w:rsidRPr="009E3547">
              <w:rPr>
                <w:rFonts w:ascii="Arial" w:hAnsi="Arial" w:cs="Arial"/>
                <w:color w:val="000000"/>
                <w:sz w:val="20"/>
                <w:szCs w:val="20"/>
                <w:lang w:eastAsia="es-SV"/>
              </w:rPr>
              <w:t xml:space="preserve">Art. 435, inciso 4 y 5, del Código de Comercio.  </w:t>
            </w:r>
          </w:p>
        </w:tc>
      </w:tr>
      <w:tr w:rsidR="009E3547" w:rsidRPr="009E3547" w:rsidTr="00ED731C">
        <w:trPr>
          <w:trHeight w:val="1709"/>
          <w:jc w:val="right"/>
        </w:trPr>
        <w:tc>
          <w:tcPr>
            <w:tcW w:w="571" w:type="dxa"/>
            <w:tcBorders>
              <w:top w:val="single" w:sz="4" w:space="0" w:color="auto"/>
              <w:bottom w:val="single" w:sz="4" w:space="0" w:color="auto"/>
            </w:tcBorders>
            <w:shd w:val="clear" w:color="auto" w:fill="auto"/>
          </w:tcPr>
          <w:p w:rsidR="009E3547" w:rsidRPr="009E3547" w:rsidRDefault="009E3547" w:rsidP="00ED731C">
            <w:pPr>
              <w:spacing w:after="0" w:line="240" w:lineRule="auto"/>
              <w:jc w:val="center"/>
              <w:rPr>
                <w:rFonts w:ascii="Arial" w:eastAsia="Calibri" w:hAnsi="Arial" w:cs="Arial"/>
                <w:sz w:val="20"/>
                <w:szCs w:val="20"/>
                <w:lang w:eastAsia="es-ES"/>
              </w:rPr>
            </w:pPr>
            <w:r w:rsidRPr="009E3547">
              <w:rPr>
                <w:rFonts w:ascii="Arial" w:eastAsia="Calibri" w:hAnsi="Arial" w:cs="Arial"/>
                <w:sz w:val="20"/>
                <w:szCs w:val="20"/>
                <w:lang w:eastAsia="es-ES"/>
              </w:rPr>
              <w:t>4.</w:t>
            </w:r>
          </w:p>
        </w:tc>
        <w:tc>
          <w:tcPr>
            <w:tcW w:w="6228" w:type="dxa"/>
            <w:tcBorders>
              <w:top w:val="nil"/>
              <w:left w:val="nil"/>
              <w:bottom w:val="single" w:sz="4" w:space="0" w:color="auto"/>
              <w:right w:val="single" w:sz="4" w:space="0" w:color="auto"/>
            </w:tcBorders>
            <w:shd w:val="clear" w:color="auto" w:fill="auto"/>
          </w:tcPr>
          <w:p w:rsidR="009E3547" w:rsidRPr="009E3547" w:rsidRDefault="009E3547" w:rsidP="00ED731C">
            <w:pPr>
              <w:spacing w:after="0" w:line="240" w:lineRule="auto"/>
              <w:jc w:val="both"/>
              <w:rPr>
                <w:rFonts w:ascii="Arial" w:hAnsi="Arial" w:cs="Arial"/>
                <w:sz w:val="20"/>
                <w:szCs w:val="20"/>
                <w:lang w:val="es-MX"/>
              </w:rPr>
            </w:pPr>
            <w:r w:rsidRPr="009E3547">
              <w:rPr>
                <w:rFonts w:ascii="Arial" w:hAnsi="Arial" w:cs="Arial"/>
                <w:sz w:val="20"/>
                <w:szCs w:val="20"/>
                <w:lang w:val="es-MX"/>
              </w:rPr>
              <w:t>Formato 0003-A Flujos de Ingresos financieros mensuales y anuales de los últimos 5 años de operación anteriores a la fecha de presentación de su solicitud de determinación de fianza, por los servicios prestados y que son facturados en El Salvador, siendo, entre otros, los de ventas de boletas aéreo a pasajeros, transporte de carga y correo del periodo presentado, en medio magnético e impreso, en el anexo 2 incluido en el presente listado de requisitos.</w:t>
            </w:r>
          </w:p>
        </w:tc>
        <w:tc>
          <w:tcPr>
            <w:tcW w:w="2268" w:type="dxa"/>
            <w:tcBorders>
              <w:top w:val="nil"/>
              <w:left w:val="nil"/>
              <w:bottom w:val="single" w:sz="4" w:space="0" w:color="auto"/>
              <w:right w:val="single" w:sz="4" w:space="0" w:color="auto"/>
            </w:tcBorders>
            <w:shd w:val="clear" w:color="auto" w:fill="auto"/>
          </w:tcPr>
          <w:p w:rsidR="009E3547" w:rsidRPr="009E3547" w:rsidRDefault="009E3547" w:rsidP="00ED731C">
            <w:pPr>
              <w:spacing w:after="0" w:line="240" w:lineRule="auto"/>
              <w:jc w:val="both"/>
              <w:rPr>
                <w:rFonts w:ascii="Arial" w:hAnsi="Arial" w:cs="Arial"/>
                <w:color w:val="000000"/>
                <w:sz w:val="20"/>
                <w:szCs w:val="20"/>
                <w:lang w:eastAsia="es-SV"/>
              </w:rPr>
            </w:pPr>
            <w:r w:rsidRPr="009E3547">
              <w:rPr>
                <w:rFonts w:ascii="Arial" w:hAnsi="Arial" w:cs="Arial"/>
                <w:color w:val="000000"/>
                <w:sz w:val="20"/>
                <w:szCs w:val="20"/>
                <w:lang w:eastAsia="es-SV"/>
              </w:rPr>
              <w:t>Art. 67 y 76 de la Ley Orgánica de Aviación Civil. Art. 6 inciso 4 y art. 71 numeral 4 y 5 de la Ley de Procedimientos Administrativos</w:t>
            </w:r>
          </w:p>
        </w:tc>
      </w:tr>
      <w:tr w:rsidR="009E3547" w:rsidRPr="009E3547" w:rsidTr="00ED731C">
        <w:trPr>
          <w:trHeight w:val="1221"/>
          <w:jc w:val="right"/>
        </w:trPr>
        <w:tc>
          <w:tcPr>
            <w:tcW w:w="571" w:type="dxa"/>
            <w:tcBorders>
              <w:top w:val="single" w:sz="4" w:space="0" w:color="auto"/>
              <w:bottom w:val="single" w:sz="4" w:space="0" w:color="auto"/>
            </w:tcBorders>
            <w:shd w:val="clear" w:color="auto" w:fill="auto"/>
          </w:tcPr>
          <w:p w:rsidR="009E3547" w:rsidRPr="009E3547" w:rsidRDefault="009E3547" w:rsidP="00ED731C">
            <w:pPr>
              <w:spacing w:after="0" w:line="240" w:lineRule="auto"/>
              <w:jc w:val="center"/>
              <w:rPr>
                <w:rFonts w:ascii="Arial" w:eastAsia="Calibri" w:hAnsi="Arial" w:cs="Arial"/>
                <w:sz w:val="20"/>
                <w:szCs w:val="20"/>
                <w:lang w:eastAsia="es-ES"/>
              </w:rPr>
            </w:pPr>
            <w:r w:rsidRPr="009E3547">
              <w:rPr>
                <w:rFonts w:ascii="Arial" w:eastAsia="Calibri" w:hAnsi="Arial" w:cs="Arial"/>
                <w:sz w:val="20"/>
                <w:szCs w:val="20"/>
                <w:lang w:eastAsia="es-ES"/>
              </w:rPr>
              <w:t>5.</w:t>
            </w:r>
          </w:p>
        </w:tc>
        <w:tc>
          <w:tcPr>
            <w:tcW w:w="6228" w:type="dxa"/>
            <w:tcBorders>
              <w:top w:val="single" w:sz="4" w:space="0" w:color="auto"/>
              <w:left w:val="nil"/>
              <w:bottom w:val="single" w:sz="4" w:space="0" w:color="auto"/>
              <w:right w:val="single" w:sz="4" w:space="0" w:color="auto"/>
            </w:tcBorders>
            <w:shd w:val="clear" w:color="auto" w:fill="auto"/>
          </w:tcPr>
          <w:p w:rsidR="009E3547" w:rsidRPr="009E3547" w:rsidRDefault="009E3547" w:rsidP="00ED731C">
            <w:pPr>
              <w:spacing w:after="0" w:line="240" w:lineRule="auto"/>
              <w:jc w:val="both"/>
              <w:rPr>
                <w:rFonts w:ascii="Arial" w:hAnsi="Arial" w:cs="Arial"/>
                <w:sz w:val="20"/>
                <w:szCs w:val="20"/>
                <w:lang w:val="es-MX"/>
              </w:rPr>
            </w:pPr>
            <w:r w:rsidRPr="009E3547">
              <w:rPr>
                <w:rFonts w:ascii="Arial" w:hAnsi="Arial" w:cs="Arial"/>
                <w:sz w:val="20"/>
                <w:szCs w:val="20"/>
                <w:lang w:val="es-MX"/>
              </w:rPr>
              <w:t xml:space="preserve">Formato 0003-A Flujos de Egresos financieros o costos mensuales y anuales de los últimos 5 años de operación anteriores a la fecha de presentación de su solicitud de determinación de fianza, de sus suministradores de bienes y servicios para su operatividad y que son facturados en El Salvador, siendo, entre otros, los de comida, limpieza, combustible, rampa, aterrizaje y parqueo, del periodo </w:t>
            </w:r>
            <w:r w:rsidRPr="009E3547">
              <w:rPr>
                <w:rFonts w:ascii="Arial" w:hAnsi="Arial" w:cs="Arial"/>
                <w:sz w:val="20"/>
                <w:szCs w:val="20"/>
                <w:lang w:val="es-MX"/>
              </w:rPr>
              <w:lastRenderedPageBreak/>
              <w:t>presentado, en medio magnético e impreso, en el anexo 2, incluido en el presente listado de requisitos.</w:t>
            </w:r>
          </w:p>
        </w:tc>
        <w:tc>
          <w:tcPr>
            <w:tcW w:w="2268" w:type="dxa"/>
            <w:tcBorders>
              <w:top w:val="single" w:sz="4" w:space="0" w:color="auto"/>
              <w:left w:val="nil"/>
              <w:bottom w:val="single" w:sz="4" w:space="0" w:color="auto"/>
              <w:right w:val="single" w:sz="4" w:space="0" w:color="auto"/>
            </w:tcBorders>
            <w:shd w:val="clear" w:color="auto" w:fill="auto"/>
          </w:tcPr>
          <w:p w:rsidR="009E3547" w:rsidRPr="009E3547" w:rsidRDefault="009E3547" w:rsidP="00ED731C">
            <w:pPr>
              <w:spacing w:after="0" w:line="240" w:lineRule="auto"/>
              <w:jc w:val="both"/>
              <w:rPr>
                <w:rFonts w:ascii="Arial" w:hAnsi="Arial" w:cs="Arial"/>
                <w:color w:val="000000"/>
                <w:sz w:val="20"/>
                <w:szCs w:val="20"/>
                <w:lang w:eastAsia="es-SV"/>
              </w:rPr>
            </w:pPr>
            <w:r w:rsidRPr="009E3547">
              <w:rPr>
                <w:rFonts w:ascii="Arial" w:hAnsi="Arial" w:cs="Arial"/>
                <w:color w:val="000000"/>
                <w:sz w:val="20"/>
                <w:szCs w:val="20"/>
                <w:lang w:eastAsia="es-SV"/>
              </w:rPr>
              <w:lastRenderedPageBreak/>
              <w:t>Art. 67 y 76 de la Ley Orgánica de Aviación Civil. Art. 6 inciso 4 y art. 71 numeral 4 y 5 de la Ley de Procedimientos Administrativos.</w:t>
            </w:r>
          </w:p>
        </w:tc>
      </w:tr>
    </w:tbl>
    <w:p w:rsidR="009E3547" w:rsidRPr="009E3547" w:rsidRDefault="009E3547">
      <w:pPr>
        <w:rPr>
          <w:sz w:val="20"/>
          <w:szCs w:val="20"/>
        </w:rPr>
      </w:pPr>
    </w:p>
    <w:sectPr w:rsidR="009E3547" w:rsidRPr="009E35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81A6B"/>
    <w:multiLevelType w:val="hybridMultilevel"/>
    <w:tmpl w:val="91469C38"/>
    <w:lvl w:ilvl="0" w:tplc="EA6CBE9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547"/>
    <w:rsid w:val="007B7837"/>
    <w:rsid w:val="008C6E2F"/>
    <w:rsid w:val="008F3D09"/>
    <w:rsid w:val="009E35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3FE13-EE8B-419B-A92E-CEE37C0F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547"/>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354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4906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Guadalupe Pineda</dc:creator>
  <cp:keywords/>
  <dc:description/>
  <cp:lastModifiedBy>Maria Blanca Bachez Hernandez</cp:lastModifiedBy>
  <cp:revision>2</cp:revision>
  <dcterms:created xsi:type="dcterms:W3CDTF">2021-06-09T14:30:00Z</dcterms:created>
  <dcterms:modified xsi:type="dcterms:W3CDTF">2021-06-09T14:30:00Z</dcterms:modified>
</cp:coreProperties>
</file>