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4" w:rsidRDefault="00157FA4" w:rsidP="00157FA4">
      <w:pPr>
        <w:pStyle w:val="Sinespaciado"/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OFERTA  DE SERVICIOS UNIDAD  DE  ANATOMIA PATOLOGICA</w:t>
      </w:r>
    </w:p>
    <w:p w:rsidR="00157FA4" w:rsidRDefault="00D05F36" w:rsidP="00157FA4">
      <w:pPr>
        <w:pStyle w:val="Sinespaciado"/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AÑO 2022</w:t>
      </w:r>
    </w:p>
    <w:p w:rsidR="00157FA4" w:rsidRDefault="00157FA4" w:rsidP="00157FA4">
      <w:pPr>
        <w:pStyle w:val="Sinespaciado"/>
        <w:jc w:val="center"/>
        <w:rPr>
          <w:rFonts w:ascii="Arial" w:hAnsi="Arial" w:cs="Arial"/>
          <w:b/>
          <w:sz w:val="28"/>
          <w:szCs w:val="28"/>
          <w:lang w:val="es-SV"/>
        </w:rPr>
      </w:pPr>
    </w:p>
    <w:tbl>
      <w:tblPr>
        <w:tblStyle w:val="Tablaconcuadrcula"/>
        <w:tblW w:w="0" w:type="auto"/>
        <w:tblLook w:val="04A0"/>
      </w:tblPr>
      <w:tblGrid>
        <w:gridCol w:w="648"/>
        <w:gridCol w:w="2992"/>
        <w:gridCol w:w="2048"/>
        <w:gridCol w:w="1866"/>
        <w:gridCol w:w="2022"/>
      </w:tblGrid>
      <w:tr w:rsidR="00157FA4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OFERTA DE SERVICIOS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A4" w:rsidRDefault="00157FA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HORARIO</w:t>
            </w: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Lunes a viernes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REQUISITOS PARA ACCEDER AL SERVICIO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TIEMPO DE RESPUESTA</w:t>
            </w:r>
          </w:p>
        </w:tc>
      </w:tr>
      <w:tr w:rsidR="00157FA4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Estudio de citologías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Cervico vaginales y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Extra vaginales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3:00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médica interna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 días hábiles</w:t>
            </w:r>
          </w:p>
        </w:tc>
      </w:tr>
      <w:tr w:rsidR="00157FA4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Estudio de biopsias de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Cuello del útero y otras partes del cuerpo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3:00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médica interna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 días hábiles</w:t>
            </w:r>
          </w:p>
        </w:tc>
      </w:tr>
      <w:tr w:rsidR="00157FA4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Estudio de biopsias de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mama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3:00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médica interna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 días hábiles</w:t>
            </w:r>
          </w:p>
        </w:tc>
      </w:tr>
      <w:tr w:rsidR="00157FA4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Biopsias por Congelación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Default="00D05F36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12:00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médica interna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Inmediata</w:t>
            </w:r>
          </w:p>
        </w:tc>
      </w:tr>
      <w:tr w:rsidR="00157FA4" w:rsidRPr="008E2BB5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Revisión de biopsias de pacientes referidas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3:00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médica interna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10 días hábiles </w:t>
            </w:r>
          </w:p>
          <w:p w:rsidR="00157FA4" w:rsidRDefault="00D9147B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(al recibirlas en la unidad</w:t>
            </w:r>
            <w:r w:rsidR="00157FA4">
              <w:rPr>
                <w:rFonts w:ascii="Arial" w:hAnsi="Arial" w:cs="Arial"/>
                <w:sz w:val="20"/>
                <w:szCs w:val="20"/>
                <w:lang w:val="es-SV"/>
              </w:rPr>
              <w:t>)</w:t>
            </w:r>
          </w:p>
        </w:tc>
      </w:tr>
      <w:tr w:rsidR="00157FA4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Realización de aspiraciones con aguja fina e interpretación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12:00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médica interna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 días hábiles</w:t>
            </w:r>
          </w:p>
        </w:tc>
      </w:tr>
      <w:tr w:rsidR="00157FA4" w:rsidTr="00D05F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Inmunohistoquimica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A4" w:rsidRDefault="00157FA4" w:rsidP="00D05F36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3:00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por Patólogos del Servicio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15 días hábiles</w:t>
            </w:r>
          </w:p>
        </w:tc>
      </w:tr>
      <w:tr w:rsidR="00157FA4" w:rsidTr="00D05F36">
        <w:trPr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 w:rsidP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4" w:rsidRDefault="00157FA4">
            <w:pPr>
              <w:pStyle w:val="Sinespaciado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Coloración de espermogramas para el laboratorio de Infertilidad</w:t>
            </w:r>
          </w:p>
          <w:p w:rsidR="00157FA4" w:rsidRDefault="00157FA4">
            <w:pPr>
              <w:pStyle w:val="Sinespaciado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7:00 am a 3:00 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Indicación médica interna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  <w:p w:rsidR="00157FA4" w:rsidRDefault="00157FA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24 horas</w:t>
            </w:r>
          </w:p>
        </w:tc>
      </w:tr>
    </w:tbl>
    <w:p w:rsidR="007A6B38" w:rsidRDefault="004F28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309880</wp:posOffset>
            </wp:positionV>
            <wp:extent cx="3350260" cy="1336675"/>
            <wp:effectExtent l="1905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FA4" w:rsidRDefault="00157FA4"/>
    <w:sectPr w:rsidR="00157FA4" w:rsidSect="007A6B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88" w:rsidRDefault="00883488" w:rsidP="00157FA4">
      <w:pPr>
        <w:spacing w:after="0" w:line="240" w:lineRule="auto"/>
      </w:pPr>
      <w:r>
        <w:separator/>
      </w:r>
    </w:p>
  </w:endnote>
  <w:endnote w:type="continuationSeparator" w:id="0">
    <w:p w:rsidR="00883488" w:rsidRDefault="00883488" w:rsidP="0015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88" w:rsidRDefault="00883488" w:rsidP="00157FA4">
      <w:pPr>
        <w:spacing w:after="0" w:line="240" w:lineRule="auto"/>
      </w:pPr>
      <w:r>
        <w:separator/>
      </w:r>
    </w:p>
  </w:footnote>
  <w:footnote w:type="continuationSeparator" w:id="0">
    <w:p w:rsidR="00883488" w:rsidRDefault="00883488" w:rsidP="0015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4" w:rsidRPr="0098769F" w:rsidRDefault="00D05F36" w:rsidP="00157FA4">
    <w:pPr>
      <w:pStyle w:val="Sinespaciado"/>
      <w:tabs>
        <w:tab w:val="left" w:pos="900"/>
        <w:tab w:val="left" w:pos="3075"/>
        <w:tab w:val="center" w:pos="4680"/>
      </w:tabs>
      <w:spacing w:before="120"/>
      <w:contextualSpacing/>
      <w:jc w:val="center"/>
      <w:rPr>
        <w:rFonts w:ascii="Arial" w:hAnsi="Arial" w:cs="Arial"/>
        <w:b/>
        <w:lang w:val="es-SV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-19050</wp:posOffset>
          </wp:positionV>
          <wp:extent cx="1880235" cy="904875"/>
          <wp:effectExtent l="19050" t="0" r="5715" b="0"/>
          <wp:wrapTopAndBottom/>
          <wp:docPr id="7" name="Imagen 7" descr="C:\Users\rcanales\Downloads\IMG-20210701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anales\Downloads\IMG-20210701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382" t="8182" r="20951" b="7272"/>
                  <a:stretch/>
                </pic:blipFill>
                <pic:spPr bwMode="auto">
                  <a:xfrm>
                    <a:off x="0" y="0"/>
                    <a:ext cx="18802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57FA4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85725</wp:posOffset>
          </wp:positionV>
          <wp:extent cx="1460500" cy="752475"/>
          <wp:effectExtent l="19050" t="0" r="0" b="0"/>
          <wp:wrapNone/>
          <wp:docPr id="2" name="Imagen 3" descr="header_transparente-MINSAL-062019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eader_transparente-MINSAL-062019 (5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FA4" w:rsidRPr="0098769F">
      <w:rPr>
        <w:rFonts w:ascii="Arial" w:hAnsi="Arial" w:cs="Arial"/>
        <w:b/>
        <w:lang w:val="es-SV"/>
      </w:rPr>
      <w:t xml:space="preserve">     </w:t>
    </w:r>
    <w:r w:rsidR="00157FA4" w:rsidRPr="0098769F">
      <w:rPr>
        <w:rFonts w:ascii="Arial" w:hAnsi="Arial" w:cs="Arial"/>
        <w:b/>
        <w:sz w:val="24"/>
        <w:lang w:val="es-SV"/>
      </w:rPr>
      <w:t xml:space="preserve">   HOSPITAL   NACIONAL DE LA MUJER</w:t>
    </w:r>
  </w:p>
  <w:p w:rsidR="00157FA4" w:rsidRPr="0098769F" w:rsidRDefault="00157FA4" w:rsidP="00157FA4">
    <w:pPr>
      <w:pStyle w:val="Sinespaciado"/>
      <w:tabs>
        <w:tab w:val="left" w:pos="3840"/>
      </w:tabs>
      <w:spacing w:before="120" w:line="480" w:lineRule="auto"/>
      <w:jc w:val="center"/>
      <w:rPr>
        <w:rFonts w:ascii="Cambria" w:hAnsi="Cambria"/>
        <w:b/>
        <w:sz w:val="28"/>
        <w:szCs w:val="16"/>
        <w:lang w:val="es-SV"/>
      </w:rPr>
    </w:pPr>
    <w:r w:rsidRPr="0098769F">
      <w:rPr>
        <w:rFonts w:ascii="Cambria" w:hAnsi="Cambria"/>
        <w:b/>
        <w:sz w:val="28"/>
        <w:szCs w:val="16"/>
        <w:lang w:val="es-SV"/>
      </w:rPr>
      <w:t xml:space="preserve">       “Dra. María Isabel Rodríguez”</w:t>
    </w:r>
    <w:r w:rsidRPr="0098769F">
      <w:rPr>
        <w:noProof/>
        <w:lang w:val="es-SV"/>
      </w:rPr>
      <w:t xml:space="preserve"> </w:t>
    </w:r>
  </w:p>
  <w:p w:rsidR="00157FA4" w:rsidRDefault="00157FA4" w:rsidP="00157FA4">
    <w:pPr>
      <w:spacing w:after="0" w:line="240" w:lineRule="auto"/>
      <w:jc w:val="both"/>
      <w:rPr>
        <w:rFonts w:ascii="Arial" w:eastAsia="Times New Roman" w:hAnsi="Arial" w:cs="Arial"/>
        <w:sz w:val="20"/>
        <w:szCs w:val="24"/>
        <w:lang w:val="es-ES" w:eastAsia="ar-SA"/>
      </w:rPr>
    </w:pPr>
    <w:r w:rsidRPr="00AC7A56">
      <w:rPr>
        <w:rFonts w:ascii="Arial" w:eastAsia="Times New Roman" w:hAnsi="Arial" w:cs="Arial"/>
        <w:sz w:val="20"/>
        <w:szCs w:val="24"/>
        <w:lang w:val="es-ES" w:eastAsia="ar-SA"/>
      </w:rPr>
      <w:t xml:space="preserve">                              </w:t>
    </w:r>
  </w:p>
  <w:p w:rsidR="00157FA4" w:rsidRPr="00C15F66" w:rsidRDefault="00157FA4" w:rsidP="00157FA4">
    <w:pPr>
      <w:spacing w:after="0" w:line="240" w:lineRule="auto"/>
      <w:jc w:val="both"/>
      <w:rPr>
        <w:rFonts w:ascii="Agency FB" w:eastAsia="Times New Roman" w:hAnsi="Agency FB" w:cs="Arial"/>
        <w:sz w:val="24"/>
        <w:szCs w:val="24"/>
        <w:lang w:val="es-ES" w:eastAsia="ar-SA"/>
      </w:rPr>
    </w:pPr>
  </w:p>
  <w:p w:rsidR="00157FA4" w:rsidRPr="00C15F66" w:rsidRDefault="00157FA4" w:rsidP="00157FA4">
    <w:pPr>
      <w:spacing w:after="0" w:line="240" w:lineRule="auto"/>
      <w:jc w:val="both"/>
      <w:rPr>
        <w:rFonts w:ascii="Agency FB" w:eastAsia="Times New Roman" w:hAnsi="Agency FB" w:cs="Arial"/>
        <w:lang w:val="es-ES" w:eastAsia="ar-SA"/>
      </w:rPr>
    </w:pPr>
    <w:r w:rsidRPr="00C15F66">
      <w:rPr>
        <w:rFonts w:ascii="Agency FB" w:eastAsia="Times New Roman" w:hAnsi="Agency FB" w:cs="Arial"/>
        <w:lang w:val="es-ES" w:eastAsia="ar-SA"/>
      </w:rPr>
      <w:t xml:space="preserve">    </w:t>
    </w:r>
  </w:p>
  <w:p w:rsidR="00157FA4" w:rsidRPr="00157FA4" w:rsidRDefault="00157FA4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A4"/>
    <w:rsid w:val="00085C6F"/>
    <w:rsid w:val="00157FA4"/>
    <w:rsid w:val="0027639E"/>
    <w:rsid w:val="00315866"/>
    <w:rsid w:val="003E56B2"/>
    <w:rsid w:val="004F2820"/>
    <w:rsid w:val="0052795C"/>
    <w:rsid w:val="005924E3"/>
    <w:rsid w:val="006D0B61"/>
    <w:rsid w:val="00777174"/>
    <w:rsid w:val="00792660"/>
    <w:rsid w:val="007A6B38"/>
    <w:rsid w:val="00883488"/>
    <w:rsid w:val="008E2BB5"/>
    <w:rsid w:val="0098315C"/>
    <w:rsid w:val="00AC469A"/>
    <w:rsid w:val="00AD79C8"/>
    <w:rsid w:val="00C06416"/>
    <w:rsid w:val="00D05F36"/>
    <w:rsid w:val="00D25C14"/>
    <w:rsid w:val="00D73D9F"/>
    <w:rsid w:val="00D9147B"/>
    <w:rsid w:val="00E149AB"/>
    <w:rsid w:val="00E374BA"/>
    <w:rsid w:val="00E606F2"/>
    <w:rsid w:val="00E9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7F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5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FA4"/>
  </w:style>
  <w:style w:type="paragraph" w:styleId="Piedepgina">
    <w:name w:val="footer"/>
    <w:basedOn w:val="Normal"/>
    <w:link w:val="PiedepginaCar"/>
    <w:uiPriority w:val="99"/>
    <w:semiHidden/>
    <w:unhideWhenUsed/>
    <w:rsid w:val="0015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FA4"/>
  </w:style>
  <w:style w:type="paragraph" w:styleId="Textodeglobo">
    <w:name w:val="Balloon Text"/>
    <w:basedOn w:val="Normal"/>
    <w:link w:val="TextodegloboCar"/>
    <w:uiPriority w:val="99"/>
    <w:semiHidden/>
    <w:unhideWhenUsed/>
    <w:rsid w:val="00E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ecolorado</dc:creator>
  <cp:lastModifiedBy>ecolorado</cp:lastModifiedBy>
  <cp:revision>10</cp:revision>
  <cp:lastPrinted>2022-01-11T17:15:00Z</cp:lastPrinted>
  <dcterms:created xsi:type="dcterms:W3CDTF">2020-01-17T13:44:00Z</dcterms:created>
  <dcterms:modified xsi:type="dcterms:W3CDTF">2022-01-11T17:43:00Z</dcterms:modified>
</cp:coreProperties>
</file>