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EF6" w:rsidRDefault="00CD1EF6" w:rsidP="00CD1EF6">
      <w:pPr>
        <w:spacing w:line="240" w:lineRule="auto"/>
        <w:rPr>
          <w:b/>
          <w:sz w:val="36"/>
          <w:szCs w:val="36"/>
        </w:rPr>
      </w:pPr>
    </w:p>
    <w:p w:rsidR="003856A8" w:rsidRDefault="003856A8" w:rsidP="00CD1EF6">
      <w:pPr>
        <w:spacing w:line="240" w:lineRule="auto"/>
        <w:rPr>
          <w:b/>
          <w:sz w:val="36"/>
          <w:szCs w:val="36"/>
        </w:rPr>
      </w:pPr>
    </w:p>
    <w:p w:rsidR="003856A8" w:rsidRPr="003856A8" w:rsidRDefault="003856A8" w:rsidP="003856A8">
      <w:pPr>
        <w:jc w:val="center"/>
        <w:rPr>
          <w:b/>
          <w:sz w:val="40"/>
          <w:szCs w:val="40"/>
        </w:rPr>
      </w:pPr>
      <w:r w:rsidRPr="003856A8">
        <w:rPr>
          <w:b/>
          <w:sz w:val="40"/>
          <w:szCs w:val="40"/>
        </w:rPr>
        <w:t>UNIDAD DE RADIOLOGÍA E IMÁGENES</w:t>
      </w:r>
    </w:p>
    <w:p w:rsidR="003856A8" w:rsidRPr="003006E8" w:rsidRDefault="003856A8" w:rsidP="003856A8">
      <w:pPr>
        <w:jc w:val="center"/>
        <w:rPr>
          <w:sz w:val="28"/>
          <w:szCs w:val="28"/>
        </w:rPr>
      </w:pPr>
    </w:p>
    <w:p w:rsidR="003856A8" w:rsidRPr="003006E8" w:rsidRDefault="003856A8" w:rsidP="003856A8">
      <w:pPr>
        <w:jc w:val="center"/>
        <w:rPr>
          <w:b/>
          <w:sz w:val="28"/>
          <w:szCs w:val="28"/>
        </w:rPr>
      </w:pPr>
    </w:p>
    <w:p w:rsidR="003856A8" w:rsidRPr="003006E8" w:rsidRDefault="003856A8" w:rsidP="003856A8">
      <w:pPr>
        <w:jc w:val="center"/>
        <w:rPr>
          <w:b/>
          <w:sz w:val="28"/>
          <w:szCs w:val="28"/>
        </w:rPr>
      </w:pPr>
    </w:p>
    <w:p w:rsidR="003856A8" w:rsidRPr="003006E8" w:rsidRDefault="003856A8" w:rsidP="003856A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52600" cy="1725358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05" t="16918" r="62329" b="6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F6" w:rsidRDefault="00CD1EF6" w:rsidP="003856A8">
      <w:pPr>
        <w:spacing w:line="240" w:lineRule="auto"/>
        <w:rPr>
          <w:b/>
          <w:sz w:val="36"/>
          <w:szCs w:val="36"/>
        </w:rPr>
      </w:pPr>
    </w:p>
    <w:p w:rsidR="00CD1EF6" w:rsidRDefault="00CD1EF6" w:rsidP="00CD1EF6">
      <w:pPr>
        <w:spacing w:line="240" w:lineRule="auto"/>
        <w:jc w:val="center"/>
        <w:rPr>
          <w:b/>
          <w:sz w:val="36"/>
          <w:szCs w:val="36"/>
        </w:rPr>
      </w:pPr>
    </w:p>
    <w:p w:rsidR="00CD1EF6" w:rsidRPr="003856A8" w:rsidRDefault="00CD1EF6" w:rsidP="00CD1EF6">
      <w:pPr>
        <w:spacing w:before="240"/>
        <w:jc w:val="center"/>
        <w:rPr>
          <w:b/>
          <w:color w:val="auto"/>
          <w:sz w:val="40"/>
          <w:szCs w:val="40"/>
        </w:rPr>
      </w:pPr>
      <w:r w:rsidRPr="003856A8">
        <w:rPr>
          <w:b/>
          <w:color w:val="auto"/>
          <w:sz w:val="40"/>
          <w:szCs w:val="40"/>
        </w:rPr>
        <w:t>ENERO- 2022</w:t>
      </w:r>
    </w:p>
    <w:p w:rsidR="00CD1EF6" w:rsidRPr="003856A8" w:rsidRDefault="00CD1EF6" w:rsidP="00CD1EF6">
      <w:pPr>
        <w:spacing w:line="240" w:lineRule="auto"/>
        <w:jc w:val="center"/>
        <w:rPr>
          <w:b/>
          <w:sz w:val="40"/>
          <w:szCs w:val="40"/>
        </w:rPr>
      </w:pPr>
      <w:r w:rsidRPr="003856A8">
        <w:rPr>
          <w:b/>
          <w:sz w:val="40"/>
          <w:szCs w:val="40"/>
        </w:rPr>
        <w:t xml:space="preserve">OFERTA DE SERVICIOS </w:t>
      </w:r>
    </w:p>
    <w:p w:rsidR="00CD1EF6" w:rsidRDefault="00CD1EF6" w:rsidP="00CD1EF6">
      <w:pPr>
        <w:spacing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3562350" cy="1590675"/>
            <wp:effectExtent l="1905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F6" w:rsidRDefault="00CD1EF6" w:rsidP="00CD1EF6">
      <w:pPr>
        <w:spacing w:line="240" w:lineRule="auto"/>
        <w:jc w:val="center"/>
        <w:rPr>
          <w:b/>
          <w:sz w:val="60"/>
          <w:szCs w:val="60"/>
        </w:rPr>
      </w:pPr>
    </w:p>
    <w:p w:rsidR="003856A8" w:rsidRDefault="003856A8" w:rsidP="00CD1EF6">
      <w:pPr>
        <w:spacing w:line="240" w:lineRule="auto"/>
        <w:jc w:val="center"/>
        <w:rPr>
          <w:b/>
          <w:sz w:val="60"/>
          <w:szCs w:val="60"/>
        </w:rPr>
      </w:pPr>
    </w:p>
    <w:p w:rsidR="003856A8" w:rsidRDefault="003856A8" w:rsidP="00CD1EF6">
      <w:pPr>
        <w:spacing w:line="240" w:lineRule="auto"/>
        <w:jc w:val="center"/>
        <w:rPr>
          <w:b/>
          <w:sz w:val="60"/>
          <w:szCs w:val="60"/>
        </w:rPr>
      </w:pPr>
    </w:p>
    <w:p w:rsidR="003856A8" w:rsidRDefault="003856A8" w:rsidP="00CD1EF6">
      <w:pPr>
        <w:spacing w:line="240" w:lineRule="auto"/>
        <w:jc w:val="center"/>
        <w:rPr>
          <w:b/>
          <w:sz w:val="60"/>
          <w:szCs w:val="60"/>
        </w:rPr>
      </w:pPr>
    </w:p>
    <w:p w:rsidR="00CD1EF6" w:rsidRDefault="00CD1EF6" w:rsidP="00CD1EF6">
      <w:pPr>
        <w:spacing w:line="240" w:lineRule="auto"/>
        <w:jc w:val="center"/>
        <w:rPr>
          <w:b/>
          <w:sz w:val="60"/>
          <w:szCs w:val="60"/>
        </w:rPr>
      </w:pPr>
    </w:p>
    <w:p w:rsidR="00CD1EF6" w:rsidRDefault="00CD1EF6" w:rsidP="00CD1EF6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CD1EF6" w:rsidRDefault="00CD1EF6" w:rsidP="00CD1EF6">
      <w:pPr>
        <w:rPr>
          <w:sz w:val="24"/>
          <w:szCs w:val="24"/>
        </w:rPr>
      </w:pPr>
      <w:r>
        <w:rPr>
          <w:b/>
          <w:sz w:val="26"/>
          <w:szCs w:val="26"/>
        </w:rPr>
        <w:t xml:space="preserve"> Misión</w:t>
      </w:r>
      <w:r>
        <w:rPr>
          <w:sz w:val="26"/>
          <w:szCs w:val="26"/>
        </w:rPr>
        <w:t xml:space="preserve">: </w:t>
      </w:r>
      <w:r>
        <w:rPr>
          <w:sz w:val="24"/>
          <w:szCs w:val="24"/>
        </w:rPr>
        <w:t>Somos una Unidad  de Diagnóstico por Imágenes e intervencionismo con calidad, eficacia y calidez contribuyendo a la atención integral de los usuarios.</w:t>
      </w:r>
    </w:p>
    <w:p w:rsidR="00CD1EF6" w:rsidRDefault="00CD1EF6" w:rsidP="00CD1EF6">
      <w:pPr>
        <w:jc w:val="both"/>
      </w:pPr>
    </w:p>
    <w:p w:rsidR="00CD1EF6" w:rsidRDefault="00CD1EF6" w:rsidP="00CD1EF6">
      <w:pPr>
        <w:jc w:val="both"/>
      </w:pPr>
    </w:p>
    <w:p w:rsidR="00CD1EF6" w:rsidRDefault="00CD1EF6" w:rsidP="00CD1EF6">
      <w:pPr>
        <w:jc w:val="both"/>
      </w:pPr>
    </w:p>
    <w:p w:rsidR="00CD1EF6" w:rsidRDefault="00CD1EF6" w:rsidP="00CD1EF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División de Servicios de Diagnóstico y Apoyo</w:t>
      </w:r>
    </w:p>
    <w:tbl>
      <w:tblPr>
        <w:tblW w:w="9195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88" w:type="dxa"/>
        </w:tblCellMar>
        <w:tblLook w:val="04A0"/>
      </w:tblPr>
      <w:tblGrid>
        <w:gridCol w:w="3064"/>
        <w:gridCol w:w="6131"/>
      </w:tblGrid>
      <w:tr w:rsidR="00CD1EF6" w:rsidTr="00CD1EF6">
        <w:trPr>
          <w:trHeight w:val="18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2E9"/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Unidad que ofrece el servicio: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2E9"/>
            <w:hideMark/>
          </w:tcPr>
          <w:p w:rsidR="00CD1EF6" w:rsidRDefault="00CD1EF6">
            <w:pPr>
              <w:spacing w:line="240" w:lineRule="auto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Unidad  de  Radiología e Imágenes </w:t>
            </w:r>
          </w:p>
        </w:tc>
      </w:tr>
      <w:tr w:rsidR="00CD1EF6" w:rsidTr="00CD1EF6">
        <w:trPr>
          <w:trHeight w:val="50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Nombre de la Unidad que se ofrece: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Atención para la realización de estudios radiológicos, Ultrasonograficos e intervencionistas, para el diagnostico y tratamiento oportuno de usarías de la Institución como del Sistema Nacional de Salud. </w:t>
            </w:r>
          </w:p>
        </w:tc>
      </w:tr>
      <w:tr w:rsidR="00CD1EF6" w:rsidTr="00CD1EF6">
        <w:trPr>
          <w:trHeight w:val="50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Descripción general de los servicios 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Servicios de diagnóstico de alta calidad y excelencia mediante diferentes estudios y exámenes para el apoyo de los médicos especialistas.</w:t>
            </w:r>
          </w:p>
        </w:tc>
      </w:tr>
      <w:tr w:rsidR="00CD1EF6" w:rsidTr="00CD1EF6">
        <w:trPr>
          <w:trHeight w:val="32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Lugar donde se solicita el servicio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Admisión de pacientes de Consulta Externa y Emergencias, Hospitalización y de Sistema Nacional de Salud.</w:t>
            </w:r>
          </w:p>
        </w:tc>
      </w:tr>
      <w:tr w:rsidR="00CD1EF6" w:rsidTr="00CD1EF6">
        <w:trPr>
          <w:trHeight w:val="32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Requisitos para obtener el </w:t>
            </w:r>
            <w:r>
              <w:rPr>
                <w:b/>
                <w:i/>
                <w:color w:val="auto"/>
                <w:sz w:val="20"/>
                <w:szCs w:val="20"/>
              </w:rPr>
              <w:t>servicio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Solicitud médica de exámenes, estudios anteriores  </w:t>
            </w:r>
          </w:p>
          <w:p w:rsidR="00CD1EF6" w:rsidRDefault="00CD1EF6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Solicitud de interconsultas de la RIISS exclusivamente de Mamografía y Densitometría.</w:t>
            </w:r>
          </w:p>
        </w:tc>
      </w:tr>
    </w:tbl>
    <w:tbl>
      <w:tblPr>
        <w:tblpPr w:leftFromText="141" w:rightFromText="141" w:bottomFromText="200" w:vertAnchor="text" w:horzAnchor="margin" w:tblpY="-9735"/>
        <w:tblOverlap w:val="never"/>
        <w:tblW w:w="919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4A0"/>
      </w:tblPr>
      <w:tblGrid>
        <w:gridCol w:w="2757"/>
        <w:gridCol w:w="1080"/>
        <w:gridCol w:w="1014"/>
        <w:gridCol w:w="3266"/>
        <w:gridCol w:w="1074"/>
      </w:tblGrid>
      <w:tr w:rsidR="00CD1EF6" w:rsidTr="00CD1EF6">
        <w:trPr>
          <w:trHeight w:val="86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OFERTAS DE SERVICIOS</w:t>
            </w:r>
          </w:p>
        </w:tc>
        <w:tc>
          <w:tcPr>
            <w:tcW w:w="20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Horario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B6DDE8"/>
            <w:hideMark/>
          </w:tcPr>
          <w:p w:rsidR="00CD1EF6" w:rsidRDefault="00961A1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Requisito para acceder al servicio</w:t>
            </w:r>
            <w:r w:rsidR="00CD1EF6">
              <w:rPr>
                <w:rFonts w:ascii="Arial Narrow" w:eastAsia="Arial Narrow" w:hAnsi="Arial Narrow" w:cs="Arial Narrow"/>
                <w:sz w:val="18"/>
                <w:szCs w:val="18"/>
              </w:rPr>
              <w:t>: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B6DDE8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Tiempo de respuesta</w:t>
            </w:r>
          </w:p>
        </w:tc>
      </w:tr>
      <w:tr w:rsidR="00CD1EF6" w:rsidTr="00CD1EF6">
        <w:trPr>
          <w:trHeight w:val="86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Días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Hora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6"/>
                <w:szCs w:val="16"/>
              </w:rPr>
            </w:pPr>
          </w:p>
        </w:tc>
      </w:tr>
      <w:tr w:rsidR="00CD1EF6" w:rsidTr="00CD1EF6">
        <w:trPr>
          <w:trHeight w:val="156"/>
        </w:trPr>
        <w:tc>
          <w:tcPr>
            <w:tcW w:w="9191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FE2F3"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convencionales de Hospitalización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domingo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24h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Atención inmediata con respuesta de 48 a 72 horas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convencionales de Consulta Externa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7:00am a     2:00 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Atención Inmediata con respuesta de  72  horas a 5 días. 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bookmarkStart w:id="1" w:name="h.30j0zll"/>
            <w:bookmarkEnd w:id="1"/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Intervencionistas de consulta externa.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Citados con respuesta de 15 días hábiles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Ultrasonografía Abdominales Hospitalización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6:00 am a 2:00pm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Atención y respuesta Inmediata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Ultrasonografías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Abdominales, tejido blando, caderas y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doppler.y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otros de consulta externa 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6:00am a 2:00pm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Citadas según consulta con respuesta inmediata 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Biopsias y marcajes dirigidos por ultrasonidos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6:30 am a    9:00 am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Citadas según cirugía y prioridad</w:t>
            </w:r>
          </w:p>
        </w:tc>
      </w:tr>
      <w:tr w:rsidR="00CD1EF6" w:rsidTr="00CD1EF6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Mamografías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</w:t>
            </w:r>
            <w:r w:rsidR="0022508C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dica interna y externa del Sistema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Nac</w:t>
            </w:r>
            <w:r w:rsidR="0022508C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ional de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Salud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CD1E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Citadas según consulta y atención inmediata con respuesta de 1 mes </w:t>
            </w:r>
          </w:p>
        </w:tc>
      </w:tr>
      <w:tr w:rsidR="00DE72AE" w:rsidTr="00CD1EF6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DE72AE" w:rsidRDefault="00DE72A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Densitometría </w:t>
            </w:r>
            <w:r w:rsidR="00F30EF4">
              <w:rPr>
                <w:rFonts w:ascii="Arial Narrow" w:eastAsia="Arial Narrow" w:hAnsi="Arial Narrow" w:cs="Arial Narrow"/>
                <w:sz w:val="18"/>
                <w:szCs w:val="18"/>
              </w:rPr>
              <w:t>Ósea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DE72AE" w:rsidRDefault="00DE72A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DE72AE" w:rsidRDefault="00DE72A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DE72AE" w:rsidRDefault="00DE72AE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 y externa del Sistema  Nacional de  Salud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DE72AE" w:rsidRDefault="00DE72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Respuesta Inmediata.</w:t>
            </w:r>
          </w:p>
        </w:tc>
      </w:tr>
      <w:tr w:rsidR="00CD1EF6" w:rsidTr="00CD1EF6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Biopsias y marcajes dirigidos  por estereotaxia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6:30 am a    9:00 am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CD1EF6" w:rsidRDefault="00CD1EF6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CD1EF6" w:rsidRDefault="002250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Citadas según </w:t>
            </w:r>
            <w:r w:rsidR="00CD1EF6">
              <w:rPr>
                <w:sz w:val="18"/>
                <w:szCs w:val="18"/>
              </w:rPr>
              <w:t>prioridad</w:t>
            </w:r>
            <w:r>
              <w:rPr>
                <w:sz w:val="18"/>
                <w:szCs w:val="18"/>
              </w:rPr>
              <w:t>.</w:t>
            </w: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CD1EF6" w:rsidTr="00CD1EF6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CD1EF6" w:rsidRDefault="00CD1EF6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</w:tbl>
    <w:p w:rsidR="00CD1EF6" w:rsidRDefault="00CD1EF6" w:rsidP="00CD1EF6">
      <w:pPr>
        <w:spacing w:line="240" w:lineRule="auto"/>
        <w:jc w:val="both"/>
      </w:pPr>
    </w:p>
    <w:p w:rsidR="00CD1EF6" w:rsidRDefault="00CD1EF6" w:rsidP="00CD1EF6"/>
    <w:p w:rsidR="00CD1EF6" w:rsidRDefault="00CD1EF6" w:rsidP="00CD1EF6"/>
    <w:p w:rsidR="00CD1EF6" w:rsidRDefault="00CD1EF6" w:rsidP="00CD1EF6"/>
    <w:p w:rsidR="00A64904" w:rsidRDefault="00A64904"/>
    <w:sectPr w:rsidR="00A64904" w:rsidSect="00A6490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5B1" w:rsidRDefault="005C45B1" w:rsidP="003856A8">
      <w:pPr>
        <w:spacing w:line="240" w:lineRule="auto"/>
      </w:pPr>
      <w:r>
        <w:separator/>
      </w:r>
    </w:p>
  </w:endnote>
  <w:endnote w:type="continuationSeparator" w:id="0">
    <w:p w:rsidR="005C45B1" w:rsidRDefault="005C45B1" w:rsidP="00385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5B1" w:rsidRDefault="005C45B1" w:rsidP="003856A8">
      <w:pPr>
        <w:spacing w:line="240" w:lineRule="auto"/>
      </w:pPr>
      <w:r>
        <w:separator/>
      </w:r>
    </w:p>
  </w:footnote>
  <w:footnote w:type="continuationSeparator" w:id="0">
    <w:p w:rsidR="005C45B1" w:rsidRDefault="005C45B1" w:rsidP="003856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A8" w:rsidRDefault="003856A8">
    <w:pPr>
      <w:pStyle w:val="Encabezado"/>
    </w:pPr>
    <w:r w:rsidRPr="003856A8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-537210</wp:posOffset>
          </wp:positionH>
          <wp:positionV relativeFrom="paragraph">
            <wp:posOffset>-316230</wp:posOffset>
          </wp:positionV>
          <wp:extent cx="1371600" cy="762000"/>
          <wp:effectExtent l="19050" t="0" r="0" b="0"/>
          <wp:wrapNone/>
          <wp:docPr id="6" name="Imagen 3" descr="C:\Users\rcanales\Downloads\header_transparente-MINSAL-062019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rcanales\Downloads\header_transparente-MINSAL-062019 (5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</w:t>
    </w:r>
    <w:r w:rsidRPr="003856A8">
      <w:drawing>
        <wp:inline distT="0" distB="0" distL="0" distR="0">
          <wp:extent cx="752475" cy="447675"/>
          <wp:effectExtent l="19050" t="0" r="9525" b="0"/>
          <wp:docPr id="15" name="Imagen 1" descr="C:\Users\rcanales\Downloads\IMG-20210701-WA0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rcanales\Downloads\IMG-20210701-WA0009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382" t="8182" r="20950" b="7272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1EF6"/>
    <w:rsid w:val="0022508C"/>
    <w:rsid w:val="003856A8"/>
    <w:rsid w:val="005C45B1"/>
    <w:rsid w:val="00961A12"/>
    <w:rsid w:val="00A64904"/>
    <w:rsid w:val="00CD1EF6"/>
    <w:rsid w:val="00DE72AE"/>
    <w:rsid w:val="00F30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F6"/>
    <w:pPr>
      <w:suppressAutoHyphens/>
      <w:spacing w:after="0"/>
    </w:pPr>
    <w:rPr>
      <w:rFonts w:ascii="Arial" w:eastAsia="Arial" w:hAnsi="Arial" w:cs="Arial"/>
      <w:color w:val="00000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1E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EF6"/>
    <w:rPr>
      <w:rFonts w:ascii="Tahoma" w:eastAsia="Arial" w:hAnsi="Tahoma" w:cs="Tahoma"/>
      <w:color w:val="000000"/>
      <w:sz w:val="16"/>
      <w:szCs w:val="16"/>
      <w:lang w:eastAsia="es-SV"/>
    </w:rPr>
  </w:style>
  <w:style w:type="paragraph" w:styleId="Encabezado">
    <w:name w:val="header"/>
    <w:basedOn w:val="Normal"/>
    <w:link w:val="EncabezadoCar"/>
    <w:uiPriority w:val="99"/>
    <w:semiHidden/>
    <w:unhideWhenUsed/>
    <w:rsid w:val="003856A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856A8"/>
    <w:rPr>
      <w:rFonts w:ascii="Arial" w:eastAsia="Arial" w:hAnsi="Arial" w:cs="Arial"/>
      <w:color w:val="000000"/>
      <w:lang w:eastAsia="es-SV"/>
    </w:rPr>
  </w:style>
  <w:style w:type="paragraph" w:styleId="Piedepgina">
    <w:name w:val="footer"/>
    <w:basedOn w:val="Normal"/>
    <w:link w:val="PiedepginaCar"/>
    <w:uiPriority w:val="99"/>
    <w:unhideWhenUsed/>
    <w:rsid w:val="003856A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6A8"/>
    <w:rPr>
      <w:rFonts w:ascii="Arial" w:eastAsia="Arial" w:hAnsi="Arial" w:cs="Arial"/>
      <w:color w:val="000000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4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ssbarrera</dc:creator>
  <cp:lastModifiedBy>ssbarrera</cp:lastModifiedBy>
  <cp:revision>5</cp:revision>
  <dcterms:created xsi:type="dcterms:W3CDTF">2021-12-17T15:38:00Z</dcterms:created>
  <dcterms:modified xsi:type="dcterms:W3CDTF">2021-12-17T15:51:00Z</dcterms:modified>
</cp:coreProperties>
</file>